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FF" w:rsidRDefault="00BC1C25">
      <w:pPr>
        <w:adjustRightInd w:val="0"/>
        <w:snapToGrid w:val="0"/>
        <w:spacing w:line="470" w:lineRule="exac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</w:t>
      </w:r>
      <w:r>
        <w:rPr>
          <w:rFonts w:ascii="黑体" w:eastAsia="黑体" w:hAnsi="黑体" w:cs="黑体" w:hint="eastAsia"/>
          <w:bCs/>
          <w:szCs w:val="32"/>
        </w:rPr>
        <w:t>3</w:t>
      </w:r>
    </w:p>
    <w:p w:rsidR="00C701FF" w:rsidRDefault="00C701FF">
      <w:pPr>
        <w:adjustRightInd w:val="0"/>
        <w:snapToGrid w:val="0"/>
        <w:spacing w:line="470" w:lineRule="exact"/>
        <w:rPr>
          <w:rFonts w:ascii="黑体" w:eastAsia="黑体" w:hAnsi="黑体" w:cs="黑体"/>
          <w:bCs/>
          <w:szCs w:val="32"/>
        </w:rPr>
      </w:pPr>
    </w:p>
    <w:p w:rsidR="00C701FF" w:rsidRDefault="00BC1C25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="640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年乡村振兴战略专项资金省级项目</w:t>
      </w:r>
    </w:p>
    <w:p w:rsidR="00C701FF" w:rsidRDefault="00BC1C25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="640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color w:val="000000"/>
          <w:kern w:val="0"/>
          <w:sz w:val="44"/>
          <w:szCs w:val="44"/>
          <w:lang w:bidi="ar"/>
        </w:rPr>
        <w:t>（第三批）入库申报汇总表</w:t>
      </w:r>
    </w:p>
    <w:p w:rsidR="00C701FF" w:rsidRDefault="00C701FF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="640"/>
        <w:jc w:val="center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lang w:bidi="ar"/>
        </w:rPr>
      </w:pPr>
    </w:p>
    <w:p w:rsidR="00C701FF" w:rsidRDefault="00BC1C25">
      <w:pPr>
        <w:pStyle w:val="3"/>
        <w:keepNext w:val="0"/>
        <w:keepLines w:val="0"/>
        <w:adjustRightInd w:val="0"/>
        <w:snapToGrid w:val="0"/>
        <w:spacing w:before="0" w:after="0" w:line="590" w:lineRule="exact"/>
        <w:ind w:firstLineChars="200" w:firstLine="440"/>
        <w:jc w:val="left"/>
        <w:rPr>
          <w:rFonts w:ascii="方正小标宋简体" w:eastAsia="方正小标宋简体" w:hAnsi="方正小标宋简体" w:cs="方正小标宋简体"/>
          <w:b w:val="0"/>
          <w:bCs w:val="0"/>
          <w:color w:val="000000"/>
          <w:kern w:val="0"/>
          <w:sz w:val="22"/>
          <w:szCs w:val="22"/>
          <w:lang w:bidi="ar"/>
        </w:rPr>
      </w:pPr>
      <w:r>
        <w:rPr>
          <w:rFonts w:ascii="仿宋_GB2312" w:eastAsia="仿宋_GB2312" w:hAnsi="宋体" w:cs="仿宋_GB2312" w:hint="eastAsia"/>
          <w:b w:val="0"/>
          <w:bCs w:val="0"/>
          <w:color w:val="000000"/>
          <w:kern w:val="0"/>
          <w:sz w:val="22"/>
          <w:szCs w:val="22"/>
          <w:lang w:bidi="ar"/>
        </w:rPr>
        <w:t>项目申报单位（省直单位）：</w:t>
      </w:r>
    </w:p>
    <w:tbl>
      <w:tblPr>
        <w:tblW w:w="143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289"/>
        <w:gridCol w:w="1589"/>
        <w:gridCol w:w="1965"/>
        <w:gridCol w:w="1734"/>
        <w:gridCol w:w="2288"/>
        <w:gridCol w:w="2123"/>
        <w:gridCol w:w="1217"/>
        <w:gridCol w:w="1217"/>
      </w:tblGrid>
      <w:tr w:rsidR="001F7F12" w:rsidTr="001F7F12">
        <w:trPr>
          <w:trHeight w:val="689"/>
          <w:tblHeader/>
          <w:jc w:val="center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类别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资金方向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扶持项目类型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项目承担单位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建设内容</w:t>
            </w:r>
          </w:p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（限100字以内）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绩效目标</w:t>
            </w:r>
          </w:p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（限100字以内）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申请金额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lang w:bidi="ar"/>
              </w:rPr>
              <w:t>申报人/电话</w:t>
            </w:r>
          </w:p>
        </w:tc>
      </w:tr>
      <w:tr w:rsidR="001F7F12" w:rsidTr="001F7F12">
        <w:trPr>
          <w:trHeight w:val="1064"/>
          <w:jc w:val="center"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一、农业机械化方向项目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1.多任务丘陵山地通用底盘研制与推广应用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bookmarkStart w:id="0" w:name="_GoBack"/>
        <w:bookmarkEnd w:id="0"/>
      </w:tr>
      <w:tr w:rsidR="001F7F12" w:rsidTr="001F7F12">
        <w:trPr>
          <w:trHeight w:val="1064"/>
          <w:jc w:val="center"/>
        </w:trPr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2.火龙果智能采收小型适用装备研制与示范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  <w:tr w:rsidR="001F7F12" w:rsidTr="001F7F12">
        <w:trPr>
          <w:trHeight w:val="1415"/>
          <w:jc w:val="center"/>
        </w:trPr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3.南方黏性土全程机械化花生栽培装备及技术推广示范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  <w:tr w:rsidR="001F7F12" w:rsidTr="001F7F12">
        <w:trPr>
          <w:trHeight w:val="1415"/>
          <w:jc w:val="center"/>
        </w:trPr>
        <w:tc>
          <w:tcPr>
            <w:tcW w:w="8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lastRenderedPageBreak/>
              <w:t>2024年乡村振兴战略专项资金省级项目（第三批）</w:t>
            </w:r>
          </w:p>
        </w:tc>
        <w:tc>
          <w:tcPr>
            <w:tcW w:w="12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二、荔枝耐贮、保鲜关键技术研究与推广应用项目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1.耐贮运优质荔枝品种筛选与示范推广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  <w:tr w:rsidR="001F7F12" w:rsidTr="001F7F12">
        <w:trPr>
          <w:trHeight w:val="1415"/>
          <w:jc w:val="center"/>
        </w:trPr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2.针对荔枝保鲜的采前高效栽培配套技术研发与示范推广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  <w:tr w:rsidR="001F7F12" w:rsidTr="001F7F12">
        <w:trPr>
          <w:trHeight w:val="1415"/>
          <w:jc w:val="center"/>
        </w:trPr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3.荔枝采后贮运保鲜关键技术研发与示范推广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  <w:tr w:rsidR="001F7F12" w:rsidTr="001F7F12">
        <w:trPr>
          <w:trHeight w:val="1415"/>
          <w:jc w:val="center"/>
        </w:trPr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lang w:bidi="ar"/>
              </w:rPr>
              <w:t>4.荔枝超低温冻眠锁鲜技术研发及产业化应用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F12" w:rsidRDefault="001F7F12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0"/>
                <w:lang w:bidi="ar"/>
              </w:rPr>
            </w:pPr>
          </w:p>
        </w:tc>
      </w:tr>
    </w:tbl>
    <w:p w:rsidR="00C701FF" w:rsidRDefault="00C701FF"/>
    <w:sectPr w:rsidR="00C701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25" w:rsidRDefault="00BC1C25" w:rsidP="001F7F12">
      <w:r>
        <w:separator/>
      </w:r>
    </w:p>
  </w:endnote>
  <w:endnote w:type="continuationSeparator" w:id="0">
    <w:p w:rsidR="00BC1C25" w:rsidRDefault="00BC1C25" w:rsidP="001F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-简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仿宋"/>
    <w:charset w:val="00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25" w:rsidRDefault="00BC1C25" w:rsidP="001F7F12">
      <w:r>
        <w:separator/>
      </w:r>
    </w:p>
  </w:footnote>
  <w:footnote w:type="continuationSeparator" w:id="0">
    <w:p w:rsidR="00BC1C25" w:rsidRDefault="00BC1C25" w:rsidP="001F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B888B"/>
    <w:multiLevelType w:val="multilevel"/>
    <w:tmpl w:val="5E5B888B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78070ABF"/>
    <w:rsid w:val="001F7F12"/>
    <w:rsid w:val="00BC1C25"/>
    <w:rsid w:val="00C701FF"/>
    <w:rsid w:val="01CC1A40"/>
    <w:rsid w:val="07DC0128"/>
    <w:rsid w:val="0DD73C46"/>
    <w:rsid w:val="1B8171F7"/>
    <w:rsid w:val="1D254D36"/>
    <w:rsid w:val="23C1394C"/>
    <w:rsid w:val="286902B7"/>
    <w:rsid w:val="3E263CAA"/>
    <w:rsid w:val="40C63E1C"/>
    <w:rsid w:val="476F0038"/>
    <w:rsid w:val="497D59D0"/>
    <w:rsid w:val="4FF63CB7"/>
    <w:rsid w:val="78070ABF"/>
    <w:rsid w:val="7C835849"/>
    <w:rsid w:val="7E93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9F78C0-1B7E-47C2-8A34-E540FF7E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eastAsia="宋体" w:hAnsi="Times New Roman" w:cs="Times New Roman"/>
      <w:kern w:val="2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outlineLvl w:val="3"/>
    </w:pPr>
    <w:rPr>
      <w:rFonts w:ascii="Arial" w:eastAsia="宋体-简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7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7F1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F7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7F1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陈静娴</dc:creator>
  <cp:lastModifiedBy>刘燕</cp:lastModifiedBy>
  <cp:revision>2</cp:revision>
  <dcterms:created xsi:type="dcterms:W3CDTF">2023-08-08T08:25:00Z</dcterms:created>
  <dcterms:modified xsi:type="dcterms:W3CDTF">2023-10-09T08:01:00Z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83DF5998E0494F47828C5BE4E97523E9_13</vt:lpwstr>
  </property>
</Properties>
</file>