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82F0" w14:textId="05E2F006" w:rsidR="00C41362" w:rsidRDefault="00C41362" w:rsidP="007927B2">
      <w:pPr>
        <w:pStyle w:val="a3"/>
        <w:spacing w:before="0" w:beforeAutospacing="0" w:after="0" w:afterAutospacing="0" w:line="360" w:lineRule="auto"/>
        <w:jc w:val="center"/>
        <w:rPr>
          <w:rStyle w:val="a4"/>
          <w:rFonts w:ascii="Times New Roman" w:eastAsia="楷体" w:hAnsi="Times New Roman"/>
          <w:sz w:val="36"/>
          <w:szCs w:val="36"/>
        </w:rPr>
      </w:pPr>
      <w:r w:rsidRPr="004C04C9">
        <w:rPr>
          <w:rStyle w:val="a4"/>
          <w:rFonts w:ascii="Times New Roman" w:eastAsia="楷体" w:hAnsi="Times New Roman" w:hint="eastAsia"/>
          <w:sz w:val="36"/>
          <w:szCs w:val="36"/>
        </w:rPr>
        <w:t>广东省天然产物绿色加工与产品安全重点实验室</w:t>
      </w:r>
      <w:r w:rsidRPr="004C04C9">
        <w:rPr>
          <w:rStyle w:val="a4"/>
          <w:rFonts w:ascii="Times New Roman" w:eastAsia="楷体" w:hAnsi="Times New Roman"/>
          <w:sz w:val="36"/>
          <w:szCs w:val="36"/>
        </w:rPr>
        <w:t>2022</w:t>
      </w:r>
      <w:r w:rsidRPr="004C04C9">
        <w:rPr>
          <w:rStyle w:val="a4"/>
          <w:rFonts w:ascii="Times New Roman" w:eastAsia="楷体" w:hAnsi="Times New Roman"/>
          <w:sz w:val="36"/>
          <w:szCs w:val="36"/>
        </w:rPr>
        <w:t>年度开放</w:t>
      </w:r>
      <w:r w:rsidR="007C6774" w:rsidRPr="004C04C9">
        <w:rPr>
          <w:rStyle w:val="a4"/>
          <w:rFonts w:ascii="Times New Roman" w:eastAsia="楷体" w:hAnsi="Times New Roman" w:hint="eastAsia"/>
          <w:sz w:val="36"/>
          <w:szCs w:val="36"/>
        </w:rPr>
        <w:t>基金</w:t>
      </w:r>
      <w:r w:rsidRPr="004C04C9">
        <w:rPr>
          <w:rStyle w:val="a4"/>
          <w:rFonts w:ascii="Times New Roman" w:eastAsia="楷体" w:hAnsi="Times New Roman"/>
          <w:sz w:val="36"/>
          <w:szCs w:val="36"/>
        </w:rPr>
        <w:t>申</w:t>
      </w:r>
      <w:r w:rsidR="00686E72">
        <w:rPr>
          <w:rStyle w:val="a4"/>
          <w:rFonts w:ascii="Times New Roman" w:eastAsia="楷体" w:hAnsi="Times New Roman" w:hint="eastAsia"/>
          <w:sz w:val="36"/>
          <w:szCs w:val="36"/>
        </w:rPr>
        <w:t>报</w:t>
      </w:r>
      <w:r w:rsidRPr="004C04C9">
        <w:rPr>
          <w:rStyle w:val="a4"/>
          <w:rFonts w:ascii="Times New Roman" w:eastAsia="楷体" w:hAnsi="Times New Roman"/>
          <w:sz w:val="36"/>
          <w:szCs w:val="36"/>
        </w:rPr>
        <w:t>指南</w:t>
      </w:r>
    </w:p>
    <w:p w14:paraId="002F8301" w14:textId="77777777" w:rsidR="004E1595" w:rsidRPr="004C04C9" w:rsidRDefault="004E1595" w:rsidP="007927B2">
      <w:pPr>
        <w:pStyle w:val="a3"/>
        <w:spacing w:before="0" w:beforeAutospacing="0" w:after="0" w:afterAutospacing="0" w:line="360" w:lineRule="auto"/>
        <w:jc w:val="center"/>
        <w:rPr>
          <w:rFonts w:ascii="Times New Roman" w:eastAsia="楷体" w:hAnsi="Times New Roman"/>
          <w:sz w:val="36"/>
          <w:szCs w:val="36"/>
        </w:rPr>
      </w:pPr>
    </w:p>
    <w:p w14:paraId="1C0907D4" w14:textId="2EC9BD8C" w:rsidR="00276392" w:rsidRDefault="00006A21" w:rsidP="007927B2">
      <w:pPr>
        <w:pStyle w:val="a3"/>
        <w:snapToGrid w:val="0"/>
        <w:spacing w:before="0" w:beforeAutospacing="0" w:after="0" w:afterAutospacing="0" w:line="360" w:lineRule="auto"/>
        <w:ind w:firstLineChars="200" w:firstLine="560"/>
        <w:jc w:val="both"/>
        <w:rPr>
          <w:rFonts w:ascii="Times New Roman" w:eastAsia="仿宋" w:hAnsi="Times New Roman"/>
          <w:sz w:val="28"/>
          <w:szCs w:val="28"/>
        </w:rPr>
      </w:pPr>
      <w:r w:rsidRPr="00006A21">
        <w:rPr>
          <w:rFonts w:ascii="Times New Roman" w:eastAsia="仿宋" w:hAnsi="Times New Roman" w:hint="eastAsia"/>
          <w:sz w:val="28"/>
          <w:szCs w:val="28"/>
        </w:rPr>
        <w:t>广东省天然产物绿色加工与产品安全重点实验室</w:t>
      </w:r>
      <w:r>
        <w:rPr>
          <w:rFonts w:ascii="Times New Roman" w:eastAsia="仿宋" w:hAnsi="Times New Roman" w:hint="eastAsia"/>
          <w:sz w:val="28"/>
          <w:szCs w:val="28"/>
        </w:rPr>
        <w:t>依托于华南理工大学，于</w:t>
      </w:r>
      <w:r w:rsidRPr="00006A21">
        <w:rPr>
          <w:rFonts w:ascii="Times New Roman" w:eastAsia="仿宋" w:hAnsi="Times New Roman" w:hint="eastAsia"/>
          <w:sz w:val="28"/>
          <w:szCs w:val="28"/>
        </w:rPr>
        <w:t>20</w:t>
      </w:r>
      <w:r w:rsidR="00FA4631">
        <w:rPr>
          <w:rFonts w:ascii="Times New Roman" w:eastAsia="仿宋" w:hAnsi="Times New Roman"/>
          <w:sz w:val="28"/>
          <w:szCs w:val="28"/>
        </w:rPr>
        <w:t>10</w:t>
      </w:r>
      <w:r w:rsidRPr="00006A21">
        <w:rPr>
          <w:rFonts w:ascii="Times New Roman" w:eastAsia="仿宋" w:hAnsi="Times New Roman" w:hint="eastAsia"/>
          <w:sz w:val="28"/>
          <w:szCs w:val="28"/>
        </w:rPr>
        <w:t>年由</w:t>
      </w:r>
      <w:r w:rsidR="00FA4631">
        <w:rPr>
          <w:rFonts w:ascii="Times New Roman" w:eastAsia="仿宋" w:hAnsi="Times New Roman" w:hint="eastAsia"/>
          <w:sz w:val="28"/>
          <w:szCs w:val="28"/>
        </w:rPr>
        <w:t>广东省科技厅</w:t>
      </w:r>
      <w:r w:rsidRPr="00006A21">
        <w:rPr>
          <w:rFonts w:ascii="Times New Roman" w:eastAsia="仿宋" w:hAnsi="Times New Roman" w:hint="eastAsia"/>
          <w:sz w:val="28"/>
          <w:szCs w:val="28"/>
        </w:rPr>
        <w:t>批准筹建</w:t>
      </w:r>
      <w:r w:rsidR="00C41362" w:rsidRPr="00C41362">
        <w:rPr>
          <w:rFonts w:ascii="Times New Roman" w:eastAsia="仿宋" w:hAnsi="Times New Roman"/>
          <w:sz w:val="28"/>
          <w:szCs w:val="28"/>
        </w:rPr>
        <w:t>。</w:t>
      </w:r>
      <w:r w:rsidR="00276392" w:rsidRPr="00006A21">
        <w:rPr>
          <w:rFonts w:ascii="Times New Roman" w:eastAsia="仿宋" w:hAnsi="Times New Roman" w:hint="eastAsia"/>
          <w:sz w:val="28"/>
          <w:szCs w:val="28"/>
        </w:rPr>
        <w:t>实验室以</w:t>
      </w:r>
      <w:r w:rsidR="00276392" w:rsidRPr="00276392">
        <w:rPr>
          <w:rFonts w:ascii="Times New Roman" w:eastAsia="仿宋" w:hAnsi="Times New Roman" w:hint="eastAsia"/>
          <w:sz w:val="28"/>
          <w:szCs w:val="28"/>
        </w:rPr>
        <w:t>天然产物资源为对象，</w:t>
      </w:r>
      <w:r w:rsidR="002C45EC" w:rsidRPr="002C45EC">
        <w:rPr>
          <w:rFonts w:ascii="Times New Roman" w:eastAsia="仿宋" w:hAnsi="Times New Roman" w:hint="eastAsia"/>
          <w:sz w:val="28"/>
          <w:szCs w:val="28"/>
        </w:rPr>
        <w:t>针对热带亚热带区域天然产物特性</w:t>
      </w:r>
      <w:r w:rsidR="002C45EC">
        <w:rPr>
          <w:rFonts w:ascii="Times New Roman" w:eastAsia="仿宋" w:hAnsi="Times New Roman" w:hint="eastAsia"/>
          <w:sz w:val="28"/>
          <w:szCs w:val="28"/>
        </w:rPr>
        <w:t>，</w:t>
      </w:r>
      <w:r w:rsidR="00276392" w:rsidRPr="00276392">
        <w:rPr>
          <w:rFonts w:ascii="Times New Roman" w:eastAsia="仿宋" w:hAnsi="Times New Roman" w:hint="eastAsia"/>
          <w:sz w:val="28"/>
          <w:szCs w:val="28"/>
        </w:rPr>
        <w:t>结合环境友好加工技术与核心设备研制以及食品安全快速检测控制技术的研发，重点解决农产品资源绿色加工行业及其产品安全的关键及前瞻性的科技问题。</w:t>
      </w:r>
    </w:p>
    <w:p w14:paraId="2388956F" w14:textId="316E6531" w:rsidR="00C41362" w:rsidRDefault="00276392" w:rsidP="007927B2">
      <w:pPr>
        <w:pStyle w:val="a3"/>
        <w:snapToGrid w:val="0"/>
        <w:spacing w:before="0" w:beforeAutospacing="0" w:after="0" w:afterAutospacing="0" w:line="360" w:lineRule="auto"/>
        <w:ind w:firstLineChars="200" w:firstLine="560"/>
        <w:jc w:val="both"/>
        <w:rPr>
          <w:rFonts w:ascii="Times New Roman" w:eastAsia="仿宋" w:hAnsi="Times New Roman"/>
          <w:sz w:val="28"/>
          <w:szCs w:val="28"/>
        </w:rPr>
      </w:pPr>
      <w:r>
        <w:rPr>
          <w:rFonts w:ascii="Times New Roman" w:eastAsia="仿宋" w:hAnsi="Times New Roman" w:hint="eastAsia"/>
          <w:sz w:val="28"/>
          <w:szCs w:val="28"/>
        </w:rPr>
        <w:t>实验室本着“开放、流动、公平、竞争”的原则，为发挥学科优势和良好的科研条件，促进实验室与国内外的交流合作，</w:t>
      </w:r>
      <w:r w:rsidR="00C55E4C">
        <w:rPr>
          <w:rFonts w:ascii="Times New Roman" w:eastAsia="仿宋" w:hAnsi="Times New Roman" w:hint="eastAsia"/>
          <w:sz w:val="28"/>
          <w:szCs w:val="28"/>
        </w:rPr>
        <w:t>设立</w:t>
      </w:r>
      <w:r>
        <w:rPr>
          <w:rFonts w:ascii="Times New Roman" w:eastAsia="仿宋" w:hAnsi="Times New Roman" w:hint="eastAsia"/>
          <w:sz w:val="28"/>
          <w:szCs w:val="28"/>
        </w:rPr>
        <w:t>2</w:t>
      </w:r>
      <w:r>
        <w:rPr>
          <w:rFonts w:ascii="Times New Roman" w:eastAsia="仿宋" w:hAnsi="Times New Roman"/>
          <w:sz w:val="28"/>
          <w:szCs w:val="28"/>
        </w:rPr>
        <w:t>022</w:t>
      </w:r>
      <w:r>
        <w:rPr>
          <w:rFonts w:ascii="Times New Roman" w:eastAsia="仿宋" w:hAnsi="Times New Roman" w:hint="eastAsia"/>
          <w:sz w:val="28"/>
          <w:szCs w:val="28"/>
        </w:rPr>
        <w:t>年度</w:t>
      </w:r>
      <w:r w:rsidRPr="00276392">
        <w:rPr>
          <w:rFonts w:ascii="Times New Roman" w:eastAsia="仿宋" w:hAnsi="Times New Roman" w:hint="eastAsia"/>
          <w:sz w:val="28"/>
          <w:szCs w:val="28"/>
        </w:rPr>
        <w:t>广东省天然产物绿色加工与产品安全</w:t>
      </w:r>
      <w:r w:rsidR="00C55E4C">
        <w:rPr>
          <w:rFonts w:ascii="Times New Roman" w:eastAsia="仿宋" w:hAnsi="Times New Roman" w:hint="eastAsia"/>
          <w:sz w:val="28"/>
          <w:szCs w:val="28"/>
        </w:rPr>
        <w:t>重点</w:t>
      </w:r>
      <w:r>
        <w:rPr>
          <w:rFonts w:ascii="Times New Roman" w:eastAsia="仿宋" w:hAnsi="Times New Roman" w:hint="eastAsia"/>
          <w:sz w:val="28"/>
          <w:szCs w:val="28"/>
        </w:rPr>
        <w:t>实验室开放</w:t>
      </w:r>
      <w:r w:rsidR="007C6774">
        <w:rPr>
          <w:rFonts w:ascii="Times New Roman" w:eastAsia="仿宋" w:hAnsi="Times New Roman" w:hint="eastAsia"/>
          <w:sz w:val="28"/>
          <w:szCs w:val="28"/>
        </w:rPr>
        <w:t>基金</w:t>
      </w:r>
      <w:r>
        <w:rPr>
          <w:rFonts w:ascii="Times New Roman" w:eastAsia="仿宋" w:hAnsi="Times New Roman" w:hint="eastAsia"/>
          <w:sz w:val="28"/>
          <w:szCs w:val="28"/>
        </w:rPr>
        <w:t>，面向国内外接受开放基金的申请</w:t>
      </w:r>
      <w:r w:rsidR="00C55E4C">
        <w:rPr>
          <w:rFonts w:ascii="Times New Roman" w:eastAsia="仿宋" w:hAnsi="Times New Roman" w:hint="eastAsia"/>
          <w:sz w:val="28"/>
          <w:szCs w:val="28"/>
        </w:rPr>
        <w:t>。</w:t>
      </w:r>
    </w:p>
    <w:p w14:paraId="5AB0E1A0" w14:textId="33339BC5" w:rsidR="00FE050C" w:rsidRPr="00CE1351" w:rsidRDefault="00C6609E" w:rsidP="007927B2">
      <w:pPr>
        <w:pStyle w:val="a3"/>
        <w:snapToGrid w:val="0"/>
        <w:spacing w:before="0" w:beforeAutospacing="0" w:after="0" w:afterAutospacing="0" w:line="360" w:lineRule="auto"/>
        <w:jc w:val="both"/>
        <w:rPr>
          <w:rFonts w:ascii="Times New Roman" w:eastAsia="仿宋" w:hAnsi="Times New Roman"/>
          <w:b/>
          <w:bCs/>
          <w:sz w:val="28"/>
          <w:szCs w:val="28"/>
        </w:rPr>
      </w:pPr>
      <w:r>
        <w:rPr>
          <w:rFonts w:ascii="Times New Roman" w:eastAsia="仿宋" w:hAnsi="Times New Roman" w:hint="eastAsia"/>
          <w:b/>
          <w:bCs/>
          <w:sz w:val="28"/>
          <w:szCs w:val="28"/>
        </w:rPr>
        <w:t>一</w:t>
      </w:r>
      <w:r w:rsidR="00FE050C">
        <w:rPr>
          <w:rFonts w:ascii="Times New Roman" w:eastAsia="仿宋" w:hAnsi="Times New Roman" w:hint="eastAsia"/>
          <w:b/>
          <w:bCs/>
          <w:sz w:val="28"/>
          <w:szCs w:val="28"/>
        </w:rPr>
        <w:t>、重点支持领域</w:t>
      </w:r>
    </w:p>
    <w:p w14:paraId="0ED55EF3" w14:textId="77777777" w:rsidR="008463DB" w:rsidRPr="008463DB" w:rsidRDefault="00FE050C" w:rsidP="007927B2">
      <w:pPr>
        <w:pStyle w:val="a3"/>
        <w:snapToGrid w:val="0"/>
        <w:spacing w:before="0" w:beforeAutospacing="0" w:after="0" w:afterAutospacing="0" w:line="360" w:lineRule="auto"/>
        <w:ind w:firstLineChars="200" w:firstLine="562"/>
        <w:jc w:val="both"/>
        <w:rPr>
          <w:rFonts w:ascii="Times New Roman" w:eastAsia="仿宋" w:hAnsi="Times New Roman"/>
          <w:b/>
          <w:bCs/>
          <w:sz w:val="28"/>
          <w:szCs w:val="28"/>
        </w:rPr>
      </w:pPr>
      <w:r w:rsidRPr="008463DB">
        <w:rPr>
          <w:rFonts w:ascii="Times New Roman" w:eastAsia="仿宋" w:hAnsi="Times New Roman"/>
          <w:b/>
          <w:bCs/>
          <w:sz w:val="28"/>
          <w:szCs w:val="28"/>
        </w:rPr>
        <w:t>1</w:t>
      </w:r>
      <w:r w:rsidRPr="008463DB">
        <w:rPr>
          <w:rFonts w:ascii="Times New Roman" w:eastAsia="仿宋" w:hAnsi="Times New Roman"/>
          <w:b/>
          <w:bCs/>
          <w:sz w:val="28"/>
          <w:szCs w:val="28"/>
        </w:rPr>
        <w:t>、</w:t>
      </w:r>
      <w:r w:rsidR="002C45EC" w:rsidRPr="008463DB">
        <w:rPr>
          <w:rFonts w:ascii="Times New Roman" w:eastAsia="仿宋" w:hAnsi="Times New Roman" w:hint="eastAsia"/>
          <w:b/>
          <w:bCs/>
          <w:sz w:val="28"/>
          <w:szCs w:val="28"/>
        </w:rPr>
        <w:t>天然产物重要组分分离及其高效转化</w:t>
      </w:r>
    </w:p>
    <w:p w14:paraId="3E2BBA0A" w14:textId="77777777" w:rsidR="008463DB" w:rsidRPr="008463DB" w:rsidRDefault="00FE050C" w:rsidP="007927B2">
      <w:pPr>
        <w:pStyle w:val="a3"/>
        <w:snapToGrid w:val="0"/>
        <w:spacing w:before="0" w:beforeAutospacing="0" w:after="0" w:afterAutospacing="0" w:line="360" w:lineRule="auto"/>
        <w:ind w:firstLineChars="200" w:firstLine="562"/>
        <w:jc w:val="both"/>
        <w:rPr>
          <w:rFonts w:ascii="Times New Roman" w:eastAsia="仿宋" w:hAnsi="Times New Roman"/>
          <w:b/>
          <w:bCs/>
          <w:sz w:val="28"/>
          <w:szCs w:val="28"/>
        </w:rPr>
      </w:pPr>
      <w:r w:rsidRPr="008463DB">
        <w:rPr>
          <w:rFonts w:ascii="Times New Roman" w:eastAsia="仿宋" w:hAnsi="Times New Roman"/>
          <w:b/>
          <w:bCs/>
          <w:sz w:val="28"/>
          <w:szCs w:val="28"/>
        </w:rPr>
        <w:t>2</w:t>
      </w:r>
      <w:r w:rsidRPr="008463DB">
        <w:rPr>
          <w:rFonts w:ascii="Times New Roman" w:eastAsia="仿宋" w:hAnsi="Times New Roman"/>
          <w:b/>
          <w:bCs/>
          <w:sz w:val="28"/>
          <w:szCs w:val="28"/>
        </w:rPr>
        <w:t>、</w:t>
      </w:r>
      <w:r w:rsidR="002C45EC" w:rsidRPr="008463DB">
        <w:rPr>
          <w:rFonts w:ascii="Times New Roman" w:eastAsia="仿宋" w:hAnsi="Times New Roman" w:hint="eastAsia"/>
          <w:b/>
          <w:bCs/>
          <w:sz w:val="28"/>
          <w:szCs w:val="28"/>
        </w:rPr>
        <w:t>天然产物结构及高附加值功能化修饰</w:t>
      </w:r>
    </w:p>
    <w:p w14:paraId="7E2E52F6" w14:textId="77777777" w:rsidR="008463DB" w:rsidRPr="008463DB" w:rsidRDefault="00FE050C" w:rsidP="007927B2">
      <w:pPr>
        <w:pStyle w:val="a3"/>
        <w:snapToGrid w:val="0"/>
        <w:spacing w:before="0" w:beforeAutospacing="0" w:after="0" w:afterAutospacing="0" w:line="360" w:lineRule="auto"/>
        <w:ind w:firstLineChars="200" w:firstLine="562"/>
        <w:jc w:val="both"/>
        <w:rPr>
          <w:rFonts w:ascii="Times New Roman" w:eastAsia="仿宋" w:hAnsi="Times New Roman"/>
          <w:b/>
          <w:bCs/>
          <w:sz w:val="28"/>
          <w:szCs w:val="28"/>
        </w:rPr>
      </w:pPr>
      <w:r w:rsidRPr="008463DB">
        <w:rPr>
          <w:rFonts w:ascii="Times New Roman" w:eastAsia="仿宋" w:hAnsi="Times New Roman"/>
          <w:b/>
          <w:bCs/>
          <w:sz w:val="28"/>
          <w:szCs w:val="28"/>
        </w:rPr>
        <w:t>3</w:t>
      </w:r>
      <w:r w:rsidRPr="008463DB">
        <w:rPr>
          <w:rFonts w:ascii="Times New Roman" w:eastAsia="仿宋" w:hAnsi="Times New Roman"/>
          <w:b/>
          <w:bCs/>
          <w:sz w:val="28"/>
          <w:szCs w:val="28"/>
        </w:rPr>
        <w:t>、</w:t>
      </w:r>
      <w:r w:rsidR="002C45EC" w:rsidRPr="008463DB">
        <w:rPr>
          <w:rFonts w:ascii="Times New Roman" w:eastAsia="仿宋" w:hAnsi="Times New Roman" w:hint="eastAsia"/>
          <w:b/>
          <w:bCs/>
          <w:sz w:val="28"/>
          <w:szCs w:val="28"/>
        </w:rPr>
        <w:t>天然产物绿色加工流程与高新技术装备</w:t>
      </w:r>
    </w:p>
    <w:p w14:paraId="01A7BA7F" w14:textId="77777777" w:rsidR="008463DB" w:rsidRPr="008463DB" w:rsidRDefault="002C45EC" w:rsidP="007927B2">
      <w:pPr>
        <w:pStyle w:val="a3"/>
        <w:snapToGrid w:val="0"/>
        <w:spacing w:before="0" w:beforeAutospacing="0" w:after="0" w:afterAutospacing="0" w:line="360" w:lineRule="auto"/>
        <w:ind w:firstLineChars="200" w:firstLine="562"/>
        <w:jc w:val="both"/>
        <w:rPr>
          <w:rFonts w:ascii="Times New Roman" w:eastAsia="仿宋" w:hAnsi="Times New Roman"/>
          <w:b/>
          <w:bCs/>
          <w:sz w:val="28"/>
          <w:szCs w:val="28"/>
        </w:rPr>
      </w:pPr>
      <w:r w:rsidRPr="008463DB">
        <w:rPr>
          <w:rFonts w:ascii="Times New Roman" w:eastAsia="仿宋" w:hAnsi="Times New Roman"/>
          <w:b/>
          <w:bCs/>
          <w:sz w:val="28"/>
          <w:szCs w:val="28"/>
        </w:rPr>
        <w:t>4</w:t>
      </w:r>
      <w:r w:rsidRPr="008463DB">
        <w:rPr>
          <w:rFonts w:ascii="Times New Roman" w:eastAsia="仿宋" w:hAnsi="Times New Roman" w:hint="eastAsia"/>
          <w:b/>
          <w:bCs/>
          <w:sz w:val="28"/>
          <w:szCs w:val="28"/>
        </w:rPr>
        <w:t>、天然产物产品安全性的检测与控制</w:t>
      </w:r>
    </w:p>
    <w:p w14:paraId="49D98AE1" w14:textId="463C8326" w:rsidR="00C41362" w:rsidRPr="00CE1351" w:rsidRDefault="00C6609E" w:rsidP="007927B2">
      <w:pPr>
        <w:pStyle w:val="a3"/>
        <w:snapToGrid w:val="0"/>
        <w:spacing w:before="0" w:beforeAutospacing="0" w:after="0" w:afterAutospacing="0" w:line="360" w:lineRule="auto"/>
        <w:jc w:val="both"/>
        <w:rPr>
          <w:rFonts w:ascii="Times New Roman" w:eastAsia="仿宋" w:hAnsi="Times New Roman"/>
          <w:b/>
          <w:bCs/>
          <w:sz w:val="28"/>
          <w:szCs w:val="28"/>
        </w:rPr>
      </w:pPr>
      <w:r>
        <w:rPr>
          <w:rFonts w:ascii="Times New Roman" w:eastAsia="仿宋" w:hAnsi="Times New Roman" w:hint="eastAsia"/>
          <w:b/>
          <w:bCs/>
          <w:sz w:val="28"/>
          <w:szCs w:val="28"/>
        </w:rPr>
        <w:t>二</w:t>
      </w:r>
      <w:r w:rsidR="00CE1351">
        <w:rPr>
          <w:rFonts w:ascii="Times New Roman" w:eastAsia="仿宋" w:hAnsi="Times New Roman" w:hint="eastAsia"/>
          <w:b/>
          <w:bCs/>
          <w:sz w:val="28"/>
          <w:szCs w:val="28"/>
        </w:rPr>
        <w:t>、</w:t>
      </w:r>
      <w:r w:rsidR="00C41362" w:rsidRPr="00CE1351">
        <w:rPr>
          <w:rFonts w:ascii="Times New Roman" w:eastAsia="仿宋" w:hAnsi="Times New Roman"/>
          <w:b/>
          <w:bCs/>
          <w:sz w:val="28"/>
          <w:szCs w:val="28"/>
        </w:rPr>
        <w:t>资助类型</w:t>
      </w:r>
    </w:p>
    <w:p w14:paraId="5611ABBA" w14:textId="4491C0F7" w:rsidR="00FB1D76" w:rsidRPr="00813747" w:rsidRDefault="00FB1D76" w:rsidP="007927B2">
      <w:pPr>
        <w:pStyle w:val="a3"/>
        <w:snapToGrid w:val="0"/>
        <w:spacing w:before="0" w:beforeAutospacing="0" w:after="0" w:afterAutospacing="0" w:line="360" w:lineRule="auto"/>
        <w:ind w:firstLineChars="200" w:firstLine="560"/>
        <w:jc w:val="both"/>
        <w:rPr>
          <w:rFonts w:ascii="Times New Roman" w:eastAsia="仿宋" w:hAnsi="Times New Roman"/>
          <w:sz w:val="28"/>
          <w:szCs w:val="28"/>
        </w:rPr>
      </w:pPr>
      <w:r w:rsidRPr="00813747">
        <w:rPr>
          <w:rFonts w:ascii="Times New Roman" w:eastAsia="仿宋" w:hAnsi="Times New Roman" w:hint="eastAsia"/>
          <w:sz w:val="28"/>
          <w:szCs w:val="28"/>
        </w:rPr>
        <w:t>2</w:t>
      </w:r>
      <w:r w:rsidRPr="00813747">
        <w:rPr>
          <w:rFonts w:ascii="Times New Roman" w:eastAsia="仿宋" w:hAnsi="Times New Roman"/>
          <w:sz w:val="28"/>
          <w:szCs w:val="28"/>
        </w:rPr>
        <w:t>022</w:t>
      </w:r>
      <w:r w:rsidRPr="00813747">
        <w:rPr>
          <w:rFonts w:ascii="Times New Roman" w:eastAsia="仿宋" w:hAnsi="Times New Roman" w:hint="eastAsia"/>
          <w:sz w:val="28"/>
          <w:szCs w:val="28"/>
        </w:rPr>
        <w:t>年度重点实验室开放</w:t>
      </w:r>
      <w:r w:rsidR="007A51DF">
        <w:rPr>
          <w:rFonts w:ascii="Times New Roman" w:eastAsia="仿宋" w:hAnsi="Times New Roman" w:hint="eastAsia"/>
          <w:sz w:val="28"/>
          <w:szCs w:val="28"/>
        </w:rPr>
        <w:t>课题分为重点课题和</w:t>
      </w:r>
      <w:proofErr w:type="gramStart"/>
      <w:r w:rsidR="007A51DF">
        <w:rPr>
          <w:rFonts w:ascii="Times New Roman" w:eastAsia="仿宋" w:hAnsi="Times New Roman" w:hint="eastAsia"/>
          <w:sz w:val="28"/>
          <w:szCs w:val="28"/>
        </w:rPr>
        <w:t>一般课题</w:t>
      </w:r>
      <w:proofErr w:type="gramEnd"/>
      <w:r w:rsidR="007A51DF">
        <w:rPr>
          <w:rFonts w:ascii="Times New Roman" w:eastAsia="仿宋" w:hAnsi="Times New Roman" w:hint="eastAsia"/>
          <w:sz w:val="28"/>
          <w:szCs w:val="28"/>
        </w:rPr>
        <w:t>两类，</w:t>
      </w:r>
      <w:r w:rsidRPr="00813747">
        <w:rPr>
          <w:rFonts w:ascii="Times New Roman" w:eastAsia="仿宋" w:hAnsi="Times New Roman" w:hint="eastAsia"/>
          <w:sz w:val="28"/>
          <w:szCs w:val="28"/>
        </w:rPr>
        <w:t>拟资助</w:t>
      </w:r>
      <w:r w:rsidR="00AE1F70" w:rsidRPr="00813747">
        <w:rPr>
          <w:rFonts w:ascii="Times New Roman" w:eastAsia="仿宋" w:hAnsi="Times New Roman" w:hint="eastAsia"/>
          <w:sz w:val="28"/>
          <w:szCs w:val="28"/>
        </w:rPr>
        <w:t>项目类型</w:t>
      </w:r>
      <w:r w:rsidR="00A32E79">
        <w:rPr>
          <w:rFonts w:ascii="Times New Roman" w:eastAsia="仿宋" w:hAnsi="Times New Roman" w:hint="eastAsia"/>
          <w:sz w:val="28"/>
          <w:szCs w:val="28"/>
        </w:rPr>
        <w:t>细则</w:t>
      </w:r>
      <w:r w:rsidR="00AE1F70" w:rsidRPr="00813747">
        <w:rPr>
          <w:rFonts w:ascii="Times New Roman" w:eastAsia="仿宋" w:hAnsi="Times New Roman" w:hint="eastAsia"/>
          <w:sz w:val="28"/>
          <w:szCs w:val="28"/>
        </w:rPr>
        <w:t>如下：</w:t>
      </w:r>
    </w:p>
    <w:p w14:paraId="0ACF33A1" w14:textId="581B57AC" w:rsidR="00FB1D76" w:rsidRPr="00375050" w:rsidRDefault="00C654B3" w:rsidP="00375050">
      <w:pPr>
        <w:pStyle w:val="a3"/>
        <w:snapToGrid w:val="0"/>
        <w:spacing w:before="0" w:beforeAutospacing="0" w:after="0" w:afterAutospacing="0" w:line="360" w:lineRule="auto"/>
        <w:ind w:firstLineChars="200" w:firstLine="562"/>
        <w:jc w:val="both"/>
        <w:rPr>
          <w:rFonts w:ascii="Times New Roman" w:eastAsia="仿宋" w:hAnsi="Times New Roman"/>
          <w:b/>
          <w:bCs/>
          <w:sz w:val="28"/>
          <w:szCs w:val="28"/>
        </w:rPr>
      </w:pPr>
      <w:r>
        <w:rPr>
          <w:rFonts w:ascii="Times New Roman" w:eastAsia="仿宋" w:hAnsi="Times New Roman" w:hint="eastAsia"/>
          <w:b/>
          <w:bCs/>
          <w:sz w:val="28"/>
          <w:szCs w:val="28"/>
        </w:rPr>
        <w:t>1</w:t>
      </w:r>
      <w:r>
        <w:rPr>
          <w:rFonts w:ascii="Times New Roman" w:eastAsia="仿宋" w:hAnsi="Times New Roman" w:hint="eastAsia"/>
          <w:b/>
          <w:bCs/>
          <w:sz w:val="28"/>
          <w:szCs w:val="28"/>
        </w:rPr>
        <w:t>、</w:t>
      </w:r>
      <w:r w:rsidR="007A51DF">
        <w:rPr>
          <w:rFonts w:ascii="Times New Roman" w:eastAsia="仿宋" w:hAnsi="Times New Roman" w:hint="eastAsia"/>
          <w:b/>
          <w:bCs/>
          <w:sz w:val="28"/>
          <w:szCs w:val="28"/>
        </w:rPr>
        <w:t>重点课题</w:t>
      </w:r>
      <w:r w:rsidR="00375050">
        <w:rPr>
          <w:rFonts w:ascii="Times New Roman" w:eastAsia="仿宋" w:hAnsi="Times New Roman" w:hint="eastAsia"/>
          <w:b/>
          <w:bCs/>
          <w:sz w:val="28"/>
          <w:szCs w:val="28"/>
        </w:rPr>
        <w:t>：</w:t>
      </w:r>
      <w:r w:rsidR="007A51DF">
        <w:rPr>
          <w:rFonts w:ascii="Times New Roman" w:eastAsia="仿宋" w:hAnsi="Times New Roman" w:hint="eastAsia"/>
          <w:sz w:val="28"/>
          <w:szCs w:val="28"/>
        </w:rPr>
        <w:t>重点</w:t>
      </w:r>
      <w:r w:rsidR="00617AE9">
        <w:rPr>
          <w:rFonts w:ascii="Times New Roman" w:eastAsia="仿宋" w:hAnsi="Times New Roman" w:hint="eastAsia"/>
          <w:sz w:val="28"/>
          <w:szCs w:val="28"/>
        </w:rPr>
        <w:t>开放课题拟资助</w:t>
      </w:r>
      <w:r w:rsidR="0091737E">
        <w:rPr>
          <w:rFonts w:ascii="Times New Roman" w:eastAsia="仿宋" w:hAnsi="Times New Roman"/>
          <w:sz w:val="28"/>
          <w:szCs w:val="28"/>
        </w:rPr>
        <w:t>3</w:t>
      </w:r>
      <w:r w:rsidR="00617AE9">
        <w:rPr>
          <w:rFonts w:ascii="Times New Roman" w:eastAsia="仿宋" w:hAnsi="Times New Roman"/>
          <w:sz w:val="28"/>
          <w:szCs w:val="28"/>
        </w:rPr>
        <w:t>-</w:t>
      </w:r>
      <w:r w:rsidR="0091737E">
        <w:rPr>
          <w:rFonts w:ascii="Times New Roman" w:eastAsia="仿宋" w:hAnsi="Times New Roman"/>
          <w:sz w:val="28"/>
          <w:szCs w:val="28"/>
        </w:rPr>
        <w:t>4</w:t>
      </w:r>
      <w:r w:rsidR="00617AE9">
        <w:rPr>
          <w:rFonts w:ascii="Times New Roman" w:eastAsia="仿宋" w:hAnsi="Times New Roman" w:hint="eastAsia"/>
          <w:sz w:val="28"/>
          <w:szCs w:val="28"/>
        </w:rPr>
        <w:t>项，每项开放课题</w:t>
      </w:r>
      <w:r w:rsidR="00AE1F70" w:rsidRPr="00813747">
        <w:rPr>
          <w:rFonts w:ascii="Times New Roman" w:eastAsia="仿宋" w:hAnsi="Times New Roman" w:hint="eastAsia"/>
          <w:sz w:val="28"/>
          <w:szCs w:val="28"/>
        </w:rPr>
        <w:t>资助额度</w:t>
      </w:r>
      <w:r w:rsidR="00BD5048">
        <w:rPr>
          <w:rFonts w:ascii="Times New Roman" w:eastAsia="仿宋" w:hAnsi="Times New Roman" w:hint="eastAsia"/>
          <w:sz w:val="28"/>
          <w:szCs w:val="28"/>
        </w:rPr>
        <w:t>为</w:t>
      </w:r>
      <w:r w:rsidR="00FB1D76" w:rsidRPr="00813747">
        <w:rPr>
          <w:rFonts w:ascii="Times New Roman" w:eastAsia="仿宋" w:hAnsi="Times New Roman" w:hint="eastAsia"/>
          <w:sz w:val="28"/>
          <w:szCs w:val="28"/>
        </w:rPr>
        <w:t>5-8</w:t>
      </w:r>
      <w:r w:rsidR="00FB1D76" w:rsidRPr="00813747">
        <w:rPr>
          <w:rFonts w:ascii="Times New Roman" w:eastAsia="仿宋" w:hAnsi="Times New Roman" w:hint="eastAsia"/>
          <w:sz w:val="28"/>
          <w:szCs w:val="28"/>
        </w:rPr>
        <w:t>万</w:t>
      </w:r>
      <w:r w:rsidR="00AE1F70" w:rsidRPr="00813747">
        <w:rPr>
          <w:rFonts w:ascii="Times New Roman" w:eastAsia="仿宋" w:hAnsi="Times New Roman"/>
          <w:sz w:val="28"/>
          <w:szCs w:val="28"/>
        </w:rPr>
        <w:t>元人民币</w:t>
      </w:r>
      <w:r w:rsidR="00BD5048">
        <w:rPr>
          <w:rFonts w:ascii="Times New Roman" w:eastAsia="仿宋" w:hAnsi="Times New Roman" w:hint="eastAsia"/>
          <w:sz w:val="28"/>
          <w:szCs w:val="28"/>
        </w:rPr>
        <w:t>，</w:t>
      </w:r>
      <w:r w:rsidR="006A7599" w:rsidRPr="00813747">
        <w:rPr>
          <w:rFonts w:ascii="Times New Roman" w:eastAsia="仿宋" w:hAnsi="Times New Roman" w:hint="eastAsia"/>
          <w:sz w:val="28"/>
          <w:szCs w:val="28"/>
        </w:rPr>
        <w:t>申请人需要发表</w:t>
      </w:r>
      <w:r w:rsidR="006A7599" w:rsidRPr="00813747">
        <w:rPr>
          <w:rFonts w:ascii="Times New Roman" w:eastAsia="仿宋" w:hAnsi="Times New Roman" w:hint="eastAsia"/>
          <w:sz w:val="28"/>
          <w:szCs w:val="28"/>
        </w:rPr>
        <w:t>JCR</w:t>
      </w:r>
      <w:r w:rsidR="006A7599" w:rsidRPr="00813747">
        <w:rPr>
          <w:rFonts w:ascii="Times New Roman" w:eastAsia="仿宋" w:hAnsi="Times New Roman" w:hint="eastAsia"/>
          <w:sz w:val="28"/>
          <w:szCs w:val="28"/>
        </w:rPr>
        <w:t>一区的</w:t>
      </w:r>
      <w:r w:rsidR="006A7599" w:rsidRPr="00813747">
        <w:rPr>
          <w:rFonts w:ascii="Times New Roman" w:eastAsia="仿宋" w:hAnsi="Times New Roman" w:hint="eastAsia"/>
          <w:sz w:val="28"/>
          <w:szCs w:val="28"/>
        </w:rPr>
        <w:t>SCI</w:t>
      </w:r>
      <w:r w:rsidR="006A7599" w:rsidRPr="00813747">
        <w:rPr>
          <w:rFonts w:ascii="Times New Roman" w:eastAsia="仿宋" w:hAnsi="Times New Roman" w:hint="eastAsia"/>
          <w:sz w:val="28"/>
          <w:szCs w:val="28"/>
        </w:rPr>
        <w:t>学术论文至少</w:t>
      </w:r>
      <w:r w:rsidR="006A7599" w:rsidRPr="00813747">
        <w:rPr>
          <w:rFonts w:ascii="Times New Roman" w:eastAsia="仿宋" w:hAnsi="Times New Roman" w:hint="eastAsia"/>
          <w:sz w:val="28"/>
          <w:szCs w:val="28"/>
        </w:rPr>
        <w:t>1</w:t>
      </w:r>
      <w:r w:rsidR="006A7599" w:rsidRPr="00813747">
        <w:rPr>
          <w:rFonts w:ascii="Times New Roman" w:eastAsia="仿宋" w:hAnsi="Times New Roman" w:hint="eastAsia"/>
          <w:sz w:val="28"/>
          <w:szCs w:val="28"/>
        </w:rPr>
        <w:t>篇</w:t>
      </w:r>
      <w:r w:rsidR="00774425">
        <w:rPr>
          <w:rFonts w:ascii="Times New Roman" w:eastAsia="仿宋" w:hAnsi="Times New Roman" w:hint="eastAsia"/>
          <w:sz w:val="28"/>
          <w:szCs w:val="28"/>
        </w:rPr>
        <w:t>，</w:t>
      </w:r>
      <w:r w:rsidR="00774425" w:rsidRPr="00774425">
        <w:rPr>
          <w:rFonts w:ascii="Times New Roman" w:eastAsia="仿宋" w:hAnsi="Times New Roman" w:hint="eastAsia"/>
          <w:sz w:val="28"/>
          <w:szCs w:val="28"/>
        </w:rPr>
        <w:t>广东省</w:t>
      </w:r>
      <w:r w:rsidR="00774425" w:rsidRPr="005A1EAE">
        <w:rPr>
          <w:rFonts w:ascii="Times New Roman" w:eastAsia="仿宋" w:hAnsi="Times New Roman" w:hint="eastAsia"/>
          <w:sz w:val="28"/>
          <w:szCs w:val="28"/>
        </w:rPr>
        <w:t>天然产物绿色加工与产品安全</w:t>
      </w:r>
      <w:r w:rsidR="00774425" w:rsidRPr="00774425">
        <w:rPr>
          <w:rFonts w:ascii="Times New Roman" w:eastAsia="仿宋" w:hAnsi="Times New Roman" w:hint="eastAsia"/>
          <w:sz w:val="28"/>
          <w:szCs w:val="28"/>
        </w:rPr>
        <w:t>重点实验室必须为第一标注单位</w:t>
      </w:r>
      <w:r w:rsidR="00BE66DF">
        <w:rPr>
          <w:rFonts w:ascii="Times New Roman" w:eastAsia="仿宋" w:hAnsi="Times New Roman" w:hint="eastAsia"/>
          <w:sz w:val="28"/>
          <w:szCs w:val="28"/>
        </w:rPr>
        <w:t>。</w:t>
      </w:r>
    </w:p>
    <w:p w14:paraId="59E9877B" w14:textId="55BFB5E6" w:rsidR="00C41362" w:rsidRPr="00375050" w:rsidRDefault="00C654B3" w:rsidP="00375050">
      <w:pPr>
        <w:pStyle w:val="a3"/>
        <w:snapToGrid w:val="0"/>
        <w:spacing w:before="0" w:beforeAutospacing="0" w:after="0" w:afterAutospacing="0" w:line="360" w:lineRule="auto"/>
        <w:ind w:firstLineChars="200" w:firstLine="562"/>
        <w:jc w:val="both"/>
        <w:rPr>
          <w:rFonts w:ascii="Times New Roman" w:eastAsia="仿宋" w:hAnsi="Times New Roman"/>
          <w:b/>
          <w:bCs/>
          <w:sz w:val="28"/>
          <w:szCs w:val="28"/>
        </w:rPr>
      </w:pPr>
      <w:r>
        <w:rPr>
          <w:rFonts w:ascii="Times New Roman" w:eastAsia="仿宋" w:hAnsi="Times New Roman"/>
          <w:b/>
          <w:bCs/>
          <w:sz w:val="28"/>
          <w:szCs w:val="28"/>
        </w:rPr>
        <w:lastRenderedPageBreak/>
        <w:t>2</w:t>
      </w:r>
      <w:r>
        <w:rPr>
          <w:rFonts w:ascii="Times New Roman" w:eastAsia="仿宋" w:hAnsi="Times New Roman" w:hint="eastAsia"/>
          <w:b/>
          <w:bCs/>
          <w:sz w:val="28"/>
          <w:szCs w:val="28"/>
        </w:rPr>
        <w:t>、</w:t>
      </w:r>
      <w:r w:rsidR="007A51DF">
        <w:rPr>
          <w:rFonts w:ascii="Times New Roman" w:eastAsia="仿宋" w:hAnsi="Times New Roman" w:hint="eastAsia"/>
          <w:b/>
          <w:bCs/>
          <w:sz w:val="28"/>
          <w:szCs w:val="28"/>
        </w:rPr>
        <w:t>一般课题</w:t>
      </w:r>
      <w:r w:rsidR="00375050">
        <w:rPr>
          <w:rFonts w:ascii="Times New Roman" w:eastAsia="仿宋" w:hAnsi="Times New Roman" w:hint="eastAsia"/>
          <w:b/>
          <w:bCs/>
          <w:sz w:val="28"/>
          <w:szCs w:val="28"/>
        </w:rPr>
        <w:t>：</w:t>
      </w:r>
      <w:r w:rsidR="007A51DF">
        <w:rPr>
          <w:rFonts w:ascii="Times New Roman" w:eastAsia="仿宋" w:hAnsi="Times New Roman" w:hint="eastAsia"/>
          <w:sz w:val="28"/>
          <w:szCs w:val="28"/>
        </w:rPr>
        <w:t>一般</w:t>
      </w:r>
      <w:r w:rsidR="00617AE9">
        <w:rPr>
          <w:rFonts w:ascii="Times New Roman" w:eastAsia="仿宋" w:hAnsi="Times New Roman" w:hint="eastAsia"/>
          <w:sz w:val="28"/>
          <w:szCs w:val="28"/>
        </w:rPr>
        <w:t>开放课题拟资助</w:t>
      </w:r>
      <w:r w:rsidR="0091737E">
        <w:rPr>
          <w:rFonts w:ascii="Times New Roman" w:eastAsia="仿宋" w:hAnsi="Times New Roman"/>
          <w:sz w:val="28"/>
          <w:szCs w:val="28"/>
        </w:rPr>
        <w:t>5</w:t>
      </w:r>
      <w:r w:rsidR="00617AE9" w:rsidRPr="00813747">
        <w:rPr>
          <w:rFonts w:ascii="Times New Roman" w:eastAsia="仿宋" w:hAnsi="Times New Roman" w:hint="eastAsia"/>
          <w:sz w:val="28"/>
          <w:szCs w:val="28"/>
        </w:rPr>
        <w:t>-6</w:t>
      </w:r>
      <w:r w:rsidR="00617AE9">
        <w:rPr>
          <w:rFonts w:ascii="Times New Roman" w:eastAsia="仿宋" w:hAnsi="Times New Roman" w:hint="eastAsia"/>
          <w:sz w:val="28"/>
          <w:szCs w:val="28"/>
        </w:rPr>
        <w:t>项，每项开放课题</w:t>
      </w:r>
      <w:r w:rsidR="00617AE9" w:rsidRPr="00813747">
        <w:rPr>
          <w:rFonts w:ascii="Times New Roman" w:eastAsia="仿宋" w:hAnsi="Times New Roman" w:hint="eastAsia"/>
          <w:sz w:val="28"/>
          <w:szCs w:val="28"/>
        </w:rPr>
        <w:t>资助额度</w:t>
      </w:r>
      <w:r w:rsidR="00617AE9">
        <w:rPr>
          <w:rFonts w:ascii="Times New Roman" w:eastAsia="仿宋" w:hAnsi="Times New Roman" w:hint="eastAsia"/>
          <w:sz w:val="28"/>
          <w:szCs w:val="28"/>
        </w:rPr>
        <w:t>为</w:t>
      </w:r>
      <w:r w:rsidR="00617AE9" w:rsidRPr="00813747">
        <w:rPr>
          <w:rFonts w:ascii="Times New Roman" w:eastAsia="仿宋" w:hAnsi="Times New Roman" w:hint="eastAsia"/>
          <w:sz w:val="28"/>
          <w:szCs w:val="28"/>
        </w:rPr>
        <w:t>3-5</w:t>
      </w:r>
      <w:r w:rsidR="00617AE9" w:rsidRPr="00813747">
        <w:rPr>
          <w:rFonts w:ascii="Times New Roman" w:eastAsia="仿宋" w:hAnsi="Times New Roman" w:hint="eastAsia"/>
          <w:sz w:val="28"/>
          <w:szCs w:val="28"/>
        </w:rPr>
        <w:t>万</w:t>
      </w:r>
      <w:r w:rsidR="00617AE9" w:rsidRPr="00813747">
        <w:rPr>
          <w:rFonts w:ascii="Times New Roman" w:eastAsia="仿宋" w:hAnsi="Times New Roman"/>
          <w:sz w:val="28"/>
          <w:szCs w:val="28"/>
        </w:rPr>
        <w:t>元人民币</w:t>
      </w:r>
      <w:r w:rsidR="00617AE9">
        <w:rPr>
          <w:rFonts w:ascii="Times New Roman" w:eastAsia="仿宋" w:hAnsi="Times New Roman" w:hint="eastAsia"/>
          <w:sz w:val="28"/>
          <w:szCs w:val="28"/>
        </w:rPr>
        <w:t>，</w:t>
      </w:r>
      <w:r w:rsidR="006A7599" w:rsidRPr="00813747">
        <w:rPr>
          <w:rFonts w:ascii="Times New Roman" w:eastAsia="仿宋" w:hAnsi="Times New Roman" w:hint="eastAsia"/>
          <w:sz w:val="28"/>
          <w:szCs w:val="28"/>
        </w:rPr>
        <w:t>申请人需要发表</w:t>
      </w:r>
      <w:r w:rsidR="006A7599" w:rsidRPr="00813747">
        <w:rPr>
          <w:rFonts w:ascii="Times New Roman" w:eastAsia="仿宋" w:hAnsi="Times New Roman" w:hint="eastAsia"/>
          <w:sz w:val="28"/>
          <w:szCs w:val="28"/>
        </w:rPr>
        <w:t>JCR</w:t>
      </w:r>
      <w:r w:rsidR="006A7599" w:rsidRPr="00813747">
        <w:rPr>
          <w:rFonts w:ascii="Times New Roman" w:eastAsia="仿宋" w:hAnsi="Times New Roman" w:hint="eastAsia"/>
          <w:sz w:val="28"/>
          <w:szCs w:val="28"/>
        </w:rPr>
        <w:t>二区</w:t>
      </w:r>
      <w:r w:rsidR="001D5343">
        <w:rPr>
          <w:rFonts w:ascii="Times New Roman" w:eastAsia="仿宋" w:hAnsi="Times New Roman" w:hint="eastAsia"/>
          <w:sz w:val="28"/>
          <w:szCs w:val="28"/>
        </w:rPr>
        <w:t>或以上</w:t>
      </w:r>
      <w:r w:rsidR="006A7599" w:rsidRPr="00813747">
        <w:rPr>
          <w:rFonts w:ascii="Times New Roman" w:eastAsia="仿宋" w:hAnsi="Times New Roman" w:hint="eastAsia"/>
          <w:sz w:val="28"/>
          <w:szCs w:val="28"/>
        </w:rPr>
        <w:t>的</w:t>
      </w:r>
      <w:r w:rsidR="006A7599" w:rsidRPr="00813747">
        <w:rPr>
          <w:rFonts w:ascii="Times New Roman" w:eastAsia="仿宋" w:hAnsi="Times New Roman" w:hint="eastAsia"/>
          <w:sz w:val="28"/>
          <w:szCs w:val="28"/>
        </w:rPr>
        <w:t>SCI</w:t>
      </w:r>
      <w:r w:rsidR="006A7599" w:rsidRPr="00813747">
        <w:rPr>
          <w:rFonts w:ascii="Times New Roman" w:eastAsia="仿宋" w:hAnsi="Times New Roman" w:hint="eastAsia"/>
          <w:sz w:val="28"/>
          <w:szCs w:val="28"/>
        </w:rPr>
        <w:t>学术论文至少</w:t>
      </w:r>
      <w:r w:rsidR="006A7599" w:rsidRPr="00813747">
        <w:rPr>
          <w:rFonts w:ascii="Times New Roman" w:eastAsia="仿宋" w:hAnsi="Times New Roman" w:hint="eastAsia"/>
          <w:sz w:val="28"/>
          <w:szCs w:val="28"/>
        </w:rPr>
        <w:t>1</w:t>
      </w:r>
      <w:r w:rsidR="006A7599" w:rsidRPr="00813747">
        <w:rPr>
          <w:rFonts w:ascii="Times New Roman" w:eastAsia="仿宋" w:hAnsi="Times New Roman" w:hint="eastAsia"/>
          <w:sz w:val="28"/>
          <w:szCs w:val="28"/>
        </w:rPr>
        <w:t>篇</w:t>
      </w:r>
      <w:r w:rsidR="00774425">
        <w:rPr>
          <w:rFonts w:ascii="Times New Roman" w:eastAsia="仿宋" w:hAnsi="Times New Roman" w:hint="eastAsia"/>
          <w:sz w:val="28"/>
          <w:szCs w:val="28"/>
        </w:rPr>
        <w:t>，</w:t>
      </w:r>
      <w:r w:rsidR="00774425" w:rsidRPr="00774425">
        <w:rPr>
          <w:rFonts w:ascii="Times New Roman" w:eastAsia="仿宋" w:hAnsi="Times New Roman" w:hint="eastAsia"/>
          <w:sz w:val="28"/>
          <w:szCs w:val="28"/>
        </w:rPr>
        <w:t>广东省</w:t>
      </w:r>
      <w:r w:rsidR="00774425" w:rsidRPr="005A1EAE">
        <w:rPr>
          <w:rFonts w:ascii="Times New Roman" w:eastAsia="仿宋" w:hAnsi="Times New Roman" w:hint="eastAsia"/>
          <w:sz w:val="28"/>
          <w:szCs w:val="28"/>
        </w:rPr>
        <w:t>天然产物绿色加工与产品安全</w:t>
      </w:r>
      <w:r w:rsidR="00774425" w:rsidRPr="00774425">
        <w:rPr>
          <w:rFonts w:ascii="Times New Roman" w:eastAsia="仿宋" w:hAnsi="Times New Roman" w:hint="eastAsia"/>
          <w:sz w:val="28"/>
          <w:szCs w:val="28"/>
        </w:rPr>
        <w:t>重点实验室必须为第一标注单位</w:t>
      </w:r>
      <w:r w:rsidR="00AE1F70" w:rsidRPr="00813747">
        <w:rPr>
          <w:rFonts w:ascii="Times New Roman" w:eastAsia="仿宋" w:hAnsi="Times New Roman" w:hint="eastAsia"/>
          <w:sz w:val="28"/>
          <w:szCs w:val="28"/>
        </w:rPr>
        <w:t>。</w:t>
      </w:r>
    </w:p>
    <w:p w14:paraId="6EFF662D" w14:textId="25AF8BE2" w:rsidR="00C41362" w:rsidRPr="00CE1351" w:rsidRDefault="00C072D1" w:rsidP="007927B2">
      <w:pPr>
        <w:pStyle w:val="a3"/>
        <w:snapToGrid w:val="0"/>
        <w:spacing w:before="0" w:beforeAutospacing="0" w:after="0" w:afterAutospacing="0" w:line="360" w:lineRule="auto"/>
        <w:jc w:val="both"/>
        <w:rPr>
          <w:rFonts w:ascii="Times New Roman" w:eastAsia="仿宋" w:hAnsi="Times New Roman"/>
          <w:b/>
          <w:bCs/>
          <w:sz w:val="28"/>
          <w:szCs w:val="28"/>
        </w:rPr>
      </w:pPr>
      <w:r>
        <w:rPr>
          <w:rFonts w:ascii="Times New Roman" w:eastAsia="仿宋" w:hAnsi="Times New Roman" w:hint="eastAsia"/>
          <w:b/>
          <w:bCs/>
          <w:sz w:val="28"/>
          <w:szCs w:val="28"/>
        </w:rPr>
        <w:t>三</w:t>
      </w:r>
      <w:r w:rsidR="00CE1351" w:rsidRPr="00CE1351">
        <w:rPr>
          <w:rFonts w:ascii="Times New Roman" w:eastAsia="仿宋" w:hAnsi="Times New Roman" w:hint="eastAsia"/>
          <w:b/>
          <w:bCs/>
          <w:sz w:val="28"/>
          <w:szCs w:val="28"/>
        </w:rPr>
        <w:t>、</w:t>
      </w:r>
      <w:r w:rsidR="00C41362" w:rsidRPr="00CE1351">
        <w:rPr>
          <w:rFonts w:ascii="Times New Roman" w:eastAsia="仿宋" w:hAnsi="Times New Roman"/>
          <w:b/>
          <w:bCs/>
          <w:sz w:val="28"/>
          <w:szCs w:val="28"/>
        </w:rPr>
        <w:t>申请与审批</w:t>
      </w:r>
    </w:p>
    <w:p w14:paraId="2E6E0DF0" w14:textId="50D76554" w:rsidR="00C41362" w:rsidRPr="00AB46E0" w:rsidRDefault="00C41362" w:rsidP="007927B2">
      <w:pPr>
        <w:pStyle w:val="a3"/>
        <w:snapToGrid w:val="0"/>
        <w:spacing w:before="0" w:beforeAutospacing="0" w:after="0" w:afterAutospacing="0" w:line="360" w:lineRule="auto"/>
        <w:ind w:firstLineChars="200" w:firstLine="560"/>
        <w:jc w:val="both"/>
        <w:rPr>
          <w:rFonts w:ascii="Times New Roman" w:eastAsia="仿宋" w:hAnsi="Times New Roman"/>
          <w:sz w:val="28"/>
          <w:szCs w:val="28"/>
        </w:rPr>
      </w:pPr>
      <w:r w:rsidRPr="00C41362">
        <w:rPr>
          <w:rFonts w:ascii="Times New Roman" w:eastAsia="仿宋" w:hAnsi="Times New Roman"/>
          <w:sz w:val="28"/>
          <w:szCs w:val="28"/>
        </w:rPr>
        <w:t>申请人根据资助内容填写</w:t>
      </w:r>
      <w:r w:rsidR="005A1EAE">
        <w:rPr>
          <w:rFonts w:ascii="Times New Roman" w:eastAsia="仿宋" w:hAnsi="Times New Roman" w:hint="eastAsia"/>
          <w:sz w:val="28"/>
          <w:szCs w:val="28"/>
        </w:rPr>
        <w:t>附件</w:t>
      </w:r>
      <w:r w:rsidR="0079351A">
        <w:rPr>
          <w:rFonts w:ascii="Times New Roman" w:eastAsia="仿宋" w:hAnsi="Times New Roman" w:hint="eastAsia"/>
          <w:sz w:val="28"/>
          <w:szCs w:val="28"/>
        </w:rPr>
        <w:t>三</w:t>
      </w:r>
      <w:r w:rsidR="005A1EAE">
        <w:rPr>
          <w:rFonts w:ascii="Times New Roman" w:eastAsia="仿宋" w:hAnsi="Times New Roman" w:hint="eastAsia"/>
          <w:sz w:val="28"/>
          <w:szCs w:val="28"/>
        </w:rPr>
        <w:t>：</w:t>
      </w:r>
      <w:r w:rsidRPr="00C41362">
        <w:rPr>
          <w:rFonts w:ascii="Times New Roman" w:eastAsia="仿宋" w:hAnsi="Times New Roman"/>
          <w:sz w:val="28"/>
          <w:szCs w:val="28"/>
        </w:rPr>
        <w:t>《</w:t>
      </w:r>
      <w:r w:rsidR="005A1EAE" w:rsidRPr="005A1EAE">
        <w:rPr>
          <w:rFonts w:ascii="Times New Roman" w:eastAsia="仿宋" w:hAnsi="Times New Roman" w:hint="eastAsia"/>
          <w:sz w:val="28"/>
          <w:szCs w:val="28"/>
        </w:rPr>
        <w:t>广东省天然产物绿色加工与产品安全重点实验室</w:t>
      </w:r>
      <w:r w:rsidRPr="00C41362">
        <w:rPr>
          <w:rFonts w:ascii="Times New Roman" w:eastAsia="仿宋" w:hAnsi="Times New Roman"/>
          <w:sz w:val="28"/>
          <w:szCs w:val="28"/>
        </w:rPr>
        <w:t>开放基金课题申请书》，于</w:t>
      </w:r>
      <w:r w:rsidRPr="00F155C6">
        <w:rPr>
          <w:rStyle w:val="a4"/>
          <w:rFonts w:ascii="Times New Roman" w:eastAsia="仿宋" w:hAnsi="Times New Roman"/>
          <w:sz w:val="28"/>
          <w:szCs w:val="28"/>
        </w:rPr>
        <w:t>2022</w:t>
      </w:r>
      <w:r w:rsidRPr="00F155C6">
        <w:rPr>
          <w:rStyle w:val="a4"/>
          <w:rFonts w:ascii="Times New Roman" w:eastAsia="仿宋" w:hAnsi="Times New Roman"/>
          <w:sz w:val="28"/>
          <w:szCs w:val="28"/>
        </w:rPr>
        <w:t>年</w:t>
      </w:r>
      <w:r w:rsidR="00F155C6" w:rsidRPr="00F155C6">
        <w:rPr>
          <w:rStyle w:val="a4"/>
          <w:rFonts w:ascii="Times New Roman" w:eastAsia="仿宋" w:hAnsi="Times New Roman"/>
          <w:sz w:val="28"/>
          <w:szCs w:val="28"/>
        </w:rPr>
        <w:t>5</w:t>
      </w:r>
      <w:r w:rsidRPr="00F155C6">
        <w:rPr>
          <w:rStyle w:val="a4"/>
          <w:rFonts w:ascii="Times New Roman" w:eastAsia="仿宋" w:hAnsi="Times New Roman"/>
          <w:sz w:val="28"/>
          <w:szCs w:val="28"/>
        </w:rPr>
        <w:t>月</w:t>
      </w:r>
      <w:r w:rsidR="009058D2">
        <w:rPr>
          <w:rStyle w:val="a4"/>
          <w:rFonts w:ascii="Times New Roman" w:eastAsia="仿宋" w:hAnsi="Times New Roman"/>
          <w:sz w:val="28"/>
          <w:szCs w:val="28"/>
        </w:rPr>
        <w:t>29</w:t>
      </w:r>
      <w:r w:rsidRPr="00F155C6">
        <w:rPr>
          <w:rStyle w:val="a4"/>
          <w:rFonts w:ascii="Times New Roman" w:eastAsia="仿宋" w:hAnsi="Times New Roman"/>
          <w:sz w:val="28"/>
          <w:szCs w:val="28"/>
        </w:rPr>
        <w:t>日</w:t>
      </w:r>
      <w:r w:rsidRPr="00F155C6">
        <w:rPr>
          <w:rStyle w:val="a4"/>
          <w:rFonts w:ascii="Times New Roman" w:eastAsia="仿宋" w:hAnsi="Times New Roman"/>
          <w:sz w:val="28"/>
          <w:szCs w:val="28"/>
        </w:rPr>
        <w:t>17</w:t>
      </w:r>
      <w:r w:rsidRPr="00F155C6">
        <w:rPr>
          <w:rStyle w:val="a4"/>
          <w:rFonts w:ascii="Times New Roman" w:eastAsia="仿宋" w:hAnsi="Times New Roman"/>
          <w:sz w:val="28"/>
          <w:szCs w:val="28"/>
        </w:rPr>
        <w:t>：</w:t>
      </w:r>
      <w:r w:rsidRPr="00F155C6">
        <w:rPr>
          <w:rStyle w:val="a4"/>
          <w:rFonts w:ascii="Times New Roman" w:eastAsia="仿宋" w:hAnsi="Times New Roman"/>
          <w:sz w:val="28"/>
          <w:szCs w:val="28"/>
        </w:rPr>
        <w:t>00</w:t>
      </w:r>
      <w:r w:rsidRPr="00F155C6">
        <w:rPr>
          <w:rStyle w:val="a4"/>
          <w:rFonts w:ascii="Times New Roman" w:eastAsia="仿宋" w:hAnsi="Times New Roman"/>
          <w:sz w:val="28"/>
          <w:szCs w:val="28"/>
        </w:rPr>
        <w:t>前</w:t>
      </w:r>
      <w:r w:rsidRPr="00C41362">
        <w:rPr>
          <w:rFonts w:ascii="Times New Roman" w:eastAsia="仿宋" w:hAnsi="Times New Roman"/>
          <w:sz w:val="28"/>
          <w:szCs w:val="28"/>
        </w:rPr>
        <w:t>将</w:t>
      </w:r>
      <w:r w:rsidRPr="005A1EAE">
        <w:rPr>
          <w:rStyle w:val="a4"/>
          <w:rFonts w:ascii="Times New Roman" w:eastAsia="仿宋" w:hAnsi="Times New Roman"/>
          <w:sz w:val="28"/>
          <w:szCs w:val="28"/>
        </w:rPr>
        <w:t>纸质申请书原件</w:t>
      </w:r>
      <w:r w:rsidRPr="00C41362">
        <w:rPr>
          <w:rStyle w:val="a4"/>
          <w:rFonts w:ascii="Times New Roman" w:eastAsia="仿宋" w:hAnsi="Times New Roman"/>
          <w:sz w:val="28"/>
          <w:szCs w:val="28"/>
        </w:rPr>
        <w:t>（一式</w:t>
      </w:r>
      <w:r w:rsidRPr="00C41362">
        <w:rPr>
          <w:rStyle w:val="a4"/>
          <w:rFonts w:ascii="Times New Roman" w:eastAsia="仿宋" w:hAnsi="Times New Roman"/>
          <w:sz w:val="28"/>
          <w:szCs w:val="28"/>
        </w:rPr>
        <w:t>2</w:t>
      </w:r>
      <w:r w:rsidRPr="00C41362">
        <w:rPr>
          <w:rStyle w:val="a4"/>
          <w:rFonts w:ascii="Times New Roman" w:eastAsia="仿宋" w:hAnsi="Times New Roman"/>
          <w:sz w:val="28"/>
          <w:szCs w:val="28"/>
        </w:rPr>
        <w:t>份</w:t>
      </w:r>
      <w:r w:rsidR="005A1EAE">
        <w:rPr>
          <w:rStyle w:val="a4"/>
          <w:rFonts w:ascii="Times New Roman" w:eastAsia="仿宋" w:hAnsi="Times New Roman" w:hint="eastAsia"/>
          <w:sz w:val="28"/>
          <w:szCs w:val="28"/>
        </w:rPr>
        <w:t>，加盖单位公章</w:t>
      </w:r>
      <w:r w:rsidRPr="00C41362">
        <w:rPr>
          <w:rStyle w:val="a4"/>
          <w:rFonts w:ascii="Times New Roman" w:eastAsia="仿宋" w:hAnsi="Times New Roman"/>
          <w:sz w:val="28"/>
          <w:szCs w:val="28"/>
        </w:rPr>
        <w:t>）</w:t>
      </w:r>
      <w:r w:rsidRPr="005A1EAE">
        <w:rPr>
          <w:rStyle w:val="a4"/>
          <w:rFonts w:ascii="Times New Roman" w:eastAsia="仿宋" w:hAnsi="Times New Roman"/>
          <w:b w:val="0"/>
          <w:bCs w:val="0"/>
          <w:sz w:val="28"/>
          <w:szCs w:val="28"/>
        </w:rPr>
        <w:t>寄送到联系地址（以寄出时间为准），同时</w:t>
      </w:r>
      <w:proofErr w:type="gramStart"/>
      <w:r w:rsidR="005A1EAE" w:rsidRPr="005A1EAE">
        <w:rPr>
          <w:rStyle w:val="a4"/>
          <w:rFonts w:ascii="Times New Roman" w:eastAsia="仿宋" w:hAnsi="Times New Roman" w:hint="eastAsia"/>
          <w:b w:val="0"/>
          <w:bCs w:val="0"/>
          <w:sz w:val="28"/>
          <w:szCs w:val="28"/>
        </w:rPr>
        <w:t>附</w:t>
      </w:r>
      <w:r w:rsidRPr="005A1EAE">
        <w:rPr>
          <w:rStyle w:val="a4"/>
          <w:rFonts w:ascii="Times New Roman" w:eastAsia="仿宋" w:hAnsi="Times New Roman"/>
          <w:b w:val="0"/>
          <w:bCs w:val="0"/>
          <w:sz w:val="28"/>
          <w:szCs w:val="28"/>
        </w:rPr>
        <w:t>内容</w:t>
      </w:r>
      <w:proofErr w:type="gramEnd"/>
      <w:r w:rsidRPr="005A1EAE">
        <w:rPr>
          <w:rStyle w:val="a4"/>
          <w:rFonts w:ascii="Times New Roman" w:eastAsia="仿宋" w:hAnsi="Times New Roman"/>
          <w:b w:val="0"/>
          <w:bCs w:val="0"/>
          <w:sz w:val="28"/>
          <w:szCs w:val="28"/>
        </w:rPr>
        <w:t>一致的</w:t>
      </w:r>
      <w:r w:rsidRPr="00C41362">
        <w:rPr>
          <w:rStyle w:val="a4"/>
          <w:rFonts w:ascii="Times New Roman" w:eastAsia="仿宋" w:hAnsi="Times New Roman"/>
          <w:sz w:val="28"/>
          <w:szCs w:val="28"/>
        </w:rPr>
        <w:t>电子版材料一份（发送到邮箱：</w:t>
      </w:r>
      <w:r w:rsidR="00AB46E0" w:rsidRPr="00AB46E0">
        <w:rPr>
          <w:rStyle w:val="a4"/>
          <w:rFonts w:ascii="Times New Roman" w:eastAsia="仿宋" w:hAnsi="Times New Roman"/>
          <w:sz w:val="28"/>
          <w:szCs w:val="28"/>
        </w:rPr>
        <w:t>yxwen97@foxmail.com</w:t>
      </w:r>
      <w:r w:rsidRPr="00C41362">
        <w:rPr>
          <w:rStyle w:val="a4"/>
          <w:rFonts w:ascii="Times New Roman" w:eastAsia="仿宋" w:hAnsi="Times New Roman"/>
          <w:sz w:val="28"/>
          <w:szCs w:val="28"/>
        </w:rPr>
        <w:t>）</w:t>
      </w:r>
      <w:r w:rsidR="00AB46E0">
        <w:rPr>
          <w:rFonts w:ascii="Times New Roman" w:eastAsia="仿宋" w:hAnsi="Times New Roman" w:hint="eastAsia"/>
          <w:sz w:val="28"/>
          <w:szCs w:val="28"/>
        </w:rPr>
        <w:t>。</w:t>
      </w:r>
      <w:r w:rsidR="00AB46E0" w:rsidRPr="00AB46E0">
        <w:rPr>
          <w:rFonts w:ascii="Times New Roman" w:eastAsia="仿宋" w:hAnsi="Times New Roman" w:hint="eastAsia"/>
          <w:sz w:val="28"/>
          <w:szCs w:val="28"/>
        </w:rPr>
        <w:t>重点实验室将组织专家对申报项目进行认真评审，择优资助</w:t>
      </w:r>
      <w:r w:rsidR="00AB46E0">
        <w:rPr>
          <w:rFonts w:ascii="Times New Roman" w:eastAsia="仿宋" w:hAnsi="Times New Roman" w:hint="eastAsia"/>
          <w:sz w:val="28"/>
          <w:szCs w:val="28"/>
        </w:rPr>
        <w:t>；</w:t>
      </w:r>
      <w:r w:rsidRPr="00C41362">
        <w:rPr>
          <w:rFonts w:ascii="Times New Roman" w:eastAsia="仿宋" w:hAnsi="Times New Roman"/>
          <w:sz w:val="28"/>
          <w:szCs w:val="28"/>
        </w:rPr>
        <w:t>材料报送不完整，印、章、签名不全及不符合申报要求的项目，将被视为形式审查不通过</w:t>
      </w:r>
      <w:r w:rsidR="00AB46E0">
        <w:rPr>
          <w:rStyle w:val="a4"/>
          <w:rFonts w:ascii="Times New Roman" w:eastAsia="仿宋" w:hAnsi="Times New Roman" w:hint="eastAsia"/>
          <w:b w:val="0"/>
          <w:bCs w:val="0"/>
          <w:sz w:val="28"/>
          <w:szCs w:val="28"/>
        </w:rPr>
        <w:t>。</w:t>
      </w:r>
    </w:p>
    <w:p w14:paraId="24BCEB79" w14:textId="32B0AD79" w:rsidR="00AB46E0" w:rsidRDefault="006259F7" w:rsidP="007927B2">
      <w:pPr>
        <w:pStyle w:val="a3"/>
        <w:snapToGrid w:val="0"/>
        <w:spacing w:before="0" w:beforeAutospacing="0" w:after="0" w:afterAutospacing="0" w:line="360" w:lineRule="auto"/>
        <w:ind w:firstLineChars="200" w:firstLine="560"/>
        <w:rPr>
          <w:rFonts w:ascii="Times New Roman" w:eastAsia="仿宋" w:hAnsi="Times New Roman"/>
          <w:sz w:val="28"/>
          <w:szCs w:val="28"/>
        </w:rPr>
      </w:pPr>
      <w:r w:rsidRPr="00106FEA">
        <w:rPr>
          <w:rFonts w:ascii="Times New Roman" w:eastAsia="仿宋" w:hAnsi="Times New Roman" w:hint="eastAsia"/>
          <w:color w:val="000000" w:themeColor="text1"/>
          <w:sz w:val="28"/>
          <w:szCs w:val="28"/>
        </w:rPr>
        <w:t>为保障开放课题基金的执行和课题管理等工作，每项开放课题必须有一位</w:t>
      </w:r>
      <w:r w:rsidRPr="00106FEA">
        <w:rPr>
          <w:rFonts w:ascii="Times New Roman" w:eastAsia="仿宋" w:hAnsi="Times New Roman" w:hint="eastAsia"/>
          <w:b/>
          <w:bCs/>
          <w:color w:val="000000" w:themeColor="text1"/>
          <w:sz w:val="28"/>
          <w:szCs w:val="28"/>
        </w:rPr>
        <w:t>广东省天然产物绿色加工与产品安全重点实验室成员</w:t>
      </w:r>
      <w:r w:rsidRPr="00106FEA">
        <w:rPr>
          <w:rFonts w:ascii="Times New Roman" w:eastAsia="仿宋" w:hAnsi="Times New Roman" w:hint="eastAsia"/>
          <w:color w:val="000000" w:themeColor="text1"/>
          <w:sz w:val="28"/>
          <w:szCs w:val="28"/>
        </w:rPr>
        <w:t>作为该项开放课题的</w:t>
      </w:r>
      <w:r w:rsidRPr="00106FEA">
        <w:rPr>
          <w:rFonts w:ascii="Times New Roman" w:eastAsia="仿宋" w:hAnsi="Times New Roman" w:hint="eastAsia"/>
          <w:b/>
          <w:bCs/>
          <w:color w:val="000000" w:themeColor="text1"/>
          <w:sz w:val="28"/>
          <w:szCs w:val="28"/>
        </w:rPr>
        <w:t>合作者及联系人</w:t>
      </w:r>
      <w:r w:rsidRPr="00106FEA">
        <w:rPr>
          <w:rFonts w:ascii="Times New Roman" w:eastAsia="仿宋" w:hAnsi="Times New Roman" w:hint="eastAsia"/>
          <w:color w:val="000000" w:themeColor="text1"/>
          <w:sz w:val="28"/>
          <w:szCs w:val="28"/>
        </w:rPr>
        <w:t>。</w:t>
      </w:r>
      <w:r w:rsidR="00D06843">
        <w:rPr>
          <w:rFonts w:ascii="Times New Roman" w:eastAsia="仿宋" w:hAnsi="Times New Roman" w:hint="eastAsia"/>
          <w:sz w:val="28"/>
          <w:szCs w:val="28"/>
        </w:rPr>
        <w:t>具体</w:t>
      </w:r>
      <w:r w:rsidR="00C072D1">
        <w:rPr>
          <w:rFonts w:ascii="Times New Roman" w:eastAsia="仿宋" w:hAnsi="Times New Roman" w:hint="eastAsia"/>
          <w:sz w:val="28"/>
          <w:szCs w:val="28"/>
        </w:rPr>
        <w:t>申请</w:t>
      </w:r>
      <w:r w:rsidR="00D06843">
        <w:rPr>
          <w:rFonts w:ascii="Times New Roman" w:eastAsia="仿宋" w:hAnsi="Times New Roman" w:hint="eastAsia"/>
          <w:sz w:val="28"/>
          <w:szCs w:val="28"/>
        </w:rPr>
        <w:t>及审批</w:t>
      </w:r>
      <w:r w:rsidR="00C072D1">
        <w:rPr>
          <w:rFonts w:ascii="Times New Roman" w:eastAsia="仿宋" w:hAnsi="Times New Roman" w:hint="eastAsia"/>
          <w:sz w:val="28"/>
          <w:szCs w:val="28"/>
        </w:rPr>
        <w:t>要求</w:t>
      </w:r>
      <w:r w:rsidR="00D06843">
        <w:rPr>
          <w:rFonts w:ascii="Times New Roman" w:eastAsia="仿宋" w:hAnsi="Times New Roman" w:hint="eastAsia"/>
          <w:sz w:val="28"/>
          <w:szCs w:val="28"/>
        </w:rPr>
        <w:t>、</w:t>
      </w:r>
      <w:r w:rsidR="00C072D1">
        <w:rPr>
          <w:rFonts w:ascii="Times New Roman" w:eastAsia="仿宋" w:hAnsi="Times New Roman" w:hint="eastAsia"/>
          <w:sz w:val="28"/>
          <w:szCs w:val="28"/>
        </w:rPr>
        <w:t>基金资助及管理</w:t>
      </w:r>
      <w:r w:rsidR="00D06843">
        <w:rPr>
          <w:rFonts w:ascii="Times New Roman" w:eastAsia="仿宋" w:hAnsi="Times New Roman" w:hint="eastAsia"/>
          <w:sz w:val="28"/>
          <w:szCs w:val="28"/>
        </w:rPr>
        <w:t>办法</w:t>
      </w:r>
      <w:r w:rsidR="00C072D1">
        <w:rPr>
          <w:rFonts w:ascii="Times New Roman" w:eastAsia="仿宋" w:hAnsi="Times New Roman" w:hint="eastAsia"/>
          <w:sz w:val="28"/>
          <w:szCs w:val="28"/>
        </w:rPr>
        <w:t>见附件</w:t>
      </w:r>
      <w:r w:rsidR="005A1EAE">
        <w:rPr>
          <w:rFonts w:ascii="Times New Roman" w:eastAsia="仿宋" w:hAnsi="Times New Roman" w:hint="eastAsia"/>
          <w:sz w:val="28"/>
          <w:szCs w:val="28"/>
        </w:rPr>
        <w:t>二</w:t>
      </w:r>
      <w:r w:rsidR="00D06843">
        <w:rPr>
          <w:rFonts w:ascii="Times New Roman" w:eastAsia="仿宋" w:hAnsi="Times New Roman" w:hint="eastAsia"/>
          <w:sz w:val="28"/>
          <w:szCs w:val="28"/>
        </w:rPr>
        <w:t>：</w:t>
      </w:r>
      <w:r w:rsidR="00C072D1">
        <w:rPr>
          <w:rFonts w:ascii="Times New Roman" w:eastAsia="仿宋" w:hAnsi="Times New Roman" w:hint="eastAsia"/>
          <w:sz w:val="28"/>
          <w:szCs w:val="28"/>
        </w:rPr>
        <w:t>《</w:t>
      </w:r>
      <w:r w:rsidR="00D06843" w:rsidRPr="00D06843">
        <w:rPr>
          <w:rFonts w:ascii="Times New Roman" w:eastAsia="仿宋" w:hAnsi="Times New Roman" w:hint="eastAsia"/>
          <w:sz w:val="28"/>
          <w:szCs w:val="28"/>
        </w:rPr>
        <w:t>广东省天然产物绿色加工与产品安全重点实验室开放课题管理办法</w:t>
      </w:r>
      <w:r w:rsidR="00C072D1">
        <w:rPr>
          <w:rFonts w:ascii="Times New Roman" w:eastAsia="仿宋" w:hAnsi="Times New Roman" w:hint="eastAsia"/>
          <w:sz w:val="28"/>
          <w:szCs w:val="28"/>
        </w:rPr>
        <w:t>》</w:t>
      </w:r>
      <w:r w:rsidR="005D6D77">
        <w:rPr>
          <w:rFonts w:ascii="Times New Roman" w:eastAsia="仿宋" w:hAnsi="Times New Roman" w:hint="eastAsia"/>
          <w:sz w:val="28"/>
          <w:szCs w:val="28"/>
        </w:rPr>
        <w:t>。</w:t>
      </w:r>
    </w:p>
    <w:p w14:paraId="7C72F1E4" w14:textId="6045F115" w:rsidR="00AB46E0" w:rsidRPr="00B64352" w:rsidRDefault="00B64352" w:rsidP="00B64352">
      <w:pPr>
        <w:pStyle w:val="a3"/>
        <w:snapToGrid w:val="0"/>
        <w:spacing w:before="0" w:beforeAutospacing="0" w:after="0" w:afterAutospacing="0" w:line="360" w:lineRule="auto"/>
        <w:jc w:val="both"/>
        <w:rPr>
          <w:rFonts w:ascii="Times New Roman" w:eastAsia="仿宋" w:hAnsi="Times New Roman"/>
          <w:b/>
          <w:bCs/>
          <w:sz w:val="28"/>
          <w:szCs w:val="28"/>
        </w:rPr>
      </w:pPr>
      <w:r w:rsidRPr="00B64352">
        <w:rPr>
          <w:rFonts w:ascii="Times New Roman" w:eastAsia="仿宋" w:hAnsi="Times New Roman"/>
          <w:b/>
          <w:bCs/>
          <w:sz w:val="28"/>
          <w:szCs w:val="28"/>
        </w:rPr>
        <w:t>四、材料报送地址与联系方式</w:t>
      </w:r>
    </w:p>
    <w:p w14:paraId="7B491DAB" w14:textId="77777777" w:rsidR="00B64352" w:rsidRPr="00B64352" w:rsidRDefault="00B64352" w:rsidP="005F684B">
      <w:pPr>
        <w:pStyle w:val="a3"/>
        <w:snapToGrid w:val="0"/>
        <w:spacing w:before="0" w:beforeAutospacing="0" w:after="0" w:afterAutospacing="0" w:line="360" w:lineRule="auto"/>
        <w:ind w:firstLineChars="200" w:firstLine="560"/>
        <w:jc w:val="both"/>
        <w:rPr>
          <w:rFonts w:ascii="Times New Roman" w:eastAsia="仿宋" w:hAnsi="Times New Roman"/>
          <w:sz w:val="28"/>
          <w:szCs w:val="28"/>
        </w:rPr>
      </w:pPr>
      <w:r w:rsidRPr="00B64352">
        <w:rPr>
          <w:rFonts w:ascii="Times New Roman" w:eastAsia="仿宋" w:hAnsi="Times New Roman"/>
          <w:sz w:val="28"/>
          <w:szCs w:val="28"/>
        </w:rPr>
        <w:t>通讯地址：广东省广州市</w:t>
      </w:r>
      <w:r w:rsidRPr="00B64352">
        <w:rPr>
          <w:rFonts w:ascii="Times New Roman" w:eastAsia="仿宋" w:hAnsi="Times New Roman" w:hint="eastAsia"/>
          <w:sz w:val="28"/>
          <w:szCs w:val="28"/>
        </w:rPr>
        <w:t>天河</w:t>
      </w:r>
      <w:r w:rsidRPr="00B64352">
        <w:rPr>
          <w:rFonts w:ascii="Times New Roman" w:eastAsia="仿宋" w:hAnsi="Times New Roman"/>
          <w:sz w:val="28"/>
          <w:szCs w:val="28"/>
        </w:rPr>
        <w:t>区</w:t>
      </w:r>
      <w:r w:rsidRPr="00B64352">
        <w:rPr>
          <w:rFonts w:ascii="Times New Roman" w:eastAsia="仿宋" w:hAnsi="Times New Roman" w:hint="eastAsia"/>
          <w:sz w:val="28"/>
          <w:szCs w:val="28"/>
        </w:rPr>
        <w:t>五山</w:t>
      </w:r>
      <w:r w:rsidRPr="00B64352">
        <w:rPr>
          <w:rFonts w:ascii="Times New Roman" w:eastAsia="仿宋" w:hAnsi="Times New Roman"/>
          <w:sz w:val="28"/>
          <w:szCs w:val="28"/>
        </w:rPr>
        <w:t>路</w:t>
      </w:r>
      <w:r w:rsidRPr="00B64352">
        <w:rPr>
          <w:rFonts w:ascii="Times New Roman" w:eastAsia="仿宋" w:hAnsi="Times New Roman"/>
          <w:sz w:val="28"/>
          <w:szCs w:val="28"/>
        </w:rPr>
        <w:t>381</w:t>
      </w:r>
      <w:r w:rsidRPr="00B64352">
        <w:rPr>
          <w:rFonts w:ascii="Times New Roman" w:eastAsia="仿宋" w:hAnsi="Times New Roman"/>
          <w:sz w:val="28"/>
          <w:szCs w:val="28"/>
        </w:rPr>
        <w:t>号</w:t>
      </w:r>
      <w:r w:rsidRPr="00B64352">
        <w:rPr>
          <w:rFonts w:ascii="Times New Roman" w:eastAsia="仿宋" w:hAnsi="Times New Roman" w:hint="eastAsia"/>
          <w:sz w:val="28"/>
          <w:szCs w:val="28"/>
        </w:rPr>
        <w:t>华南理工大学</w:t>
      </w:r>
      <w:r w:rsidRPr="00B64352">
        <w:rPr>
          <w:rFonts w:ascii="Times New Roman" w:eastAsia="仿宋" w:hAnsi="Times New Roman" w:hint="eastAsia"/>
          <w:sz w:val="28"/>
          <w:szCs w:val="28"/>
        </w:rPr>
        <w:t>1</w:t>
      </w:r>
      <w:r w:rsidRPr="00B64352">
        <w:rPr>
          <w:rFonts w:ascii="Times New Roman" w:eastAsia="仿宋" w:hAnsi="Times New Roman"/>
          <w:sz w:val="28"/>
          <w:szCs w:val="28"/>
        </w:rPr>
        <w:t>3</w:t>
      </w:r>
      <w:r w:rsidRPr="00B64352">
        <w:rPr>
          <w:rFonts w:ascii="Times New Roman" w:eastAsia="仿宋" w:hAnsi="Times New Roman" w:hint="eastAsia"/>
          <w:sz w:val="28"/>
          <w:szCs w:val="28"/>
        </w:rPr>
        <w:t>号楼</w:t>
      </w:r>
      <w:r w:rsidRPr="00B64352">
        <w:rPr>
          <w:rFonts w:ascii="Times New Roman" w:eastAsia="仿宋" w:hAnsi="Times New Roman" w:hint="eastAsia"/>
          <w:sz w:val="28"/>
          <w:szCs w:val="28"/>
        </w:rPr>
        <w:t>3</w:t>
      </w:r>
      <w:r w:rsidRPr="00B64352">
        <w:rPr>
          <w:rFonts w:ascii="Times New Roman" w:eastAsia="仿宋" w:hAnsi="Times New Roman"/>
          <w:sz w:val="28"/>
          <w:szCs w:val="28"/>
        </w:rPr>
        <w:t>01</w:t>
      </w:r>
      <w:r w:rsidRPr="00B64352">
        <w:rPr>
          <w:rFonts w:ascii="Times New Roman" w:eastAsia="仿宋" w:hAnsi="Times New Roman" w:hint="eastAsia"/>
          <w:sz w:val="28"/>
          <w:szCs w:val="28"/>
        </w:rPr>
        <w:t>室</w:t>
      </w:r>
    </w:p>
    <w:p w14:paraId="3F04188B" w14:textId="77777777" w:rsidR="00B64352" w:rsidRPr="00B64352" w:rsidRDefault="00B64352" w:rsidP="005F684B">
      <w:pPr>
        <w:pStyle w:val="a3"/>
        <w:snapToGrid w:val="0"/>
        <w:spacing w:before="0" w:beforeAutospacing="0" w:after="0" w:afterAutospacing="0" w:line="360" w:lineRule="auto"/>
        <w:ind w:firstLineChars="200" w:firstLine="560"/>
        <w:jc w:val="both"/>
        <w:rPr>
          <w:rFonts w:ascii="Times New Roman" w:eastAsia="仿宋" w:hAnsi="Times New Roman"/>
          <w:sz w:val="28"/>
          <w:szCs w:val="28"/>
        </w:rPr>
      </w:pPr>
      <w:r w:rsidRPr="00B64352">
        <w:rPr>
          <w:rFonts w:ascii="Times New Roman" w:eastAsia="仿宋" w:hAnsi="Times New Roman"/>
          <w:sz w:val="28"/>
          <w:szCs w:val="28"/>
        </w:rPr>
        <w:t>邮政编码：</w:t>
      </w:r>
      <w:r w:rsidRPr="00B64352">
        <w:rPr>
          <w:rFonts w:ascii="Times New Roman" w:eastAsia="仿宋" w:hAnsi="Times New Roman"/>
          <w:sz w:val="28"/>
          <w:szCs w:val="28"/>
        </w:rPr>
        <w:t>510641</w:t>
      </w:r>
    </w:p>
    <w:p w14:paraId="1B2E4F69" w14:textId="77777777" w:rsidR="00B64352" w:rsidRPr="00B64352" w:rsidRDefault="00B64352" w:rsidP="005F684B">
      <w:pPr>
        <w:pStyle w:val="a3"/>
        <w:snapToGrid w:val="0"/>
        <w:spacing w:before="0" w:beforeAutospacing="0" w:after="0" w:afterAutospacing="0" w:line="360" w:lineRule="auto"/>
        <w:ind w:firstLineChars="200" w:firstLine="560"/>
        <w:jc w:val="both"/>
        <w:rPr>
          <w:rFonts w:ascii="Times New Roman" w:eastAsia="仿宋" w:hAnsi="Times New Roman"/>
          <w:sz w:val="28"/>
          <w:szCs w:val="28"/>
        </w:rPr>
      </w:pPr>
      <w:r w:rsidRPr="00B64352">
        <w:rPr>
          <w:rFonts w:ascii="Times New Roman" w:eastAsia="仿宋" w:hAnsi="Times New Roman"/>
          <w:sz w:val="28"/>
          <w:szCs w:val="28"/>
        </w:rPr>
        <w:t>联</w:t>
      </w:r>
      <w:r w:rsidRPr="00B64352">
        <w:rPr>
          <w:rFonts w:ascii="Times New Roman" w:eastAsia="仿宋" w:hAnsi="Times New Roman"/>
          <w:sz w:val="28"/>
          <w:szCs w:val="28"/>
        </w:rPr>
        <w:t xml:space="preserve"> </w:t>
      </w:r>
      <w:r w:rsidRPr="00B64352">
        <w:rPr>
          <w:rFonts w:ascii="Times New Roman" w:eastAsia="仿宋" w:hAnsi="Times New Roman"/>
          <w:sz w:val="28"/>
          <w:szCs w:val="28"/>
        </w:rPr>
        <w:t>系</w:t>
      </w:r>
      <w:r w:rsidRPr="00B64352">
        <w:rPr>
          <w:rFonts w:ascii="Times New Roman" w:eastAsia="仿宋" w:hAnsi="Times New Roman"/>
          <w:sz w:val="28"/>
          <w:szCs w:val="28"/>
        </w:rPr>
        <w:t xml:space="preserve"> </w:t>
      </w:r>
      <w:r w:rsidRPr="00B64352">
        <w:rPr>
          <w:rFonts w:ascii="Times New Roman" w:eastAsia="仿宋" w:hAnsi="Times New Roman"/>
          <w:sz w:val="28"/>
          <w:szCs w:val="28"/>
        </w:rPr>
        <w:t>人：</w:t>
      </w:r>
      <w:proofErr w:type="gramStart"/>
      <w:r w:rsidRPr="00B64352">
        <w:rPr>
          <w:rFonts w:ascii="Times New Roman" w:eastAsia="仿宋" w:hAnsi="Times New Roman" w:hint="eastAsia"/>
          <w:sz w:val="28"/>
          <w:szCs w:val="28"/>
        </w:rPr>
        <w:t>文雨欣</w:t>
      </w:r>
      <w:proofErr w:type="gramEnd"/>
    </w:p>
    <w:p w14:paraId="5AA92A7D" w14:textId="0C941024" w:rsidR="00B64352" w:rsidRPr="00B64352" w:rsidRDefault="00B64352" w:rsidP="005F684B">
      <w:pPr>
        <w:pStyle w:val="a3"/>
        <w:snapToGrid w:val="0"/>
        <w:spacing w:before="0" w:beforeAutospacing="0" w:after="0" w:afterAutospacing="0" w:line="360" w:lineRule="auto"/>
        <w:ind w:firstLineChars="200" w:firstLine="560"/>
        <w:jc w:val="both"/>
        <w:rPr>
          <w:rFonts w:ascii="Times New Roman" w:eastAsia="仿宋" w:hAnsi="Times New Roman"/>
          <w:sz w:val="28"/>
          <w:szCs w:val="28"/>
        </w:rPr>
      </w:pPr>
      <w:r w:rsidRPr="00B64352">
        <w:rPr>
          <w:rFonts w:ascii="Times New Roman" w:eastAsia="仿宋" w:hAnsi="Times New Roman"/>
          <w:sz w:val="28"/>
          <w:szCs w:val="28"/>
        </w:rPr>
        <w:t>联系电话：</w:t>
      </w:r>
      <w:r w:rsidRPr="00B64352">
        <w:rPr>
          <w:rFonts w:ascii="Times New Roman" w:eastAsia="仿宋" w:hAnsi="Times New Roman" w:hint="eastAsia"/>
          <w:sz w:val="28"/>
          <w:szCs w:val="28"/>
        </w:rPr>
        <w:t>1</w:t>
      </w:r>
      <w:r w:rsidRPr="00B64352">
        <w:rPr>
          <w:rFonts w:ascii="Times New Roman" w:eastAsia="仿宋" w:hAnsi="Times New Roman"/>
          <w:sz w:val="28"/>
          <w:szCs w:val="28"/>
        </w:rPr>
        <w:t>98</w:t>
      </w:r>
      <w:r w:rsidR="00595EBF">
        <w:rPr>
          <w:rFonts w:ascii="Times New Roman" w:eastAsia="仿宋" w:hAnsi="Times New Roman"/>
          <w:sz w:val="28"/>
          <w:szCs w:val="28"/>
        </w:rPr>
        <w:t xml:space="preserve"> </w:t>
      </w:r>
      <w:r w:rsidRPr="00B64352">
        <w:rPr>
          <w:rFonts w:ascii="Times New Roman" w:eastAsia="仿宋" w:hAnsi="Times New Roman"/>
          <w:sz w:val="28"/>
          <w:szCs w:val="28"/>
        </w:rPr>
        <w:t>7640</w:t>
      </w:r>
      <w:r w:rsidR="00595EBF">
        <w:rPr>
          <w:rFonts w:ascii="Times New Roman" w:eastAsia="仿宋" w:hAnsi="Times New Roman"/>
          <w:sz w:val="28"/>
          <w:szCs w:val="28"/>
        </w:rPr>
        <w:t xml:space="preserve"> </w:t>
      </w:r>
      <w:r w:rsidRPr="00B64352">
        <w:rPr>
          <w:rFonts w:ascii="Times New Roman" w:eastAsia="仿宋" w:hAnsi="Times New Roman"/>
          <w:sz w:val="28"/>
          <w:szCs w:val="28"/>
        </w:rPr>
        <w:t>9791</w:t>
      </w:r>
    </w:p>
    <w:p w14:paraId="4A0DDDBD" w14:textId="682C58D8" w:rsidR="00774425" w:rsidRPr="00C71285" w:rsidRDefault="00B64352" w:rsidP="00C71285">
      <w:pPr>
        <w:pStyle w:val="a3"/>
        <w:snapToGrid w:val="0"/>
        <w:spacing w:before="0" w:beforeAutospacing="0" w:after="0" w:afterAutospacing="0" w:line="360" w:lineRule="auto"/>
        <w:ind w:firstLineChars="200" w:firstLine="560"/>
        <w:jc w:val="both"/>
        <w:rPr>
          <w:rStyle w:val="a4"/>
          <w:rFonts w:ascii="Times New Roman" w:eastAsia="仿宋" w:hAnsi="Times New Roman"/>
          <w:b w:val="0"/>
          <w:bCs w:val="0"/>
          <w:sz w:val="28"/>
          <w:szCs w:val="28"/>
        </w:rPr>
      </w:pPr>
      <w:r w:rsidRPr="00B64352">
        <w:rPr>
          <w:rFonts w:ascii="Times New Roman" w:eastAsia="仿宋" w:hAnsi="Times New Roman"/>
          <w:sz w:val="28"/>
          <w:szCs w:val="28"/>
        </w:rPr>
        <w:t>联系邮箱：</w:t>
      </w:r>
      <w:r w:rsidRPr="00B64352">
        <w:rPr>
          <w:rFonts w:ascii="Times New Roman" w:eastAsia="仿宋" w:hAnsi="Times New Roman"/>
          <w:sz w:val="28"/>
          <w:szCs w:val="28"/>
        </w:rPr>
        <w:t>yxwen97@foxmail.com</w:t>
      </w:r>
    </w:p>
    <w:p w14:paraId="234863A1" w14:textId="73284239" w:rsidR="000933F1" w:rsidRPr="00AB46E0" w:rsidRDefault="000933F1" w:rsidP="00C71285">
      <w:pPr>
        <w:pStyle w:val="a3"/>
        <w:snapToGrid w:val="0"/>
        <w:spacing w:before="0" w:beforeAutospacing="0" w:after="0" w:afterAutospacing="0"/>
        <w:jc w:val="both"/>
        <w:rPr>
          <w:rStyle w:val="a4"/>
          <w:rFonts w:ascii="Times New Roman" w:eastAsia="仿宋" w:hAnsi="Times New Roman"/>
        </w:rPr>
      </w:pPr>
    </w:p>
    <w:sectPr w:rsidR="000933F1" w:rsidRPr="00AB4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A764" w14:textId="77777777" w:rsidR="00793BB1" w:rsidRDefault="00793BB1" w:rsidP="004C04C9">
      <w:pPr>
        <w:spacing w:line="240" w:lineRule="auto"/>
      </w:pPr>
      <w:r>
        <w:separator/>
      </w:r>
    </w:p>
  </w:endnote>
  <w:endnote w:type="continuationSeparator" w:id="0">
    <w:p w14:paraId="09219A8D" w14:textId="77777777" w:rsidR="00793BB1" w:rsidRDefault="00793BB1" w:rsidP="004C0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DD06" w14:textId="77777777" w:rsidR="00793BB1" w:rsidRDefault="00793BB1" w:rsidP="004C04C9">
      <w:pPr>
        <w:spacing w:line="240" w:lineRule="auto"/>
      </w:pPr>
      <w:r>
        <w:separator/>
      </w:r>
    </w:p>
  </w:footnote>
  <w:footnote w:type="continuationSeparator" w:id="0">
    <w:p w14:paraId="28FEB239" w14:textId="77777777" w:rsidR="00793BB1" w:rsidRDefault="00793BB1" w:rsidP="004C04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21"/>
    <w:rsid w:val="00006A21"/>
    <w:rsid w:val="00063387"/>
    <w:rsid w:val="000933F1"/>
    <w:rsid w:val="00106FEA"/>
    <w:rsid w:val="00136828"/>
    <w:rsid w:val="001416F1"/>
    <w:rsid w:val="00170095"/>
    <w:rsid w:val="0017617D"/>
    <w:rsid w:val="00193BCB"/>
    <w:rsid w:val="001D5343"/>
    <w:rsid w:val="001E2252"/>
    <w:rsid w:val="00276392"/>
    <w:rsid w:val="002775D2"/>
    <w:rsid w:val="002C45EC"/>
    <w:rsid w:val="002C64AC"/>
    <w:rsid w:val="00356A21"/>
    <w:rsid w:val="00375050"/>
    <w:rsid w:val="003D6315"/>
    <w:rsid w:val="004A2134"/>
    <w:rsid w:val="004B2BAD"/>
    <w:rsid w:val="004C04C9"/>
    <w:rsid w:val="004C472D"/>
    <w:rsid w:val="004C7CFF"/>
    <w:rsid w:val="004E1595"/>
    <w:rsid w:val="00505424"/>
    <w:rsid w:val="0051746D"/>
    <w:rsid w:val="00590140"/>
    <w:rsid w:val="00595EBF"/>
    <w:rsid w:val="005A1EAE"/>
    <w:rsid w:val="005A25DA"/>
    <w:rsid w:val="005C1FD2"/>
    <w:rsid w:val="005D6D77"/>
    <w:rsid w:val="005E497F"/>
    <w:rsid w:val="005F684B"/>
    <w:rsid w:val="00617AE9"/>
    <w:rsid w:val="006259F7"/>
    <w:rsid w:val="00686E72"/>
    <w:rsid w:val="006A7599"/>
    <w:rsid w:val="006F71ED"/>
    <w:rsid w:val="007026E2"/>
    <w:rsid w:val="00705E96"/>
    <w:rsid w:val="00774425"/>
    <w:rsid w:val="007927B2"/>
    <w:rsid w:val="0079351A"/>
    <w:rsid w:val="00793BB1"/>
    <w:rsid w:val="00797ADD"/>
    <w:rsid w:val="007A51DF"/>
    <w:rsid w:val="007A7930"/>
    <w:rsid w:val="007C6774"/>
    <w:rsid w:val="00813747"/>
    <w:rsid w:val="008463DB"/>
    <w:rsid w:val="00873F7E"/>
    <w:rsid w:val="008A2503"/>
    <w:rsid w:val="009058D2"/>
    <w:rsid w:val="0091737E"/>
    <w:rsid w:val="009445BB"/>
    <w:rsid w:val="00A32E79"/>
    <w:rsid w:val="00A40675"/>
    <w:rsid w:val="00AA3C7D"/>
    <w:rsid w:val="00AB46E0"/>
    <w:rsid w:val="00AE1F70"/>
    <w:rsid w:val="00B27D19"/>
    <w:rsid w:val="00B451AD"/>
    <w:rsid w:val="00B64352"/>
    <w:rsid w:val="00BA4665"/>
    <w:rsid w:val="00BD5048"/>
    <w:rsid w:val="00BD55AD"/>
    <w:rsid w:val="00BE66DF"/>
    <w:rsid w:val="00C072D1"/>
    <w:rsid w:val="00C2264B"/>
    <w:rsid w:val="00C41362"/>
    <w:rsid w:val="00C55E4C"/>
    <w:rsid w:val="00C654B3"/>
    <w:rsid w:val="00C6609E"/>
    <w:rsid w:val="00C71285"/>
    <w:rsid w:val="00CE1351"/>
    <w:rsid w:val="00D06843"/>
    <w:rsid w:val="00D32336"/>
    <w:rsid w:val="00DB3CE4"/>
    <w:rsid w:val="00E1693F"/>
    <w:rsid w:val="00F155C6"/>
    <w:rsid w:val="00FA1A46"/>
    <w:rsid w:val="00FA4631"/>
    <w:rsid w:val="00FB1D76"/>
    <w:rsid w:val="00FE0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BF955"/>
  <w15:chartTrackingRefBased/>
  <w15:docId w15:val="{FCD926C8-F4BB-483E-9BAD-16DD40F2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CE4"/>
    <w:pPr>
      <w:widowControl w:val="0"/>
      <w:spacing w:line="360" w:lineRule="auto"/>
      <w:jc w:val="both"/>
    </w:pPr>
    <w:rPr>
      <w:rFonts w:ascii="Times New Roman" w:eastAsia="宋体" w:hAnsi="Times New Roman"/>
      <w:sz w:val="24"/>
    </w:rPr>
  </w:style>
  <w:style w:type="paragraph" w:styleId="2">
    <w:name w:val="heading 2"/>
    <w:basedOn w:val="a"/>
    <w:next w:val="a"/>
    <w:link w:val="20"/>
    <w:uiPriority w:val="9"/>
    <w:unhideWhenUsed/>
    <w:qFormat/>
    <w:rsid w:val="00DB3CE4"/>
    <w:pPr>
      <w:keepNext/>
      <w:keepLines/>
      <w:spacing w:before="260" w:after="260"/>
      <w:outlineLvl w:val="1"/>
    </w:pPr>
    <w:rPr>
      <w:rFonts w:cstheme="majorBidi"/>
      <w:b/>
      <w:bCs/>
      <w:sz w:val="32"/>
      <w:szCs w:val="32"/>
    </w:rPr>
  </w:style>
  <w:style w:type="paragraph" w:styleId="3">
    <w:name w:val="heading 3"/>
    <w:basedOn w:val="a"/>
    <w:next w:val="a"/>
    <w:link w:val="30"/>
    <w:uiPriority w:val="9"/>
    <w:unhideWhenUsed/>
    <w:qFormat/>
    <w:rsid w:val="00DB3CE4"/>
    <w:pPr>
      <w:keepNext/>
      <w:keepLines/>
      <w:spacing w:before="260" w:after="260"/>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B3CE4"/>
    <w:rPr>
      <w:rFonts w:ascii="Times New Roman" w:eastAsia="宋体" w:hAnsi="Times New Roman" w:cstheme="majorBidi"/>
      <w:b/>
      <w:bCs/>
      <w:sz w:val="32"/>
      <w:szCs w:val="32"/>
    </w:rPr>
  </w:style>
  <w:style w:type="character" w:customStyle="1" w:styleId="30">
    <w:name w:val="标题 3 字符"/>
    <w:basedOn w:val="a0"/>
    <w:link w:val="3"/>
    <w:uiPriority w:val="9"/>
    <w:rsid w:val="00DB3CE4"/>
    <w:rPr>
      <w:rFonts w:ascii="Times New Roman" w:eastAsia="宋体" w:hAnsi="Times New Roman"/>
      <w:b/>
      <w:bCs/>
      <w:sz w:val="28"/>
      <w:szCs w:val="32"/>
    </w:rPr>
  </w:style>
  <w:style w:type="paragraph" w:styleId="a3">
    <w:name w:val="Normal (Web)"/>
    <w:basedOn w:val="a"/>
    <w:uiPriority w:val="99"/>
    <w:unhideWhenUsed/>
    <w:rsid w:val="00C41362"/>
    <w:pPr>
      <w:widowControl/>
      <w:spacing w:before="100" w:beforeAutospacing="1" w:after="100" w:afterAutospacing="1" w:line="240" w:lineRule="auto"/>
      <w:jc w:val="left"/>
    </w:pPr>
    <w:rPr>
      <w:rFonts w:ascii="宋体" w:hAnsi="宋体" w:cs="宋体"/>
      <w:kern w:val="0"/>
      <w:szCs w:val="24"/>
    </w:rPr>
  </w:style>
  <w:style w:type="character" w:styleId="a4">
    <w:name w:val="Strong"/>
    <w:basedOn w:val="a0"/>
    <w:uiPriority w:val="22"/>
    <w:qFormat/>
    <w:rsid w:val="00C41362"/>
    <w:rPr>
      <w:b/>
      <w:bCs/>
    </w:rPr>
  </w:style>
  <w:style w:type="paragraph" w:styleId="a5">
    <w:name w:val="header"/>
    <w:basedOn w:val="a"/>
    <w:link w:val="a6"/>
    <w:uiPriority w:val="99"/>
    <w:unhideWhenUsed/>
    <w:rsid w:val="004C04C9"/>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4C04C9"/>
    <w:rPr>
      <w:rFonts w:ascii="Times New Roman" w:eastAsia="宋体" w:hAnsi="Times New Roman"/>
      <w:sz w:val="18"/>
      <w:szCs w:val="18"/>
    </w:rPr>
  </w:style>
  <w:style w:type="paragraph" w:styleId="a7">
    <w:name w:val="footer"/>
    <w:basedOn w:val="a"/>
    <w:link w:val="a8"/>
    <w:uiPriority w:val="99"/>
    <w:unhideWhenUsed/>
    <w:rsid w:val="004C04C9"/>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4C04C9"/>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9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Yuxin</dc:creator>
  <cp:keywords/>
  <dc:description/>
  <cp:lastModifiedBy>Wen Yuxin</cp:lastModifiedBy>
  <cp:revision>68</cp:revision>
  <dcterms:created xsi:type="dcterms:W3CDTF">2022-03-25T06:56:00Z</dcterms:created>
  <dcterms:modified xsi:type="dcterms:W3CDTF">2022-05-07T04:14:00Z</dcterms:modified>
</cp:coreProperties>
</file>