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i w:val="0"/>
        </w:rPr>
      </w:pPr>
      <w:r>
        <w:rPr>
          <w:rFonts w:hint="eastAsia"/>
          <w:i w:val="0"/>
        </w:rPr>
        <w:t>附件：</w:t>
      </w:r>
    </w:p>
    <w:p>
      <w:pPr>
        <w:jc w:val="center"/>
        <w:rPr>
          <w:rFonts w:eastAsia="仿宋"/>
          <w:b/>
          <w:sz w:val="24"/>
          <w:szCs w:val="24"/>
        </w:rPr>
      </w:pPr>
      <w:r>
        <w:rPr>
          <w:rFonts w:eastAsia="宋体"/>
          <w:b/>
          <w:szCs w:val="32"/>
        </w:rPr>
        <w:t>201</w:t>
      </w:r>
      <w:r>
        <w:rPr>
          <w:rFonts w:hint="eastAsia" w:eastAsia="宋体"/>
          <w:b/>
          <w:szCs w:val="32"/>
        </w:rPr>
        <w:t>9</w:t>
      </w:r>
      <w:r>
        <w:rPr>
          <w:rFonts w:eastAsia="宋体"/>
          <w:b/>
          <w:szCs w:val="32"/>
        </w:rPr>
        <w:t>年</w:t>
      </w:r>
      <w:r>
        <w:rPr>
          <w:rFonts w:hint="eastAsia" w:eastAsia="宋体"/>
          <w:b/>
          <w:szCs w:val="32"/>
        </w:rPr>
        <w:t>PCT组织申请清单</w:t>
      </w:r>
    </w:p>
    <w:tbl>
      <w:tblPr>
        <w:tblStyle w:val="6"/>
        <w:tblpPr w:leftFromText="180" w:rightFromText="180" w:vertAnchor="text" w:horzAnchor="page" w:tblpX="1807" w:tblpY="574"/>
        <w:tblOverlap w:val="never"/>
        <w:tblW w:w="12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887"/>
        <w:gridCol w:w="2163"/>
        <w:gridCol w:w="1315"/>
        <w:gridCol w:w="1235"/>
        <w:gridCol w:w="1633"/>
        <w:gridCol w:w="2792"/>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blHeader/>
        </w:trPr>
        <w:tc>
          <w:tcPr>
            <w:tcW w:w="475" w:type="dxa"/>
            <w:shd w:val="clear" w:color="auto" w:fill="auto"/>
            <w:vAlign w:val="center"/>
          </w:tcPr>
          <w:p>
            <w:pPr>
              <w:jc w:val="center"/>
              <w:rPr>
                <w:rFonts w:ascii="仿宋" w:hAnsi="仿宋" w:eastAsia="仿宋"/>
                <w:b/>
                <w:sz w:val="21"/>
                <w:szCs w:val="21"/>
              </w:rPr>
            </w:pPr>
            <w:r>
              <w:rPr>
                <w:rFonts w:hint="eastAsia" w:ascii="仿宋" w:hAnsi="仿宋" w:eastAsia="仿宋"/>
                <w:b/>
                <w:sz w:val="21"/>
                <w:szCs w:val="21"/>
              </w:rPr>
              <w:t>序号</w:t>
            </w:r>
          </w:p>
        </w:tc>
        <w:tc>
          <w:tcPr>
            <w:tcW w:w="1887" w:type="dxa"/>
            <w:shd w:val="clear" w:color="auto" w:fill="auto"/>
            <w:vAlign w:val="center"/>
          </w:tcPr>
          <w:p>
            <w:pPr>
              <w:jc w:val="center"/>
              <w:rPr>
                <w:rFonts w:ascii="仿宋" w:hAnsi="仿宋" w:eastAsia="仿宋"/>
                <w:b/>
                <w:sz w:val="21"/>
                <w:szCs w:val="21"/>
              </w:rPr>
            </w:pPr>
            <w:r>
              <w:rPr>
                <w:rFonts w:hint="eastAsia" w:eastAsia="仿宋"/>
                <w:b/>
                <w:sz w:val="21"/>
                <w:szCs w:val="21"/>
              </w:rPr>
              <w:t>专利申请号</w:t>
            </w:r>
          </w:p>
        </w:tc>
        <w:tc>
          <w:tcPr>
            <w:tcW w:w="2163" w:type="dxa"/>
            <w:shd w:val="clear" w:color="auto" w:fill="auto"/>
            <w:vAlign w:val="center"/>
          </w:tcPr>
          <w:p>
            <w:pPr>
              <w:jc w:val="center"/>
              <w:rPr>
                <w:rFonts w:ascii="仿宋" w:hAnsi="仿宋" w:eastAsia="仿宋"/>
                <w:b/>
                <w:sz w:val="21"/>
                <w:szCs w:val="21"/>
              </w:rPr>
            </w:pPr>
            <w:r>
              <w:rPr>
                <w:rFonts w:hint="eastAsia" w:ascii="仿宋" w:hAnsi="仿宋" w:eastAsia="仿宋"/>
                <w:b/>
                <w:sz w:val="21"/>
                <w:szCs w:val="21"/>
              </w:rPr>
              <w:t>专利名称</w:t>
            </w:r>
          </w:p>
        </w:tc>
        <w:tc>
          <w:tcPr>
            <w:tcW w:w="1315" w:type="dxa"/>
            <w:shd w:val="clear" w:color="auto" w:fill="auto"/>
            <w:vAlign w:val="center"/>
          </w:tcPr>
          <w:p>
            <w:pPr>
              <w:jc w:val="center"/>
              <w:rPr>
                <w:rFonts w:eastAsia="仿宋"/>
                <w:b/>
                <w:sz w:val="21"/>
                <w:szCs w:val="21"/>
              </w:rPr>
            </w:pPr>
            <w:r>
              <w:rPr>
                <w:rFonts w:hint="eastAsia" w:eastAsia="仿宋"/>
                <w:b/>
                <w:sz w:val="21"/>
                <w:szCs w:val="21"/>
              </w:rPr>
              <w:t>申请日</w:t>
            </w:r>
          </w:p>
          <w:p>
            <w:pPr>
              <w:jc w:val="center"/>
              <w:rPr>
                <w:rFonts w:eastAsia="仿宋"/>
                <w:b/>
                <w:sz w:val="21"/>
                <w:szCs w:val="21"/>
              </w:rPr>
            </w:pPr>
            <w:r>
              <w:rPr>
                <w:rFonts w:hint="eastAsia" w:eastAsia="仿宋"/>
                <w:sz w:val="21"/>
                <w:szCs w:val="21"/>
              </w:rPr>
              <w:t>（2018.11.1-）</w:t>
            </w:r>
          </w:p>
        </w:tc>
        <w:tc>
          <w:tcPr>
            <w:tcW w:w="1235" w:type="dxa"/>
            <w:shd w:val="clear" w:color="auto" w:fill="auto"/>
            <w:vAlign w:val="center"/>
          </w:tcPr>
          <w:p>
            <w:pPr>
              <w:jc w:val="center"/>
              <w:rPr>
                <w:rFonts w:ascii="仿宋" w:hAnsi="仿宋" w:eastAsia="仿宋"/>
                <w:b/>
                <w:sz w:val="21"/>
                <w:szCs w:val="21"/>
              </w:rPr>
            </w:pPr>
            <w:r>
              <w:rPr>
                <w:rFonts w:hint="eastAsia" w:eastAsia="仿宋"/>
                <w:b/>
                <w:sz w:val="21"/>
                <w:szCs w:val="21"/>
              </w:rPr>
              <w:t>专利权人</w:t>
            </w:r>
          </w:p>
        </w:tc>
        <w:tc>
          <w:tcPr>
            <w:tcW w:w="1633" w:type="dxa"/>
            <w:shd w:val="clear" w:color="auto" w:fill="auto"/>
            <w:vAlign w:val="center"/>
          </w:tcPr>
          <w:p>
            <w:pPr>
              <w:jc w:val="center"/>
              <w:rPr>
                <w:rFonts w:eastAsia="仿宋"/>
                <w:b/>
                <w:sz w:val="21"/>
                <w:szCs w:val="21"/>
              </w:rPr>
            </w:pPr>
            <w:r>
              <w:rPr>
                <w:rFonts w:hint="eastAsia" w:eastAsia="仿宋"/>
                <w:b/>
                <w:sz w:val="21"/>
                <w:szCs w:val="21"/>
              </w:rPr>
              <w:t>申请PCT 后计划进入国家或地区</w:t>
            </w:r>
          </w:p>
        </w:tc>
        <w:tc>
          <w:tcPr>
            <w:tcW w:w="2792" w:type="dxa"/>
            <w:shd w:val="clear" w:color="auto" w:fill="auto"/>
            <w:vAlign w:val="center"/>
          </w:tcPr>
          <w:p>
            <w:pPr>
              <w:jc w:val="center"/>
              <w:rPr>
                <w:rFonts w:eastAsia="仿宋"/>
                <w:b/>
                <w:sz w:val="21"/>
                <w:szCs w:val="21"/>
              </w:rPr>
            </w:pPr>
            <w:r>
              <w:rPr>
                <w:rFonts w:hint="eastAsia" w:eastAsia="仿宋"/>
                <w:b/>
                <w:sz w:val="21"/>
                <w:szCs w:val="21"/>
              </w:rPr>
              <w:t>申请PCT必要性（专利转化、科技奖/专利奖申报、重大专项申报/结题等）</w:t>
            </w:r>
          </w:p>
        </w:tc>
        <w:tc>
          <w:tcPr>
            <w:tcW w:w="1395" w:type="dxa"/>
            <w:vAlign w:val="center"/>
          </w:tcPr>
          <w:p>
            <w:pPr>
              <w:jc w:val="center"/>
              <w:rPr>
                <w:rFonts w:eastAsia="仿宋"/>
                <w:b/>
                <w:sz w:val="21"/>
                <w:szCs w:val="21"/>
              </w:rPr>
            </w:pPr>
            <w:r>
              <w:rPr>
                <w:rFonts w:hint="eastAsia" w:eastAsia="仿宋"/>
                <w:b/>
                <w:sz w:val="21"/>
                <w:szCs w:val="21"/>
              </w:rPr>
              <w:t>负责发明人签名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475" w:type="dxa"/>
            <w:shd w:val="clear" w:color="auto" w:fill="auto"/>
            <w:vAlign w:val="center"/>
          </w:tcPr>
          <w:p>
            <w:pPr>
              <w:jc w:val="center"/>
              <w:rPr>
                <w:rFonts w:ascii="仿宋" w:hAnsi="仿宋" w:eastAsia="仿宋"/>
                <w:b/>
                <w:sz w:val="21"/>
                <w:szCs w:val="21"/>
              </w:rPr>
            </w:pPr>
            <w:r>
              <w:rPr>
                <w:rFonts w:hint="eastAsia" w:ascii="仿宋" w:hAnsi="仿宋" w:eastAsia="仿宋"/>
                <w:b/>
                <w:sz w:val="21"/>
                <w:szCs w:val="21"/>
              </w:rPr>
              <w:t>1</w:t>
            </w:r>
          </w:p>
        </w:tc>
        <w:tc>
          <w:tcPr>
            <w:tcW w:w="1887" w:type="dxa"/>
            <w:shd w:val="clear" w:color="auto" w:fill="auto"/>
            <w:vAlign w:val="center"/>
          </w:tcPr>
          <w:p>
            <w:pPr>
              <w:jc w:val="center"/>
              <w:rPr>
                <w:rFonts w:ascii="仿宋" w:hAnsi="仿宋" w:eastAsia="仿宋"/>
                <w:b/>
                <w:sz w:val="21"/>
                <w:szCs w:val="21"/>
              </w:rPr>
            </w:pPr>
            <w:r>
              <w:rPr>
                <w:rFonts w:ascii="仿宋" w:hAnsi="仿宋" w:eastAsia="仿宋"/>
                <w:b/>
                <w:sz w:val="21"/>
                <w:szCs w:val="21"/>
              </w:rPr>
              <w:t>201910455476.7</w:t>
            </w:r>
          </w:p>
        </w:tc>
        <w:tc>
          <w:tcPr>
            <w:tcW w:w="2163" w:type="dxa"/>
            <w:shd w:val="clear" w:color="auto" w:fill="auto"/>
            <w:vAlign w:val="center"/>
          </w:tcPr>
          <w:p>
            <w:pPr>
              <w:rPr>
                <w:rFonts w:ascii="仿宋" w:hAnsi="仿宋" w:eastAsia="仿宋"/>
                <w:b/>
                <w:sz w:val="21"/>
                <w:szCs w:val="21"/>
              </w:rPr>
            </w:pPr>
            <w:r>
              <w:rPr>
                <w:rFonts w:hint="eastAsia" w:ascii="仿宋" w:hAnsi="仿宋" w:eastAsia="仿宋"/>
                <w:b/>
                <w:sz w:val="21"/>
                <w:szCs w:val="21"/>
              </w:rPr>
              <w:t>一种快频脉冲TIG焊接系统</w:t>
            </w:r>
          </w:p>
        </w:tc>
        <w:tc>
          <w:tcPr>
            <w:tcW w:w="1315"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2019.5.29</w:t>
            </w:r>
          </w:p>
        </w:tc>
        <w:tc>
          <w:tcPr>
            <w:tcW w:w="1235" w:type="dxa"/>
            <w:shd w:val="clear" w:color="auto" w:fill="auto"/>
            <w:vAlign w:val="center"/>
          </w:tcPr>
          <w:p>
            <w:pPr>
              <w:rPr>
                <w:rFonts w:ascii="仿宋" w:hAnsi="仿宋" w:eastAsia="仿宋"/>
                <w:b/>
                <w:sz w:val="21"/>
                <w:szCs w:val="21"/>
              </w:rPr>
            </w:pPr>
            <w:r>
              <w:rPr>
                <w:rFonts w:ascii="仿宋" w:hAnsi="仿宋" w:eastAsia="仿宋"/>
                <w:b/>
                <w:sz w:val="21"/>
                <w:szCs w:val="21"/>
              </w:rPr>
              <w:t>华南理工大学</w:t>
            </w:r>
          </w:p>
        </w:tc>
        <w:tc>
          <w:tcPr>
            <w:tcW w:w="1633" w:type="dxa"/>
            <w:shd w:val="clear" w:color="auto" w:fill="auto"/>
            <w:vAlign w:val="center"/>
          </w:tcPr>
          <w:p>
            <w:pPr>
              <w:rPr>
                <w:rFonts w:ascii="仿宋" w:hAnsi="仿宋" w:eastAsia="仿宋"/>
                <w:b/>
                <w:sz w:val="21"/>
                <w:szCs w:val="21"/>
              </w:rPr>
            </w:pPr>
            <w:r>
              <w:rPr>
                <w:rFonts w:ascii="仿宋" w:hAnsi="仿宋" w:eastAsia="仿宋"/>
                <w:b/>
                <w:sz w:val="21"/>
                <w:szCs w:val="21"/>
              </w:rPr>
              <w:t>美国</w:t>
            </w:r>
          </w:p>
        </w:tc>
        <w:tc>
          <w:tcPr>
            <w:tcW w:w="2792" w:type="dxa"/>
            <w:shd w:val="clear" w:color="auto" w:fill="auto"/>
            <w:vAlign w:val="center"/>
          </w:tcPr>
          <w:p>
            <w:pPr>
              <w:jc w:val="center"/>
              <w:rPr>
                <w:rFonts w:ascii="仿宋" w:hAnsi="仿宋" w:eastAsia="仿宋"/>
                <w:b/>
                <w:sz w:val="21"/>
                <w:szCs w:val="21"/>
              </w:rPr>
            </w:pPr>
            <w:r>
              <w:rPr>
                <w:rFonts w:ascii="仿宋" w:hAnsi="仿宋" w:eastAsia="仿宋"/>
                <w:b/>
                <w:sz w:val="21"/>
                <w:szCs w:val="21"/>
              </w:rPr>
              <w:t>专利转化</w:t>
            </w:r>
          </w:p>
        </w:tc>
        <w:tc>
          <w:tcPr>
            <w:tcW w:w="1395" w:type="dxa"/>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lang w:val="en-US" w:eastAsia="zh-CN"/>
              </w:rPr>
              <w:t>王振民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475" w:type="dxa"/>
            <w:shd w:val="clear" w:color="auto" w:fill="auto"/>
            <w:vAlign w:val="center"/>
          </w:tcPr>
          <w:p>
            <w:pPr>
              <w:jc w:val="center"/>
              <w:rPr>
                <w:rFonts w:ascii="仿宋" w:hAnsi="仿宋" w:eastAsia="仿宋"/>
                <w:b/>
                <w:sz w:val="21"/>
                <w:szCs w:val="21"/>
              </w:rPr>
            </w:pPr>
            <w:r>
              <w:rPr>
                <w:rFonts w:hint="eastAsia" w:ascii="仿宋" w:hAnsi="仿宋" w:eastAsia="仿宋"/>
                <w:b/>
                <w:sz w:val="21"/>
                <w:szCs w:val="21"/>
              </w:rPr>
              <w:t>2</w:t>
            </w:r>
          </w:p>
        </w:tc>
        <w:tc>
          <w:tcPr>
            <w:tcW w:w="1887" w:type="dxa"/>
            <w:shd w:val="clear" w:color="auto" w:fill="auto"/>
            <w:vAlign w:val="center"/>
          </w:tcPr>
          <w:p>
            <w:pPr>
              <w:jc w:val="center"/>
              <w:rPr>
                <w:rFonts w:ascii="仿宋" w:hAnsi="仿宋" w:eastAsia="仿宋"/>
                <w:b/>
                <w:sz w:val="21"/>
                <w:szCs w:val="21"/>
              </w:rPr>
            </w:pPr>
            <w:r>
              <w:rPr>
                <w:rFonts w:ascii="仿宋" w:hAnsi="仿宋" w:eastAsia="仿宋"/>
                <w:b/>
                <w:sz w:val="21"/>
                <w:szCs w:val="21"/>
              </w:rPr>
              <w:t>201910361967.5</w:t>
            </w:r>
          </w:p>
        </w:tc>
        <w:tc>
          <w:tcPr>
            <w:tcW w:w="2163" w:type="dxa"/>
            <w:shd w:val="clear" w:color="auto" w:fill="auto"/>
            <w:vAlign w:val="center"/>
          </w:tcPr>
          <w:p>
            <w:pPr>
              <w:rPr>
                <w:rFonts w:ascii="仿宋" w:hAnsi="仿宋" w:eastAsia="仿宋"/>
                <w:b/>
                <w:sz w:val="21"/>
                <w:szCs w:val="21"/>
              </w:rPr>
            </w:pPr>
            <w:r>
              <w:rPr>
                <w:rFonts w:hint="eastAsia" w:ascii="仿宋" w:hAnsi="仿宋" w:eastAsia="仿宋"/>
                <w:b/>
                <w:sz w:val="21"/>
                <w:szCs w:val="21"/>
              </w:rPr>
              <w:t>基于SiC功率器件的双脉冲MIG焊接电源</w:t>
            </w:r>
          </w:p>
        </w:tc>
        <w:tc>
          <w:tcPr>
            <w:tcW w:w="1315"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2019.4.30</w:t>
            </w:r>
          </w:p>
        </w:tc>
        <w:tc>
          <w:tcPr>
            <w:tcW w:w="1235" w:type="dxa"/>
            <w:shd w:val="clear" w:color="auto" w:fill="auto"/>
            <w:vAlign w:val="center"/>
          </w:tcPr>
          <w:p>
            <w:pPr>
              <w:rPr>
                <w:rFonts w:ascii="仿宋" w:hAnsi="仿宋" w:eastAsia="仿宋"/>
                <w:b/>
                <w:sz w:val="21"/>
                <w:szCs w:val="21"/>
              </w:rPr>
            </w:pPr>
            <w:r>
              <w:rPr>
                <w:rFonts w:ascii="仿宋" w:hAnsi="仿宋" w:eastAsia="仿宋"/>
                <w:b/>
                <w:sz w:val="21"/>
                <w:szCs w:val="21"/>
              </w:rPr>
              <w:t>华南理工大学</w:t>
            </w:r>
          </w:p>
        </w:tc>
        <w:tc>
          <w:tcPr>
            <w:tcW w:w="1633" w:type="dxa"/>
            <w:shd w:val="clear" w:color="auto" w:fill="auto"/>
            <w:vAlign w:val="center"/>
          </w:tcPr>
          <w:p>
            <w:pPr>
              <w:rPr>
                <w:rFonts w:ascii="仿宋" w:hAnsi="仿宋" w:eastAsia="仿宋"/>
                <w:b/>
                <w:sz w:val="21"/>
                <w:szCs w:val="21"/>
              </w:rPr>
            </w:pPr>
            <w:r>
              <w:rPr>
                <w:rFonts w:ascii="仿宋" w:hAnsi="仿宋" w:eastAsia="仿宋"/>
                <w:b/>
                <w:sz w:val="21"/>
                <w:szCs w:val="21"/>
              </w:rPr>
              <w:t>美国</w:t>
            </w:r>
          </w:p>
        </w:tc>
        <w:tc>
          <w:tcPr>
            <w:tcW w:w="2792" w:type="dxa"/>
            <w:shd w:val="clear" w:color="auto" w:fill="auto"/>
            <w:vAlign w:val="center"/>
          </w:tcPr>
          <w:p>
            <w:pPr>
              <w:jc w:val="center"/>
              <w:rPr>
                <w:rFonts w:ascii="仿宋" w:hAnsi="仿宋" w:eastAsia="仿宋"/>
                <w:b/>
                <w:sz w:val="21"/>
                <w:szCs w:val="21"/>
              </w:rPr>
            </w:pPr>
            <w:r>
              <w:rPr>
                <w:rFonts w:ascii="仿宋" w:hAnsi="仿宋" w:eastAsia="仿宋"/>
                <w:b/>
                <w:sz w:val="21"/>
                <w:szCs w:val="21"/>
              </w:rPr>
              <w:t>科技奖</w:t>
            </w:r>
            <w:r>
              <w:rPr>
                <w:rFonts w:hint="eastAsia" w:ascii="仿宋" w:hAnsi="仿宋" w:eastAsia="仿宋"/>
                <w:b/>
                <w:sz w:val="21"/>
                <w:szCs w:val="21"/>
              </w:rPr>
              <w:t>/专利奖申报</w:t>
            </w:r>
          </w:p>
        </w:tc>
        <w:tc>
          <w:tcPr>
            <w:tcW w:w="1395" w:type="dxa"/>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lang w:val="en-US" w:eastAsia="zh-CN"/>
              </w:rPr>
              <w:t>王振民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475" w:type="dxa"/>
            <w:shd w:val="clear" w:color="auto" w:fill="auto"/>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lang w:val="en-US" w:eastAsia="zh-CN"/>
              </w:rPr>
              <w:t>3</w:t>
            </w:r>
          </w:p>
        </w:tc>
        <w:tc>
          <w:tcPr>
            <w:tcW w:w="1887" w:type="dxa"/>
            <w:shd w:val="clear" w:color="auto" w:fill="auto"/>
            <w:vAlign w:val="center"/>
          </w:tcPr>
          <w:p>
            <w:pPr>
              <w:jc w:val="center"/>
              <w:rPr>
                <w:rFonts w:ascii="仿宋" w:hAnsi="仿宋" w:eastAsia="仿宋"/>
                <w:b/>
                <w:sz w:val="21"/>
                <w:szCs w:val="21"/>
              </w:rPr>
            </w:pPr>
            <w:r>
              <w:rPr>
                <w:rFonts w:ascii="仿宋" w:hAnsi="仿宋" w:eastAsia="仿宋"/>
                <w:b/>
                <w:sz w:val="21"/>
                <w:szCs w:val="21"/>
              </w:rPr>
              <w:t>201910603301.6</w:t>
            </w:r>
          </w:p>
        </w:tc>
        <w:tc>
          <w:tcPr>
            <w:tcW w:w="2163" w:type="dxa"/>
            <w:shd w:val="clear" w:color="auto" w:fill="auto"/>
            <w:vAlign w:val="center"/>
          </w:tcPr>
          <w:p>
            <w:pPr>
              <w:jc w:val="center"/>
              <w:rPr>
                <w:rFonts w:ascii="仿宋" w:hAnsi="仿宋" w:eastAsia="仿宋"/>
                <w:b/>
                <w:sz w:val="21"/>
                <w:szCs w:val="21"/>
              </w:rPr>
            </w:pPr>
            <w:r>
              <w:rPr>
                <w:rFonts w:hint="eastAsia" w:ascii="仿宋" w:hAnsi="仿宋" w:eastAsia="仿宋"/>
                <w:b/>
                <w:sz w:val="21"/>
                <w:szCs w:val="21"/>
              </w:rPr>
              <w:t>一种微磨头边沿磨粒的脉冲放电修刃装置及方法</w:t>
            </w:r>
          </w:p>
        </w:tc>
        <w:tc>
          <w:tcPr>
            <w:tcW w:w="1315" w:type="dxa"/>
            <w:shd w:val="clear" w:color="auto" w:fill="auto"/>
            <w:vAlign w:val="center"/>
          </w:tcPr>
          <w:p>
            <w:pPr>
              <w:jc w:val="left"/>
              <w:rPr>
                <w:rFonts w:ascii="仿宋" w:hAnsi="仿宋" w:eastAsia="仿宋"/>
                <w:b/>
                <w:sz w:val="21"/>
                <w:szCs w:val="21"/>
              </w:rPr>
            </w:pPr>
            <w:r>
              <w:rPr>
                <w:rFonts w:hint="eastAsia" w:ascii="仿宋" w:hAnsi="仿宋" w:eastAsia="仿宋"/>
                <w:b/>
                <w:sz w:val="21"/>
                <w:szCs w:val="21"/>
              </w:rPr>
              <w:t>2</w:t>
            </w:r>
            <w:r>
              <w:rPr>
                <w:rFonts w:ascii="仿宋" w:hAnsi="仿宋" w:eastAsia="仿宋"/>
                <w:b/>
                <w:sz w:val="21"/>
                <w:szCs w:val="21"/>
              </w:rPr>
              <w:t>019.07.05</w:t>
            </w:r>
          </w:p>
        </w:tc>
        <w:tc>
          <w:tcPr>
            <w:tcW w:w="1235" w:type="dxa"/>
            <w:shd w:val="clear" w:color="auto" w:fill="auto"/>
            <w:vAlign w:val="center"/>
          </w:tcPr>
          <w:p>
            <w:pPr>
              <w:jc w:val="left"/>
              <w:rPr>
                <w:rFonts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jc w:val="left"/>
              <w:rPr>
                <w:rFonts w:ascii="仿宋" w:hAnsi="仿宋" w:eastAsia="仿宋"/>
                <w:b/>
                <w:sz w:val="21"/>
                <w:szCs w:val="21"/>
              </w:rPr>
            </w:pPr>
            <w:r>
              <w:rPr>
                <w:rFonts w:hint="eastAsia" w:ascii="仿宋" w:hAnsi="仿宋" w:eastAsia="仿宋"/>
                <w:b/>
                <w:sz w:val="21"/>
                <w:szCs w:val="21"/>
              </w:rPr>
              <w:t>日本</w:t>
            </w:r>
          </w:p>
        </w:tc>
        <w:tc>
          <w:tcPr>
            <w:tcW w:w="2792" w:type="dxa"/>
            <w:shd w:val="clear" w:color="auto" w:fill="auto"/>
            <w:vAlign w:val="center"/>
          </w:tcPr>
          <w:p>
            <w:pPr>
              <w:jc w:val="center"/>
              <w:rPr>
                <w:rFonts w:ascii="仿宋" w:hAnsi="仿宋" w:eastAsia="仿宋"/>
                <w:b/>
                <w:sz w:val="21"/>
                <w:szCs w:val="21"/>
              </w:rPr>
            </w:pPr>
            <w:r>
              <w:rPr>
                <w:rFonts w:hint="eastAsia" w:ascii="仿宋" w:hAnsi="仿宋" w:eastAsia="仿宋"/>
                <w:b/>
                <w:sz w:val="21"/>
                <w:szCs w:val="21"/>
              </w:rPr>
              <w:t>国家/广东省科学技术进步奖申报、重大专项申报</w:t>
            </w:r>
          </w:p>
        </w:tc>
        <w:tc>
          <w:tcPr>
            <w:tcW w:w="1395" w:type="dxa"/>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lang w:val="en-US" w:eastAsia="zh-CN"/>
              </w:rPr>
              <w:t>谢晋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475" w:type="dxa"/>
            <w:shd w:val="clear" w:color="auto" w:fill="auto"/>
            <w:vAlign w:val="center"/>
          </w:tcPr>
          <w:p>
            <w:pPr>
              <w:rPr>
                <w:rFonts w:hint="eastAsia" w:ascii="仿宋" w:hAnsi="仿宋" w:eastAsia="仿宋"/>
                <w:b/>
                <w:sz w:val="21"/>
                <w:szCs w:val="21"/>
                <w:lang w:val="en-US" w:eastAsia="zh-CN"/>
              </w:rPr>
            </w:pPr>
            <w:r>
              <w:rPr>
                <w:rFonts w:hint="eastAsia" w:ascii="仿宋" w:hAnsi="仿宋" w:eastAsia="仿宋"/>
                <w:b/>
                <w:sz w:val="21"/>
                <w:szCs w:val="21"/>
                <w:lang w:val="en-US" w:eastAsia="zh-CN"/>
              </w:rPr>
              <w:t>4</w:t>
            </w:r>
          </w:p>
        </w:tc>
        <w:tc>
          <w:tcPr>
            <w:tcW w:w="1887" w:type="dxa"/>
            <w:shd w:val="clear" w:color="auto" w:fill="auto"/>
            <w:vAlign w:val="center"/>
          </w:tcPr>
          <w:p>
            <w:pPr>
              <w:jc w:val="center"/>
              <w:rPr>
                <w:rFonts w:ascii="仿宋" w:hAnsi="仿宋" w:eastAsia="仿宋"/>
                <w:b/>
                <w:sz w:val="21"/>
                <w:szCs w:val="21"/>
              </w:rPr>
            </w:pPr>
            <w:r>
              <w:rPr>
                <w:rFonts w:ascii="仿宋" w:hAnsi="仿宋" w:eastAsia="仿宋"/>
                <w:b/>
                <w:sz w:val="21"/>
                <w:szCs w:val="21"/>
              </w:rPr>
              <w:t>201910154308.4</w:t>
            </w:r>
          </w:p>
        </w:tc>
        <w:tc>
          <w:tcPr>
            <w:tcW w:w="2163" w:type="dxa"/>
            <w:shd w:val="clear" w:color="auto" w:fill="auto"/>
            <w:vAlign w:val="center"/>
          </w:tcPr>
          <w:p>
            <w:pPr>
              <w:rPr>
                <w:rFonts w:ascii="仿宋" w:hAnsi="仿宋" w:eastAsia="仿宋"/>
                <w:b/>
                <w:sz w:val="21"/>
                <w:szCs w:val="21"/>
              </w:rPr>
            </w:pPr>
            <w:r>
              <w:rPr>
                <w:rFonts w:hint="eastAsia" w:ascii="仿宋" w:hAnsi="仿宋" w:eastAsia="仿宋"/>
                <w:b/>
                <w:sz w:val="21"/>
                <w:szCs w:val="21"/>
              </w:rPr>
              <w:t>适用于高寒地区的电动汽车动力电池热管理装置</w:t>
            </w:r>
          </w:p>
        </w:tc>
        <w:tc>
          <w:tcPr>
            <w:tcW w:w="1315" w:type="dxa"/>
            <w:shd w:val="clear" w:color="auto" w:fill="auto"/>
            <w:vAlign w:val="center"/>
          </w:tcPr>
          <w:p>
            <w:pPr>
              <w:rPr>
                <w:rFonts w:ascii="仿宋" w:hAnsi="仿宋" w:eastAsia="仿宋"/>
                <w:b/>
                <w:sz w:val="21"/>
                <w:szCs w:val="21"/>
              </w:rPr>
            </w:pPr>
            <w:r>
              <w:rPr>
                <w:rFonts w:ascii="仿宋" w:hAnsi="仿宋" w:eastAsia="仿宋"/>
                <w:b/>
                <w:sz w:val="21"/>
                <w:szCs w:val="21"/>
              </w:rPr>
              <w:t>2019/3/1</w:t>
            </w:r>
          </w:p>
        </w:tc>
        <w:tc>
          <w:tcPr>
            <w:tcW w:w="1235" w:type="dxa"/>
            <w:shd w:val="clear" w:color="auto" w:fill="auto"/>
            <w:vAlign w:val="center"/>
          </w:tcPr>
          <w:p>
            <w:pPr>
              <w:rPr>
                <w:rFonts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rPr>
                <w:rFonts w:ascii="仿宋" w:hAnsi="仿宋" w:eastAsia="仿宋"/>
                <w:b/>
                <w:sz w:val="21"/>
                <w:szCs w:val="21"/>
              </w:rPr>
            </w:pPr>
            <w:r>
              <w:rPr>
                <w:rFonts w:hint="eastAsia" w:ascii="仿宋" w:hAnsi="仿宋" w:eastAsia="仿宋"/>
                <w:b/>
                <w:sz w:val="21"/>
                <w:szCs w:val="21"/>
              </w:rPr>
              <w:t>美国、欧洲</w:t>
            </w:r>
          </w:p>
        </w:tc>
        <w:tc>
          <w:tcPr>
            <w:tcW w:w="2792" w:type="dxa"/>
            <w:shd w:val="clear" w:color="auto" w:fill="auto"/>
            <w:vAlign w:val="center"/>
          </w:tcPr>
          <w:p>
            <w:pPr>
              <w:jc w:val="center"/>
              <w:rPr>
                <w:rFonts w:ascii="仿宋" w:hAnsi="仿宋" w:eastAsia="仿宋"/>
                <w:b/>
                <w:sz w:val="21"/>
                <w:szCs w:val="21"/>
              </w:rPr>
            </w:pPr>
            <w:r>
              <w:rPr>
                <w:rFonts w:hint="eastAsia" w:ascii="仿宋" w:hAnsi="仿宋" w:eastAsia="仿宋"/>
                <w:b/>
                <w:sz w:val="21"/>
                <w:szCs w:val="21"/>
              </w:rPr>
              <w:t>华南理工大学作为第一参与方与广汽集团合作开展广东省重点研发计划项目，主要负责开发电动汽车散热系统。该专利属项目核心技术专利，是未来项目结题和校企联合申报科技奖项的重要支撑成果。</w:t>
            </w:r>
          </w:p>
        </w:tc>
        <w:tc>
          <w:tcPr>
            <w:tcW w:w="1395" w:type="dxa"/>
            <w:vAlign w:val="center"/>
          </w:tcPr>
          <w:p>
            <w:pPr>
              <w:jc w:val="center"/>
              <w:rPr>
                <w:rFonts w:ascii="仿宋" w:hAnsi="仿宋" w:eastAsia="仿宋"/>
                <w:b/>
                <w:sz w:val="21"/>
                <w:szCs w:val="21"/>
              </w:rPr>
            </w:pPr>
            <w:r>
              <w:rPr>
                <w:rFonts w:hint="eastAsia" w:ascii="仿宋" w:hAnsi="仿宋" w:eastAsia="仿宋"/>
                <w:b/>
                <w:sz w:val="21"/>
                <w:szCs w:val="21"/>
              </w:rPr>
              <w:t>袁伟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rPr>
                <w:rFonts w:hint="eastAsia" w:ascii="仿宋" w:hAnsi="仿宋" w:eastAsia="仿宋"/>
                <w:b/>
                <w:sz w:val="21"/>
                <w:szCs w:val="21"/>
                <w:lang w:val="en-US" w:eastAsia="zh-CN"/>
              </w:rPr>
            </w:pPr>
            <w:r>
              <w:rPr>
                <w:rFonts w:hint="eastAsia" w:ascii="仿宋" w:hAnsi="仿宋" w:eastAsia="仿宋"/>
                <w:b/>
                <w:sz w:val="21"/>
                <w:szCs w:val="21"/>
                <w:lang w:val="en-US" w:eastAsia="zh-CN"/>
              </w:rPr>
              <w:t>5</w:t>
            </w:r>
          </w:p>
        </w:tc>
        <w:tc>
          <w:tcPr>
            <w:tcW w:w="1887" w:type="dxa"/>
            <w:shd w:val="clear" w:color="auto" w:fill="auto"/>
            <w:vAlign w:val="center"/>
          </w:tcPr>
          <w:p>
            <w:pPr>
              <w:jc w:val="center"/>
              <w:rPr>
                <w:rFonts w:ascii="仿宋" w:hAnsi="仿宋" w:eastAsia="仿宋"/>
                <w:b/>
                <w:sz w:val="21"/>
                <w:szCs w:val="21"/>
              </w:rPr>
            </w:pPr>
            <w:r>
              <w:rPr>
                <w:rFonts w:ascii="仿宋" w:hAnsi="仿宋" w:eastAsia="仿宋"/>
                <w:b/>
                <w:sz w:val="21"/>
                <w:szCs w:val="21"/>
              </w:rPr>
              <w:t>201811411592.0</w:t>
            </w:r>
          </w:p>
        </w:tc>
        <w:tc>
          <w:tcPr>
            <w:tcW w:w="2163" w:type="dxa"/>
            <w:shd w:val="clear" w:color="auto" w:fill="auto"/>
            <w:vAlign w:val="center"/>
          </w:tcPr>
          <w:p>
            <w:pPr>
              <w:rPr>
                <w:rFonts w:ascii="仿宋" w:hAnsi="仿宋" w:eastAsia="仿宋"/>
                <w:b/>
                <w:sz w:val="21"/>
                <w:szCs w:val="21"/>
              </w:rPr>
            </w:pPr>
            <w:r>
              <w:rPr>
                <w:rFonts w:hint="eastAsia" w:ascii="仿宋" w:hAnsi="仿宋" w:eastAsia="仿宋"/>
                <w:b/>
                <w:sz w:val="21"/>
                <w:szCs w:val="21"/>
              </w:rPr>
              <w:t>一种一体化高效散热及光效优化的LED车灯及制备方法</w:t>
            </w:r>
          </w:p>
        </w:tc>
        <w:tc>
          <w:tcPr>
            <w:tcW w:w="1315" w:type="dxa"/>
            <w:shd w:val="clear" w:color="auto" w:fill="auto"/>
            <w:vAlign w:val="center"/>
          </w:tcPr>
          <w:p>
            <w:pPr>
              <w:rPr>
                <w:rFonts w:ascii="仿宋" w:hAnsi="仿宋" w:eastAsia="仿宋"/>
                <w:b/>
                <w:sz w:val="21"/>
                <w:szCs w:val="21"/>
              </w:rPr>
            </w:pPr>
            <w:r>
              <w:rPr>
                <w:rFonts w:ascii="仿宋" w:hAnsi="仿宋" w:eastAsia="仿宋"/>
                <w:b/>
                <w:sz w:val="21"/>
                <w:szCs w:val="21"/>
              </w:rPr>
              <w:t>2018/11/25</w:t>
            </w:r>
          </w:p>
        </w:tc>
        <w:tc>
          <w:tcPr>
            <w:tcW w:w="1235" w:type="dxa"/>
            <w:shd w:val="clear" w:color="auto" w:fill="auto"/>
            <w:vAlign w:val="center"/>
          </w:tcPr>
          <w:p>
            <w:pPr>
              <w:rPr>
                <w:rFonts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rPr>
                <w:rFonts w:ascii="仿宋" w:hAnsi="仿宋" w:eastAsia="仿宋"/>
                <w:b/>
                <w:sz w:val="21"/>
                <w:szCs w:val="21"/>
              </w:rPr>
            </w:pPr>
            <w:r>
              <w:rPr>
                <w:rFonts w:ascii="仿宋" w:hAnsi="仿宋" w:eastAsia="仿宋"/>
                <w:b/>
                <w:sz w:val="21"/>
                <w:szCs w:val="21"/>
              </w:rPr>
              <w:t>美国</w:t>
            </w:r>
            <w:r>
              <w:rPr>
                <w:rFonts w:hint="eastAsia" w:ascii="仿宋" w:hAnsi="仿宋" w:eastAsia="仿宋"/>
                <w:b/>
                <w:sz w:val="21"/>
                <w:szCs w:val="21"/>
              </w:rPr>
              <w:t>、</w:t>
            </w:r>
            <w:r>
              <w:rPr>
                <w:rFonts w:ascii="仿宋" w:hAnsi="仿宋" w:eastAsia="仿宋"/>
                <w:b/>
                <w:sz w:val="21"/>
                <w:szCs w:val="21"/>
              </w:rPr>
              <w:t>日本</w:t>
            </w:r>
          </w:p>
        </w:tc>
        <w:tc>
          <w:tcPr>
            <w:tcW w:w="2792" w:type="dxa"/>
            <w:shd w:val="clear" w:color="auto" w:fill="auto"/>
            <w:vAlign w:val="center"/>
          </w:tcPr>
          <w:p>
            <w:pPr>
              <w:jc w:val="center"/>
              <w:rPr>
                <w:rFonts w:ascii="仿宋" w:hAnsi="仿宋" w:eastAsia="仿宋"/>
                <w:b/>
                <w:sz w:val="21"/>
                <w:szCs w:val="21"/>
              </w:rPr>
            </w:pPr>
            <w:r>
              <w:rPr>
                <w:rFonts w:ascii="仿宋" w:hAnsi="仿宋" w:eastAsia="仿宋"/>
                <w:b/>
                <w:sz w:val="21"/>
                <w:szCs w:val="21"/>
              </w:rPr>
              <w:t>专利奖申报</w:t>
            </w:r>
          </w:p>
        </w:tc>
        <w:tc>
          <w:tcPr>
            <w:tcW w:w="1395" w:type="dxa"/>
            <w:vAlign w:val="center"/>
          </w:tcPr>
          <w:p>
            <w:pPr>
              <w:jc w:val="center"/>
              <w:rPr>
                <w:rFonts w:ascii="仿宋" w:hAnsi="仿宋" w:eastAsia="仿宋"/>
                <w:b/>
                <w:sz w:val="21"/>
                <w:szCs w:val="21"/>
              </w:rPr>
            </w:pPr>
            <w:r>
              <w:rPr>
                <w:rFonts w:hint="eastAsia" w:ascii="仿宋" w:hAnsi="仿宋" w:eastAsia="仿宋"/>
                <w:b/>
                <w:sz w:val="21"/>
                <w:szCs w:val="21"/>
              </w:rPr>
              <w:t>李宗涛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rPr>
                <w:rFonts w:hint="eastAsia" w:ascii="仿宋" w:hAnsi="仿宋" w:eastAsia="仿宋"/>
                <w:b/>
                <w:sz w:val="21"/>
                <w:szCs w:val="21"/>
                <w:lang w:val="en-US" w:eastAsia="zh-CN"/>
              </w:rPr>
            </w:pPr>
            <w:r>
              <w:rPr>
                <w:rFonts w:hint="eastAsia" w:ascii="仿宋" w:hAnsi="仿宋" w:eastAsia="仿宋"/>
                <w:b/>
                <w:sz w:val="21"/>
                <w:szCs w:val="21"/>
                <w:lang w:val="en-US" w:eastAsia="zh-CN"/>
              </w:rPr>
              <w:t>6</w:t>
            </w:r>
          </w:p>
        </w:tc>
        <w:tc>
          <w:tcPr>
            <w:tcW w:w="1887" w:type="dxa"/>
            <w:shd w:val="clear" w:color="auto" w:fill="auto"/>
            <w:vAlign w:val="center"/>
          </w:tcPr>
          <w:p>
            <w:pPr>
              <w:jc w:val="center"/>
              <w:rPr>
                <w:rFonts w:ascii="仿宋" w:hAnsi="仿宋" w:eastAsia="仿宋"/>
                <w:b/>
                <w:sz w:val="21"/>
                <w:szCs w:val="21"/>
              </w:rPr>
            </w:pPr>
            <w:r>
              <w:rPr>
                <w:rFonts w:ascii="仿宋" w:hAnsi="仿宋" w:eastAsia="仿宋"/>
                <w:b/>
                <w:sz w:val="21"/>
                <w:szCs w:val="21"/>
              </w:rPr>
              <w:t>201811163408.5</w:t>
            </w:r>
          </w:p>
        </w:tc>
        <w:tc>
          <w:tcPr>
            <w:tcW w:w="2163" w:type="dxa"/>
            <w:shd w:val="clear" w:color="auto" w:fill="auto"/>
            <w:vAlign w:val="center"/>
          </w:tcPr>
          <w:p>
            <w:pPr>
              <w:rPr>
                <w:rFonts w:ascii="仿宋" w:hAnsi="仿宋" w:eastAsia="仿宋"/>
                <w:b/>
                <w:sz w:val="21"/>
                <w:szCs w:val="21"/>
              </w:rPr>
            </w:pPr>
            <w:r>
              <w:rPr>
                <w:rFonts w:hint="eastAsia" w:ascii="仿宋" w:hAnsi="仿宋" w:eastAsia="仿宋"/>
                <w:b/>
                <w:sz w:val="21"/>
                <w:szCs w:val="21"/>
              </w:rPr>
              <w:t>一种具有转移荧光薄膜的白光LED封装方法</w:t>
            </w:r>
          </w:p>
        </w:tc>
        <w:tc>
          <w:tcPr>
            <w:tcW w:w="1315" w:type="dxa"/>
            <w:shd w:val="clear" w:color="auto" w:fill="auto"/>
            <w:vAlign w:val="center"/>
          </w:tcPr>
          <w:p>
            <w:pPr>
              <w:rPr>
                <w:rFonts w:ascii="仿宋" w:hAnsi="仿宋" w:eastAsia="仿宋"/>
                <w:b/>
                <w:sz w:val="21"/>
                <w:szCs w:val="21"/>
              </w:rPr>
            </w:pPr>
            <w:r>
              <w:rPr>
                <w:rFonts w:ascii="仿宋" w:hAnsi="仿宋" w:eastAsia="仿宋"/>
                <w:b/>
                <w:sz w:val="21"/>
                <w:szCs w:val="21"/>
              </w:rPr>
              <w:t>2018/09/30</w:t>
            </w:r>
          </w:p>
        </w:tc>
        <w:tc>
          <w:tcPr>
            <w:tcW w:w="1235" w:type="dxa"/>
            <w:shd w:val="clear" w:color="auto" w:fill="auto"/>
            <w:vAlign w:val="center"/>
          </w:tcPr>
          <w:p>
            <w:pPr>
              <w:rPr>
                <w:rFonts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rPr>
                <w:rFonts w:ascii="仿宋" w:hAnsi="仿宋" w:eastAsia="仿宋"/>
                <w:b/>
                <w:sz w:val="21"/>
                <w:szCs w:val="21"/>
              </w:rPr>
            </w:pPr>
            <w:r>
              <w:rPr>
                <w:rFonts w:ascii="仿宋" w:hAnsi="仿宋" w:eastAsia="仿宋"/>
                <w:b/>
                <w:sz w:val="21"/>
                <w:szCs w:val="21"/>
              </w:rPr>
              <w:t>美国</w:t>
            </w:r>
            <w:r>
              <w:rPr>
                <w:rFonts w:hint="eastAsia" w:ascii="仿宋" w:hAnsi="仿宋" w:eastAsia="仿宋"/>
                <w:b/>
                <w:sz w:val="21"/>
                <w:szCs w:val="21"/>
              </w:rPr>
              <w:t>、</w:t>
            </w:r>
            <w:r>
              <w:rPr>
                <w:rFonts w:ascii="仿宋" w:hAnsi="仿宋" w:eastAsia="仿宋"/>
                <w:b/>
                <w:sz w:val="21"/>
                <w:szCs w:val="21"/>
              </w:rPr>
              <w:t>日本</w:t>
            </w:r>
          </w:p>
        </w:tc>
        <w:tc>
          <w:tcPr>
            <w:tcW w:w="2792" w:type="dxa"/>
            <w:shd w:val="clear" w:color="auto" w:fill="auto"/>
            <w:vAlign w:val="center"/>
          </w:tcPr>
          <w:p>
            <w:pPr>
              <w:jc w:val="center"/>
              <w:rPr>
                <w:rFonts w:ascii="仿宋" w:hAnsi="仿宋" w:eastAsia="仿宋"/>
                <w:b/>
                <w:sz w:val="21"/>
                <w:szCs w:val="21"/>
              </w:rPr>
            </w:pPr>
            <w:r>
              <w:rPr>
                <w:rFonts w:ascii="仿宋" w:hAnsi="仿宋" w:eastAsia="仿宋"/>
                <w:b/>
                <w:sz w:val="21"/>
                <w:szCs w:val="21"/>
              </w:rPr>
              <w:t>专利奖申报</w:t>
            </w:r>
          </w:p>
        </w:tc>
        <w:tc>
          <w:tcPr>
            <w:tcW w:w="1395" w:type="dxa"/>
            <w:vAlign w:val="center"/>
          </w:tcPr>
          <w:p>
            <w:pPr>
              <w:jc w:val="center"/>
              <w:rPr>
                <w:rFonts w:hint="eastAsia" w:ascii="仿宋" w:hAnsi="仿宋" w:eastAsia="仿宋"/>
                <w:b/>
                <w:sz w:val="21"/>
                <w:szCs w:val="21"/>
              </w:rPr>
            </w:pPr>
            <w:r>
              <w:rPr>
                <w:rFonts w:hint="eastAsia" w:ascii="仿宋" w:hAnsi="仿宋" w:eastAsia="仿宋"/>
                <w:b/>
                <w:sz w:val="21"/>
                <w:szCs w:val="21"/>
              </w:rPr>
              <w:t>李宗涛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jc w:val="center"/>
              <w:rPr>
                <w:rFonts w:hint="default" w:ascii="仿宋" w:hAnsi="仿宋" w:eastAsia="仿宋"/>
                <w:b/>
                <w:sz w:val="21"/>
                <w:szCs w:val="21"/>
                <w:lang w:val="en-US" w:eastAsia="zh-CN"/>
              </w:rPr>
            </w:pPr>
            <w:r>
              <w:rPr>
                <w:rFonts w:hint="eastAsia" w:ascii="仿宋" w:hAnsi="仿宋" w:eastAsia="仿宋"/>
                <w:b/>
                <w:sz w:val="21"/>
                <w:szCs w:val="21"/>
                <w:lang w:val="en-US" w:eastAsia="zh-CN"/>
              </w:rPr>
              <w:t>7</w:t>
            </w:r>
          </w:p>
        </w:tc>
        <w:tc>
          <w:tcPr>
            <w:tcW w:w="1887" w:type="dxa"/>
            <w:shd w:val="clear" w:color="auto" w:fill="auto"/>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lang w:val="en-US" w:eastAsia="zh-CN"/>
              </w:rPr>
              <w:t>201910071092.5</w:t>
            </w:r>
          </w:p>
        </w:tc>
        <w:tc>
          <w:tcPr>
            <w:tcW w:w="2163" w:type="dxa"/>
            <w:shd w:val="clear" w:color="auto" w:fill="auto"/>
            <w:vAlign w:val="center"/>
          </w:tcPr>
          <w:p>
            <w:pPr>
              <w:rPr>
                <w:rFonts w:hint="eastAsia" w:ascii="仿宋" w:hAnsi="仿宋" w:eastAsia="仿宋"/>
                <w:b/>
                <w:sz w:val="21"/>
                <w:szCs w:val="21"/>
                <w:lang w:val="en-US" w:eastAsia="zh-CN"/>
              </w:rPr>
            </w:pPr>
            <w:r>
              <w:rPr>
                <w:rFonts w:hint="eastAsia" w:ascii="仿宋" w:hAnsi="仿宋" w:eastAsia="仿宋"/>
                <w:b/>
                <w:sz w:val="21"/>
                <w:szCs w:val="21"/>
                <w:lang w:val="en-US" w:eastAsia="zh-CN"/>
              </w:rPr>
              <w:t>一种仿生防粘表面及其制备方法</w:t>
            </w:r>
          </w:p>
        </w:tc>
        <w:tc>
          <w:tcPr>
            <w:tcW w:w="1315" w:type="dxa"/>
            <w:shd w:val="clear" w:color="auto" w:fill="auto"/>
            <w:vAlign w:val="center"/>
          </w:tcPr>
          <w:p>
            <w:pPr>
              <w:rPr>
                <w:rFonts w:hint="eastAsia" w:ascii="仿宋" w:hAnsi="仿宋" w:eastAsia="仿宋"/>
                <w:b/>
                <w:sz w:val="21"/>
                <w:szCs w:val="21"/>
                <w:lang w:val="en-US" w:eastAsia="zh-CN"/>
              </w:rPr>
            </w:pPr>
            <w:r>
              <w:rPr>
                <w:rFonts w:hint="eastAsia" w:ascii="仿宋" w:hAnsi="仿宋" w:eastAsia="仿宋"/>
                <w:b/>
                <w:sz w:val="21"/>
                <w:szCs w:val="21"/>
                <w:lang w:val="en-US" w:eastAsia="zh-CN"/>
              </w:rPr>
              <w:t>2019.1.25</w:t>
            </w:r>
          </w:p>
        </w:tc>
        <w:tc>
          <w:tcPr>
            <w:tcW w:w="1235" w:type="dxa"/>
            <w:shd w:val="clear" w:color="auto" w:fill="auto"/>
            <w:vAlign w:val="center"/>
          </w:tcPr>
          <w:p>
            <w:pPr>
              <w:rPr>
                <w:rFonts w:hint="eastAsia" w:ascii="仿宋" w:hAnsi="仿宋" w:eastAsia="仿宋"/>
                <w:b/>
                <w:sz w:val="21"/>
                <w:szCs w:val="21"/>
                <w:lang w:val="en-US" w:eastAsia="zh-CN"/>
              </w:rPr>
            </w:pPr>
            <w:r>
              <w:rPr>
                <w:rFonts w:hint="eastAsia" w:ascii="仿宋" w:hAnsi="仿宋" w:eastAsia="仿宋"/>
                <w:b/>
                <w:sz w:val="21"/>
                <w:szCs w:val="21"/>
                <w:lang w:val="en-US" w:eastAsia="zh-CN"/>
              </w:rPr>
              <w:t>华南理工大学</w:t>
            </w:r>
          </w:p>
        </w:tc>
        <w:tc>
          <w:tcPr>
            <w:tcW w:w="1633" w:type="dxa"/>
            <w:shd w:val="clear" w:color="auto" w:fill="auto"/>
            <w:vAlign w:val="center"/>
          </w:tcPr>
          <w:p>
            <w:pPr>
              <w:rPr>
                <w:rFonts w:hint="eastAsia" w:ascii="仿宋" w:hAnsi="仿宋" w:eastAsia="仿宋"/>
                <w:b/>
                <w:sz w:val="21"/>
                <w:szCs w:val="21"/>
                <w:lang w:val="en-US" w:eastAsia="zh-CN"/>
              </w:rPr>
            </w:pPr>
            <w:r>
              <w:rPr>
                <w:rFonts w:hint="eastAsia" w:ascii="仿宋" w:hAnsi="仿宋" w:eastAsia="仿宋"/>
                <w:b/>
                <w:sz w:val="21"/>
                <w:szCs w:val="21"/>
                <w:lang w:val="en-US" w:eastAsia="zh-CN"/>
              </w:rPr>
              <w:t>美国、欧洲</w:t>
            </w:r>
          </w:p>
        </w:tc>
        <w:tc>
          <w:tcPr>
            <w:tcW w:w="2792" w:type="dxa"/>
            <w:shd w:val="clear" w:color="auto" w:fill="auto"/>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lang w:val="en-US" w:eastAsia="zh-CN"/>
              </w:rPr>
              <w:t>专利奖申报</w:t>
            </w:r>
          </w:p>
        </w:tc>
        <w:tc>
          <w:tcPr>
            <w:tcW w:w="1395" w:type="dxa"/>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lang w:val="en-US" w:eastAsia="zh-CN"/>
              </w:rPr>
              <w:t>陆龙生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rPr>
              <w:t>序号</w:t>
            </w:r>
          </w:p>
        </w:tc>
        <w:tc>
          <w:tcPr>
            <w:tcW w:w="1887" w:type="dxa"/>
            <w:shd w:val="clear" w:color="auto" w:fill="auto"/>
            <w:vAlign w:val="center"/>
          </w:tcPr>
          <w:p>
            <w:pPr>
              <w:jc w:val="center"/>
              <w:rPr>
                <w:rFonts w:hint="eastAsia" w:ascii="仿宋" w:hAnsi="仿宋" w:eastAsia="仿宋"/>
                <w:b/>
                <w:sz w:val="21"/>
                <w:szCs w:val="21"/>
                <w:lang w:val="en-US" w:eastAsia="zh-CN"/>
              </w:rPr>
            </w:pPr>
            <w:r>
              <w:rPr>
                <w:rFonts w:hint="eastAsia" w:eastAsia="仿宋"/>
                <w:b/>
                <w:sz w:val="21"/>
                <w:szCs w:val="21"/>
              </w:rPr>
              <w:t>专利申请号</w:t>
            </w:r>
          </w:p>
        </w:tc>
        <w:tc>
          <w:tcPr>
            <w:tcW w:w="2163" w:type="dxa"/>
            <w:shd w:val="clear" w:color="auto" w:fill="auto"/>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rPr>
              <w:t>专利名称</w:t>
            </w:r>
          </w:p>
        </w:tc>
        <w:tc>
          <w:tcPr>
            <w:tcW w:w="1315" w:type="dxa"/>
            <w:shd w:val="clear" w:color="auto" w:fill="auto"/>
            <w:vAlign w:val="center"/>
          </w:tcPr>
          <w:p>
            <w:pPr>
              <w:jc w:val="center"/>
              <w:rPr>
                <w:rFonts w:eastAsia="仿宋"/>
                <w:b/>
                <w:sz w:val="21"/>
                <w:szCs w:val="21"/>
              </w:rPr>
            </w:pPr>
            <w:r>
              <w:rPr>
                <w:rFonts w:hint="eastAsia" w:eastAsia="仿宋"/>
                <w:b/>
                <w:sz w:val="21"/>
                <w:szCs w:val="21"/>
              </w:rPr>
              <w:t>申请日</w:t>
            </w:r>
          </w:p>
          <w:p>
            <w:pPr>
              <w:jc w:val="center"/>
              <w:rPr>
                <w:rFonts w:hint="eastAsia" w:ascii="仿宋" w:hAnsi="仿宋" w:eastAsia="仿宋"/>
                <w:b/>
                <w:sz w:val="21"/>
                <w:szCs w:val="21"/>
                <w:lang w:val="en-US" w:eastAsia="zh-CN"/>
              </w:rPr>
            </w:pPr>
            <w:r>
              <w:rPr>
                <w:rFonts w:hint="eastAsia" w:eastAsia="仿宋"/>
                <w:sz w:val="21"/>
                <w:szCs w:val="21"/>
              </w:rPr>
              <w:t>（2018.11.1-）</w:t>
            </w:r>
          </w:p>
        </w:tc>
        <w:tc>
          <w:tcPr>
            <w:tcW w:w="1235" w:type="dxa"/>
            <w:shd w:val="clear" w:color="auto" w:fill="auto"/>
            <w:vAlign w:val="center"/>
          </w:tcPr>
          <w:p>
            <w:pPr>
              <w:jc w:val="center"/>
              <w:rPr>
                <w:rFonts w:hint="eastAsia" w:ascii="仿宋" w:hAnsi="仿宋" w:eastAsia="仿宋"/>
                <w:b/>
                <w:sz w:val="21"/>
                <w:szCs w:val="21"/>
                <w:lang w:val="en-US" w:eastAsia="zh-CN"/>
              </w:rPr>
            </w:pPr>
            <w:r>
              <w:rPr>
                <w:rFonts w:hint="eastAsia" w:eastAsia="仿宋"/>
                <w:b/>
                <w:sz w:val="21"/>
                <w:szCs w:val="21"/>
              </w:rPr>
              <w:t>专利权人</w:t>
            </w:r>
          </w:p>
        </w:tc>
        <w:tc>
          <w:tcPr>
            <w:tcW w:w="1633" w:type="dxa"/>
            <w:shd w:val="clear" w:color="auto" w:fill="auto"/>
            <w:vAlign w:val="center"/>
          </w:tcPr>
          <w:p>
            <w:pPr>
              <w:jc w:val="center"/>
              <w:rPr>
                <w:rFonts w:hint="eastAsia" w:ascii="仿宋" w:hAnsi="仿宋" w:eastAsia="仿宋"/>
                <w:b/>
                <w:sz w:val="21"/>
                <w:szCs w:val="21"/>
                <w:lang w:val="en-US" w:eastAsia="zh-CN"/>
              </w:rPr>
            </w:pPr>
            <w:r>
              <w:rPr>
                <w:rFonts w:hint="eastAsia" w:eastAsia="仿宋"/>
                <w:b/>
                <w:sz w:val="21"/>
                <w:szCs w:val="21"/>
              </w:rPr>
              <w:t>申请PCT 后计划进入国家或地区</w:t>
            </w:r>
          </w:p>
        </w:tc>
        <w:tc>
          <w:tcPr>
            <w:tcW w:w="2792" w:type="dxa"/>
            <w:shd w:val="clear" w:color="auto" w:fill="auto"/>
            <w:vAlign w:val="center"/>
          </w:tcPr>
          <w:p>
            <w:pPr>
              <w:jc w:val="center"/>
              <w:rPr>
                <w:rFonts w:hint="eastAsia" w:ascii="仿宋" w:hAnsi="仿宋" w:eastAsia="仿宋"/>
                <w:b/>
                <w:sz w:val="21"/>
                <w:szCs w:val="21"/>
                <w:lang w:val="en-US" w:eastAsia="zh-CN"/>
              </w:rPr>
            </w:pPr>
            <w:r>
              <w:rPr>
                <w:rFonts w:hint="eastAsia" w:eastAsia="仿宋"/>
                <w:b/>
                <w:sz w:val="21"/>
                <w:szCs w:val="21"/>
              </w:rPr>
              <w:t>申请PCT必要性（专利转化、科技奖/专利奖申报、重大专项申报/结题等）</w:t>
            </w:r>
          </w:p>
        </w:tc>
        <w:tc>
          <w:tcPr>
            <w:tcW w:w="1395" w:type="dxa"/>
            <w:vAlign w:val="center"/>
          </w:tcPr>
          <w:p>
            <w:pPr>
              <w:jc w:val="center"/>
              <w:rPr>
                <w:rFonts w:hint="eastAsia" w:ascii="仿宋" w:hAnsi="仿宋" w:eastAsia="仿宋"/>
                <w:b/>
                <w:sz w:val="21"/>
                <w:szCs w:val="21"/>
                <w:lang w:val="en-US" w:eastAsia="zh-CN"/>
              </w:rPr>
            </w:pPr>
            <w:r>
              <w:rPr>
                <w:rFonts w:hint="eastAsia" w:eastAsia="仿宋"/>
                <w:b/>
                <w:sz w:val="21"/>
                <w:szCs w:val="21"/>
              </w:rPr>
              <w:t>负责发明人签名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rPr>
                <w:rFonts w:hint="default" w:ascii="仿宋" w:hAnsi="仿宋" w:eastAsia="仿宋"/>
                <w:b/>
                <w:sz w:val="21"/>
                <w:szCs w:val="21"/>
                <w:lang w:val="en-US" w:eastAsia="zh-CN"/>
              </w:rPr>
            </w:pPr>
            <w:r>
              <w:rPr>
                <w:rFonts w:hint="eastAsia" w:ascii="仿宋" w:hAnsi="仿宋" w:eastAsia="仿宋"/>
                <w:b/>
                <w:sz w:val="21"/>
                <w:szCs w:val="21"/>
                <w:lang w:val="en-US" w:eastAsia="zh-CN"/>
              </w:rPr>
              <w:t>8</w:t>
            </w:r>
          </w:p>
        </w:tc>
        <w:tc>
          <w:tcPr>
            <w:tcW w:w="1887" w:type="dxa"/>
            <w:shd w:val="clear" w:color="auto" w:fill="auto"/>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rPr>
              <w:t>201811300962.3</w:t>
            </w:r>
          </w:p>
        </w:tc>
        <w:tc>
          <w:tcPr>
            <w:tcW w:w="2163" w:type="dxa"/>
            <w:shd w:val="clear" w:color="auto" w:fill="auto"/>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rPr>
              <w:t>外转子电机的冷却水道及其制造方法、外转子电机及其冷却系统</w:t>
            </w:r>
          </w:p>
        </w:tc>
        <w:tc>
          <w:tcPr>
            <w:tcW w:w="1315" w:type="dxa"/>
            <w:shd w:val="clear" w:color="auto" w:fill="auto"/>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rPr>
              <w:t>2018</w:t>
            </w:r>
            <w:r>
              <w:rPr>
                <w:rFonts w:hint="eastAsia" w:ascii="仿宋" w:hAnsi="仿宋" w:eastAsia="仿宋"/>
                <w:b/>
                <w:sz w:val="21"/>
                <w:szCs w:val="21"/>
                <w:lang w:eastAsia="zh-CN"/>
              </w:rPr>
              <w:t>、</w:t>
            </w:r>
            <w:r>
              <w:rPr>
                <w:rFonts w:hint="eastAsia" w:ascii="仿宋" w:hAnsi="仿宋" w:eastAsia="仿宋"/>
                <w:b/>
                <w:sz w:val="21"/>
                <w:szCs w:val="21"/>
              </w:rPr>
              <w:t>11</w:t>
            </w:r>
            <w:r>
              <w:rPr>
                <w:rFonts w:hint="eastAsia" w:ascii="仿宋" w:hAnsi="仿宋" w:eastAsia="仿宋"/>
                <w:b/>
                <w:sz w:val="21"/>
                <w:szCs w:val="21"/>
                <w:lang w:eastAsia="zh-CN"/>
              </w:rPr>
              <w:t>、</w:t>
            </w:r>
            <w:r>
              <w:rPr>
                <w:rFonts w:hint="eastAsia" w:ascii="仿宋" w:hAnsi="仿宋" w:eastAsia="仿宋"/>
                <w:b/>
                <w:sz w:val="21"/>
                <w:szCs w:val="21"/>
              </w:rPr>
              <w:t>2</w:t>
            </w:r>
          </w:p>
        </w:tc>
        <w:tc>
          <w:tcPr>
            <w:tcW w:w="1235" w:type="dxa"/>
            <w:shd w:val="clear" w:color="auto" w:fill="auto"/>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rPr>
              <w:t>华南理工大学</w:t>
            </w:r>
          </w:p>
        </w:tc>
        <w:tc>
          <w:tcPr>
            <w:tcW w:w="1633" w:type="dxa"/>
            <w:shd w:val="clear" w:color="auto" w:fill="auto"/>
            <w:vAlign w:val="center"/>
          </w:tcPr>
          <w:p>
            <w:pPr>
              <w:jc w:val="both"/>
              <w:rPr>
                <w:rFonts w:hint="eastAsia" w:ascii="仿宋" w:hAnsi="仿宋" w:eastAsia="仿宋"/>
                <w:b/>
                <w:sz w:val="21"/>
                <w:szCs w:val="21"/>
                <w:lang w:val="en-US" w:eastAsia="zh-CN"/>
              </w:rPr>
            </w:pPr>
            <w:r>
              <w:rPr>
                <w:rFonts w:hint="eastAsia" w:ascii="仿宋" w:hAnsi="仿宋" w:eastAsia="仿宋"/>
                <w:b/>
                <w:sz w:val="21"/>
                <w:szCs w:val="21"/>
              </w:rPr>
              <w:t>美国、欧洲</w:t>
            </w:r>
          </w:p>
        </w:tc>
        <w:tc>
          <w:tcPr>
            <w:tcW w:w="2792" w:type="dxa"/>
            <w:shd w:val="clear" w:color="auto" w:fill="auto"/>
            <w:vAlign w:val="center"/>
          </w:tcPr>
          <w:p>
            <w:pPr>
              <w:jc w:val="center"/>
              <w:rPr>
                <w:rFonts w:hint="eastAsia" w:ascii="仿宋" w:hAnsi="仿宋" w:eastAsia="仿宋"/>
                <w:b/>
                <w:sz w:val="21"/>
                <w:szCs w:val="21"/>
                <w:lang w:val="en-US" w:eastAsia="zh-CN"/>
              </w:rPr>
            </w:pPr>
            <w:r>
              <w:rPr>
                <w:rFonts w:ascii="仿宋" w:hAnsi="仿宋" w:eastAsia="仿宋"/>
                <w:b/>
                <w:sz w:val="21"/>
                <w:szCs w:val="21"/>
              </w:rPr>
              <w:t>专利奖申报</w:t>
            </w:r>
          </w:p>
        </w:tc>
        <w:tc>
          <w:tcPr>
            <w:tcW w:w="1395" w:type="dxa"/>
            <w:vAlign w:val="center"/>
          </w:tcPr>
          <w:p>
            <w:pPr>
              <w:jc w:val="center"/>
              <w:rPr>
                <w:rFonts w:hint="eastAsia" w:ascii="仿宋" w:hAnsi="仿宋" w:eastAsia="仿宋"/>
                <w:b/>
                <w:sz w:val="21"/>
                <w:szCs w:val="21"/>
                <w:lang w:val="en-US" w:eastAsia="zh-CN"/>
              </w:rPr>
            </w:pPr>
            <w:r>
              <w:rPr>
                <w:rFonts w:hint="eastAsia" w:ascii="仿宋" w:hAnsi="仿宋" w:eastAsia="仿宋"/>
                <w:b/>
                <w:sz w:val="21"/>
                <w:szCs w:val="21"/>
                <w:lang w:val="en-US" w:eastAsia="zh-CN"/>
              </w:rPr>
              <w:t>万珍平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rPr>
                <w:rFonts w:hint="default" w:ascii="仿宋" w:hAnsi="仿宋" w:eastAsia="仿宋"/>
                <w:b/>
                <w:sz w:val="21"/>
                <w:szCs w:val="21"/>
                <w:lang w:val="en-US" w:eastAsia="zh-CN"/>
              </w:rPr>
            </w:pPr>
            <w:r>
              <w:rPr>
                <w:rFonts w:hint="eastAsia" w:ascii="仿宋" w:hAnsi="仿宋" w:eastAsia="仿宋"/>
                <w:b/>
                <w:sz w:val="21"/>
                <w:szCs w:val="21"/>
                <w:lang w:val="en-US" w:eastAsia="zh-CN"/>
              </w:rPr>
              <w:t>9</w:t>
            </w:r>
          </w:p>
        </w:tc>
        <w:tc>
          <w:tcPr>
            <w:tcW w:w="1887" w:type="dxa"/>
            <w:shd w:val="clear" w:color="auto" w:fill="auto"/>
            <w:vAlign w:val="center"/>
          </w:tcPr>
          <w:p>
            <w:pPr>
              <w:rPr>
                <w:rFonts w:ascii="仿宋" w:hAnsi="仿宋" w:eastAsia="仿宋"/>
                <w:b/>
                <w:sz w:val="21"/>
                <w:szCs w:val="21"/>
              </w:rPr>
            </w:pPr>
            <w:r>
              <w:rPr>
                <w:rFonts w:ascii="仿宋" w:hAnsi="仿宋" w:eastAsia="仿宋"/>
                <w:b/>
                <w:sz w:val="21"/>
                <w:szCs w:val="21"/>
              </w:rPr>
              <w:t>201</w:t>
            </w:r>
            <w:r>
              <w:rPr>
                <w:rFonts w:hint="eastAsia" w:ascii="仿宋" w:hAnsi="仿宋" w:eastAsia="仿宋"/>
                <w:b/>
                <w:sz w:val="21"/>
                <w:szCs w:val="21"/>
              </w:rPr>
              <w:t>8</w:t>
            </w:r>
            <w:r>
              <w:rPr>
                <w:rFonts w:ascii="仿宋" w:hAnsi="仿宋" w:eastAsia="仿宋"/>
                <w:b/>
                <w:sz w:val="21"/>
                <w:szCs w:val="21"/>
              </w:rPr>
              <w:t>1</w:t>
            </w:r>
            <w:r>
              <w:rPr>
                <w:rFonts w:hint="eastAsia" w:ascii="仿宋" w:hAnsi="仿宋" w:eastAsia="仿宋"/>
                <w:b/>
                <w:sz w:val="21"/>
                <w:szCs w:val="21"/>
              </w:rPr>
              <w:t>1480753</w:t>
            </w:r>
            <w:r>
              <w:rPr>
                <w:rFonts w:ascii="仿宋" w:hAnsi="仿宋" w:eastAsia="仿宋"/>
                <w:b/>
                <w:sz w:val="21"/>
                <w:szCs w:val="21"/>
              </w:rPr>
              <w:t>.</w:t>
            </w:r>
            <w:r>
              <w:rPr>
                <w:rFonts w:hint="eastAsia" w:ascii="仿宋" w:hAnsi="仿宋" w:eastAsia="仿宋"/>
                <w:b/>
                <w:sz w:val="21"/>
                <w:szCs w:val="21"/>
              </w:rPr>
              <w:t>1</w:t>
            </w:r>
          </w:p>
        </w:tc>
        <w:tc>
          <w:tcPr>
            <w:tcW w:w="2163"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一种侧扫声呐实时二维成像方法及系统</w:t>
            </w:r>
          </w:p>
        </w:tc>
        <w:tc>
          <w:tcPr>
            <w:tcW w:w="1315" w:type="dxa"/>
            <w:shd w:val="clear" w:color="auto" w:fill="auto"/>
            <w:vAlign w:val="center"/>
          </w:tcPr>
          <w:p>
            <w:pPr>
              <w:rPr>
                <w:rFonts w:ascii="仿宋" w:hAnsi="仿宋" w:eastAsia="仿宋"/>
                <w:b/>
                <w:sz w:val="21"/>
                <w:szCs w:val="21"/>
              </w:rPr>
            </w:pPr>
            <w:r>
              <w:rPr>
                <w:rFonts w:hint="eastAsia" w:ascii="仿宋" w:hAnsi="仿宋" w:eastAsia="仿宋"/>
                <w:b/>
                <w:sz w:val="21"/>
                <w:szCs w:val="21"/>
              </w:rPr>
              <w:t>2</w:t>
            </w:r>
            <w:r>
              <w:rPr>
                <w:rFonts w:ascii="仿宋" w:hAnsi="仿宋" w:eastAsia="仿宋"/>
                <w:b/>
                <w:sz w:val="21"/>
                <w:szCs w:val="21"/>
              </w:rPr>
              <w:t>018.12.05</w:t>
            </w:r>
          </w:p>
        </w:tc>
        <w:tc>
          <w:tcPr>
            <w:tcW w:w="1235"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jc w:val="both"/>
              <w:rPr>
                <w:rFonts w:ascii="仿宋" w:hAnsi="仿宋" w:eastAsia="仿宋"/>
                <w:b/>
                <w:sz w:val="21"/>
                <w:szCs w:val="21"/>
              </w:rPr>
            </w:pPr>
            <w:r>
              <w:rPr>
                <w:rFonts w:hint="eastAsia" w:ascii="仿宋" w:hAnsi="仿宋" w:eastAsia="仿宋"/>
                <w:b/>
                <w:sz w:val="21"/>
                <w:szCs w:val="21"/>
              </w:rPr>
              <w:t>美国、欧洲</w:t>
            </w:r>
          </w:p>
        </w:tc>
        <w:tc>
          <w:tcPr>
            <w:tcW w:w="2792" w:type="dxa"/>
            <w:shd w:val="clear" w:color="auto" w:fill="auto"/>
            <w:vAlign w:val="center"/>
          </w:tcPr>
          <w:p>
            <w:pPr>
              <w:ind w:firstLine="843" w:firstLineChars="400"/>
              <w:rPr>
                <w:rFonts w:ascii="仿宋" w:hAnsi="仿宋" w:eastAsia="仿宋"/>
                <w:b/>
                <w:sz w:val="21"/>
                <w:szCs w:val="21"/>
              </w:rPr>
            </w:pPr>
            <w:r>
              <w:rPr>
                <w:rFonts w:ascii="仿宋" w:hAnsi="仿宋" w:eastAsia="仿宋"/>
                <w:b/>
                <w:sz w:val="21"/>
                <w:szCs w:val="21"/>
              </w:rPr>
              <w:t>专利奖申报</w:t>
            </w:r>
          </w:p>
        </w:tc>
        <w:tc>
          <w:tcPr>
            <w:tcW w:w="1395" w:type="dxa"/>
            <w:vAlign w:val="center"/>
          </w:tcPr>
          <w:p>
            <w:pPr>
              <w:rPr>
                <w:rFonts w:hint="eastAsia" w:ascii="仿宋" w:hAnsi="仿宋" w:eastAsia="仿宋"/>
                <w:b/>
                <w:sz w:val="21"/>
                <w:szCs w:val="21"/>
              </w:rPr>
            </w:pPr>
            <w:r>
              <w:rPr>
                <w:rFonts w:hint="eastAsia" w:ascii="仿宋" w:hAnsi="仿宋" w:eastAsia="仿宋"/>
                <w:b/>
                <w:sz w:val="21"/>
                <w:szCs w:val="21"/>
              </w:rPr>
              <w:t>洪晓斌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rPr>
                <w:rFonts w:hint="eastAsia" w:ascii="仿宋" w:hAnsi="仿宋" w:eastAsia="仿宋"/>
                <w:b/>
                <w:sz w:val="21"/>
                <w:szCs w:val="21"/>
                <w:lang w:val="en-US" w:eastAsia="zh-CN"/>
              </w:rPr>
            </w:pPr>
            <w:r>
              <w:rPr>
                <w:rFonts w:hint="eastAsia" w:ascii="仿宋" w:hAnsi="仿宋" w:eastAsia="仿宋"/>
                <w:b/>
                <w:sz w:val="21"/>
                <w:szCs w:val="21"/>
              </w:rPr>
              <w:t>1</w:t>
            </w:r>
            <w:r>
              <w:rPr>
                <w:rFonts w:hint="eastAsia" w:ascii="仿宋" w:hAnsi="仿宋" w:eastAsia="仿宋"/>
                <w:b/>
                <w:sz w:val="21"/>
                <w:szCs w:val="21"/>
                <w:lang w:val="en-US" w:eastAsia="zh-CN"/>
              </w:rPr>
              <w:t>0</w:t>
            </w:r>
          </w:p>
        </w:tc>
        <w:tc>
          <w:tcPr>
            <w:tcW w:w="1887"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201910528122.0</w:t>
            </w:r>
          </w:p>
        </w:tc>
        <w:tc>
          <w:tcPr>
            <w:tcW w:w="2163"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一种基于航迹重规划的水面无人艇动态避碰方法</w:t>
            </w:r>
          </w:p>
        </w:tc>
        <w:tc>
          <w:tcPr>
            <w:tcW w:w="1315" w:type="dxa"/>
            <w:shd w:val="clear" w:color="auto" w:fill="auto"/>
            <w:vAlign w:val="center"/>
          </w:tcPr>
          <w:p>
            <w:pPr>
              <w:rPr>
                <w:rFonts w:ascii="仿宋" w:hAnsi="仿宋" w:eastAsia="仿宋"/>
                <w:b/>
                <w:sz w:val="21"/>
                <w:szCs w:val="21"/>
              </w:rPr>
            </w:pPr>
            <w:r>
              <w:rPr>
                <w:rFonts w:ascii="仿宋" w:hAnsi="仿宋" w:eastAsia="仿宋"/>
                <w:b/>
                <w:sz w:val="21"/>
                <w:szCs w:val="21"/>
              </w:rPr>
              <w:t>2019.01.31</w:t>
            </w:r>
          </w:p>
        </w:tc>
        <w:tc>
          <w:tcPr>
            <w:tcW w:w="1235"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jc w:val="both"/>
              <w:rPr>
                <w:rFonts w:ascii="仿宋" w:hAnsi="仿宋" w:eastAsia="仿宋"/>
                <w:b/>
                <w:sz w:val="21"/>
                <w:szCs w:val="21"/>
              </w:rPr>
            </w:pPr>
            <w:r>
              <w:rPr>
                <w:rFonts w:hint="eastAsia" w:ascii="仿宋" w:hAnsi="仿宋" w:eastAsia="仿宋"/>
                <w:b/>
                <w:sz w:val="21"/>
                <w:szCs w:val="21"/>
              </w:rPr>
              <w:t>美国、欧洲</w:t>
            </w:r>
          </w:p>
        </w:tc>
        <w:tc>
          <w:tcPr>
            <w:tcW w:w="2792" w:type="dxa"/>
            <w:shd w:val="clear" w:color="auto" w:fill="auto"/>
            <w:vAlign w:val="center"/>
          </w:tcPr>
          <w:p>
            <w:pPr>
              <w:ind w:firstLine="843" w:firstLineChars="400"/>
              <w:rPr>
                <w:rFonts w:ascii="仿宋" w:hAnsi="仿宋" w:eastAsia="仿宋"/>
                <w:b/>
                <w:sz w:val="21"/>
                <w:szCs w:val="21"/>
              </w:rPr>
            </w:pPr>
            <w:r>
              <w:rPr>
                <w:rFonts w:ascii="仿宋" w:hAnsi="仿宋" w:eastAsia="仿宋"/>
                <w:b/>
                <w:sz w:val="21"/>
                <w:szCs w:val="21"/>
              </w:rPr>
              <w:t>专利奖申报</w:t>
            </w:r>
          </w:p>
        </w:tc>
        <w:tc>
          <w:tcPr>
            <w:tcW w:w="1395" w:type="dxa"/>
            <w:vAlign w:val="center"/>
          </w:tcPr>
          <w:p>
            <w:pPr>
              <w:rPr>
                <w:rFonts w:hint="eastAsia" w:ascii="仿宋" w:hAnsi="仿宋" w:eastAsia="仿宋"/>
                <w:b/>
                <w:sz w:val="21"/>
                <w:szCs w:val="21"/>
              </w:rPr>
            </w:pPr>
            <w:r>
              <w:rPr>
                <w:rFonts w:hint="eastAsia" w:ascii="仿宋" w:hAnsi="仿宋" w:eastAsia="仿宋"/>
                <w:b/>
                <w:sz w:val="21"/>
                <w:szCs w:val="21"/>
              </w:rPr>
              <w:t>洪晓斌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rPr>
                <w:rFonts w:hint="default" w:ascii="仿宋" w:hAnsi="仿宋" w:eastAsia="仿宋"/>
                <w:b/>
                <w:sz w:val="21"/>
                <w:szCs w:val="21"/>
                <w:lang w:val="en-US" w:eastAsia="zh-CN"/>
              </w:rPr>
            </w:pPr>
            <w:r>
              <w:rPr>
                <w:rFonts w:hint="eastAsia" w:ascii="仿宋" w:hAnsi="仿宋" w:eastAsia="仿宋"/>
                <w:b/>
                <w:sz w:val="21"/>
                <w:szCs w:val="21"/>
                <w:lang w:val="en-US" w:eastAsia="zh-CN"/>
              </w:rPr>
              <w:t>11</w:t>
            </w:r>
          </w:p>
        </w:tc>
        <w:tc>
          <w:tcPr>
            <w:tcW w:w="1887"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201910189207.0</w:t>
            </w:r>
          </w:p>
        </w:tc>
        <w:tc>
          <w:tcPr>
            <w:tcW w:w="2163"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一种用于在线检测偏心转子挤出机共混效果的装置及方法</w:t>
            </w:r>
          </w:p>
        </w:tc>
        <w:tc>
          <w:tcPr>
            <w:tcW w:w="1315"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w:t>
            </w:r>
            <w:r>
              <w:rPr>
                <w:rFonts w:hint="eastAsia" w:ascii="仿宋" w:hAnsi="仿宋" w:eastAsia="仿宋"/>
                <w:b/>
                <w:sz w:val="21"/>
                <w:szCs w:val="21"/>
                <w:lang w:eastAsia="zh-CN"/>
              </w:rPr>
              <w:t>.</w:t>
            </w:r>
            <w:r>
              <w:rPr>
                <w:rFonts w:hint="eastAsia" w:ascii="仿宋" w:hAnsi="仿宋" w:eastAsia="仿宋"/>
                <w:b/>
                <w:sz w:val="21"/>
                <w:szCs w:val="21"/>
              </w:rPr>
              <w:t>3</w:t>
            </w:r>
            <w:r>
              <w:rPr>
                <w:rFonts w:hint="eastAsia" w:ascii="仿宋" w:hAnsi="仿宋" w:eastAsia="仿宋"/>
                <w:b/>
                <w:sz w:val="21"/>
                <w:szCs w:val="21"/>
                <w:lang w:val="en-US" w:eastAsia="zh-CN"/>
              </w:rPr>
              <w:t>.</w:t>
            </w:r>
            <w:r>
              <w:rPr>
                <w:rFonts w:hint="eastAsia" w:ascii="仿宋" w:hAnsi="仿宋" w:eastAsia="仿宋"/>
                <w:b/>
                <w:sz w:val="21"/>
                <w:szCs w:val="21"/>
              </w:rPr>
              <w:t>13</w:t>
            </w:r>
          </w:p>
        </w:tc>
        <w:tc>
          <w:tcPr>
            <w:tcW w:w="1235"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jc w:val="both"/>
              <w:rPr>
                <w:rFonts w:ascii="仿宋" w:hAnsi="仿宋" w:eastAsia="仿宋"/>
                <w:b/>
                <w:sz w:val="21"/>
                <w:szCs w:val="21"/>
              </w:rPr>
            </w:pPr>
            <w:r>
              <w:rPr>
                <w:rFonts w:hint="eastAsia" w:ascii="仿宋" w:hAnsi="仿宋" w:eastAsia="仿宋"/>
                <w:b/>
                <w:sz w:val="21"/>
                <w:szCs w:val="21"/>
              </w:rPr>
              <w:t>美国、欧洲</w:t>
            </w:r>
          </w:p>
        </w:tc>
        <w:tc>
          <w:tcPr>
            <w:tcW w:w="2792" w:type="dxa"/>
            <w:shd w:val="clear" w:color="auto" w:fill="auto"/>
            <w:vAlign w:val="center"/>
          </w:tcPr>
          <w:p>
            <w:pPr>
              <w:ind w:firstLine="843" w:firstLineChars="400"/>
              <w:rPr>
                <w:rFonts w:ascii="仿宋" w:hAnsi="仿宋" w:eastAsia="仿宋"/>
                <w:b/>
                <w:sz w:val="21"/>
                <w:szCs w:val="21"/>
              </w:rPr>
            </w:pPr>
            <w:r>
              <w:rPr>
                <w:rFonts w:ascii="仿宋" w:hAnsi="仿宋" w:eastAsia="仿宋"/>
                <w:b/>
                <w:sz w:val="21"/>
                <w:szCs w:val="21"/>
              </w:rPr>
              <w:t>专利奖申报</w:t>
            </w:r>
          </w:p>
        </w:tc>
        <w:tc>
          <w:tcPr>
            <w:tcW w:w="1395" w:type="dxa"/>
            <w:vAlign w:val="center"/>
          </w:tcPr>
          <w:p>
            <w:pPr>
              <w:rPr>
                <w:rFonts w:hint="default" w:ascii="仿宋" w:hAnsi="仿宋" w:eastAsia="仿宋"/>
                <w:b/>
                <w:sz w:val="21"/>
                <w:szCs w:val="21"/>
                <w:lang w:val="en-US" w:eastAsia="zh-CN"/>
              </w:rPr>
            </w:pPr>
            <w:r>
              <w:rPr>
                <w:rFonts w:hint="eastAsia" w:ascii="仿宋" w:hAnsi="仿宋" w:eastAsia="仿宋"/>
                <w:b/>
                <w:sz w:val="21"/>
                <w:szCs w:val="21"/>
                <w:lang w:val="en-US" w:eastAsia="zh-CN"/>
              </w:rPr>
              <w:t>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rPr>
                <w:rFonts w:hint="eastAsia" w:ascii="仿宋" w:hAnsi="仿宋" w:eastAsia="仿宋"/>
                <w:b/>
                <w:sz w:val="21"/>
                <w:szCs w:val="21"/>
                <w:lang w:val="en-US" w:eastAsia="zh-CN"/>
              </w:rPr>
            </w:pPr>
          </w:p>
          <w:p>
            <w:pPr>
              <w:rPr>
                <w:rFonts w:hint="default" w:ascii="仿宋" w:hAnsi="仿宋" w:eastAsia="仿宋"/>
                <w:b/>
                <w:sz w:val="21"/>
                <w:szCs w:val="21"/>
                <w:lang w:val="en-US" w:eastAsia="zh-CN"/>
              </w:rPr>
            </w:pPr>
            <w:r>
              <w:rPr>
                <w:rFonts w:hint="eastAsia" w:ascii="仿宋" w:hAnsi="仿宋" w:eastAsia="仿宋"/>
                <w:b/>
                <w:sz w:val="21"/>
                <w:szCs w:val="21"/>
                <w:lang w:val="en-US" w:eastAsia="zh-CN"/>
              </w:rPr>
              <w:t>12</w:t>
            </w:r>
          </w:p>
        </w:tc>
        <w:tc>
          <w:tcPr>
            <w:tcW w:w="1887"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201910486472.5</w:t>
            </w:r>
          </w:p>
        </w:tc>
        <w:tc>
          <w:tcPr>
            <w:tcW w:w="2163"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一种基于多任务特征共享神经网络的智能故障诊断方法</w:t>
            </w:r>
          </w:p>
        </w:tc>
        <w:tc>
          <w:tcPr>
            <w:tcW w:w="1315"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w:t>
            </w:r>
            <w:r>
              <w:rPr>
                <w:rFonts w:hint="eastAsia" w:ascii="仿宋" w:hAnsi="仿宋" w:eastAsia="仿宋"/>
                <w:b/>
                <w:sz w:val="21"/>
                <w:szCs w:val="21"/>
                <w:lang w:val="en-US" w:eastAsia="zh-CN"/>
              </w:rPr>
              <w:t>.</w:t>
            </w:r>
            <w:r>
              <w:rPr>
                <w:rFonts w:hint="eastAsia" w:ascii="仿宋" w:hAnsi="仿宋" w:eastAsia="仿宋"/>
                <w:b/>
                <w:sz w:val="21"/>
                <w:szCs w:val="21"/>
              </w:rPr>
              <w:t>6</w:t>
            </w:r>
            <w:r>
              <w:rPr>
                <w:rFonts w:hint="eastAsia" w:ascii="仿宋" w:hAnsi="仿宋" w:eastAsia="仿宋"/>
                <w:b/>
                <w:sz w:val="21"/>
                <w:szCs w:val="21"/>
                <w:lang w:val="en-US" w:eastAsia="zh-CN"/>
              </w:rPr>
              <w:t>.</w:t>
            </w:r>
            <w:r>
              <w:rPr>
                <w:rFonts w:hint="eastAsia" w:ascii="仿宋" w:hAnsi="仿宋" w:eastAsia="仿宋"/>
                <w:b/>
                <w:sz w:val="21"/>
                <w:szCs w:val="21"/>
              </w:rPr>
              <w:t>5</w:t>
            </w:r>
          </w:p>
        </w:tc>
        <w:tc>
          <w:tcPr>
            <w:tcW w:w="1235"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jc w:val="both"/>
              <w:rPr>
                <w:rFonts w:ascii="仿宋" w:hAnsi="仿宋" w:eastAsia="仿宋"/>
                <w:b/>
                <w:sz w:val="21"/>
                <w:szCs w:val="21"/>
              </w:rPr>
            </w:pPr>
            <w:r>
              <w:rPr>
                <w:rFonts w:hint="eastAsia" w:ascii="仿宋" w:hAnsi="仿宋" w:eastAsia="仿宋"/>
                <w:b/>
                <w:sz w:val="21"/>
                <w:szCs w:val="21"/>
              </w:rPr>
              <w:t>美国、欧洲</w:t>
            </w:r>
          </w:p>
        </w:tc>
        <w:tc>
          <w:tcPr>
            <w:tcW w:w="2792" w:type="dxa"/>
            <w:shd w:val="clear" w:color="auto" w:fill="auto"/>
            <w:vAlign w:val="center"/>
          </w:tcPr>
          <w:p>
            <w:pPr>
              <w:ind w:firstLine="843" w:firstLineChars="400"/>
              <w:rPr>
                <w:rFonts w:ascii="仿宋" w:hAnsi="仿宋" w:eastAsia="仿宋"/>
                <w:b/>
                <w:sz w:val="21"/>
                <w:szCs w:val="21"/>
              </w:rPr>
            </w:pPr>
            <w:r>
              <w:rPr>
                <w:rFonts w:ascii="仿宋" w:hAnsi="仿宋" w:eastAsia="仿宋"/>
                <w:b/>
                <w:sz w:val="21"/>
                <w:szCs w:val="21"/>
              </w:rPr>
              <w:t>专利奖申报</w:t>
            </w:r>
          </w:p>
        </w:tc>
        <w:tc>
          <w:tcPr>
            <w:tcW w:w="1395" w:type="dxa"/>
            <w:vAlign w:val="center"/>
          </w:tcPr>
          <w:p>
            <w:pPr>
              <w:rPr>
                <w:rFonts w:hint="eastAsia" w:ascii="仿宋" w:hAnsi="仿宋" w:eastAsia="仿宋"/>
                <w:b/>
                <w:sz w:val="21"/>
                <w:szCs w:val="21"/>
              </w:rPr>
            </w:pPr>
            <w:r>
              <w:rPr>
                <w:rFonts w:hint="eastAsia" w:ascii="仿宋" w:hAnsi="仿宋" w:eastAsia="仿宋"/>
                <w:b/>
                <w:sz w:val="21"/>
                <w:szCs w:val="21"/>
                <w:lang w:val="en-US" w:eastAsia="zh-CN"/>
              </w:rPr>
              <w:t>李巍华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rPr>
                <w:rFonts w:hint="default" w:ascii="仿宋" w:hAnsi="仿宋" w:eastAsia="仿宋"/>
                <w:b/>
                <w:sz w:val="21"/>
                <w:szCs w:val="21"/>
                <w:lang w:val="en-US" w:eastAsia="zh-CN"/>
              </w:rPr>
            </w:pPr>
            <w:r>
              <w:rPr>
                <w:rFonts w:hint="eastAsia" w:ascii="仿宋" w:hAnsi="仿宋" w:eastAsia="仿宋"/>
                <w:b/>
                <w:sz w:val="21"/>
                <w:szCs w:val="21"/>
                <w:lang w:val="en-US" w:eastAsia="zh-CN"/>
              </w:rPr>
              <w:t>13</w:t>
            </w:r>
          </w:p>
        </w:tc>
        <w:tc>
          <w:tcPr>
            <w:tcW w:w="1887"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201910152602.1</w:t>
            </w:r>
          </w:p>
        </w:tc>
        <w:tc>
          <w:tcPr>
            <w:tcW w:w="2163"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用于锂离子电池隔膜湿态压缩试验的夹具及其试验方法</w:t>
            </w:r>
          </w:p>
        </w:tc>
        <w:tc>
          <w:tcPr>
            <w:tcW w:w="1315"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w:t>
            </w:r>
            <w:r>
              <w:rPr>
                <w:rFonts w:hint="eastAsia" w:ascii="仿宋" w:hAnsi="仿宋" w:eastAsia="仿宋"/>
                <w:b/>
                <w:sz w:val="21"/>
                <w:szCs w:val="21"/>
                <w:lang w:eastAsia="zh-CN"/>
              </w:rPr>
              <w:t>.</w:t>
            </w:r>
            <w:r>
              <w:rPr>
                <w:rFonts w:hint="eastAsia" w:ascii="仿宋" w:hAnsi="仿宋" w:eastAsia="仿宋"/>
                <w:b/>
                <w:sz w:val="21"/>
                <w:szCs w:val="21"/>
              </w:rPr>
              <w:t>2</w:t>
            </w:r>
            <w:r>
              <w:rPr>
                <w:rFonts w:hint="eastAsia" w:ascii="仿宋" w:hAnsi="仿宋" w:eastAsia="仿宋"/>
                <w:b/>
                <w:sz w:val="21"/>
                <w:szCs w:val="21"/>
                <w:lang w:val="en-US" w:eastAsia="zh-CN"/>
              </w:rPr>
              <w:t>.</w:t>
            </w:r>
            <w:r>
              <w:rPr>
                <w:rFonts w:hint="eastAsia" w:ascii="仿宋" w:hAnsi="仿宋" w:eastAsia="仿宋"/>
                <w:b/>
                <w:sz w:val="21"/>
                <w:szCs w:val="21"/>
              </w:rPr>
              <w:t>28</w:t>
            </w:r>
          </w:p>
        </w:tc>
        <w:tc>
          <w:tcPr>
            <w:tcW w:w="1235"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jc w:val="both"/>
              <w:rPr>
                <w:rFonts w:ascii="仿宋" w:hAnsi="仿宋" w:eastAsia="仿宋"/>
                <w:b/>
                <w:sz w:val="21"/>
                <w:szCs w:val="21"/>
              </w:rPr>
            </w:pPr>
            <w:r>
              <w:rPr>
                <w:rFonts w:hint="eastAsia" w:ascii="仿宋" w:hAnsi="仿宋" w:eastAsia="仿宋"/>
                <w:b/>
                <w:sz w:val="21"/>
                <w:szCs w:val="21"/>
              </w:rPr>
              <w:t>美国、欧洲</w:t>
            </w:r>
          </w:p>
        </w:tc>
        <w:tc>
          <w:tcPr>
            <w:tcW w:w="2792" w:type="dxa"/>
            <w:shd w:val="clear" w:color="auto" w:fill="auto"/>
            <w:vAlign w:val="center"/>
          </w:tcPr>
          <w:p>
            <w:pPr>
              <w:ind w:firstLine="843" w:firstLineChars="400"/>
              <w:rPr>
                <w:rFonts w:ascii="仿宋" w:hAnsi="仿宋" w:eastAsia="仿宋"/>
                <w:b/>
                <w:sz w:val="21"/>
                <w:szCs w:val="21"/>
              </w:rPr>
            </w:pPr>
            <w:r>
              <w:rPr>
                <w:rFonts w:ascii="仿宋" w:hAnsi="仿宋" w:eastAsia="仿宋"/>
                <w:b/>
                <w:sz w:val="21"/>
                <w:szCs w:val="21"/>
              </w:rPr>
              <w:t>专利奖申报</w:t>
            </w:r>
          </w:p>
        </w:tc>
        <w:tc>
          <w:tcPr>
            <w:tcW w:w="1395" w:type="dxa"/>
            <w:vAlign w:val="center"/>
          </w:tcPr>
          <w:p>
            <w:pPr>
              <w:rPr>
                <w:rFonts w:hint="eastAsia" w:ascii="仿宋" w:hAnsi="仿宋" w:eastAsia="仿宋"/>
                <w:b/>
                <w:sz w:val="21"/>
                <w:szCs w:val="21"/>
                <w:lang w:val="en-US" w:eastAsia="zh-CN"/>
              </w:rPr>
            </w:pPr>
            <w:r>
              <w:rPr>
                <w:rFonts w:hint="eastAsia" w:ascii="仿宋" w:hAnsi="仿宋" w:eastAsia="仿宋"/>
                <w:b/>
                <w:sz w:val="21"/>
                <w:szCs w:val="21"/>
                <w:lang w:val="en-US" w:eastAsia="zh-CN"/>
              </w:rPr>
              <w:t>刘旺玉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475" w:type="dxa"/>
            <w:shd w:val="clear" w:color="auto" w:fill="auto"/>
            <w:vAlign w:val="center"/>
          </w:tcPr>
          <w:p>
            <w:pPr>
              <w:rPr>
                <w:rFonts w:hint="default" w:ascii="仿宋" w:hAnsi="仿宋" w:eastAsia="仿宋"/>
                <w:b/>
                <w:sz w:val="21"/>
                <w:szCs w:val="21"/>
                <w:lang w:val="en-US" w:eastAsia="zh-CN"/>
              </w:rPr>
            </w:pPr>
            <w:r>
              <w:rPr>
                <w:rFonts w:hint="eastAsia" w:ascii="仿宋" w:hAnsi="仿宋" w:eastAsia="仿宋"/>
                <w:b/>
                <w:sz w:val="21"/>
                <w:szCs w:val="21"/>
                <w:lang w:val="en-US" w:eastAsia="zh-CN"/>
              </w:rPr>
              <w:t>14</w:t>
            </w:r>
          </w:p>
        </w:tc>
        <w:tc>
          <w:tcPr>
            <w:tcW w:w="1887"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201910272358.2 </w:t>
            </w:r>
          </w:p>
        </w:tc>
        <w:tc>
          <w:tcPr>
            <w:tcW w:w="2163"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一种齿形零件滚轧旋压成形装置及方法</w:t>
            </w:r>
          </w:p>
        </w:tc>
        <w:tc>
          <w:tcPr>
            <w:tcW w:w="1315" w:type="dxa"/>
            <w:shd w:val="clear" w:color="auto" w:fill="auto"/>
            <w:vAlign w:val="center"/>
          </w:tcPr>
          <w:p>
            <w:pPr>
              <w:rPr>
                <w:rFonts w:ascii="仿宋" w:hAnsi="仿宋" w:eastAsia="仿宋"/>
                <w:b/>
                <w:sz w:val="21"/>
                <w:szCs w:val="21"/>
              </w:rPr>
            </w:pPr>
            <w:r>
              <w:rPr>
                <w:rFonts w:hint="eastAsia" w:ascii="仿宋" w:hAnsi="仿宋" w:eastAsia="仿宋"/>
                <w:b/>
                <w:sz w:val="21"/>
                <w:szCs w:val="21"/>
              </w:rPr>
              <w:t>2019</w:t>
            </w:r>
            <w:r>
              <w:rPr>
                <w:rFonts w:hint="eastAsia" w:ascii="仿宋" w:hAnsi="仿宋" w:eastAsia="仿宋"/>
                <w:b/>
                <w:sz w:val="21"/>
                <w:szCs w:val="21"/>
                <w:lang w:eastAsia="zh-CN"/>
              </w:rPr>
              <w:t>.</w:t>
            </w:r>
            <w:r>
              <w:rPr>
                <w:rFonts w:hint="eastAsia" w:ascii="仿宋" w:hAnsi="仿宋" w:eastAsia="仿宋"/>
                <w:b/>
                <w:sz w:val="21"/>
                <w:szCs w:val="21"/>
              </w:rPr>
              <w:t>4</w:t>
            </w:r>
            <w:r>
              <w:rPr>
                <w:rFonts w:hint="eastAsia" w:ascii="仿宋" w:hAnsi="仿宋" w:eastAsia="仿宋"/>
                <w:b/>
                <w:sz w:val="21"/>
                <w:szCs w:val="21"/>
                <w:lang w:val="en-US" w:eastAsia="zh-CN"/>
              </w:rPr>
              <w:t>.</w:t>
            </w:r>
            <w:r>
              <w:rPr>
                <w:rFonts w:hint="eastAsia" w:ascii="仿宋" w:hAnsi="仿宋" w:eastAsia="仿宋"/>
                <w:b/>
                <w:sz w:val="21"/>
                <w:szCs w:val="21"/>
              </w:rPr>
              <w:t>4</w:t>
            </w:r>
          </w:p>
        </w:tc>
        <w:tc>
          <w:tcPr>
            <w:tcW w:w="1235" w:type="dxa"/>
            <w:shd w:val="clear" w:color="auto" w:fill="auto"/>
            <w:vAlign w:val="center"/>
          </w:tcPr>
          <w:p>
            <w:pPr>
              <w:rPr>
                <w:rFonts w:hint="eastAsia" w:ascii="仿宋" w:hAnsi="仿宋" w:eastAsia="仿宋"/>
                <w:b/>
                <w:sz w:val="21"/>
                <w:szCs w:val="21"/>
              </w:rPr>
            </w:pPr>
            <w:r>
              <w:rPr>
                <w:rFonts w:hint="eastAsia" w:ascii="仿宋" w:hAnsi="仿宋" w:eastAsia="仿宋"/>
                <w:b/>
                <w:sz w:val="21"/>
                <w:szCs w:val="21"/>
              </w:rPr>
              <w:t>华南理工大学</w:t>
            </w:r>
          </w:p>
        </w:tc>
        <w:tc>
          <w:tcPr>
            <w:tcW w:w="1633" w:type="dxa"/>
            <w:shd w:val="clear" w:color="auto" w:fill="auto"/>
            <w:vAlign w:val="center"/>
          </w:tcPr>
          <w:p>
            <w:pPr>
              <w:jc w:val="both"/>
              <w:rPr>
                <w:rFonts w:ascii="仿宋" w:hAnsi="仿宋" w:eastAsia="仿宋"/>
                <w:b/>
                <w:sz w:val="21"/>
                <w:szCs w:val="21"/>
              </w:rPr>
            </w:pPr>
            <w:r>
              <w:rPr>
                <w:rFonts w:hint="eastAsia" w:ascii="仿宋" w:hAnsi="仿宋" w:eastAsia="仿宋"/>
                <w:b/>
                <w:sz w:val="21"/>
                <w:szCs w:val="21"/>
              </w:rPr>
              <w:t>美国、欧洲</w:t>
            </w:r>
          </w:p>
        </w:tc>
        <w:tc>
          <w:tcPr>
            <w:tcW w:w="2792" w:type="dxa"/>
            <w:shd w:val="clear" w:color="auto" w:fill="auto"/>
            <w:vAlign w:val="center"/>
          </w:tcPr>
          <w:p>
            <w:pPr>
              <w:ind w:firstLine="843" w:firstLineChars="400"/>
              <w:rPr>
                <w:rFonts w:ascii="仿宋" w:hAnsi="仿宋" w:eastAsia="仿宋"/>
                <w:b/>
                <w:sz w:val="21"/>
                <w:szCs w:val="21"/>
              </w:rPr>
            </w:pPr>
            <w:r>
              <w:rPr>
                <w:rFonts w:ascii="仿宋" w:hAnsi="仿宋" w:eastAsia="仿宋"/>
                <w:b/>
                <w:sz w:val="21"/>
                <w:szCs w:val="21"/>
              </w:rPr>
              <w:t>专利奖申报</w:t>
            </w:r>
          </w:p>
        </w:tc>
        <w:tc>
          <w:tcPr>
            <w:tcW w:w="1395" w:type="dxa"/>
            <w:vAlign w:val="center"/>
          </w:tcPr>
          <w:p>
            <w:pPr>
              <w:rPr>
                <w:rFonts w:hint="eastAsia" w:ascii="仿宋" w:hAnsi="仿宋" w:eastAsia="仿宋"/>
                <w:b/>
                <w:sz w:val="21"/>
                <w:szCs w:val="21"/>
                <w:lang w:val="en-US" w:eastAsia="zh-CN"/>
              </w:rPr>
            </w:pPr>
            <w:r>
              <w:rPr>
                <w:rFonts w:hint="eastAsia" w:ascii="仿宋" w:hAnsi="仿宋" w:eastAsia="仿宋"/>
                <w:b/>
                <w:sz w:val="21"/>
                <w:szCs w:val="21"/>
                <w:lang w:val="en-US" w:eastAsia="zh-CN"/>
              </w:rPr>
              <w:t>夏琴香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12895" w:type="dxa"/>
            <w:gridSpan w:val="8"/>
            <w:shd w:val="clear" w:color="auto" w:fill="auto"/>
            <w:vAlign w:val="center"/>
          </w:tcPr>
          <w:p>
            <w:pPr>
              <w:rPr>
                <w:rFonts w:ascii="仿宋" w:hAnsi="仿宋" w:eastAsia="仿宋"/>
                <w:b/>
                <w:sz w:val="21"/>
                <w:szCs w:val="21"/>
              </w:rPr>
            </w:pPr>
            <w:r>
              <w:rPr>
                <w:rFonts w:hint="eastAsia" w:ascii="仿宋" w:hAnsi="仿宋" w:eastAsia="仿宋"/>
                <w:b/>
                <w:sz w:val="21"/>
                <w:szCs w:val="21"/>
              </w:rPr>
              <w:t>主管科研副院长签字：                           学院（盖章）：                               日期：</w:t>
            </w:r>
          </w:p>
        </w:tc>
      </w:tr>
    </w:tbl>
    <w:p>
      <w:pPr>
        <w:jc w:val="left"/>
        <w:rPr>
          <w:rFonts w:ascii="仿宋" w:hAnsi="仿宋" w:eastAsia="仿宋"/>
          <w:b/>
          <w:sz w:val="28"/>
          <w:szCs w:val="28"/>
        </w:rPr>
      </w:pPr>
    </w:p>
    <w:sectPr>
      <w:footerReference r:id="rId3" w:type="default"/>
      <w:pgSz w:w="16840" w:h="11907" w:orient="landscape"/>
      <w:pgMar w:top="1134" w:right="1134" w:bottom="1021" w:left="1134" w:header="624" w:footer="624" w:gutter="0"/>
      <w:cols w:space="425" w:num="1"/>
      <w:docGrid w:type="line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58"/>
  <w:drawingGridVerticalSpacing w:val="280"/>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E3"/>
    <w:rsid w:val="00001027"/>
    <w:rsid w:val="000010D9"/>
    <w:rsid w:val="000127B1"/>
    <w:rsid w:val="0003579D"/>
    <w:rsid w:val="0004168E"/>
    <w:rsid w:val="0006571E"/>
    <w:rsid w:val="000D22C0"/>
    <w:rsid w:val="000E7946"/>
    <w:rsid w:val="00111BA7"/>
    <w:rsid w:val="00114959"/>
    <w:rsid w:val="001225A4"/>
    <w:rsid w:val="0013049B"/>
    <w:rsid w:val="001444FD"/>
    <w:rsid w:val="00151519"/>
    <w:rsid w:val="00152BBB"/>
    <w:rsid w:val="001659FF"/>
    <w:rsid w:val="001714D4"/>
    <w:rsid w:val="001B516A"/>
    <w:rsid w:val="001B6813"/>
    <w:rsid w:val="001C1378"/>
    <w:rsid w:val="001D7E82"/>
    <w:rsid w:val="001E156C"/>
    <w:rsid w:val="001E64EA"/>
    <w:rsid w:val="001E6520"/>
    <w:rsid w:val="001F5800"/>
    <w:rsid w:val="00202DFB"/>
    <w:rsid w:val="0022241D"/>
    <w:rsid w:val="002328CA"/>
    <w:rsid w:val="002632C0"/>
    <w:rsid w:val="002A540B"/>
    <w:rsid w:val="0030470F"/>
    <w:rsid w:val="0030577F"/>
    <w:rsid w:val="00323D95"/>
    <w:rsid w:val="0034051E"/>
    <w:rsid w:val="00345A00"/>
    <w:rsid w:val="003572BD"/>
    <w:rsid w:val="00357E85"/>
    <w:rsid w:val="00386FD2"/>
    <w:rsid w:val="00387622"/>
    <w:rsid w:val="00392DAB"/>
    <w:rsid w:val="003B489E"/>
    <w:rsid w:val="003F2C42"/>
    <w:rsid w:val="003F7BC0"/>
    <w:rsid w:val="00410CE1"/>
    <w:rsid w:val="00412C7C"/>
    <w:rsid w:val="00412CA8"/>
    <w:rsid w:val="0041564C"/>
    <w:rsid w:val="0043276F"/>
    <w:rsid w:val="00471431"/>
    <w:rsid w:val="004A1620"/>
    <w:rsid w:val="004A35AE"/>
    <w:rsid w:val="004E6E46"/>
    <w:rsid w:val="004F3868"/>
    <w:rsid w:val="00500BA1"/>
    <w:rsid w:val="00500C1D"/>
    <w:rsid w:val="00514919"/>
    <w:rsid w:val="005666A4"/>
    <w:rsid w:val="005666B4"/>
    <w:rsid w:val="00585ED7"/>
    <w:rsid w:val="005861E7"/>
    <w:rsid w:val="00586211"/>
    <w:rsid w:val="00593C36"/>
    <w:rsid w:val="005B218E"/>
    <w:rsid w:val="005C449C"/>
    <w:rsid w:val="005D69A4"/>
    <w:rsid w:val="006239D0"/>
    <w:rsid w:val="00645BC6"/>
    <w:rsid w:val="00684B90"/>
    <w:rsid w:val="00687FF3"/>
    <w:rsid w:val="006C1BAB"/>
    <w:rsid w:val="006C631C"/>
    <w:rsid w:val="007025E7"/>
    <w:rsid w:val="00736EC1"/>
    <w:rsid w:val="0075503B"/>
    <w:rsid w:val="00786708"/>
    <w:rsid w:val="007B1828"/>
    <w:rsid w:val="007C1CF0"/>
    <w:rsid w:val="007F2FAD"/>
    <w:rsid w:val="00802418"/>
    <w:rsid w:val="008040E3"/>
    <w:rsid w:val="00822A57"/>
    <w:rsid w:val="00822D42"/>
    <w:rsid w:val="008257ED"/>
    <w:rsid w:val="0085485C"/>
    <w:rsid w:val="00882D21"/>
    <w:rsid w:val="008D290A"/>
    <w:rsid w:val="008D56BF"/>
    <w:rsid w:val="008F65C8"/>
    <w:rsid w:val="00972252"/>
    <w:rsid w:val="009A0CD2"/>
    <w:rsid w:val="009A5567"/>
    <w:rsid w:val="009A5F47"/>
    <w:rsid w:val="009D188B"/>
    <w:rsid w:val="009F7671"/>
    <w:rsid w:val="00A1114D"/>
    <w:rsid w:val="00A15603"/>
    <w:rsid w:val="00A173F0"/>
    <w:rsid w:val="00A7629B"/>
    <w:rsid w:val="00A86787"/>
    <w:rsid w:val="00A94502"/>
    <w:rsid w:val="00AA0B01"/>
    <w:rsid w:val="00AB0211"/>
    <w:rsid w:val="00AF76FE"/>
    <w:rsid w:val="00B07D27"/>
    <w:rsid w:val="00B226FA"/>
    <w:rsid w:val="00B2284A"/>
    <w:rsid w:val="00B47C7D"/>
    <w:rsid w:val="00B61652"/>
    <w:rsid w:val="00B638A0"/>
    <w:rsid w:val="00B81D2A"/>
    <w:rsid w:val="00BA1A7F"/>
    <w:rsid w:val="00BD3FA3"/>
    <w:rsid w:val="00BD6D4B"/>
    <w:rsid w:val="00BD70A3"/>
    <w:rsid w:val="00BF31D6"/>
    <w:rsid w:val="00C073D5"/>
    <w:rsid w:val="00C14B94"/>
    <w:rsid w:val="00C32537"/>
    <w:rsid w:val="00C3508B"/>
    <w:rsid w:val="00C35ACE"/>
    <w:rsid w:val="00C44B8E"/>
    <w:rsid w:val="00C476CE"/>
    <w:rsid w:val="00C562AE"/>
    <w:rsid w:val="00C729B8"/>
    <w:rsid w:val="00C84A58"/>
    <w:rsid w:val="00CC5606"/>
    <w:rsid w:val="00CD20B0"/>
    <w:rsid w:val="00CD37D4"/>
    <w:rsid w:val="00CD3A3D"/>
    <w:rsid w:val="00CE5BA7"/>
    <w:rsid w:val="00CF11E6"/>
    <w:rsid w:val="00D236A1"/>
    <w:rsid w:val="00D2434F"/>
    <w:rsid w:val="00D25C9F"/>
    <w:rsid w:val="00D91F65"/>
    <w:rsid w:val="00DB4729"/>
    <w:rsid w:val="00DB535E"/>
    <w:rsid w:val="00DC3328"/>
    <w:rsid w:val="00DE5670"/>
    <w:rsid w:val="00E2619A"/>
    <w:rsid w:val="00E3441A"/>
    <w:rsid w:val="00E52370"/>
    <w:rsid w:val="00E524FB"/>
    <w:rsid w:val="00E54407"/>
    <w:rsid w:val="00E621BC"/>
    <w:rsid w:val="00E86F27"/>
    <w:rsid w:val="00E876EB"/>
    <w:rsid w:val="00EF4BA2"/>
    <w:rsid w:val="00F06E19"/>
    <w:rsid w:val="00F216C8"/>
    <w:rsid w:val="00F2304C"/>
    <w:rsid w:val="00F9541A"/>
    <w:rsid w:val="00FA6650"/>
    <w:rsid w:val="00FC5053"/>
    <w:rsid w:val="01F36C02"/>
    <w:rsid w:val="01F55C75"/>
    <w:rsid w:val="024033F9"/>
    <w:rsid w:val="035A3231"/>
    <w:rsid w:val="03E17E2D"/>
    <w:rsid w:val="03FC5FC4"/>
    <w:rsid w:val="0AAF12E2"/>
    <w:rsid w:val="0BD16B43"/>
    <w:rsid w:val="0CD43A12"/>
    <w:rsid w:val="0E4E025B"/>
    <w:rsid w:val="10A547A6"/>
    <w:rsid w:val="13782E1A"/>
    <w:rsid w:val="14B61A40"/>
    <w:rsid w:val="15B304D9"/>
    <w:rsid w:val="15C51C0C"/>
    <w:rsid w:val="1793549B"/>
    <w:rsid w:val="17B01904"/>
    <w:rsid w:val="1EED07F5"/>
    <w:rsid w:val="1F142BAC"/>
    <w:rsid w:val="20C238B9"/>
    <w:rsid w:val="271F63A2"/>
    <w:rsid w:val="27CD2BF5"/>
    <w:rsid w:val="29501C7F"/>
    <w:rsid w:val="2B5427A9"/>
    <w:rsid w:val="2BDC6C96"/>
    <w:rsid w:val="2CC6310F"/>
    <w:rsid w:val="3149009D"/>
    <w:rsid w:val="318E381C"/>
    <w:rsid w:val="33765379"/>
    <w:rsid w:val="34597A6D"/>
    <w:rsid w:val="34F977B3"/>
    <w:rsid w:val="370764F0"/>
    <w:rsid w:val="39307EDF"/>
    <w:rsid w:val="39500A09"/>
    <w:rsid w:val="3A5F530D"/>
    <w:rsid w:val="3B9A68E1"/>
    <w:rsid w:val="3C7C666F"/>
    <w:rsid w:val="404428C9"/>
    <w:rsid w:val="420B628A"/>
    <w:rsid w:val="42883FCE"/>
    <w:rsid w:val="45691A08"/>
    <w:rsid w:val="48270B9E"/>
    <w:rsid w:val="483B2490"/>
    <w:rsid w:val="4BC521F5"/>
    <w:rsid w:val="4DFF0F21"/>
    <w:rsid w:val="514D6634"/>
    <w:rsid w:val="524B2812"/>
    <w:rsid w:val="57A17489"/>
    <w:rsid w:val="59B2124B"/>
    <w:rsid w:val="5ADF12F0"/>
    <w:rsid w:val="5EFF0D3A"/>
    <w:rsid w:val="60421A4B"/>
    <w:rsid w:val="6232424A"/>
    <w:rsid w:val="639D0B65"/>
    <w:rsid w:val="64D62F35"/>
    <w:rsid w:val="6808468C"/>
    <w:rsid w:val="6D1C7761"/>
    <w:rsid w:val="6D9044A1"/>
    <w:rsid w:val="6E361D5E"/>
    <w:rsid w:val="6E806DC0"/>
    <w:rsid w:val="75F309EE"/>
    <w:rsid w:val="7A3F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480" w:lineRule="exact"/>
      <w:ind w:firstLine="560" w:firstLineChars="200"/>
    </w:pPr>
    <w:rPr>
      <w:rFonts w:eastAsia="宋体"/>
      <w:bCs/>
      <w:color w:val="000000"/>
      <w:sz w:val="28"/>
      <w:szCs w:val="28"/>
    </w:r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unhideWhenUsed/>
    <w:uiPriority w:val="99"/>
    <w:rPr>
      <w:color w:val="0000FF"/>
      <w:u w:val="single"/>
    </w:rPr>
  </w:style>
  <w:style w:type="paragraph" w:styleId="10">
    <w:name w:val="Quote"/>
    <w:basedOn w:val="1"/>
    <w:next w:val="1"/>
    <w:link w:val="13"/>
    <w:qFormat/>
    <w:uiPriority w:val="29"/>
    <w:rPr>
      <w:i/>
      <w:iCs/>
      <w:color w:val="000000"/>
    </w:rPr>
  </w:style>
  <w:style w:type="character" w:customStyle="1" w:styleId="11">
    <w:name w:val="页眉 Char"/>
    <w:link w:val="5"/>
    <w:uiPriority w:val="0"/>
    <w:rPr>
      <w:rFonts w:eastAsia="仿宋_GB2312"/>
      <w:kern w:val="2"/>
      <w:sz w:val="18"/>
      <w:szCs w:val="18"/>
    </w:rPr>
  </w:style>
  <w:style w:type="character" w:customStyle="1" w:styleId="12">
    <w:name w:val="页脚 Char"/>
    <w:link w:val="4"/>
    <w:uiPriority w:val="0"/>
    <w:rPr>
      <w:rFonts w:eastAsia="仿宋_GB2312"/>
      <w:kern w:val="2"/>
      <w:sz w:val="18"/>
      <w:szCs w:val="18"/>
    </w:rPr>
  </w:style>
  <w:style w:type="character" w:customStyle="1" w:styleId="13">
    <w:name w:val="引用 Char"/>
    <w:link w:val="10"/>
    <w:uiPriority w:val="29"/>
    <w:rPr>
      <w:rFonts w:eastAsia="仿宋_GB2312"/>
      <w:i/>
      <w:iCs/>
      <w:color w:val="000000"/>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358</Characters>
  <Lines>2</Lines>
  <Paragraphs>1</Paragraphs>
  <TotalTime>0</TotalTime>
  <ScaleCrop>false</ScaleCrop>
  <LinksUpToDate>false</LinksUpToDate>
  <CharactersWithSpaces>419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2018-05-31T03:33:00Z</dcterms:created>
  <dc:creator>小魏</dc:creator>
  <cp:lastModifiedBy>zoezuo</cp:lastModifiedBy>
  <cp:lastPrinted>2019-07-12T07:54:01Z</cp:lastPrinted>
  <dcterms:modified xsi:type="dcterms:W3CDTF">2019-07-12T09:45:53Z</dcterms:modified>
  <dc:title>广东省教育厅重点实验室专家评议意见表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