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8" w:rsidRDefault="00043AFD" w:rsidP="00043AFD">
      <w:pPr>
        <w:jc w:val="center"/>
        <w:rPr>
          <w:rFonts w:hint="eastAsia"/>
        </w:rPr>
      </w:pPr>
      <w:r w:rsidRPr="00043AFD">
        <w:rPr>
          <w:rFonts w:hint="eastAsia"/>
          <w:b/>
          <w:bCs/>
          <w:color w:val="000000"/>
          <w:sz w:val="32"/>
          <w:szCs w:val="32"/>
        </w:rPr>
        <w:t>华南理工大学外国语学院</w:t>
      </w:r>
      <w:r w:rsidRPr="00043AFD">
        <w:rPr>
          <w:rFonts w:hint="eastAsia"/>
          <w:b/>
          <w:bCs/>
          <w:color w:val="000000"/>
          <w:sz w:val="32"/>
          <w:szCs w:val="32"/>
        </w:rPr>
        <w:t>2019</w:t>
      </w:r>
      <w:r w:rsidRPr="00043AFD">
        <w:rPr>
          <w:rFonts w:hint="eastAsia"/>
          <w:b/>
          <w:bCs/>
          <w:color w:val="000000"/>
          <w:sz w:val="32"/>
          <w:szCs w:val="32"/>
        </w:rPr>
        <w:t>年</w:t>
      </w:r>
      <w:r>
        <w:rPr>
          <w:b/>
          <w:bCs/>
          <w:color w:val="000000"/>
          <w:sz w:val="32"/>
          <w:szCs w:val="32"/>
        </w:rPr>
        <w:t>招收硕士学位研究生拟录取名单</w:t>
      </w:r>
    </w:p>
    <w:tbl>
      <w:tblPr>
        <w:tblStyle w:val="a5"/>
        <w:tblW w:w="14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6"/>
        <w:gridCol w:w="850"/>
        <w:gridCol w:w="426"/>
        <w:gridCol w:w="1417"/>
        <w:gridCol w:w="567"/>
        <w:gridCol w:w="1701"/>
        <w:gridCol w:w="567"/>
        <w:gridCol w:w="142"/>
        <w:gridCol w:w="567"/>
        <w:gridCol w:w="850"/>
        <w:gridCol w:w="992"/>
        <w:gridCol w:w="993"/>
        <w:gridCol w:w="850"/>
        <w:gridCol w:w="1981"/>
      </w:tblGrid>
      <w:tr w:rsidR="00043AFD" w:rsidTr="008D467B">
        <w:trPr>
          <w:gridAfter w:val="1"/>
          <w:wAfter w:w="1981" w:type="dxa"/>
          <w:trHeight w:val="508"/>
          <w:tblHeader/>
          <w:jc w:val="center"/>
        </w:trPr>
        <w:tc>
          <w:tcPr>
            <w:tcW w:w="481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FD" w:rsidRDefault="00043AFD" w:rsidP="008D467B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FD" w:rsidRDefault="00043AFD" w:rsidP="008D467B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3AFD" w:rsidRDefault="00043AFD" w:rsidP="008D467B">
            <w:pPr>
              <w:widowControl/>
              <w:ind w:right="840"/>
              <w:jc w:val="left"/>
              <w:rPr>
                <w:rFonts w:ascii="宋体" w:hAnsi="宋体" w:cs="宋体"/>
              </w:rPr>
            </w:pPr>
          </w:p>
        </w:tc>
        <w:bookmarkStart w:id="0" w:name="_GoBack"/>
        <w:bookmarkEnd w:id="0"/>
      </w:tr>
      <w:tr w:rsidR="00043AFD" w:rsidTr="008D467B">
        <w:trPr>
          <w:trHeight w:val="410"/>
          <w:tblHeader/>
          <w:jc w:val="center"/>
        </w:trPr>
        <w:tc>
          <w:tcPr>
            <w:tcW w:w="56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</w:t>
            </w:r>
          </w:p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拟录取专业</w:t>
            </w:r>
          </w:p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代码及名称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原报考专业</w:t>
            </w:r>
          </w:p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代码及名称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初试</w:t>
            </w:r>
          </w:p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复试</w:t>
            </w:r>
          </w:p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加权</w:t>
            </w:r>
          </w:p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考试方式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拟录类别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拟录学习方式</w:t>
            </w:r>
            <w:proofErr w:type="gramEnd"/>
          </w:p>
        </w:tc>
        <w:tc>
          <w:tcPr>
            <w:tcW w:w="1981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105619105591198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蔡淼霞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105619105611200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李蔓玉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105619105891197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杨帆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105619107591199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张银燕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105619200010095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陈琪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72.275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369.1875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105619200010098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王煜婕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411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69.175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378.4375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105619200010099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徐丹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384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75.9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381.75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105619200010101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罗钦杨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77.825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403.0625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105619200010102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布玛热耶姆·伊米提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383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66.825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358.5625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少数民族骨干计划</w:t>
            </w: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105619200010112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林丽玉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74.375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383.9375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105619200010119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陈国玲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378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76.875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381.1875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105619200010122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郑雅丹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398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66.525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365.3125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105619200010123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包伟玲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71.5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378.75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毕宇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372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73.75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370.375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105619200010128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王华安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394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65.925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361.8125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105619200010131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肖敏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78.9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395.75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105619200010139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伍叶子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376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76.875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380.1875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105619200010144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高绮红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80.05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395.125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105619200010152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简倩桢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415.5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105619200010156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吴铄子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405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79.15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400.375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105619200010169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周丽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67.15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343.875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少数民族骨干计划</w:t>
            </w: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105619200010172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王翠华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050200|外国语言文学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73.625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369.0625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105619104971201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张宏珊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105619105611202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叶美琳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82.5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82.5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105619105611204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徐晗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105619105611205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关毅恒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105619105611206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余在洋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105619105891203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葛清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105619200010184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叶如锦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83.85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404.125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105619200010197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陈安娜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84.15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408.375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105619200010203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唐艺嘉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419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88.55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430.875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105619200010232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涂闽怡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81.05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397.625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105619200010237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许乐华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398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79.25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397.125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105619200010274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鄢海燕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406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81.825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407.5625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105619200010285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凡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80.875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400.1875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105619200010290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陈彦彤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81.45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401.625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105619200010291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梁炜欣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401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81.325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403.8125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105619200010294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程斯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83.725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403.8125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105619200010301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陈媛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402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79.425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399.5625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105619200010302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黄莹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394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82.6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105619200010313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李镜如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409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416.375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105619200010315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刘迪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398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80.225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399.5625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105619200010317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吴小卅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398.5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105619200010348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张伟岸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406.5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105619200010362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朱佳缘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85.425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415.0625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105619200010363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薛丹妮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79.275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398.1875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105619200010413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陈国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405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85.15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415.375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105619200010444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邓炜静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77.65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399.125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105619200010445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李晓丹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404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81.875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406.6875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105619200010449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郑康茵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85.1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407.75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105619200010455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吴洁仪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393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83.425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405.0625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105619200010473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曾媛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81.85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403.125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黄新宇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403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78.775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398.4375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105619200010491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陈思宇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82.5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401.25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105619105301208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李超滢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87.5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87.5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105619105611207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粲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楠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推荐免试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105619200010551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蒋敏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372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85.45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399.625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105619200010560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张真真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78.75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386.875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105619200010561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李小蕾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79.2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392.5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105619200010564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李金阳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384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83.95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401.875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105619200010567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扈庆兰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80.5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389.75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105619200010587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陈意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371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80.3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386.25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105619200010591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薛蓁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78.8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390.5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105619200010593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谢豆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055105|日语笔译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381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84.45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401.625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105619200010339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杨柳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388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72.075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374.1875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105619200010385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李时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75.675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387.6875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105619200010410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陈耿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73.45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378.625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105619200010428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李菁</w:t>
            </w:r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397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73.425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382.0625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105619200010433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黄永程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73.225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378.0625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3AFD" w:rsidTr="008D467B">
        <w:trPr>
          <w:jc w:val="center"/>
        </w:trPr>
        <w:tc>
          <w:tcPr>
            <w:tcW w:w="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105619200010533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吴翘仪</w:t>
            </w:r>
            <w:proofErr w:type="gramEnd"/>
          </w:p>
        </w:tc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055101|英语笔译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同录取专业</w:t>
            </w:r>
          </w:p>
        </w:tc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385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78.15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387.875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全国统考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定向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非全日制</w:t>
            </w:r>
          </w:p>
        </w:tc>
        <w:tc>
          <w:tcPr>
            <w:tcW w:w="19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3AFD" w:rsidRDefault="00043AFD" w:rsidP="008D467B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043AFD" w:rsidRDefault="00043AFD"/>
    <w:sectPr w:rsidR="00043AFD" w:rsidSect="00043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D6" w:rsidRDefault="00CD70D6" w:rsidP="00043AFD">
      <w:r>
        <w:separator/>
      </w:r>
    </w:p>
  </w:endnote>
  <w:endnote w:type="continuationSeparator" w:id="0">
    <w:p w:rsidR="00CD70D6" w:rsidRDefault="00CD70D6" w:rsidP="000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D6" w:rsidRDefault="00CD70D6" w:rsidP="00043AFD">
      <w:r>
        <w:separator/>
      </w:r>
    </w:p>
  </w:footnote>
  <w:footnote w:type="continuationSeparator" w:id="0">
    <w:p w:rsidR="00CD70D6" w:rsidRDefault="00CD70D6" w:rsidP="0004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C"/>
    <w:rsid w:val="00043AFD"/>
    <w:rsid w:val="00AC7168"/>
    <w:rsid w:val="00BD7D2C"/>
    <w:rsid w:val="00C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3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AFD"/>
    <w:rPr>
      <w:sz w:val="18"/>
      <w:szCs w:val="18"/>
    </w:rPr>
  </w:style>
  <w:style w:type="table" w:styleId="a5">
    <w:name w:val="Table Grid"/>
    <w:basedOn w:val="a1"/>
    <w:uiPriority w:val="39"/>
    <w:qFormat/>
    <w:rsid w:val="00043A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3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AFD"/>
    <w:rPr>
      <w:sz w:val="18"/>
      <w:szCs w:val="18"/>
    </w:rPr>
  </w:style>
  <w:style w:type="table" w:styleId="a5">
    <w:name w:val="Table Grid"/>
    <w:basedOn w:val="a1"/>
    <w:uiPriority w:val="39"/>
    <w:qFormat/>
    <w:rsid w:val="00043A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802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4424</dc:creator>
  <cp:keywords/>
  <dc:description/>
  <cp:lastModifiedBy>4424</cp:lastModifiedBy>
  <cp:revision>2</cp:revision>
  <dcterms:created xsi:type="dcterms:W3CDTF">2019-05-15T03:35:00Z</dcterms:created>
  <dcterms:modified xsi:type="dcterms:W3CDTF">2019-05-15T03:40:00Z</dcterms:modified>
</cp:coreProperties>
</file>