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DA86E">
      <w:pPr>
        <w:jc w:val="center"/>
        <w:rPr>
          <w:rFonts w:eastAsia="仿宋"/>
          <w:b/>
          <w:sz w:val="32"/>
          <w:szCs w:val="32"/>
        </w:rPr>
      </w:pPr>
      <w:r>
        <w:rPr>
          <w:rFonts w:eastAsia="仿宋"/>
          <w:b/>
          <w:sz w:val="32"/>
          <w:szCs w:val="32"/>
        </w:rPr>
        <w:t>机械与汽车工程学院</w:t>
      </w:r>
      <w:r>
        <w:rPr>
          <w:rFonts w:hint="eastAsia" w:eastAsia="仿宋"/>
          <w:b/>
          <w:sz w:val="32"/>
          <w:szCs w:val="32"/>
        </w:rPr>
        <w:t>2</w:t>
      </w:r>
      <w:r>
        <w:rPr>
          <w:rFonts w:eastAsia="仿宋"/>
          <w:b/>
          <w:sz w:val="32"/>
          <w:szCs w:val="32"/>
        </w:rPr>
        <w:t>025</w:t>
      </w:r>
      <w:r>
        <w:rPr>
          <w:rFonts w:hint="eastAsia" w:eastAsia="仿宋"/>
          <w:b/>
          <w:sz w:val="32"/>
          <w:szCs w:val="32"/>
        </w:rPr>
        <w:t>级</w:t>
      </w:r>
      <w:r>
        <w:rPr>
          <w:rFonts w:eastAsia="仿宋"/>
          <w:b/>
          <w:sz w:val="32"/>
          <w:szCs w:val="32"/>
        </w:rPr>
        <w:t>安全工程本科专业</w:t>
      </w:r>
    </w:p>
    <w:p w14:paraId="6E4369C9">
      <w:pPr>
        <w:jc w:val="center"/>
        <w:rPr>
          <w:rFonts w:eastAsia="仿宋"/>
          <w:b/>
          <w:sz w:val="32"/>
          <w:szCs w:val="32"/>
        </w:rPr>
      </w:pPr>
      <w:r>
        <w:rPr>
          <w:rFonts w:eastAsia="仿宋"/>
          <w:b/>
          <w:sz w:val="32"/>
          <w:szCs w:val="32"/>
        </w:rPr>
        <w:t>“1+3”招生简介</w:t>
      </w:r>
    </w:p>
    <w:p w14:paraId="2B3E3E87">
      <w:pPr>
        <w:pStyle w:val="2"/>
        <w:rPr>
          <w:sz w:val="30"/>
          <w:szCs w:val="30"/>
        </w:rPr>
      </w:pPr>
      <w:r>
        <w:rPr>
          <w:rFonts w:hint="eastAsia"/>
          <w:sz w:val="30"/>
          <w:szCs w:val="30"/>
        </w:rPr>
        <w:t>一、</w:t>
      </w:r>
      <w:r>
        <w:rPr>
          <w:sz w:val="30"/>
          <w:szCs w:val="30"/>
        </w:rPr>
        <w:t>招生背景</w:t>
      </w:r>
    </w:p>
    <w:p w14:paraId="639E7F40">
      <w:pPr>
        <w:spacing w:line="300" w:lineRule="auto"/>
        <w:ind w:firstLine="560" w:firstLineChars="200"/>
        <w:rPr>
          <w:rFonts w:eastAsia="仿宋"/>
          <w:sz w:val="28"/>
          <w:szCs w:val="28"/>
        </w:rPr>
      </w:pPr>
      <w:r>
        <w:rPr>
          <w:rFonts w:eastAsia="仿宋"/>
          <w:sz w:val="28"/>
          <w:szCs w:val="28"/>
        </w:rPr>
        <w:t>党的二十大</w:t>
      </w:r>
      <w:r>
        <w:rPr>
          <w:rFonts w:hint="eastAsia" w:eastAsia="仿宋"/>
          <w:sz w:val="28"/>
          <w:szCs w:val="28"/>
        </w:rPr>
        <w:t>报告</w:t>
      </w:r>
      <w:r>
        <w:rPr>
          <w:rFonts w:eastAsia="仿宋"/>
          <w:sz w:val="28"/>
          <w:szCs w:val="28"/>
        </w:rPr>
        <w:t>及</w:t>
      </w:r>
      <w:bookmarkStart w:id="2" w:name="_GoBack"/>
      <w:bookmarkEnd w:id="2"/>
      <w:r>
        <w:rPr>
          <w:rFonts w:eastAsia="仿宋"/>
          <w:sz w:val="28"/>
          <w:szCs w:val="28"/>
        </w:rPr>
        <w:t>国民经济和社会发展“十五五”规划明确</w:t>
      </w:r>
      <w:r>
        <w:rPr>
          <w:rFonts w:hint="eastAsia" w:eastAsia="仿宋"/>
          <w:sz w:val="28"/>
          <w:szCs w:val="28"/>
        </w:rPr>
        <w:t>提出，</w:t>
      </w:r>
      <w:r>
        <w:rPr>
          <w:rFonts w:eastAsia="仿宋"/>
          <w:sz w:val="28"/>
          <w:szCs w:val="28"/>
        </w:rPr>
        <w:t>要推进国家安全体系和能力现代化，坚持统筹发展和安全</w:t>
      </w:r>
      <w:r>
        <w:rPr>
          <w:rFonts w:hint="eastAsia" w:eastAsia="仿宋"/>
          <w:sz w:val="28"/>
          <w:szCs w:val="28"/>
        </w:rPr>
        <w:t>，</w:t>
      </w:r>
      <w:r>
        <w:rPr>
          <w:rFonts w:eastAsia="仿宋"/>
          <w:sz w:val="28"/>
          <w:szCs w:val="28"/>
        </w:rPr>
        <w:t>完善公共安全治理机制</w:t>
      </w:r>
      <w:r>
        <w:rPr>
          <w:rFonts w:hint="eastAsia" w:eastAsia="仿宋"/>
          <w:sz w:val="28"/>
          <w:szCs w:val="28"/>
        </w:rPr>
        <w:t>，</w:t>
      </w:r>
      <w:r>
        <w:rPr>
          <w:rFonts w:eastAsia="仿宋"/>
          <w:sz w:val="28"/>
          <w:szCs w:val="28"/>
        </w:rPr>
        <w:t>推动公共安全治理模式向</w:t>
      </w:r>
      <w:r>
        <w:rPr>
          <w:rFonts w:eastAsia="仿宋"/>
          <w:b/>
          <w:bCs/>
          <w:sz w:val="28"/>
          <w:szCs w:val="28"/>
        </w:rPr>
        <w:t>事前预防、智能感知、精准治理</w:t>
      </w:r>
      <w:r>
        <w:rPr>
          <w:rFonts w:eastAsia="仿宋"/>
          <w:sz w:val="28"/>
          <w:szCs w:val="28"/>
        </w:rPr>
        <w:t>转型</w:t>
      </w:r>
      <w:r>
        <w:rPr>
          <w:rFonts w:hint="eastAsia" w:eastAsia="仿宋"/>
          <w:sz w:val="28"/>
          <w:szCs w:val="28"/>
        </w:rPr>
        <w:t>，</w:t>
      </w:r>
      <w:r>
        <w:rPr>
          <w:rFonts w:eastAsia="仿宋"/>
          <w:sz w:val="28"/>
          <w:szCs w:val="28"/>
        </w:rPr>
        <w:t>完善大安全大应急框架下应急指挥机制，强化基层应急基础和力量，深化城市安全韧性提升行动。2018年以来，国家和地方政府相继成立了应急管理职能部门，应急管理体系</w:t>
      </w:r>
      <w:r>
        <w:rPr>
          <w:rFonts w:hint="eastAsia" w:eastAsia="仿宋"/>
          <w:sz w:val="28"/>
          <w:szCs w:val="28"/>
        </w:rPr>
        <w:t>和能力现代化</w:t>
      </w:r>
      <w:r>
        <w:rPr>
          <w:rFonts w:eastAsia="仿宋"/>
          <w:sz w:val="28"/>
          <w:szCs w:val="28"/>
        </w:rPr>
        <w:t>建设进入快车道。</w:t>
      </w:r>
    </w:p>
    <w:p w14:paraId="52C1D0F0">
      <w:pPr>
        <w:spacing w:line="300" w:lineRule="auto"/>
        <w:ind w:firstLine="560" w:firstLineChars="200"/>
        <w:rPr>
          <w:rFonts w:eastAsia="仿宋"/>
          <w:sz w:val="28"/>
          <w:szCs w:val="28"/>
        </w:rPr>
      </w:pPr>
      <w:r>
        <w:rPr>
          <w:rFonts w:eastAsia="仿宋"/>
          <w:sz w:val="28"/>
          <w:szCs w:val="28"/>
        </w:rPr>
        <w:t>2026年发布的《中华人民共和国国民经济和社会发展第十五个五年规划纲要》中，“智能”一词出现53次，</w:t>
      </w:r>
      <w:r>
        <w:rPr>
          <w:rFonts w:eastAsia="仿宋"/>
          <w:b/>
          <w:bCs/>
          <w:sz w:val="28"/>
          <w:szCs w:val="28"/>
        </w:rPr>
        <w:t>安全生产智能化</w:t>
      </w:r>
      <w:r>
        <w:rPr>
          <w:rFonts w:eastAsia="仿宋"/>
          <w:sz w:val="28"/>
          <w:szCs w:val="28"/>
        </w:rPr>
        <w:t>被赋予国家战略地位。作为“十五五”开局之年，</w:t>
      </w:r>
      <w:r>
        <w:rPr>
          <w:rFonts w:hint="eastAsia" w:eastAsia="仿宋"/>
          <w:sz w:val="28"/>
          <w:szCs w:val="28"/>
        </w:rPr>
        <w:t>国家</w:t>
      </w:r>
      <w:r>
        <w:rPr>
          <w:rFonts w:eastAsia="仿宋"/>
          <w:sz w:val="28"/>
          <w:szCs w:val="28"/>
        </w:rPr>
        <w:t>应急管理部明确提出，要加快构建</w:t>
      </w:r>
      <w:r>
        <w:rPr>
          <w:rFonts w:eastAsia="仿宋"/>
          <w:b/>
          <w:bCs/>
          <w:sz w:val="28"/>
          <w:szCs w:val="28"/>
        </w:rPr>
        <w:t>智能化、无人化、自动化</w:t>
      </w:r>
      <w:r>
        <w:rPr>
          <w:rFonts w:eastAsia="仿宋"/>
          <w:sz w:val="28"/>
          <w:szCs w:val="28"/>
        </w:rPr>
        <w:t>的应急管理体系。</w:t>
      </w:r>
    </w:p>
    <w:p w14:paraId="70795CFA">
      <w:pPr>
        <w:spacing w:line="300" w:lineRule="auto"/>
        <w:ind w:firstLine="560" w:firstLineChars="200"/>
        <w:rPr>
          <w:rFonts w:eastAsia="仿宋"/>
          <w:sz w:val="28"/>
          <w:szCs w:val="28"/>
        </w:rPr>
      </w:pPr>
      <w:r>
        <w:rPr>
          <w:rFonts w:eastAsia="仿宋"/>
          <w:sz w:val="28"/>
          <w:szCs w:val="28"/>
        </w:rPr>
        <w:t>随着广东经济社会高速发展和粤港澳大湾区建设深入推进，社会对“</w:t>
      </w:r>
      <w:r>
        <w:rPr>
          <w:rFonts w:eastAsia="仿宋"/>
          <w:b/>
          <w:bCs/>
          <w:sz w:val="28"/>
          <w:szCs w:val="28"/>
        </w:rPr>
        <w:t>AI+安全</w:t>
      </w:r>
      <w:r>
        <w:rPr>
          <w:rFonts w:eastAsia="仿宋"/>
          <w:sz w:val="28"/>
          <w:szCs w:val="28"/>
        </w:rPr>
        <w:t>”复合型人才的需求急剧上升。《中华人民共和国安全生产法》修订实施后，政府与企事业单位依法配备安全与应急专业人员的刚性需求进一步扩大。为响应国家战略与区域发展需求，学校决定面向全校招收有志于从事</w:t>
      </w:r>
      <w:r>
        <w:rPr>
          <w:rFonts w:eastAsia="仿宋"/>
          <w:b/>
          <w:bCs/>
          <w:sz w:val="28"/>
          <w:szCs w:val="28"/>
        </w:rPr>
        <w:t>智慧安全、AI+应急、安全管理信息系统</w:t>
      </w:r>
      <w:r>
        <w:rPr>
          <w:rFonts w:eastAsia="仿宋"/>
          <w:sz w:val="28"/>
          <w:szCs w:val="28"/>
        </w:rPr>
        <w:t>等方向的学生，组建2025级安全工程“1+3”教学班，培养</w:t>
      </w:r>
      <w:r>
        <w:rPr>
          <w:rFonts w:eastAsia="仿宋"/>
          <w:b/>
          <w:bCs/>
          <w:sz w:val="28"/>
          <w:szCs w:val="28"/>
        </w:rPr>
        <w:t>懂技术、精管理、擅智能</w:t>
      </w:r>
      <w:r>
        <w:rPr>
          <w:rFonts w:eastAsia="仿宋"/>
          <w:sz w:val="28"/>
          <w:szCs w:val="28"/>
        </w:rPr>
        <w:t>的高素质创新型领军人才。</w:t>
      </w:r>
    </w:p>
    <w:p w14:paraId="02C95065">
      <w:pPr>
        <w:pStyle w:val="2"/>
        <w:rPr>
          <w:sz w:val="30"/>
          <w:szCs w:val="30"/>
        </w:rPr>
      </w:pPr>
      <w:r>
        <w:rPr>
          <w:rFonts w:hint="eastAsia"/>
          <w:sz w:val="30"/>
          <w:szCs w:val="30"/>
        </w:rPr>
        <w:t>二、</w:t>
      </w:r>
      <w:r>
        <w:rPr>
          <w:sz w:val="30"/>
          <w:szCs w:val="30"/>
        </w:rPr>
        <w:t>专业介绍</w:t>
      </w:r>
    </w:p>
    <w:p w14:paraId="534145AB">
      <w:pPr>
        <w:spacing w:line="300" w:lineRule="auto"/>
        <w:ind w:firstLine="560" w:firstLineChars="200"/>
        <w:rPr>
          <w:rFonts w:eastAsia="仿宋"/>
          <w:sz w:val="28"/>
          <w:szCs w:val="28"/>
        </w:rPr>
      </w:pPr>
      <w:r>
        <w:rPr>
          <w:rFonts w:eastAsia="仿宋"/>
          <w:sz w:val="28"/>
          <w:szCs w:val="28"/>
        </w:rPr>
        <w:t>安全工程</w:t>
      </w:r>
      <w:r>
        <w:rPr>
          <w:rFonts w:hint="eastAsia" w:eastAsia="仿宋"/>
          <w:sz w:val="28"/>
          <w:szCs w:val="28"/>
        </w:rPr>
        <w:t>是</w:t>
      </w:r>
      <w:r>
        <w:rPr>
          <w:rFonts w:eastAsia="仿宋"/>
          <w:sz w:val="28"/>
          <w:szCs w:val="28"/>
        </w:rPr>
        <w:t>以信息论、系统论、控制论为</w:t>
      </w:r>
      <w:r>
        <w:rPr>
          <w:rFonts w:hint="eastAsia" w:eastAsia="仿宋"/>
          <w:sz w:val="28"/>
          <w:szCs w:val="28"/>
        </w:rPr>
        <w:t>先导</w:t>
      </w:r>
      <w:r>
        <w:rPr>
          <w:rFonts w:eastAsia="仿宋"/>
          <w:sz w:val="28"/>
          <w:szCs w:val="28"/>
        </w:rPr>
        <w:t>，以安全科学原理为基础，融合人工智能、数据分析、</w:t>
      </w:r>
      <w:r>
        <w:rPr>
          <w:rFonts w:hint="eastAsia" w:eastAsia="仿宋"/>
          <w:sz w:val="28"/>
          <w:szCs w:val="28"/>
        </w:rPr>
        <w:t>大语言模型、神经网络</w:t>
      </w:r>
      <w:r>
        <w:rPr>
          <w:rFonts w:eastAsia="仿宋"/>
          <w:sz w:val="28"/>
          <w:szCs w:val="28"/>
        </w:rPr>
        <w:t>等前沿技术，集</w:t>
      </w:r>
      <w:r>
        <w:rPr>
          <w:rFonts w:hint="eastAsia" w:eastAsia="仿宋"/>
          <w:sz w:val="28"/>
          <w:szCs w:val="28"/>
        </w:rPr>
        <w:t>安全科学理论、</w:t>
      </w:r>
      <w:r>
        <w:rPr>
          <w:rFonts w:eastAsia="仿宋"/>
          <w:sz w:val="28"/>
          <w:szCs w:val="28"/>
        </w:rPr>
        <w:t>安全工程技术、应急管理、安全法规、信息技术等交叉的宽口径综合学科</w:t>
      </w:r>
      <w:r>
        <w:rPr>
          <w:rFonts w:eastAsia="仿宋"/>
          <w:color w:val="000000" w:themeColor="text1"/>
          <w:sz w:val="28"/>
          <w:szCs w:val="28"/>
          <w14:textFill>
            <w14:solidFill>
              <w14:schemeClr w14:val="tx1"/>
            </w14:solidFill>
          </w14:textFill>
        </w:rPr>
        <w:t>。</w:t>
      </w:r>
      <w:r>
        <w:rPr>
          <w:rFonts w:eastAsia="仿宋"/>
          <w:sz w:val="28"/>
          <w:szCs w:val="28"/>
        </w:rPr>
        <w:t>专业创办于1999年，是华南地区最早开办的安全工程本科专业，</w:t>
      </w:r>
      <w:r>
        <w:rPr>
          <w:rFonts w:eastAsia="仿宋"/>
          <w:b/>
          <w:sz w:val="28"/>
          <w:szCs w:val="28"/>
        </w:rPr>
        <w:t>2018年获批广东省教育厅特色专业建设，2020年获批广东省一流本科专业建设点，2022年获批</w:t>
      </w:r>
      <w:r>
        <w:rPr>
          <w:rFonts w:hint="eastAsia" w:eastAsia="仿宋"/>
          <w:b/>
          <w:sz w:val="28"/>
          <w:szCs w:val="28"/>
        </w:rPr>
        <w:t>国家</w:t>
      </w:r>
      <w:r>
        <w:rPr>
          <w:rFonts w:eastAsia="仿宋"/>
          <w:b/>
          <w:sz w:val="28"/>
          <w:szCs w:val="28"/>
        </w:rPr>
        <w:t>一流本科专业建设点，2022年作为共建单位获批首批教育部虚拟教研室建设试点</w:t>
      </w:r>
      <w:r>
        <w:rPr>
          <w:sz w:val="24"/>
        </w:rPr>
        <w:t>，</w:t>
      </w:r>
      <w:r>
        <w:rPr>
          <w:rFonts w:eastAsia="仿宋"/>
          <w:b/>
          <w:sz w:val="28"/>
          <w:szCs w:val="28"/>
        </w:rPr>
        <w:t>2023年成立智慧安全与应急创新研究中心</w:t>
      </w:r>
      <w:r>
        <w:rPr>
          <w:rFonts w:eastAsia="仿宋"/>
          <w:bCs/>
          <w:sz w:val="28"/>
          <w:szCs w:val="28"/>
        </w:rPr>
        <w:t>；</w:t>
      </w:r>
      <w:r>
        <w:rPr>
          <w:rFonts w:eastAsia="仿宋"/>
          <w:b/>
          <w:sz w:val="28"/>
          <w:szCs w:val="28"/>
        </w:rPr>
        <w:t>并通过中国工程教育认证，具备本-硕-博-博士后全链条培养能力。</w:t>
      </w:r>
      <w:r>
        <w:rPr>
          <w:rFonts w:eastAsia="仿宋"/>
          <w:sz w:val="28"/>
          <w:szCs w:val="28"/>
        </w:rPr>
        <w:t>是广东省唯一具有安全工程方向工程博士学位和专业硕士学位、安全科学与工程一级学科硕士学位授予权的高校；与广东省安全生产科学技术研究院和广东省安全生产技术中心有限公司</w:t>
      </w:r>
      <w:r>
        <w:rPr>
          <w:rFonts w:hint="eastAsia" w:eastAsia="仿宋"/>
          <w:sz w:val="28"/>
          <w:szCs w:val="28"/>
        </w:rPr>
        <w:t>、广东省特种设备检测研究院</w:t>
      </w:r>
      <w:r>
        <w:rPr>
          <w:rFonts w:eastAsia="仿宋"/>
          <w:sz w:val="28"/>
          <w:szCs w:val="28"/>
        </w:rPr>
        <w:t>、广州特种设备检测研究院联合建立</w:t>
      </w:r>
      <w:r>
        <w:rPr>
          <w:rFonts w:hint="eastAsia" w:eastAsia="仿宋"/>
          <w:sz w:val="28"/>
          <w:szCs w:val="28"/>
        </w:rPr>
        <w:t>三</w:t>
      </w:r>
      <w:r>
        <w:rPr>
          <w:rFonts w:eastAsia="仿宋"/>
          <w:sz w:val="28"/>
          <w:szCs w:val="28"/>
        </w:rPr>
        <w:t>个省级研究生联合培养基地；在相关学科专业招收和培养安全工程领域学术型博士研究生和博士后。毕业生就业面广，发展空间大，近</w:t>
      </w:r>
      <w:r>
        <w:rPr>
          <w:rFonts w:hint="eastAsia" w:eastAsia="仿宋"/>
          <w:sz w:val="28"/>
          <w:szCs w:val="28"/>
        </w:rPr>
        <w:t>三</w:t>
      </w:r>
      <w:r>
        <w:rPr>
          <w:rFonts w:eastAsia="仿宋"/>
          <w:sz w:val="28"/>
          <w:szCs w:val="28"/>
        </w:rPr>
        <w:t>年就业率近100%，</w:t>
      </w:r>
      <w:r>
        <w:rPr>
          <w:rFonts w:hint="eastAsia" w:eastAsia="仿宋"/>
          <w:sz w:val="28"/>
          <w:szCs w:val="28"/>
        </w:rPr>
        <w:t>考公或选调生成功率高，</w:t>
      </w:r>
      <w:r>
        <w:rPr>
          <w:rFonts w:eastAsia="仿宋"/>
          <w:sz w:val="28"/>
          <w:szCs w:val="28"/>
        </w:rPr>
        <w:t>读研率</w:t>
      </w:r>
      <w:r>
        <w:rPr>
          <w:rFonts w:hint="eastAsia" w:eastAsia="仿宋"/>
          <w:sz w:val="28"/>
          <w:szCs w:val="28"/>
        </w:rPr>
        <w:t>接近5</w:t>
      </w:r>
      <w:r>
        <w:rPr>
          <w:rFonts w:eastAsia="仿宋"/>
          <w:sz w:val="28"/>
          <w:szCs w:val="28"/>
        </w:rPr>
        <w:t xml:space="preserve">0%。 </w:t>
      </w:r>
    </w:p>
    <w:p w14:paraId="183038FC">
      <w:pPr>
        <w:spacing w:line="300" w:lineRule="auto"/>
        <w:ind w:firstLine="560" w:firstLineChars="200"/>
        <w:rPr>
          <w:rFonts w:eastAsia="仿宋"/>
          <w:sz w:val="28"/>
          <w:szCs w:val="28"/>
        </w:rPr>
      </w:pPr>
      <w:r>
        <w:rPr>
          <w:rFonts w:eastAsia="仿宋"/>
          <w:sz w:val="28"/>
          <w:szCs w:val="28"/>
        </w:rPr>
        <w:t>本专业与各级政府安全和应急管理职能部门、企事业单位合作，建立了多个教学实践实习基地；与国外知名高校和港澳地区的安全科技与应急管理部门开展广泛合作，建立了良好的交流互动工作机制。</w:t>
      </w:r>
    </w:p>
    <w:p w14:paraId="0D06DE15">
      <w:pPr>
        <w:spacing w:line="300" w:lineRule="auto"/>
        <w:ind w:firstLine="560" w:firstLineChars="200"/>
        <w:rPr>
          <w:rFonts w:eastAsia="仿宋"/>
          <w:sz w:val="28"/>
          <w:szCs w:val="28"/>
        </w:rPr>
      </w:pPr>
      <w:r>
        <w:rPr>
          <w:rFonts w:eastAsia="仿宋"/>
          <w:sz w:val="28"/>
          <w:szCs w:val="28"/>
        </w:rPr>
        <w:t>本专业教师中，具有教育部高等学校安全科学与工程类专业教学指导委员会委员1名，中国工程教育认证专家1名，</w:t>
      </w:r>
      <w:r>
        <w:rPr>
          <w:rFonts w:hint="eastAsia" w:eastAsia="仿宋"/>
          <w:sz w:val="28"/>
          <w:szCs w:val="28"/>
        </w:rPr>
        <w:t>国家高层次人才1人，</w:t>
      </w:r>
      <w:r>
        <w:rPr>
          <w:rFonts w:eastAsia="仿宋"/>
          <w:sz w:val="28"/>
          <w:szCs w:val="28"/>
        </w:rPr>
        <w:t>省、市安全生产专家组成员</w:t>
      </w:r>
      <w:r>
        <w:rPr>
          <w:rFonts w:hint="eastAsia" w:eastAsia="仿宋"/>
          <w:sz w:val="28"/>
          <w:szCs w:val="28"/>
        </w:rPr>
        <w:t>10余</w:t>
      </w:r>
      <w:r>
        <w:rPr>
          <w:rFonts w:eastAsia="仿宋"/>
          <w:sz w:val="28"/>
          <w:szCs w:val="28"/>
        </w:rPr>
        <w:t>名；是“珠三角城市公共安全技术研究中心”牵头单位，广东省应急管理服务协会会长单位，广东省安全生产协会副会长单位。本专业师资主要来自北京大学、中国科技大学、浙江大学、</w:t>
      </w:r>
      <w:r>
        <w:rPr>
          <w:rFonts w:hint="eastAsia" w:eastAsia="仿宋"/>
          <w:sz w:val="28"/>
          <w:szCs w:val="28"/>
        </w:rPr>
        <w:t>香港理工大学、</w:t>
      </w:r>
      <w:r>
        <w:rPr>
          <w:rFonts w:eastAsia="仿宋"/>
          <w:sz w:val="28"/>
          <w:szCs w:val="28"/>
        </w:rPr>
        <w:t>中科院金属所、哈尔滨工业大学、中南大学等知名高校或研究机构。</w:t>
      </w:r>
    </w:p>
    <w:p w14:paraId="5B827A3C">
      <w:pPr>
        <w:spacing w:line="300" w:lineRule="auto"/>
        <w:ind w:firstLine="560" w:firstLineChars="200"/>
      </w:pPr>
      <w:r>
        <w:rPr>
          <w:rFonts w:eastAsia="仿宋"/>
          <w:sz w:val="28"/>
          <w:szCs w:val="28"/>
        </w:rPr>
        <w:t>本专业2000年与广东省安全生产技术中心合作成立了“</w:t>
      </w:r>
      <w:r>
        <w:rPr>
          <w:rFonts w:eastAsia="仿宋"/>
          <w:b/>
          <w:bCs/>
          <w:sz w:val="28"/>
          <w:szCs w:val="28"/>
        </w:rPr>
        <w:t>华工大安全技术中心</w:t>
      </w:r>
      <w:r>
        <w:rPr>
          <w:rFonts w:eastAsia="仿宋"/>
          <w:sz w:val="28"/>
          <w:szCs w:val="28"/>
        </w:rPr>
        <w:t>”；2017年与3M华南技术中心联合成立国内高校首个“华工3M</w:t>
      </w:r>
      <w:r>
        <w:rPr>
          <w:rFonts w:eastAsia="仿宋"/>
          <w:b/>
          <w:bCs/>
          <w:sz w:val="28"/>
          <w:szCs w:val="28"/>
        </w:rPr>
        <w:t>个人防护实验室</w:t>
      </w:r>
      <w:r>
        <w:rPr>
          <w:rFonts w:eastAsia="仿宋"/>
          <w:sz w:val="28"/>
          <w:szCs w:val="28"/>
        </w:rPr>
        <w:t>”和“华工3M</w:t>
      </w:r>
      <w:r>
        <w:rPr>
          <w:rFonts w:eastAsia="仿宋"/>
          <w:b/>
          <w:bCs/>
          <w:sz w:val="28"/>
          <w:szCs w:val="28"/>
        </w:rPr>
        <w:t>安全教育培训基地”</w:t>
      </w:r>
      <w:r>
        <w:rPr>
          <w:rFonts w:eastAsia="仿宋"/>
          <w:sz w:val="28"/>
          <w:szCs w:val="28"/>
        </w:rPr>
        <w:t>；2018年联合10家企事业单位成立“</w:t>
      </w:r>
      <w:r>
        <w:rPr>
          <w:rFonts w:eastAsia="仿宋"/>
          <w:b/>
          <w:bCs/>
          <w:sz w:val="28"/>
          <w:szCs w:val="28"/>
        </w:rPr>
        <w:t>珠三角城市公共安全技术研究中心</w:t>
      </w:r>
      <w:r>
        <w:rPr>
          <w:rFonts w:eastAsia="仿宋"/>
          <w:sz w:val="28"/>
          <w:szCs w:val="28"/>
        </w:rPr>
        <w:t>”；2019年</w:t>
      </w:r>
      <w:r>
        <w:rPr>
          <w:rFonts w:hint="eastAsia" w:eastAsia="仿宋"/>
          <w:sz w:val="28"/>
          <w:szCs w:val="28"/>
        </w:rPr>
        <w:t>参与</w:t>
      </w:r>
      <w:r>
        <w:rPr>
          <w:rFonts w:eastAsia="仿宋"/>
          <w:sz w:val="28"/>
          <w:szCs w:val="28"/>
        </w:rPr>
        <w:t>获广东省科技厅批准建设“</w:t>
      </w:r>
      <w:r>
        <w:rPr>
          <w:rFonts w:eastAsia="仿宋"/>
          <w:b/>
          <w:bCs/>
          <w:sz w:val="28"/>
          <w:szCs w:val="28"/>
        </w:rPr>
        <w:t>广东省安全生产科技协同创新中心</w:t>
      </w:r>
      <w:r>
        <w:rPr>
          <w:rFonts w:eastAsia="仿宋"/>
          <w:sz w:val="28"/>
          <w:szCs w:val="28"/>
        </w:rPr>
        <w:t>”。</w:t>
      </w:r>
      <w:r>
        <w:t xml:space="preserve"> </w:t>
      </w:r>
    </w:p>
    <w:p w14:paraId="379828E3">
      <w:pPr>
        <w:pStyle w:val="2"/>
        <w:rPr>
          <w:sz w:val="30"/>
          <w:szCs w:val="30"/>
        </w:rPr>
      </w:pPr>
      <w:r>
        <w:rPr>
          <w:rFonts w:hint="eastAsia"/>
          <w:sz w:val="30"/>
          <w:szCs w:val="30"/>
        </w:rPr>
        <w:t>三、</w:t>
      </w:r>
      <w:r>
        <w:rPr>
          <w:sz w:val="30"/>
          <w:szCs w:val="30"/>
        </w:rPr>
        <w:t>培养方式</w:t>
      </w:r>
    </w:p>
    <w:p w14:paraId="6365652E">
      <w:pPr>
        <w:spacing w:line="300" w:lineRule="auto"/>
        <w:ind w:firstLine="560" w:firstLineChars="200"/>
        <w:rPr>
          <w:rFonts w:eastAsia="仿宋"/>
          <w:sz w:val="28"/>
          <w:szCs w:val="28"/>
        </w:rPr>
      </w:pPr>
      <w:r>
        <w:rPr>
          <w:rFonts w:eastAsia="仿宋"/>
          <w:sz w:val="28"/>
          <w:szCs w:val="28"/>
        </w:rPr>
        <w:t>安全工程本科专业培养实行“1+3”模式，即</w:t>
      </w:r>
      <w:r>
        <w:rPr>
          <w:rFonts w:eastAsia="仿宋"/>
          <w:b/>
          <w:bCs/>
          <w:sz w:val="28"/>
          <w:szCs w:val="28"/>
        </w:rPr>
        <w:t>每年从我校一年</w:t>
      </w:r>
      <w:r>
        <w:rPr>
          <w:rFonts w:hint="eastAsia" w:eastAsia="仿宋"/>
          <w:b/>
          <w:bCs/>
          <w:sz w:val="28"/>
          <w:szCs w:val="28"/>
        </w:rPr>
        <w:t>级</w:t>
      </w:r>
      <w:r>
        <w:rPr>
          <w:rFonts w:eastAsia="仿宋"/>
          <w:b/>
          <w:bCs/>
          <w:sz w:val="28"/>
          <w:szCs w:val="28"/>
        </w:rPr>
        <w:t>理</w:t>
      </w:r>
      <w:r>
        <w:rPr>
          <w:rFonts w:hint="eastAsia" w:eastAsia="仿宋"/>
          <w:b/>
          <w:bCs/>
          <w:sz w:val="28"/>
          <w:szCs w:val="28"/>
        </w:rPr>
        <w:t>工</w:t>
      </w:r>
      <w:r>
        <w:rPr>
          <w:rFonts w:eastAsia="仿宋"/>
          <w:b/>
          <w:bCs/>
          <w:sz w:val="28"/>
          <w:szCs w:val="28"/>
        </w:rPr>
        <w:t>科专业本科生，或高考</w:t>
      </w:r>
      <w:r>
        <w:rPr>
          <w:rFonts w:hint="eastAsia" w:eastAsia="仿宋"/>
          <w:b/>
          <w:bCs/>
          <w:sz w:val="28"/>
          <w:szCs w:val="28"/>
        </w:rPr>
        <w:t>考试</w:t>
      </w:r>
      <w:r>
        <w:rPr>
          <w:rFonts w:eastAsia="仿宋"/>
          <w:b/>
          <w:bCs/>
          <w:sz w:val="28"/>
          <w:szCs w:val="28"/>
        </w:rPr>
        <w:t>科目</w:t>
      </w:r>
      <w:r>
        <w:rPr>
          <w:rFonts w:hint="eastAsia" w:eastAsia="仿宋"/>
          <w:b/>
          <w:bCs/>
          <w:sz w:val="28"/>
          <w:szCs w:val="28"/>
        </w:rPr>
        <w:t>为</w:t>
      </w:r>
      <w:r>
        <w:rPr>
          <w:rFonts w:eastAsia="仿宋"/>
          <w:b/>
          <w:bCs/>
          <w:sz w:val="28"/>
          <w:szCs w:val="28"/>
        </w:rPr>
        <w:t>理科综合</w:t>
      </w:r>
      <w:r>
        <w:rPr>
          <w:rFonts w:hint="eastAsia" w:eastAsia="仿宋"/>
          <w:b/>
          <w:bCs/>
          <w:sz w:val="28"/>
          <w:szCs w:val="28"/>
        </w:rPr>
        <w:t>或</w:t>
      </w:r>
      <w:r>
        <w:rPr>
          <w:rFonts w:eastAsia="仿宋"/>
          <w:b/>
          <w:bCs/>
          <w:sz w:val="28"/>
          <w:szCs w:val="28"/>
        </w:rPr>
        <w:t>物理或化学或生物的文理兼招（或文科）专业本科生中</w:t>
      </w:r>
      <w:r>
        <w:rPr>
          <w:rFonts w:hint="eastAsia" w:eastAsia="仿宋"/>
          <w:b/>
          <w:bCs/>
          <w:sz w:val="28"/>
          <w:szCs w:val="28"/>
        </w:rPr>
        <w:t>招收35</w:t>
      </w:r>
      <w:r>
        <w:rPr>
          <w:rFonts w:eastAsia="仿宋"/>
          <w:b/>
          <w:bCs/>
          <w:sz w:val="28"/>
          <w:szCs w:val="28"/>
        </w:rPr>
        <w:t>名</w:t>
      </w:r>
      <w:r>
        <w:rPr>
          <w:rFonts w:eastAsia="仿宋"/>
          <w:sz w:val="28"/>
          <w:szCs w:val="28"/>
        </w:rPr>
        <w:t>有志于从事</w:t>
      </w:r>
      <w:r>
        <w:rPr>
          <w:rFonts w:hint="eastAsia" w:eastAsia="仿宋"/>
          <w:sz w:val="28"/>
          <w:szCs w:val="28"/>
        </w:rPr>
        <w:t>AI+</w:t>
      </w:r>
      <w:r>
        <w:rPr>
          <w:rFonts w:eastAsia="仿宋"/>
          <w:sz w:val="28"/>
          <w:szCs w:val="28"/>
        </w:rPr>
        <w:t>安全</w:t>
      </w:r>
      <w:r>
        <w:rPr>
          <w:rFonts w:hint="eastAsia" w:eastAsia="仿宋"/>
          <w:sz w:val="28"/>
          <w:szCs w:val="28"/>
        </w:rPr>
        <w:t>、智慧</w:t>
      </w:r>
      <w:r>
        <w:rPr>
          <w:rFonts w:eastAsia="仿宋"/>
          <w:sz w:val="28"/>
          <w:szCs w:val="28"/>
        </w:rPr>
        <w:t>应急、安全管理信息系统等领域的学生，完成后续三年安全工程专业本科课程学习，达到毕业要求</w:t>
      </w:r>
      <w:r>
        <w:rPr>
          <w:rFonts w:hint="eastAsia" w:eastAsia="仿宋"/>
          <w:sz w:val="28"/>
          <w:szCs w:val="28"/>
        </w:rPr>
        <w:t>的</w:t>
      </w:r>
      <w:r>
        <w:rPr>
          <w:rFonts w:eastAsia="仿宋"/>
          <w:sz w:val="28"/>
          <w:szCs w:val="28"/>
        </w:rPr>
        <w:t>同学将获得工学学士学位。</w:t>
      </w:r>
    </w:p>
    <w:p w14:paraId="43E771F3">
      <w:pPr>
        <w:pStyle w:val="2"/>
        <w:rPr>
          <w:sz w:val="30"/>
          <w:szCs w:val="30"/>
        </w:rPr>
      </w:pPr>
      <w:r>
        <w:rPr>
          <w:rFonts w:hint="eastAsia"/>
          <w:sz w:val="30"/>
          <w:szCs w:val="30"/>
        </w:rPr>
        <w:t>（一）</w:t>
      </w:r>
      <w:r>
        <w:rPr>
          <w:sz w:val="30"/>
          <w:szCs w:val="30"/>
        </w:rPr>
        <w:t>培养目标</w:t>
      </w:r>
    </w:p>
    <w:p w14:paraId="7E12D366">
      <w:pPr>
        <w:spacing w:line="300" w:lineRule="auto"/>
        <w:ind w:firstLine="560" w:firstLineChars="200"/>
        <w:rPr>
          <w:rFonts w:eastAsia="仿宋"/>
          <w:sz w:val="28"/>
          <w:szCs w:val="28"/>
        </w:rPr>
      </w:pPr>
      <w:r>
        <w:rPr>
          <w:rFonts w:eastAsia="仿宋"/>
          <w:sz w:val="28"/>
          <w:szCs w:val="28"/>
        </w:rPr>
        <w:t>本专业致力于培养热爱祖国</w:t>
      </w:r>
      <w:r>
        <w:rPr>
          <w:rFonts w:hint="eastAsia" w:eastAsia="仿宋"/>
          <w:sz w:val="28"/>
          <w:szCs w:val="28"/>
        </w:rPr>
        <w:t>，</w:t>
      </w:r>
      <w:r>
        <w:rPr>
          <w:rFonts w:eastAsia="仿宋"/>
          <w:sz w:val="28"/>
          <w:szCs w:val="28"/>
        </w:rPr>
        <w:t>具有家国情怀、全球视野与AI</w:t>
      </w:r>
      <w:r>
        <w:rPr>
          <w:rFonts w:hint="eastAsia" w:eastAsia="仿宋"/>
          <w:sz w:val="28"/>
          <w:szCs w:val="28"/>
        </w:rPr>
        <w:t>素养、德</w:t>
      </w:r>
      <w:r>
        <w:rPr>
          <w:rFonts w:eastAsia="仿宋"/>
          <w:sz w:val="28"/>
          <w:szCs w:val="28"/>
        </w:rPr>
        <w:t>智体美劳全面发展的“三力”（学习力、思想力、行动力）卓越</w:t>
      </w:r>
      <w:r>
        <w:rPr>
          <w:rFonts w:hint="eastAsia" w:eastAsia="仿宋"/>
          <w:sz w:val="28"/>
          <w:szCs w:val="28"/>
        </w:rPr>
        <w:t>人才</w:t>
      </w:r>
      <w:r>
        <w:rPr>
          <w:rFonts w:eastAsia="仿宋"/>
          <w:sz w:val="28"/>
          <w:szCs w:val="28"/>
        </w:rPr>
        <w:t>。秉持安全与健康理念</w:t>
      </w:r>
      <w:r>
        <w:rPr>
          <w:rFonts w:hint="eastAsia" w:eastAsia="仿宋"/>
          <w:sz w:val="28"/>
          <w:szCs w:val="28"/>
        </w:rPr>
        <w:t>，</w:t>
      </w:r>
      <w:r>
        <w:rPr>
          <w:rFonts w:eastAsia="仿宋"/>
          <w:sz w:val="28"/>
          <w:szCs w:val="28"/>
        </w:rPr>
        <w:t>兼具创新、创造、创业的“三创”精神；系统掌握自然科学、工程技术的基础知识，以及安全科学与技术、智慧安全与应急管理、职业卫生与健康等专业理论与技能；能够从事安全科学研究、安全技术开发、安全工程设计、安全风险评估、安全监察与监督、安全检测与智能监控、安全组织与管理、安全教育与培训等工作。</w:t>
      </w:r>
    </w:p>
    <w:p w14:paraId="3344DB6E">
      <w:pPr>
        <w:spacing w:line="300" w:lineRule="auto"/>
        <w:ind w:firstLine="560" w:firstLineChars="200"/>
        <w:rPr>
          <w:rFonts w:eastAsia="仿宋"/>
          <w:sz w:val="28"/>
          <w:szCs w:val="28"/>
        </w:rPr>
      </w:pPr>
      <w:r>
        <w:rPr>
          <w:rFonts w:eastAsia="仿宋"/>
          <w:sz w:val="28"/>
          <w:szCs w:val="28"/>
        </w:rPr>
        <w:t>毕业生将具备国家注册安全工程师或与之相当的素质与能力，成为面向未来的高素质复合型人才。</w:t>
      </w:r>
    </w:p>
    <w:p w14:paraId="47E67815">
      <w:pPr>
        <w:pStyle w:val="2"/>
        <w:rPr>
          <w:sz w:val="30"/>
          <w:szCs w:val="30"/>
        </w:rPr>
      </w:pPr>
      <w:r>
        <w:rPr>
          <w:rFonts w:hint="eastAsia"/>
          <w:sz w:val="30"/>
          <w:szCs w:val="30"/>
        </w:rPr>
        <w:t>（二）</w:t>
      </w:r>
      <w:r>
        <w:rPr>
          <w:sz w:val="30"/>
          <w:szCs w:val="30"/>
        </w:rPr>
        <w:t>专业特色</w:t>
      </w:r>
    </w:p>
    <w:p w14:paraId="6F9997D7">
      <w:pPr>
        <w:spacing w:line="300" w:lineRule="auto"/>
        <w:ind w:firstLine="562" w:firstLineChars="200"/>
        <w:rPr>
          <w:rFonts w:eastAsia="仿宋"/>
          <w:sz w:val="28"/>
          <w:szCs w:val="28"/>
        </w:rPr>
      </w:pPr>
      <w:r>
        <w:rPr>
          <w:rFonts w:eastAsia="仿宋"/>
          <w:b/>
          <w:bCs/>
          <w:sz w:val="28"/>
          <w:szCs w:val="28"/>
        </w:rPr>
        <w:t>安全工程专业充分体现了党和政府“统筹发展和安全”的新时代发展理念，符合国家对实现应急管理治理体系和治理能力现代化的新需求。</w:t>
      </w:r>
      <w:r>
        <w:rPr>
          <w:rFonts w:eastAsia="仿宋"/>
          <w:sz w:val="28"/>
          <w:szCs w:val="28"/>
        </w:rPr>
        <w:t>我校安全工程专业立足华南，面向全国，辐射粤港澳大湾区，适应区域社会经济发展需求,具有鲜明的区域办学特色和定位。</w:t>
      </w:r>
      <w:r>
        <w:rPr>
          <w:rFonts w:hint="eastAsia" w:eastAsia="仿宋"/>
          <w:b/>
          <w:sz w:val="28"/>
          <w:szCs w:val="28"/>
        </w:rPr>
        <w:t>构建了“安全科学+智能技术+应急管理”交叉学科体系。</w:t>
      </w:r>
      <w:r>
        <w:rPr>
          <w:rFonts w:eastAsia="仿宋"/>
          <w:sz w:val="28"/>
          <w:szCs w:val="28"/>
        </w:rPr>
        <w:t>发展了复合型、多样性、实践性、创新性的安全工程专业人才培养机制；突出</w:t>
      </w:r>
      <w:r>
        <w:rPr>
          <w:rFonts w:hint="eastAsia" w:eastAsia="仿宋"/>
          <w:sz w:val="28"/>
          <w:szCs w:val="28"/>
        </w:rPr>
        <w:t>智慧</w:t>
      </w:r>
      <w:r>
        <w:rPr>
          <w:rFonts w:eastAsia="仿宋"/>
          <w:sz w:val="28"/>
          <w:szCs w:val="28"/>
        </w:rPr>
        <w:t>安全技术、管理与法规并重；加强与人工智能、信息、互联网+等技术融合，强化工程实践和创新能力训练。</w:t>
      </w:r>
    </w:p>
    <w:p w14:paraId="7263079E">
      <w:pPr>
        <w:spacing w:line="300" w:lineRule="auto"/>
        <w:ind w:firstLine="560" w:firstLineChars="200"/>
        <w:rPr>
          <w:rFonts w:eastAsia="仿宋"/>
          <w:sz w:val="28"/>
          <w:szCs w:val="28"/>
        </w:rPr>
      </w:pPr>
      <w:r>
        <w:rPr>
          <w:rFonts w:hint="eastAsia" w:eastAsia="仿宋"/>
          <w:sz w:val="28"/>
          <w:szCs w:val="28"/>
        </w:rPr>
        <w:t>本专业</w:t>
      </w:r>
      <w:r>
        <w:rPr>
          <w:rFonts w:eastAsia="仿宋"/>
          <w:sz w:val="28"/>
          <w:szCs w:val="28"/>
        </w:rPr>
        <w:t>通过校企合作，</w:t>
      </w:r>
      <w:r>
        <w:rPr>
          <w:rFonts w:hint="eastAsia" w:eastAsia="仿宋"/>
          <w:sz w:val="28"/>
          <w:szCs w:val="28"/>
        </w:rPr>
        <w:t>联合资助</w:t>
      </w:r>
      <w:r>
        <w:rPr>
          <w:rFonts w:eastAsia="仿宋"/>
          <w:sz w:val="28"/>
          <w:szCs w:val="28"/>
        </w:rPr>
        <w:t>学生研究计划</w:t>
      </w:r>
      <w:r>
        <w:rPr>
          <w:rFonts w:hint="eastAsia" w:eastAsia="仿宋"/>
          <w:sz w:val="28"/>
          <w:szCs w:val="28"/>
        </w:rPr>
        <w:t>，开展</w:t>
      </w:r>
      <w:r>
        <w:rPr>
          <w:rFonts w:eastAsia="仿宋"/>
          <w:sz w:val="28"/>
          <w:szCs w:val="28"/>
        </w:rPr>
        <w:t>创新创业</w:t>
      </w:r>
      <w:r>
        <w:rPr>
          <w:rFonts w:hint="eastAsia" w:eastAsia="仿宋"/>
          <w:sz w:val="28"/>
          <w:szCs w:val="28"/>
        </w:rPr>
        <w:t>实践，</w:t>
      </w:r>
      <w:r>
        <w:rPr>
          <w:rFonts w:hint="eastAsia" w:eastAsia="仿宋"/>
          <w:b/>
          <w:sz w:val="28"/>
          <w:szCs w:val="28"/>
        </w:rPr>
        <w:t>转入本专业就读后可申请专业新生奖励（覆盖率100%）</w:t>
      </w:r>
      <w:r>
        <w:rPr>
          <w:rFonts w:hint="eastAsia" w:eastAsia="仿宋"/>
          <w:sz w:val="28"/>
          <w:szCs w:val="28"/>
        </w:rPr>
        <w:t>。</w:t>
      </w:r>
      <w:r>
        <w:rPr>
          <w:rFonts w:eastAsia="仿宋"/>
          <w:sz w:val="28"/>
          <w:szCs w:val="28"/>
        </w:rPr>
        <w:t>毕业生能胜任安全</w:t>
      </w:r>
      <w:r>
        <w:rPr>
          <w:rFonts w:hint="eastAsia" w:eastAsia="仿宋"/>
          <w:sz w:val="28"/>
          <w:szCs w:val="28"/>
        </w:rPr>
        <w:t>科技</w:t>
      </w:r>
      <w:r>
        <w:rPr>
          <w:rFonts w:eastAsia="仿宋"/>
          <w:sz w:val="28"/>
          <w:szCs w:val="28"/>
        </w:rPr>
        <w:t>研究、设计、检测、评价、监察和应急管理等工作，重点为广东省安全应急与环保战略性新兴产业输送具有卓越“三力”的“三创型”高素质复合人才。</w:t>
      </w:r>
    </w:p>
    <w:p w14:paraId="5C28239F">
      <w:pPr>
        <w:pStyle w:val="2"/>
        <w:rPr>
          <w:sz w:val="30"/>
          <w:szCs w:val="30"/>
        </w:rPr>
      </w:pPr>
      <w:r>
        <w:rPr>
          <w:rFonts w:hint="eastAsia"/>
          <w:sz w:val="30"/>
          <w:szCs w:val="30"/>
        </w:rPr>
        <w:t>（三）</w:t>
      </w:r>
      <w:r>
        <w:rPr>
          <w:sz w:val="30"/>
          <w:szCs w:val="30"/>
        </w:rPr>
        <w:t>课程设置</w:t>
      </w:r>
    </w:p>
    <w:p w14:paraId="0AEB61E8">
      <w:pPr>
        <w:pStyle w:val="6"/>
        <w:jc w:val="left"/>
        <w:rPr>
          <w:rFonts w:hint="eastAsia" w:ascii="宋体" w:hAnsi="宋体" w:eastAsia="宋体" w:cs="Times New Roman"/>
        </w:rPr>
      </w:pPr>
      <w:r>
        <w:rPr>
          <w:rFonts w:ascii="宋体" w:hAnsi="宋体" w:eastAsia="宋体" w:cs="Times New Roman"/>
        </w:rPr>
        <w:t>1. 专业课程：</w:t>
      </w:r>
    </w:p>
    <w:p w14:paraId="0317BE47">
      <w:pPr>
        <w:spacing w:line="300" w:lineRule="auto"/>
        <w:ind w:firstLine="560" w:firstLineChars="200"/>
        <w:rPr>
          <w:rFonts w:eastAsia="仿宋"/>
          <w:b/>
          <w:bCs/>
          <w:sz w:val="28"/>
          <w:szCs w:val="28"/>
        </w:rPr>
      </w:pPr>
      <w:r>
        <w:rPr>
          <w:rFonts w:eastAsia="仿宋"/>
          <w:sz w:val="28"/>
          <w:szCs w:val="28"/>
        </w:rPr>
        <w:t>本专业课程体系包括：公共基础课、专业基础课、选修课。主要专业课程有：</w:t>
      </w:r>
      <w:r>
        <w:rPr>
          <w:rFonts w:eastAsia="仿宋"/>
          <w:b/>
          <w:bCs/>
          <w:sz w:val="28"/>
          <w:szCs w:val="28"/>
        </w:rPr>
        <w:t>安全学原理、安全系统工程、安全人机工程学、安全管理与事故调查、</w:t>
      </w:r>
      <w:r>
        <w:rPr>
          <w:rFonts w:hint="eastAsia" w:eastAsia="仿宋"/>
          <w:b/>
          <w:bCs/>
          <w:sz w:val="28"/>
          <w:szCs w:val="28"/>
        </w:rPr>
        <w:t>智慧</w:t>
      </w:r>
      <w:r>
        <w:rPr>
          <w:rFonts w:eastAsia="仿宋"/>
          <w:b/>
          <w:bCs/>
          <w:sz w:val="28"/>
          <w:szCs w:val="28"/>
        </w:rPr>
        <w:t>安全与应急管理、安全信息</w:t>
      </w:r>
      <w:r>
        <w:rPr>
          <w:rFonts w:hint="eastAsia" w:eastAsia="仿宋"/>
          <w:b/>
          <w:bCs/>
          <w:sz w:val="28"/>
          <w:szCs w:val="28"/>
        </w:rPr>
        <w:t>管理与数据分析</w:t>
      </w:r>
      <w:r>
        <w:rPr>
          <w:rFonts w:eastAsia="仿宋"/>
          <w:b/>
          <w:bCs/>
          <w:sz w:val="28"/>
          <w:szCs w:val="28"/>
        </w:rPr>
        <w:t>、安全检测与</w:t>
      </w:r>
      <w:r>
        <w:rPr>
          <w:rFonts w:hint="eastAsia" w:eastAsia="仿宋"/>
          <w:b/>
          <w:bCs/>
          <w:sz w:val="28"/>
          <w:szCs w:val="28"/>
        </w:rPr>
        <w:t>智能</w:t>
      </w:r>
      <w:r>
        <w:rPr>
          <w:rFonts w:eastAsia="仿宋"/>
          <w:b/>
          <w:bCs/>
          <w:sz w:val="28"/>
          <w:szCs w:val="28"/>
        </w:rPr>
        <w:t>监控技术、</w:t>
      </w:r>
      <w:r>
        <w:rPr>
          <w:rFonts w:hint="eastAsia" w:eastAsia="仿宋"/>
          <w:b/>
          <w:bCs/>
          <w:sz w:val="28"/>
          <w:szCs w:val="28"/>
        </w:rPr>
        <w:t>机械与电气安全、职业健康安全管理体系</w:t>
      </w:r>
      <w:r>
        <w:rPr>
          <w:rFonts w:eastAsia="仿宋"/>
          <w:b/>
          <w:bCs/>
          <w:sz w:val="28"/>
          <w:szCs w:val="28"/>
        </w:rPr>
        <w:t>、</w:t>
      </w:r>
      <w:r>
        <w:rPr>
          <w:rFonts w:hint="eastAsia" w:eastAsia="仿宋"/>
          <w:b/>
          <w:bCs/>
          <w:sz w:val="28"/>
          <w:szCs w:val="28"/>
        </w:rPr>
        <w:t>安全心理学与</w:t>
      </w:r>
      <w:r>
        <w:rPr>
          <w:rFonts w:eastAsia="仿宋"/>
          <w:b/>
          <w:bCs/>
          <w:sz w:val="28"/>
          <w:szCs w:val="28"/>
        </w:rPr>
        <w:t>安全文化等。</w:t>
      </w:r>
    </w:p>
    <w:p w14:paraId="40EB57B9">
      <w:pPr>
        <w:pStyle w:val="6"/>
        <w:jc w:val="left"/>
        <w:rPr>
          <w:rFonts w:hint="eastAsia" w:ascii="宋体" w:hAnsi="宋体" w:eastAsia="宋体" w:cs="Times New Roman"/>
        </w:rPr>
      </w:pPr>
      <w:r>
        <w:rPr>
          <w:rFonts w:ascii="宋体" w:hAnsi="宋体" w:eastAsia="宋体" w:cs="Times New Roman"/>
        </w:rPr>
        <w:t>2. 特色课程：</w:t>
      </w:r>
    </w:p>
    <w:p w14:paraId="1F913B50">
      <w:pPr>
        <w:spacing w:line="300" w:lineRule="auto"/>
        <w:ind w:firstLine="141" w:firstLineChars="50"/>
        <w:rPr>
          <w:rFonts w:eastAsia="仿宋"/>
          <w:sz w:val="28"/>
          <w:szCs w:val="28"/>
        </w:rPr>
      </w:pPr>
      <w:r>
        <w:rPr>
          <w:rFonts w:eastAsia="仿宋"/>
          <w:b/>
          <w:bCs/>
          <w:sz w:val="28"/>
          <w:szCs w:val="28"/>
        </w:rPr>
        <w:t>新生研讨课：</w:t>
      </w:r>
      <w:r>
        <w:rPr>
          <w:rFonts w:eastAsia="仿宋"/>
          <w:sz w:val="28"/>
          <w:szCs w:val="28"/>
        </w:rPr>
        <w:t>城市公共安全与人文精神</w:t>
      </w:r>
    </w:p>
    <w:p w14:paraId="219D3425">
      <w:pPr>
        <w:spacing w:line="300" w:lineRule="auto"/>
        <w:ind w:firstLine="141" w:firstLineChars="50"/>
        <w:rPr>
          <w:rFonts w:eastAsia="仿宋"/>
          <w:sz w:val="28"/>
          <w:szCs w:val="28"/>
        </w:rPr>
      </w:pPr>
      <w:r>
        <w:rPr>
          <w:rFonts w:eastAsia="仿宋"/>
          <w:b/>
          <w:bCs/>
          <w:sz w:val="28"/>
          <w:szCs w:val="28"/>
        </w:rPr>
        <w:t>专题研讨课：</w:t>
      </w:r>
      <w:r>
        <w:rPr>
          <w:rFonts w:eastAsia="仿宋"/>
          <w:sz w:val="28"/>
          <w:szCs w:val="28"/>
        </w:rPr>
        <w:t>安全管理与事故调查</w:t>
      </w:r>
      <w:r>
        <w:rPr>
          <w:rFonts w:hint="eastAsia" w:eastAsia="仿宋"/>
          <w:sz w:val="28"/>
          <w:szCs w:val="28"/>
        </w:rPr>
        <w:t>、</w:t>
      </w:r>
      <w:r>
        <w:rPr>
          <w:rFonts w:eastAsia="仿宋"/>
          <w:sz w:val="28"/>
          <w:szCs w:val="28"/>
        </w:rPr>
        <w:t>安全经济学</w:t>
      </w:r>
      <w:r>
        <w:rPr>
          <w:rFonts w:hint="eastAsia" w:eastAsia="仿宋"/>
          <w:sz w:val="28"/>
          <w:szCs w:val="28"/>
        </w:rPr>
        <w:t>、</w:t>
      </w:r>
      <w:r>
        <w:rPr>
          <w:rFonts w:eastAsia="仿宋"/>
          <w:sz w:val="28"/>
          <w:szCs w:val="28"/>
        </w:rPr>
        <w:t>专题讲座</w:t>
      </w:r>
    </w:p>
    <w:p w14:paraId="26E63F3E">
      <w:pPr>
        <w:spacing w:line="300" w:lineRule="auto"/>
        <w:ind w:firstLine="141" w:firstLineChars="50"/>
        <w:rPr>
          <w:rFonts w:eastAsia="仿宋"/>
          <w:sz w:val="28"/>
          <w:szCs w:val="28"/>
        </w:rPr>
      </w:pPr>
      <w:r>
        <w:rPr>
          <w:rFonts w:hint="eastAsia" w:eastAsia="仿宋"/>
          <w:b/>
          <w:bCs/>
          <w:sz w:val="28"/>
          <w:szCs w:val="28"/>
        </w:rPr>
        <w:t>全</w:t>
      </w:r>
      <w:r>
        <w:rPr>
          <w:rFonts w:hint="eastAsia" w:eastAsia="仿宋"/>
          <w:b/>
          <w:bCs/>
          <w:sz w:val="20"/>
          <w:szCs w:val="28"/>
        </w:rPr>
        <w:t xml:space="preserve"> </w:t>
      </w:r>
      <w:r>
        <w:rPr>
          <w:rFonts w:hint="eastAsia" w:eastAsia="仿宋"/>
          <w:b/>
          <w:bCs/>
          <w:sz w:val="28"/>
          <w:szCs w:val="28"/>
        </w:rPr>
        <w:t>英</w:t>
      </w:r>
      <w:r>
        <w:rPr>
          <w:rFonts w:hint="eastAsia" w:eastAsia="仿宋"/>
          <w:b/>
          <w:bCs/>
          <w:sz w:val="16"/>
          <w:szCs w:val="28"/>
        </w:rPr>
        <w:t xml:space="preserve"> </w:t>
      </w:r>
      <w:r>
        <w:rPr>
          <w:rFonts w:hint="eastAsia" w:eastAsia="仿宋"/>
          <w:b/>
          <w:bCs/>
          <w:sz w:val="28"/>
          <w:szCs w:val="28"/>
        </w:rPr>
        <w:t>课</w:t>
      </w:r>
      <w:r>
        <w:rPr>
          <w:rFonts w:hint="eastAsia" w:eastAsia="仿宋"/>
          <w:b/>
          <w:bCs/>
          <w:szCs w:val="28"/>
        </w:rPr>
        <w:t xml:space="preserve"> </w:t>
      </w:r>
      <w:r>
        <w:rPr>
          <w:rFonts w:hint="eastAsia" w:eastAsia="仿宋"/>
          <w:b/>
          <w:bCs/>
          <w:sz w:val="28"/>
          <w:szCs w:val="28"/>
        </w:rPr>
        <w:t>程</w:t>
      </w:r>
      <w:r>
        <w:rPr>
          <w:rFonts w:hint="eastAsia" w:eastAsia="仿宋"/>
          <w:sz w:val="28"/>
          <w:szCs w:val="28"/>
        </w:rPr>
        <w:t>：</w:t>
      </w:r>
      <w:r>
        <w:rPr>
          <w:rFonts w:eastAsia="仿宋"/>
          <w:sz w:val="28"/>
          <w:szCs w:val="28"/>
        </w:rPr>
        <w:t>安全人机工程学、燃烧与爆炸理论</w:t>
      </w:r>
    </w:p>
    <w:p w14:paraId="1D184EF3">
      <w:pPr>
        <w:spacing w:line="300" w:lineRule="auto"/>
        <w:ind w:firstLine="141" w:firstLineChars="50"/>
        <w:rPr>
          <w:rFonts w:eastAsia="仿宋"/>
          <w:sz w:val="28"/>
          <w:szCs w:val="28"/>
        </w:rPr>
      </w:pPr>
      <w:r>
        <w:rPr>
          <w:rFonts w:eastAsia="仿宋"/>
          <w:b/>
          <w:bCs/>
          <w:sz w:val="28"/>
          <w:szCs w:val="28"/>
        </w:rPr>
        <w:t>学科</w:t>
      </w:r>
      <w:r>
        <w:rPr>
          <w:rFonts w:hint="eastAsia" w:eastAsia="仿宋"/>
          <w:b/>
          <w:bCs/>
          <w:sz w:val="28"/>
          <w:szCs w:val="28"/>
        </w:rPr>
        <w:t>前沿</w:t>
      </w:r>
      <w:r>
        <w:rPr>
          <w:rFonts w:eastAsia="仿宋"/>
          <w:b/>
          <w:bCs/>
          <w:sz w:val="28"/>
          <w:szCs w:val="28"/>
        </w:rPr>
        <w:t>课</w:t>
      </w:r>
      <w:r>
        <w:rPr>
          <w:rFonts w:hint="eastAsia" w:eastAsia="仿宋"/>
          <w:sz w:val="28"/>
          <w:szCs w:val="28"/>
        </w:rPr>
        <w:t>：智慧消防、先进储能安全</w:t>
      </w:r>
    </w:p>
    <w:p w14:paraId="6A14F228">
      <w:pPr>
        <w:spacing w:line="300" w:lineRule="auto"/>
        <w:ind w:left="1842" w:leftChars="67" w:hanging="1701" w:hangingChars="605"/>
        <w:rPr>
          <w:rFonts w:eastAsia="仿宋"/>
          <w:sz w:val="28"/>
          <w:szCs w:val="28"/>
        </w:rPr>
      </w:pPr>
      <w:r>
        <w:rPr>
          <w:rFonts w:eastAsia="仿宋"/>
          <w:b/>
          <w:bCs/>
          <w:sz w:val="28"/>
          <w:szCs w:val="28"/>
        </w:rPr>
        <w:t>跨学科课程：</w:t>
      </w:r>
      <w:r>
        <w:rPr>
          <w:rFonts w:hint="eastAsia" w:eastAsia="仿宋"/>
          <w:sz w:val="28"/>
          <w:szCs w:val="28"/>
        </w:rPr>
        <w:t>智慧</w:t>
      </w:r>
      <w:r>
        <w:rPr>
          <w:rFonts w:eastAsia="仿宋"/>
          <w:sz w:val="28"/>
          <w:szCs w:val="28"/>
        </w:rPr>
        <w:t>安全与应急管理，安全信息</w:t>
      </w:r>
      <w:r>
        <w:rPr>
          <w:rFonts w:hint="eastAsia" w:eastAsia="仿宋"/>
          <w:sz w:val="28"/>
          <w:szCs w:val="28"/>
        </w:rPr>
        <w:t>管理与数据分析</w:t>
      </w:r>
      <w:r>
        <w:rPr>
          <w:rFonts w:eastAsia="仿宋"/>
          <w:sz w:val="28"/>
          <w:szCs w:val="28"/>
        </w:rPr>
        <w:t>，安全心理学</w:t>
      </w:r>
      <w:r>
        <w:rPr>
          <w:rFonts w:hint="eastAsia" w:eastAsia="仿宋"/>
          <w:sz w:val="28"/>
          <w:szCs w:val="28"/>
        </w:rPr>
        <w:t>与安全文化</w:t>
      </w:r>
    </w:p>
    <w:p w14:paraId="409AD10E">
      <w:pPr>
        <w:spacing w:line="300" w:lineRule="auto"/>
        <w:ind w:firstLine="141" w:firstLineChars="50"/>
        <w:rPr>
          <w:rFonts w:eastAsia="仿宋"/>
          <w:sz w:val="28"/>
          <w:szCs w:val="28"/>
        </w:rPr>
      </w:pPr>
      <w:r>
        <w:rPr>
          <w:rFonts w:eastAsia="仿宋"/>
          <w:b/>
          <w:bCs/>
          <w:sz w:val="28"/>
          <w:szCs w:val="28"/>
        </w:rPr>
        <w:t>校企合作课：</w:t>
      </w:r>
      <w:r>
        <w:rPr>
          <w:rFonts w:eastAsia="仿宋"/>
          <w:sz w:val="28"/>
          <w:szCs w:val="28"/>
        </w:rPr>
        <w:t>职业卫生及工程</w:t>
      </w:r>
    </w:p>
    <w:p w14:paraId="0E52EED7">
      <w:pPr>
        <w:spacing w:line="300" w:lineRule="auto"/>
        <w:ind w:firstLine="141" w:firstLineChars="50"/>
        <w:rPr>
          <w:rFonts w:eastAsia="仿宋"/>
          <w:sz w:val="28"/>
          <w:szCs w:val="28"/>
        </w:rPr>
      </w:pPr>
      <w:r>
        <w:rPr>
          <w:rFonts w:eastAsia="仿宋"/>
          <w:b/>
          <w:bCs/>
          <w:sz w:val="28"/>
          <w:szCs w:val="28"/>
        </w:rPr>
        <w:t>创新实践课：</w:t>
      </w:r>
      <w:bookmarkStart w:id="0" w:name="OLE_LINK12"/>
      <w:bookmarkStart w:id="1" w:name="OLE_LINK13"/>
      <w:r>
        <w:rPr>
          <w:rFonts w:eastAsia="仿宋"/>
          <w:sz w:val="28"/>
          <w:szCs w:val="28"/>
        </w:rPr>
        <w:t>生产实习</w:t>
      </w:r>
      <w:bookmarkEnd w:id="0"/>
      <w:bookmarkEnd w:id="1"/>
      <w:r>
        <w:rPr>
          <w:rFonts w:eastAsia="仿宋"/>
          <w:sz w:val="28"/>
          <w:szCs w:val="28"/>
        </w:rPr>
        <w:t>、专业实验、毕业设计</w:t>
      </w:r>
    </w:p>
    <w:p w14:paraId="1EA15F09">
      <w:pPr>
        <w:spacing w:line="300" w:lineRule="auto"/>
        <w:ind w:firstLine="141" w:firstLineChars="50"/>
        <w:rPr>
          <w:rFonts w:eastAsia="仿宋"/>
          <w:sz w:val="28"/>
          <w:szCs w:val="28"/>
        </w:rPr>
      </w:pPr>
      <w:r>
        <w:rPr>
          <w:rFonts w:eastAsia="仿宋"/>
          <w:b/>
          <w:bCs/>
          <w:sz w:val="28"/>
          <w:szCs w:val="28"/>
        </w:rPr>
        <w:t>创业教育课：</w:t>
      </w:r>
      <w:r>
        <w:rPr>
          <w:rFonts w:eastAsia="仿宋"/>
          <w:sz w:val="28"/>
          <w:szCs w:val="28"/>
        </w:rPr>
        <w:t>安全工程产业模式与创业</w:t>
      </w:r>
    </w:p>
    <w:p w14:paraId="2FC7A733">
      <w:pPr>
        <w:spacing w:line="300" w:lineRule="auto"/>
        <w:ind w:left="1842" w:leftChars="67" w:hanging="1701" w:hangingChars="605"/>
        <w:rPr>
          <w:rFonts w:eastAsia="仿宋"/>
          <w:sz w:val="28"/>
          <w:szCs w:val="28"/>
        </w:rPr>
      </w:pPr>
      <w:r>
        <w:rPr>
          <w:rFonts w:eastAsia="仿宋"/>
          <w:b/>
          <w:bCs/>
          <w:sz w:val="28"/>
          <w:szCs w:val="28"/>
        </w:rPr>
        <w:t>专题设计课：</w:t>
      </w:r>
      <w:r>
        <w:rPr>
          <w:rFonts w:eastAsia="仿宋"/>
          <w:sz w:val="28"/>
          <w:szCs w:val="28"/>
        </w:rPr>
        <w:t>安全人机工程课程设计</w:t>
      </w:r>
      <w:r>
        <w:rPr>
          <w:rFonts w:hint="eastAsia" w:eastAsia="仿宋"/>
          <w:sz w:val="28"/>
          <w:szCs w:val="28"/>
        </w:rPr>
        <w:t>、安全</w:t>
      </w:r>
      <w:r>
        <w:rPr>
          <w:rFonts w:eastAsia="仿宋"/>
          <w:sz w:val="28"/>
          <w:szCs w:val="28"/>
        </w:rPr>
        <w:t>信息</w:t>
      </w:r>
      <w:r>
        <w:rPr>
          <w:rFonts w:hint="eastAsia" w:eastAsia="仿宋"/>
          <w:sz w:val="28"/>
          <w:szCs w:val="28"/>
        </w:rPr>
        <w:t>管理与数据分析课程设计等</w:t>
      </w:r>
    </w:p>
    <w:p w14:paraId="19661B95">
      <w:pPr>
        <w:pStyle w:val="2"/>
        <w:rPr>
          <w:sz w:val="30"/>
          <w:szCs w:val="30"/>
        </w:rPr>
      </w:pPr>
      <w:r>
        <w:rPr>
          <w:rFonts w:hint="eastAsia"/>
          <w:sz w:val="30"/>
          <w:szCs w:val="30"/>
        </w:rPr>
        <w:t>四、</w:t>
      </w:r>
      <w:r>
        <w:rPr>
          <w:sz w:val="30"/>
          <w:szCs w:val="30"/>
        </w:rPr>
        <w:t>毕业去向</w:t>
      </w:r>
    </w:p>
    <w:p w14:paraId="7D3CE49D">
      <w:pPr>
        <w:spacing w:line="300" w:lineRule="auto"/>
        <w:ind w:firstLine="560" w:firstLineChars="200"/>
        <w:rPr>
          <w:rFonts w:eastAsia="仿宋"/>
          <w:sz w:val="28"/>
          <w:szCs w:val="28"/>
        </w:rPr>
      </w:pPr>
      <w:r>
        <w:rPr>
          <w:rFonts w:eastAsia="仿宋"/>
          <w:sz w:val="28"/>
          <w:szCs w:val="28"/>
        </w:rPr>
        <w:t>安全工程专业毕业生就业市场需求量大、行业选择空间大、就业质量高。</w:t>
      </w:r>
      <w:r>
        <w:rPr>
          <w:rFonts w:eastAsia="仿宋"/>
          <w:b/>
          <w:bCs/>
          <w:sz w:val="28"/>
          <w:szCs w:val="28"/>
        </w:rPr>
        <w:t>2021届毕业生读研率44.4%</w:t>
      </w:r>
      <w:r>
        <w:rPr>
          <w:rFonts w:hint="eastAsia" w:eastAsia="仿宋"/>
          <w:b/>
          <w:bCs/>
          <w:sz w:val="28"/>
          <w:szCs w:val="28"/>
        </w:rPr>
        <w:t>，</w:t>
      </w:r>
      <w:r>
        <w:rPr>
          <w:rFonts w:eastAsia="仿宋"/>
          <w:b/>
          <w:bCs/>
          <w:sz w:val="28"/>
          <w:szCs w:val="28"/>
        </w:rPr>
        <w:t>2022届读研率44.8%</w:t>
      </w:r>
      <w:r>
        <w:rPr>
          <w:rFonts w:hint="eastAsia" w:eastAsia="仿宋"/>
          <w:b/>
          <w:bCs/>
          <w:sz w:val="28"/>
          <w:szCs w:val="28"/>
        </w:rPr>
        <w:t>，2</w:t>
      </w:r>
      <w:r>
        <w:rPr>
          <w:rFonts w:eastAsia="仿宋"/>
          <w:b/>
          <w:bCs/>
          <w:sz w:val="28"/>
          <w:szCs w:val="28"/>
        </w:rPr>
        <w:t>023</w:t>
      </w:r>
      <w:r>
        <w:rPr>
          <w:rFonts w:hint="eastAsia" w:eastAsia="仿宋"/>
          <w:b/>
          <w:bCs/>
          <w:sz w:val="28"/>
          <w:szCs w:val="28"/>
        </w:rPr>
        <w:t>届读研率5</w:t>
      </w:r>
      <w:r>
        <w:rPr>
          <w:rFonts w:eastAsia="仿宋"/>
          <w:b/>
          <w:bCs/>
          <w:sz w:val="28"/>
          <w:szCs w:val="28"/>
        </w:rPr>
        <w:t>0</w:t>
      </w:r>
      <w:r>
        <w:rPr>
          <w:rFonts w:hint="eastAsia" w:eastAsia="仿宋"/>
          <w:b/>
          <w:bCs/>
          <w:sz w:val="28"/>
          <w:szCs w:val="28"/>
        </w:rPr>
        <w:t>%，2</w:t>
      </w:r>
      <w:r>
        <w:rPr>
          <w:rFonts w:eastAsia="仿宋"/>
          <w:b/>
          <w:bCs/>
          <w:sz w:val="28"/>
          <w:szCs w:val="28"/>
        </w:rPr>
        <w:t>024</w:t>
      </w:r>
      <w:r>
        <w:rPr>
          <w:rFonts w:hint="eastAsia" w:eastAsia="仿宋"/>
          <w:b/>
          <w:bCs/>
          <w:sz w:val="28"/>
          <w:szCs w:val="28"/>
        </w:rPr>
        <w:t>届读研率4</w:t>
      </w:r>
      <w:r>
        <w:rPr>
          <w:rFonts w:eastAsia="仿宋"/>
          <w:b/>
          <w:bCs/>
          <w:sz w:val="28"/>
          <w:szCs w:val="28"/>
        </w:rPr>
        <w:t>6.2%</w:t>
      </w:r>
      <w:r>
        <w:rPr>
          <w:rFonts w:hint="eastAsia" w:eastAsia="仿宋"/>
          <w:b/>
          <w:bCs/>
          <w:sz w:val="28"/>
          <w:szCs w:val="28"/>
        </w:rPr>
        <w:t>，2</w:t>
      </w:r>
      <w:r>
        <w:rPr>
          <w:rFonts w:eastAsia="仿宋"/>
          <w:b/>
          <w:bCs/>
          <w:sz w:val="28"/>
          <w:szCs w:val="28"/>
        </w:rPr>
        <w:t>025</w:t>
      </w:r>
      <w:r>
        <w:rPr>
          <w:rFonts w:hint="eastAsia" w:eastAsia="仿宋"/>
          <w:b/>
          <w:bCs/>
          <w:sz w:val="28"/>
          <w:szCs w:val="28"/>
        </w:rPr>
        <w:t>届读研率6</w:t>
      </w:r>
      <w:r>
        <w:rPr>
          <w:rFonts w:eastAsia="仿宋"/>
          <w:b/>
          <w:bCs/>
          <w:sz w:val="28"/>
          <w:szCs w:val="28"/>
        </w:rPr>
        <w:t>0%</w:t>
      </w:r>
      <w:r>
        <w:rPr>
          <w:rFonts w:eastAsia="仿宋"/>
          <w:sz w:val="28"/>
          <w:szCs w:val="28"/>
        </w:rPr>
        <w:t>。</w:t>
      </w:r>
      <w:r>
        <w:rPr>
          <w:rFonts w:eastAsia="仿宋"/>
          <w:b/>
          <w:sz w:val="28"/>
          <w:szCs w:val="28"/>
        </w:rPr>
        <w:t>毕业生去向以政府机关、事业单位，中外大中型企业为主，其中机关事业单位有：广东省应急管理厅、广州、深圳、东莞</w:t>
      </w:r>
      <w:r>
        <w:rPr>
          <w:rFonts w:hint="eastAsia" w:eastAsia="仿宋"/>
          <w:b/>
          <w:sz w:val="28"/>
          <w:szCs w:val="28"/>
        </w:rPr>
        <w:t>、佛山、中山、韶关等</w:t>
      </w:r>
      <w:r>
        <w:rPr>
          <w:rFonts w:eastAsia="仿宋"/>
          <w:b/>
          <w:sz w:val="28"/>
          <w:szCs w:val="28"/>
        </w:rPr>
        <w:t>市</w:t>
      </w:r>
      <w:r>
        <w:rPr>
          <w:rFonts w:hint="eastAsia" w:eastAsia="仿宋"/>
          <w:b/>
          <w:sz w:val="28"/>
          <w:szCs w:val="28"/>
        </w:rPr>
        <w:t>区</w:t>
      </w:r>
      <w:r>
        <w:rPr>
          <w:rFonts w:eastAsia="仿宋"/>
          <w:b/>
          <w:sz w:val="28"/>
          <w:szCs w:val="28"/>
        </w:rPr>
        <w:t>应急管理</w:t>
      </w:r>
      <w:r>
        <w:rPr>
          <w:rFonts w:hint="eastAsia" w:eastAsia="仿宋"/>
          <w:b/>
          <w:sz w:val="28"/>
          <w:szCs w:val="28"/>
        </w:rPr>
        <w:t>部门</w:t>
      </w:r>
      <w:r>
        <w:rPr>
          <w:rFonts w:eastAsia="仿宋"/>
          <w:b/>
          <w:sz w:val="28"/>
          <w:szCs w:val="28"/>
        </w:rPr>
        <w:t>等；企业有：华为、京东、南方电网、中广核、</w:t>
      </w:r>
      <w:r>
        <w:rPr>
          <w:rFonts w:hint="eastAsia" w:eastAsia="仿宋"/>
          <w:b/>
          <w:sz w:val="28"/>
          <w:szCs w:val="28"/>
        </w:rPr>
        <w:t>OPPO、大疆、</w:t>
      </w:r>
      <w:r>
        <w:rPr>
          <w:rFonts w:eastAsia="仿宋"/>
          <w:b/>
          <w:sz w:val="28"/>
          <w:szCs w:val="28"/>
        </w:rPr>
        <w:t>广汽研究院、一汽大众、白云机场、中国建筑、中石化、微软中国、陶氏化学、韩国LG等</w:t>
      </w:r>
      <w:r>
        <w:rPr>
          <w:rFonts w:eastAsia="仿宋"/>
          <w:sz w:val="28"/>
          <w:szCs w:val="28"/>
        </w:rPr>
        <w:t>。毕业后可参加国家注册安全工程师考试并获取相应执业资格证书；我校安全工程毕业生已经成为各级政府部门、事业单位、科研院所和中外大中型企业的安全生产、应急管理领域中坚力量，赢得了社会高度认可和广泛赞誉。</w:t>
      </w:r>
    </w:p>
    <w:p w14:paraId="241B51CC">
      <w:pPr>
        <w:spacing w:line="300" w:lineRule="auto"/>
        <w:ind w:firstLine="560" w:firstLineChars="200"/>
        <w:rPr>
          <w:rFonts w:eastAsia="仿宋"/>
          <w:sz w:val="28"/>
          <w:szCs w:val="28"/>
        </w:rPr>
      </w:pPr>
    </w:p>
    <w:p w14:paraId="471DD534">
      <w:pPr>
        <w:pStyle w:val="2"/>
        <w:rPr>
          <w:sz w:val="30"/>
          <w:szCs w:val="30"/>
        </w:rPr>
      </w:pPr>
      <w:r>
        <w:rPr>
          <w:rFonts w:hint="eastAsia"/>
          <w:sz w:val="30"/>
          <w:szCs w:val="30"/>
        </w:rPr>
        <w:t>招生宣讲会</w:t>
      </w:r>
    </w:p>
    <w:p w14:paraId="5E88FA6A">
      <w:pPr>
        <w:pStyle w:val="15"/>
        <w:numPr>
          <w:ilvl w:val="0"/>
          <w:numId w:val="1"/>
        </w:numPr>
        <w:spacing w:line="300" w:lineRule="auto"/>
        <w:ind w:left="426" w:hanging="426" w:firstLineChars="0"/>
        <w:rPr>
          <w:b/>
          <w:bCs/>
          <w:sz w:val="24"/>
        </w:rPr>
      </w:pPr>
      <w:r>
        <w:rPr>
          <w:b/>
          <w:bCs/>
          <w:sz w:val="24"/>
        </w:rPr>
        <w:t>4月19日</w:t>
      </w:r>
      <w:r>
        <w:rPr>
          <w:rFonts w:hint="eastAsia"/>
          <w:b/>
          <w:bCs/>
          <w:sz w:val="24"/>
        </w:rPr>
        <w:t>1</w:t>
      </w:r>
      <w:r>
        <w:rPr>
          <w:b/>
          <w:bCs/>
          <w:sz w:val="24"/>
        </w:rPr>
        <w:t>9</w:t>
      </w:r>
      <w:r>
        <w:rPr>
          <w:rFonts w:hint="eastAsia"/>
          <w:b/>
          <w:bCs/>
          <w:sz w:val="24"/>
        </w:rPr>
        <w:t>:</w:t>
      </w:r>
      <w:r>
        <w:rPr>
          <w:b/>
          <w:bCs/>
          <w:sz w:val="24"/>
        </w:rPr>
        <w:t>00 -21</w:t>
      </w:r>
      <w:r>
        <w:rPr>
          <w:rFonts w:hint="eastAsia"/>
          <w:b/>
          <w:bCs/>
          <w:sz w:val="24"/>
        </w:rPr>
        <w:t>:</w:t>
      </w:r>
      <w:r>
        <w:rPr>
          <w:b/>
          <w:bCs/>
          <w:sz w:val="24"/>
        </w:rPr>
        <w:t>00</w:t>
      </w:r>
      <w:r>
        <w:rPr>
          <w:rFonts w:hint="eastAsia"/>
          <w:b/>
          <w:bCs/>
          <w:sz w:val="24"/>
        </w:rPr>
        <w:t>，大学城校区（地点待定），五山校区的同学将统一安排车辆接送</w:t>
      </w:r>
    </w:p>
    <w:p w14:paraId="47FB9C22">
      <w:pPr>
        <w:pStyle w:val="15"/>
        <w:numPr>
          <w:ilvl w:val="0"/>
          <w:numId w:val="1"/>
        </w:numPr>
        <w:spacing w:line="300" w:lineRule="auto"/>
        <w:ind w:left="426" w:hanging="426" w:firstLineChars="0"/>
        <w:rPr>
          <w:b/>
          <w:bCs/>
          <w:sz w:val="24"/>
        </w:rPr>
      </w:pPr>
      <w:r>
        <w:rPr>
          <w:b/>
          <w:bCs/>
          <w:sz w:val="24"/>
        </w:rPr>
        <w:t>咨询电话：13267093199</w:t>
      </w:r>
      <w:r>
        <w:rPr>
          <w:rFonts w:hint="eastAsia"/>
          <w:b/>
          <w:bCs/>
          <w:sz w:val="24"/>
        </w:rPr>
        <w:t>（肖老师），1</w:t>
      </w:r>
      <w:r>
        <w:rPr>
          <w:b/>
          <w:bCs/>
          <w:sz w:val="24"/>
        </w:rPr>
        <w:t>3660261735</w:t>
      </w:r>
      <w:r>
        <w:rPr>
          <w:rFonts w:hint="eastAsia"/>
          <w:b/>
          <w:bCs/>
          <w:sz w:val="24"/>
        </w:rPr>
        <w:t>（陈老师）</w:t>
      </w:r>
    </w:p>
    <w:p w14:paraId="1AA1A636">
      <w:pPr>
        <w:pStyle w:val="15"/>
        <w:numPr>
          <w:ilvl w:val="0"/>
          <w:numId w:val="1"/>
        </w:numPr>
        <w:spacing w:line="300" w:lineRule="auto"/>
        <w:ind w:left="426" w:hanging="426" w:firstLineChars="0"/>
        <w:rPr>
          <w:b/>
          <w:bCs/>
          <w:sz w:val="24"/>
        </w:rPr>
      </w:pPr>
      <w:r>
        <w:rPr>
          <w:b/>
          <w:bCs/>
          <w:sz w:val="24"/>
        </w:rPr>
        <w:t>QQ咨询群：387426252</w:t>
      </w:r>
    </w:p>
    <w:sectPr>
      <w:footerReference r:id="rId3" w:type="default"/>
      <w:footerReference r:id="rId4" w:type="even"/>
      <w:pgSz w:w="11906" w:h="16838"/>
      <w:pgMar w:top="1091" w:right="1800" w:bottom="935"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7CE34">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6</w:t>
    </w:r>
    <w:r>
      <w:rPr>
        <w:rStyle w:val="9"/>
      </w:rPr>
      <w:fldChar w:fldCharType="end"/>
    </w:r>
  </w:p>
  <w:p w14:paraId="72FE6BD1">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3E398">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125F0062">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624700"/>
    <w:multiLevelType w:val="multilevel"/>
    <w:tmpl w:val="6C624700"/>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5MWE0ODg4OTkxOWU2MzU2OTM4MzQ2MGEwY2ZmMGIifQ=="/>
  </w:docVars>
  <w:rsids>
    <w:rsidRoot w:val="00F3536C"/>
    <w:rsid w:val="00020EF0"/>
    <w:rsid w:val="00043698"/>
    <w:rsid w:val="00052670"/>
    <w:rsid w:val="00065C27"/>
    <w:rsid w:val="00066558"/>
    <w:rsid w:val="0007789D"/>
    <w:rsid w:val="00081C24"/>
    <w:rsid w:val="000829AA"/>
    <w:rsid w:val="00084963"/>
    <w:rsid w:val="00115FB7"/>
    <w:rsid w:val="001177C3"/>
    <w:rsid w:val="001201EE"/>
    <w:rsid w:val="001225F9"/>
    <w:rsid w:val="00142C0D"/>
    <w:rsid w:val="00153C13"/>
    <w:rsid w:val="00163674"/>
    <w:rsid w:val="001712DE"/>
    <w:rsid w:val="00171907"/>
    <w:rsid w:val="00174F7E"/>
    <w:rsid w:val="00180BF7"/>
    <w:rsid w:val="001A4DE1"/>
    <w:rsid w:val="001E7A66"/>
    <w:rsid w:val="001F096E"/>
    <w:rsid w:val="0020245C"/>
    <w:rsid w:val="00235209"/>
    <w:rsid w:val="002445FE"/>
    <w:rsid w:val="0025096C"/>
    <w:rsid w:val="002550B6"/>
    <w:rsid w:val="00270A86"/>
    <w:rsid w:val="00273E07"/>
    <w:rsid w:val="002836A8"/>
    <w:rsid w:val="00285F4A"/>
    <w:rsid w:val="002866D8"/>
    <w:rsid w:val="00286732"/>
    <w:rsid w:val="002B125E"/>
    <w:rsid w:val="002B1B6D"/>
    <w:rsid w:val="002B663A"/>
    <w:rsid w:val="002D5D1F"/>
    <w:rsid w:val="002E1EBF"/>
    <w:rsid w:val="003171CA"/>
    <w:rsid w:val="00340A79"/>
    <w:rsid w:val="00364E81"/>
    <w:rsid w:val="003700C4"/>
    <w:rsid w:val="00390029"/>
    <w:rsid w:val="0039679E"/>
    <w:rsid w:val="003C030A"/>
    <w:rsid w:val="003C2FBA"/>
    <w:rsid w:val="003E2DB8"/>
    <w:rsid w:val="00401AC5"/>
    <w:rsid w:val="00434ACA"/>
    <w:rsid w:val="004353EC"/>
    <w:rsid w:val="00440CF8"/>
    <w:rsid w:val="00442E85"/>
    <w:rsid w:val="004557A3"/>
    <w:rsid w:val="0047007D"/>
    <w:rsid w:val="004726A6"/>
    <w:rsid w:val="00494CAA"/>
    <w:rsid w:val="00496565"/>
    <w:rsid w:val="004B247E"/>
    <w:rsid w:val="004D26B9"/>
    <w:rsid w:val="004F4291"/>
    <w:rsid w:val="00504FE1"/>
    <w:rsid w:val="005077E1"/>
    <w:rsid w:val="0052048B"/>
    <w:rsid w:val="00523610"/>
    <w:rsid w:val="00531AA8"/>
    <w:rsid w:val="00542B77"/>
    <w:rsid w:val="005442B3"/>
    <w:rsid w:val="005548DA"/>
    <w:rsid w:val="00577546"/>
    <w:rsid w:val="00585649"/>
    <w:rsid w:val="005B3240"/>
    <w:rsid w:val="005B51CB"/>
    <w:rsid w:val="005C029C"/>
    <w:rsid w:val="005C4CA4"/>
    <w:rsid w:val="005C704A"/>
    <w:rsid w:val="005D6725"/>
    <w:rsid w:val="0061243C"/>
    <w:rsid w:val="006237A9"/>
    <w:rsid w:val="00653EAA"/>
    <w:rsid w:val="0067757E"/>
    <w:rsid w:val="006823E5"/>
    <w:rsid w:val="0069454F"/>
    <w:rsid w:val="006A69B2"/>
    <w:rsid w:val="006B4EBC"/>
    <w:rsid w:val="006B7241"/>
    <w:rsid w:val="006C37A5"/>
    <w:rsid w:val="006C51C6"/>
    <w:rsid w:val="00717A8C"/>
    <w:rsid w:val="00733323"/>
    <w:rsid w:val="007421C8"/>
    <w:rsid w:val="00772BEB"/>
    <w:rsid w:val="00774A0F"/>
    <w:rsid w:val="00791DA2"/>
    <w:rsid w:val="007A3286"/>
    <w:rsid w:val="007B1ABA"/>
    <w:rsid w:val="007B4579"/>
    <w:rsid w:val="007C40E0"/>
    <w:rsid w:val="007D55DC"/>
    <w:rsid w:val="007E12C4"/>
    <w:rsid w:val="007F7E0A"/>
    <w:rsid w:val="0080435D"/>
    <w:rsid w:val="00807C3D"/>
    <w:rsid w:val="0081487B"/>
    <w:rsid w:val="00820E9A"/>
    <w:rsid w:val="00824E3D"/>
    <w:rsid w:val="00871677"/>
    <w:rsid w:val="00877CA1"/>
    <w:rsid w:val="00883BCE"/>
    <w:rsid w:val="00885321"/>
    <w:rsid w:val="008964DD"/>
    <w:rsid w:val="008A46FE"/>
    <w:rsid w:val="008B53E3"/>
    <w:rsid w:val="008C5D8C"/>
    <w:rsid w:val="008D1D73"/>
    <w:rsid w:val="00911D97"/>
    <w:rsid w:val="009267C6"/>
    <w:rsid w:val="00936E82"/>
    <w:rsid w:val="00961CAA"/>
    <w:rsid w:val="00983B44"/>
    <w:rsid w:val="00985832"/>
    <w:rsid w:val="00995040"/>
    <w:rsid w:val="009C2F5A"/>
    <w:rsid w:val="009D0549"/>
    <w:rsid w:val="009D0578"/>
    <w:rsid w:val="009D5CCC"/>
    <w:rsid w:val="009E434B"/>
    <w:rsid w:val="009F30B8"/>
    <w:rsid w:val="00A011BC"/>
    <w:rsid w:val="00A01419"/>
    <w:rsid w:val="00A17ACD"/>
    <w:rsid w:val="00A21EA0"/>
    <w:rsid w:val="00A576D6"/>
    <w:rsid w:val="00A57929"/>
    <w:rsid w:val="00A60301"/>
    <w:rsid w:val="00A762FD"/>
    <w:rsid w:val="00A97A9B"/>
    <w:rsid w:val="00AB771A"/>
    <w:rsid w:val="00AC1F57"/>
    <w:rsid w:val="00AC213B"/>
    <w:rsid w:val="00AD11C4"/>
    <w:rsid w:val="00AE3789"/>
    <w:rsid w:val="00AF3C23"/>
    <w:rsid w:val="00AF5E2D"/>
    <w:rsid w:val="00AF66A5"/>
    <w:rsid w:val="00AF7E10"/>
    <w:rsid w:val="00B03DB9"/>
    <w:rsid w:val="00B057C7"/>
    <w:rsid w:val="00B05D59"/>
    <w:rsid w:val="00B259AB"/>
    <w:rsid w:val="00B42E2F"/>
    <w:rsid w:val="00B5709B"/>
    <w:rsid w:val="00B83F24"/>
    <w:rsid w:val="00BA2928"/>
    <w:rsid w:val="00BB7E9B"/>
    <w:rsid w:val="00BE7D47"/>
    <w:rsid w:val="00BF150C"/>
    <w:rsid w:val="00C0412B"/>
    <w:rsid w:val="00C13473"/>
    <w:rsid w:val="00C254DD"/>
    <w:rsid w:val="00C32121"/>
    <w:rsid w:val="00C55419"/>
    <w:rsid w:val="00C55C3C"/>
    <w:rsid w:val="00C606A9"/>
    <w:rsid w:val="00C619B3"/>
    <w:rsid w:val="00C75FF1"/>
    <w:rsid w:val="00C8425E"/>
    <w:rsid w:val="00C84E0F"/>
    <w:rsid w:val="00C865B7"/>
    <w:rsid w:val="00C90E5E"/>
    <w:rsid w:val="00C91FA5"/>
    <w:rsid w:val="00C94F92"/>
    <w:rsid w:val="00C96DF5"/>
    <w:rsid w:val="00CB5A44"/>
    <w:rsid w:val="00CE2C86"/>
    <w:rsid w:val="00CE624E"/>
    <w:rsid w:val="00CF0A0F"/>
    <w:rsid w:val="00CF24B4"/>
    <w:rsid w:val="00CF790B"/>
    <w:rsid w:val="00D02B31"/>
    <w:rsid w:val="00D11B36"/>
    <w:rsid w:val="00D160DD"/>
    <w:rsid w:val="00D20302"/>
    <w:rsid w:val="00D23358"/>
    <w:rsid w:val="00D26A79"/>
    <w:rsid w:val="00D32764"/>
    <w:rsid w:val="00D42E7E"/>
    <w:rsid w:val="00D60A1D"/>
    <w:rsid w:val="00D86F4E"/>
    <w:rsid w:val="00D9174B"/>
    <w:rsid w:val="00D95153"/>
    <w:rsid w:val="00D97419"/>
    <w:rsid w:val="00DA3BB1"/>
    <w:rsid w:val="00DD3CAF"/>
    <w:rsid w:val="00DE60E2"/>
    <w:rsid w:val="00DE785D"/>
    <w:rsid w:val="00E01FE2"/>
    <w:rsid w:val="00E111B9"/>
    <w:rsid w:val="00E24045"/>
    <w:rsid w:val="00E270D6"/>
    <w:rsid w:val="00E35C58"/>
    <w:rsid w:val="00E478A5"/>
    <w:rsid w:val="00E8548A"/>
    <w:rsid w:val="00E95706"/>
    <w:rsid w:val="00EA5729"/>
    <w:rsid w:val="00EA64E7"/>
    <w:rsid w:val="00EB04D7"/>
    <w:rsid w:val="00EB3A1F"/>
    <w:rsid w:val="00EE61F0"/>
    <w:rsid w:val="00EF6035"/>
    <w:rsid w:val="00F07A25"/>
    <w:rsid w:val="00F112A3"/>
    <w:rsid w:val="00F13711"/>
    <w:rsid w:val="00F157BF"/>
    <w:rsid w:val="00F23B4E"/>
    <w:rsid w:val="00F31EA5"/>
    <w:rsid w:val="00F3536C"/>
    <w:rsid w:val="00F47D67"/>
    <w:rsid w:val="00F55431"/>
    <w:rsid w:val="00F570C9"/>
    <w:rsid w:val="00F64D7D"/>
    <w:rsid w:val="00F66288"/>
    <w:rsid w:val="00F706FA"/>
    <w:rsid w:val="00FD07A5"/>
    <w:rsid w:val="00FF48D8"/>
    <w:rsid w:val="1B2E46EE"/>
    <w:rsid w:val="1F0A2C61"/>
    <w:rsid w:val="281C123A"/>
    <w:rsid w:val="4A3A6C8F"/>
    <w:rsid w:val="4C86669B"/>
    <w:rsid w:val="75AA2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4"/>
    <w:qFormat/>
    <w:uiPriority w:val="0"/>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semiHidden/>
    <w:unhideWhenUsed/>
    <w:qFormat/>
    <w:uiPriority w:val="99"/>
    <w:rPr>
      <w:sz w:val="18"/>
      <w:szCs w:val="18"/>
    </w:rPr>
  </w:style>
  <w:style w:type="paragraph" w:styleId="4">
    <w:name w:val="footer"/>
    <w:basedOn w:val="1"/>
    <w:link w:val="13"/>
    <w:unhideWhenUsed/>
    <w:qFormat/>
    <w:uiPriority w:val="0"/>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6"/>
    <w:qFormat/>
    <w:uiPriority w:val="0"/>
    <w:pPr>
      <w:spacing w:before="240" w:after="60"/>
      <w:jc w:val="center"/>
      <w:outlineLvl w:val="0"/>
    </w:pPr>
    <w:rPr>
      <w:rFonts w:asciiTheme="majorHAnsi" w:hAnsiTheme="majorHAnsi" w:eastAsiaTheme="majorEastAsia" w:cstheme="majorBidi"/>
      <w:b/>
      <w:bCs/>
      <w:sz w:val="32"/>
      <w:szCs w:val="32"/>
    </w:rPr>
  </w:style>
  <w:style w:type="character" w:styleId="9">
    <w:name w:val="page number"/>
    <w:basedOn w:val="8"/>
    <w:qFormat/>
    <w:uiPriority w:val="0"/>
  </w:style>
  <w:style w:type="character" w:styleId="10">
    <w:name w:val="FollowedHyperlink"/>
    <w:basedOn w:val="8"/>
    <w:semiHidden/>
    <w:unhideWhenUsed/>
    <w:qFormat/>
    <w:uiPriority w:val="99"/>
    <w:rPr>
      <w:color w:val="954F72" w:themeColor="followedHyperlink"/>
      <w:u w:val="single"/>
      <w14:textFill>
        <w14:solidFill>
          <w14:schemeClr w14:val="folHlink"/>
        </w14:solidFill>
      </w14:textFill>
    </w:rPr>
  </w:style>
  <w:style w:type="character" w:styleId="11">
    <w:name w:val="Hyperlink"/>
    <w:basedOn w:val="8"/>
    <w:unhideWhenUsed/>
    <w:qFormat/>
    <w:uiPriority w:val="99"/>
    <w:rPr>
      <w:color w:val="0000FF"/>
      <w:u w:val="single"/>
    </w:rPr>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 w:type="character" w:customStyle="1" w:styleId="14">
    <w:name w:val="标题 1 字符"/>
    <w:basedOn w:val="8"/>
    <w:link w:val="2"/>
    <w:qFormat/>
    <w:uiPriority w:val="0"/>
    <w:rPr>
      <w:rFonts w:ascii="Times New Roman" w:hAnsi="Times New Roman" w:eastAsia="宋体" w:cs="Times New Roman"/>
      <w:b/>
      <w:bCs/>
      <w:kern w:val="44"/>
      <w:sz w:val="44"/>
      <w:szCs w:val="44"/>
    </w:rPr>
  </w:style>
  <w:style w:type="paragraph" w:styleId="15">
    <w:name w:val="List Paragraph"/>
    <w:basedOn w:val="1"/>
    <w:qFormat/>
    <w:uiPriority w:val="34"/>
    <w:pPr>
      <w:ind w:firstLine="420" w:firstLineChars="200"/>
    </w:pPr>
  </w:style>
  <w:style w:type="character" w:customStyle="1" w:styleId="16">
    <w:name w:val="标题 字符"/>
    <w:basedOn w:val="8"/>
    <w:link w:val="6"/>
    <w:qFormat/>
    <w:uiPriority w:val="0"/>
    <w:rPr>
      <w:rFonts w:asciiTheme="majorHAnsi" w:hAnsiTheme="majorHAnsi" w:eastAsiaTheme="majorEastAsia" w:cstheme="majorBidi"/>
      <w:b/>
      <w:bCs/>
      <w:sz w:val="32"/>
      <w:szCs w:val="32"/>
    </w:rPr>
  </w:style>
  <w:style w:type="character" w:customStyle="1" w:styleId="17">
    <w:name w:val="批注框文本 字符"/>
    <w:basedOn w:val="8"/>
    <w:link w:val="3"/>
    <w:semiHidden/>
    <w:qFormat/>
    <w:uiPriority w:val="99"/>
    <w:rPr>
      <w:rFonts w:ascii="Times New Roman" w:hAnsi="Times New Roman" w:eastAsia="宋体" w:cs="Times New Roman"/>
      <w:sz w:val="18"/>
      <w:szCs w:val="18"/>
    </w:rPr>
  </w:style>
  <w:style w:type="paragraph" w:customStyle="1" w:styleId="18">
    <w:name w:val="修订1"/>
    <w:hidden/>
    <w:semiHidden/>
    <w:uiPriority w:val="99"/>
    <w:rPr>
      <w:rFonts w:ascii="Times New Roman" w:hAnsi="Times New Roman" w:eastAsia="宋体" w:cs="Times New Roman"/>
      <w:kern w:val="2"/>
      <w:sz w:val="21"/>
      <w:lang w:val="en-US" w:eastAsia="zh-CN" w:bidi="ar-SA"/>
    </w:rPr>
  </w:style>
  <w:style w:type="character" w:customStyle="1" w:styleId="19">
    <w:name w:val="未处理的提及1"/>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B7518-C749-4701-AEF8-A0EACEE6A52D}">
  <ds:schemaRefs/>
</ds:datastoreItem>
</file>

<file path=docProps/app.xml><?xml version="1.0" encoding="utf-8"?>
<Properties xmlns="http://schemas.openxmlformats.org/officeDocument/2006/extended-properties" xmlns:vt="http://schemas.openxmlformats.org/officeDocument/2006/docPropsVTypes">
  <Template>Normal</Template>
  <Pages>6</Pages>
  <Words>2895</Words>
  <Characters>3048</Characters>
  <Lines>94</Lines>
  <Paragraphs>93</Paragraphs>
  <TotalTime>24</TotalTime>
  <ScaleCrop>false</ScaleCrop>
  <LinksUpToDate>false</LinksUpToDate>
  <CharactersWithSpaces>3056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2026-04-10T08:21:00Z</dcterms:created>
  <dc:creator>86132</dc:creator>
  <cp:lastModifiedBy>WPS_1622623456</cp:lastModifiedBy>
  <dcterms:modified xsi:type="dcterms:W3CDTF">2026-04-15T09:04:11Z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274962D275B84042A95A6F440F569E53_13</vt:lpwstr>
  </property>
  <property fmtid="{D5CDD505-2E9C-101B-9397-08002B2CF9AE}" pid="4" name="KSOTemplateDocerSaveRecord">
    <vt:lpwstr>eyJoZGlkIjoiMTgwOTdmMmMyY2FmYzI1OGZlOGUzMTU0YjkwYTQ3YWIiLCJ1c2VySWQiOiIyOTYzMTgyMjYifQ==</vt:lpwstr>
  </property>
</Properties>
</file>