
<file path=[Content_Types].xml><?xml version="1.0" encoding="utf-8"?>
<Types xmlns="http://schemas.openxmlformats.org/package/2006/content-types">
  <Default Extension="xml" ContentType="application/xml"/>
  <Default Extension="wmf" ContentType="image/x-wmf"/>
  <Default Extension="png" ContentType="image/png"/>
  <Default Extension="jpeg" ContentType="image/jpe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5" Type="http://schemas.openxmlformats.org/officeDocument/2006/relationships/officeDocument" Target="word/document.xml"/><Relationship Id="rId1" Type="http://schemas.openxmlformats.org/package/2006/relationships/metadata/thumbnail" Target="docProps/thumbnail.wmf"/><Relationship Id="rId3" Type="http://schemas.openxmlformats.org/package/2006/relationships/metadata/core-properties" Target="docProps/core.xml"/><Relationship Id="rId2" Type="http://schemas.openxmlformats.org/officeDocument/2006/relationships/extended-properties" Target="docProps/app.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
      <w:pPr>
        <w:jc w:val="center"/>
      </w:pPr>
    </w:p>
    <w:p/>
    <w:p/>
    <w:p>
      <w:pPr>
        <w:jc w:val="center"/>
      </w:pPr>
      <w:r>
        <w:drawing>
          <wp:inline distT="0" distB="0" distL="0" distR="0">
            <wp:extent cx="2879725" cy="2879725"/>
            <wp:effectExtent l="0" t="0" r="15875" b="15875"/>
            <wp:docPr id="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pic:cNvPicPr>
                      <a:picLocks noChangeAspect="1"/>
                    </pic:cNvPicPr>
                  </pic:nvPicPr>
                  <pic:blipFill>
                    <a:blip r:embed="rId6">
                      <a:extLst>
                        <a:ext uri="{28A0092B-C50C-407E-A947-70E740481C1C}">
                          <a14:useLocalDpi xmlns:a14="http://schemas.microsoft.com/office/drawing/2010/main" val="0"/>
                        </a:ext>
                      </a:extLst>
                    </a:blip>
                    <a:stretch>
                      <a:fillRect/>
                    </a:stretch>
                  </pic:blipFill>
                  <pic:spPr>
                    <a:xfrm>
                      <a:off x="0" y="0"/>
                      <a:ext cx="2880000" cy="2880000"/>
                    </a:xfrm>
                    <a:prstGeom prst="rect">
                      <a:avLst/>
                    </a:prstGeom>
                  </pic:spPr>
                </pic:pic>
              </a:graphicData>
            </a:graphic>
          </wp:inline>
        </w:drawing>
      </w:r>
    </w:p>
    <w:p/>
    <w:p>
      <w:pPr>
        <w:rPr>
          <w:sz w:val="44"/>
          <w:szCs w:val="44"/>
        </w:rPr>
      </w:pPr>
    </w:p>
    <w:p>
      <w:pPr>
        <w:spacing w:line="360" w:lineRule="auto"/>
        <w:jc w:val="center"/>
        <w:rPr>
          <w:rFonts w:ascii="黑体" w:hAnsi="黑体" w:eastAsia="黑体" w:cs="黑体"/>
          <w:b/>
          <w:sz w:val="52"/>
          <w:szCs w:val="52"/>
        </w:rPr>
      </w:pPr>
      <w:r>
        <w:rPr>
          <w:rFonts w:hint="eastAsia" w:ascii="黑体" w:hAnsi="黑体" w:eastAsia="黑体" w:cs="黑体"/>
          <w:b/>
          <w:sz w:val="52"/>
          <w:szCs w:val="52"/>
        </w:rPr>
        <w:t>华南理工大学软件学院团委、学生会</w:t>
      </w:r>
    </w:p>
    <w:p>
      <w:pPr>
        <w:spacing w:line="360" w:lineRule="auto"/>
        <w:jc w:val="center"/>
        <w:rPr>
          <w:rFonts w:hint="eastAsia" w:ascii="黑体" w:hAnsi="黑体" w:eastAsia="黑体" w:cs="黑体"/>
          <w:b/>
          <w:sz w:val="52"/>
          <w:szCs w:val="52"/>
        </w:rPr>
      </w:pPr>
      <w:r>
        <w:rPr>
          <w:rFonts w:hint="eastAsia" w:ascii="黑体" w:hAnsi="黑体" w:eastAsia="黑体" w:cs="黑体"/>
          <w:b/>
          <w:sz w:val="52"/>
          <w:szCs w:val="52"/>
        </w:rPr>
        <w:t>活动赞助申请流程及细则</w:t>
      </w:r>
    </w:p>
    <w:p>
      <w:pPr>
        <w:spacing w:line="360" w:lineRule="auto"/>
        <w:jc w:val="center"/>
        <w:rPr>
          <w:rFonts w:hint="eastAsia" w:ascii="黑体" w:hAnsi="黑体" w:eastAsia="黑体" w:cs="黑体"/>
          <w:b/>
          <w:sz w:val="52"/>
          <w:szCs w:val="52"/>
          <w:lang w:eastAsia="zh-CN"/>
        </w:rPr>
      </w:pPr>
      <w:r>
        <w:rPr>
          <w:rFonts w:hint="eastAsia" w:ascii="黑体" w:hAnsi="黑体" w:eastAsia="黑体" w:cs="黑体"/>
          <w:b/>
          <w:sz w:val="52"/>
          <w:szCs w:val="52"/>
          <w:lang w:eastAsia="zh-CN"/>
        </w:rPr>
        <w:t>（</w:t>
      </w:r>
      <w:r>
        <w:rPr>
          <w:rFonts w:hint="eastAsia" w:ascii="黑体" w:hAnsi="黑体" w:eastAsia="黑体" w:cs="黑体"/>
          <w:b/>
          <w:sz w:val="52"/>
          <w:szCs w:val="52"/>
          <w:lang w:val="en-US" w:eastAsia="zh-CN"/>
        </w:rPr>
        <w:t>2017年修订版</w:t>
      </w:r>
      <w:r>
        <w:rPr>
          <w:rFonts w:hint="eastAsia" w:ascii="黑体" w:hAnsi="黑体" w:eastAsia="黑体" w:cs="黑体"/>
          <w:b/>
          <w:sz w:val="52"/>
          <w:szCs w:val="52"/>
          <w:lang w:eastAsia="zh-CN"/>
        </w:rPr>
        <w:t>）</w:t>
      </w:r>
    </w:p>
    <w:p/>
    <w:p>
      <w:pPr>
        <w:jc w:val="both"/>
        <w:rPr>
          <w:rFonts w:ascii="仿宋" w:hAnsi="仿宋" w:eastAsia="仿宋"/>
          <w:sz w:val="28"/>
          <w:szCs w:val="24"/>
        </w:rPr>
      </w:pPr>
    </w:p>
    <w:p>
      <w:pPr>
        <w:rPr>
          <w:rFonts w:ascii="仿宋" w:hAnsi="仿宋" w:eastAsia="仿宋"/>
          <w:sz w:val="28"/>
          <w:szCs w:val="24"/>
        </w:rPr>
      </w:pPr>
    </w:p>
    <w:p>
      <w:pPr>
        <w:pStyle w:val="28"/>
        <w:spacing w:line="360" w:lineRule="auto"/>
        <w:jc w:val="center"/>
        <w:rPr>
          <w:rFonts w:hint="eastAsia" w:ascii="仿宋" w:hAnsi="仿宋" w:eastAsia="仿宋" w:cs="仿宋"/>
          <w:color w:val="auto"/>
          <w:kern w:val="2"/>
          <w:sz w:val="52"/>
          <w:szCs w:val="52"/>
          <w:lang w:val="zh-CN"/>
        </w:rPr>
      </w:pPr>
    </w:p>
    <w:sdt>
      <w:sdtPr>
        <w:rPr>
          <w:rFonts w:hint="eastAsia" w:ascii="仿宋" w:hAnsi="仿宋" w:eastAsia="仿宋" w:cs="仿宋"/>
          <w:color w:val="auto"/>
          <w:kern w:val="2"/>
          <w:sz w:val="24"/>
          <w:szCs w:val="24"/>
          <w:lang w:val="zh-CN"/>
        </w:rPr>
        <w:id w:val="481590514"/>
      </w:sdtPr>
      <w:sdtEndPr>
        <w:rPr>
          <w:rFonts w:hint="eastAsia" w:ascii="仿宋" w:hAnsi="仿宋" w:eastAsia="仿宋" w:cs="仿宋"/>
          <w:b/>
          <w:bCs/>
          <w:color w:val="auto"/>
          <w:kern w:val="2"/>
          <w:sz w:val="24"/>
          <w:szCs w:val="24"/>
          <w:lang w:val="zh-CN"/>
        </w:rPr>
      </w:sdtEndPr>
      <w:sdtContent>
        <w:p>
          <w:pPr>
            <w:pStyle w:val="28"/>
            <w:spacing w:line="360" w:lineRule="auto"/>
            <w:jc w:val="center"/>
            <w:rPr>
              <w:rFonts w:hint="eastAsia" w:ascii="仿宋" w:hAnsi="仿宋" w:eastAsia="仿宋" w:cs="仿宋"/>
              <w:b/>
              <w:sz w:val="24"/>
              <w:szCs w:val="24"/>
            </w:rPr>
          </w:pPr>
          <w:r>
            <w:rPr>
              <w:rFonts w:hint="eastAsia" w:ascii="仿宋" w:hAnsi="仿宋" w:eastAsia="仿宋" w:cs="仿宋"/>
              <w:b/>
              <w:sz w:val="44"/>
              <w:szCs w:val="44"/>
              <w:lang w:val="zh-CN"/>
            </w:rPr>
            <w:t>目录</w:t>
          </w:r>
        </w:p>
        <w:p>
          <w:pPr>
            <w:pStyle w:val="11"/>
            <w:tabs>
              <w:tab w:val="right" w:leader="dot" w:pos="8306"/>
            </w:tabs>
            <w:spacing w:line="360" w:lineRule="auto"/>
            <w:rPr>
              <w:rFonts w:hint="eastAsia" w:ascii="仿宋" w:hAnsi="仿宋" w:eastAsia="仿宋" w:cs="仿宋"/>
              <w:sz w:val="24"/>
              <w:szCs w:val="24"/>
            </w:rPr>
          </w:pP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TOC \o "1-3" \h \z \u </w:instrText>
          </w:r>
          <w:r>
            <w:rPr>
              <w:rFonts w:hint="eastAsia" w:ascii="仿宋" w:hAnsi="仿宋" w:eastAsia="仿宋" w:cs="仿宋"/>
              <w:sz w:val="24"/>
              <w:szCs w:val="24"/>
            </w:rPr>
            <w:fldChar w:fldCharType="separate"/>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HYPERLINK \l _Toc24680 </w:instrText>
          </w:r>
          <w:r>
            <w:rPr>
              <w:rFonts w:hint="eastAsia" w:ascii="仿宋" w:hAnsi="仿宋" w:eastAsia="仿宋" w:cs="仿宋"/>
              <w:sz w:val="24"/>
              <w:szCs w:val="24"/>
            </w:rPr>
            <w:fldChar w:fldCharType="separate"/>
          </w:r>
          <w:r>
            <w:rPr>
              <w:rFonts w:hint="eastAsia" w:ascii="仿宋" w:hAnsi="仿宋" w:eastAsia="仿宋" w:cs="仿宋"/>
              <w:kern w:val="44"/>
              <w:sz w:val="24"/>
              <w:szCs w:val="24"/>
            </w:rPr>
            <w:t>一、赞助商的选择</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_Toc24680 </w:instrText>
          </w:r>
          <w:r>
            <w:rPr>
              <w:rFonts w:hint="eastAsia" w:ascii="仿宋" w:hAnsi="仿宋" w:eastAsia="仿宋" w:cs="仿宋"/>
              <w:sz w:val="24"/>
              <w:szCs w:val="24"/>
            </w:rPr>
            <w:fldChar w:fldCharType="separate"/>
          </w:r>
          <w:r>
            <w:rPr>
              <w:rFonts w:hint="eastAsia" w:ascii="仿宋" w:hAnsi="仿宋" w:eastAsia="仿宋" w:cs="仿宋"/>
              <w:sz w:val="24"/>
              <w:szCs w:val="24"/>
            </w:rPr>
            <w:t>1</w:t>
          </w:r>
          <w:r>
            <w:rPr>
              <w:rFonts w:hint="eastAsia" w:ascii="仿宋" w:hAnsi="仿宋" w:eastAsia="仿宋" w:cs="仿宋"/>
              <w:sz w:val="24"/>
              <w:szCs w:val="24"/>
            </w:rPr>
            <w:fldChar w:fldCharType="end"/>
          </w:r>
          <w:r>
            <w:rPr>
              <w:rFonts w:hint="eastAsia" w:ascii="仿宋" w:hAnsi="仿宋" w:eastAsia="仿宋" w:cs="仿宋"/>
              <w:sz w:val="24"/>
              <w:szCs w:val="24"/>
            </w:rPr>
            <w:fldChar w:fldCharType="end"/>
          </w:r>
        </w:p>
        <w:p>
          <w:pPr>
            <w:pStyle w:val="13"/>
            <w:tabs>
              <w:tab w:val="right" w:leader="dot" w:pos="8306"/>
            </w:tabs>
            <w:spacing w:line="360" w:lineRule="auto"/>
            <w:rPr>
              <w:rFonts w:hint="eastAsia" w:ascii="仿宋" w:hAnsi="仿宋" w:eastAsia="仿宋" w:cs="仿宋"/>
              <w:sz w:val="24"/>
              <w:szCs w:val="24"/>
            </w:rPr>
          </w:pPr>
          <w:r>
            <w:rPr>
              <w:rFonts w:hint="eastAsia" w:ascii="仿宋" w:hAnsi="仿宋" w:eastAsia="仿宋" w:cs="仿宋"/>
              <w:bCs/>
              <w:sz w:val="24"/>
              <w:szCs w:val="24"/>
              <w:lang w:val="zh-CN"/>
            </w:rPr>
            <w:fldChar w:fldCharType="begin"/>
          </w:r>
          <w:r>
            <w:rPr>
              <w:rFonts w:hint="eastAsia" w:ascii="仿宋" w:hAnsi="仿宋" w:eastAsia="仿宋" w:cs="仿宋"/>
              <w:bCs/>
              <w:sz w:val="24"/>
              <w:szCs w:val="24"/>
              <w:lang w:val="zh-CN"/>
            </w:rPr>
            <w:instrText xml:space="preserve"> HYPERLINK \l _Toc3492 </w:instrText>
          </w:r>
          <w:r>
            <w:rPr>
              <w:rFonts w:hint="eastAsia" w:ascii="仿宋" w:hAnsi="仿宋" w:eastAsia="仿宋" w:cs="仿宋"/>
              <w:bCs/>
              <w:sz w:val="24"/>
              <w:szCs w:val="24"/>
              <w:lang w:val="zh-CN"/>
            </w:rPr>
            <w:fldChar w:fldCharType="separate"/>
          </w:r>
          <w:r>
            <w:rPr>
              <w:rFonts w:hint="eastAsia" w:ascii="仿宋" w:hAnsi="仿宋" w:eastAsia="仿宋" w:cs="仿宋"/>
              <w:kern w:val="44"/>
              <w:sz w:val="24"/>
              <w:szCs w:val="24"/>
            </w:rPr>
            <w:t>（一）选择赞助商的方向</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_Toc3492 </w:instrText>
          </w:r>
          <w:r>
            <w:rPr>
              <w:rFonts w:hint="eastAsia" w:ascii="仿宋" w:hAnsi="仿宋" w:eastAsia="仿宋" w:cs="仿宋"/>
              <w:sz w:val="24"/>
              <w:szCs w:val="24"/>
            </w:rPr>
            <w:fldChar w:fldCharType="separate"/>
          </w:r>
          <w:r>
            <w:rPr>
              <w:rFonts w:hint="eastAsia" w:ascii="仿宋" w:hAnsi="仿宋" w:eastAsia="仿宋" w:cs="仿宋"/>
              <w:sz w:val="24"/>
              <w:szCs w:val="24"/>
            </w:rPr>
            <w:t>1</w:t>
          </w:r>
          <w:r>
            <w:rPr>
              <w:rFonts w:hint="eastAsia" w:ascii="仿宋" w:hAnsi="仿宋" w:eastAsia="仿宋" w:cs="仿宋"/>
              <w:sz w:val="24"/>
              <w:szCs w:val="24"/>
            </w:rPr>
            <w:fldChar w:fldCharType="end"/>
          </w:r>
          <w:r>
            <w:rPr>
              <w:rFonts w:hint="eastAsia" w:ascii="仿宋" w:hAnsi="仿宋" w:eastAsia="仿宋" w:cs="仿宋"/>
              <w:bCs/>
              <w:sz w:val="24"/>
              <w:szCs w:val="24"/>
              <w:lang w:val="zh-CN"/>
            </w:rPr>
            <w:fldChar w:fldCharType="end"/>
          </w:r>
        </w:p>
        <w:p>
          <w:pPr>
            <w:pStyle w:val="13"/>
            <w:tabs>
              <w:tab w:val="right" w:leader="dot" w:pos="8306"/>
            </w:tabs>
            <w:spacing w:line="360" w:lineRule="auto"/>
            <w:rPr>
              <w:rFonts w:hint="eastAsia" w:ascii="仿宋" w:hAnsi="仿宋" w:eastAsia="仿宋" w:cs="仿宋"/>
              <w:sz w:val="24"/>
              <w:szCs w:val="24"/>
            </w:rPr>
          </w:pPr>
          <w:r>
            <w:rPr>
              <w:rFonts w:hint="eastAsia" w:ascii="仿宋" w:hAnsi="仿宋" w:eastAsia="仿宋" w:cs="仿宋"/>
              <w:bCs/>
              <w:sz w:val="24"/>
              <w:szCs w:val="24"/>
              <w:lang w:val="zh-CN"/>
            </w:rPr>
            <w:fldChar w:fldCharType="begin"/>
          </w:r>
          <w:r>
            <w:rPr>
              <w:rFonts w:hint="eastAsia" w:ascii="仿宋" w:hAnsi="仿宋" w:eastAsia="仿宋" w:cs="仿宋"/>
              <w:bCs/>
              <w:sz w:val="24"/>
              <w:szCs w:val="24"/>
              <w:lang w:val="zh-CN"/>
            </w:rPr>
            <w:instrText xml:space="preserve"> HYPERLINK \l _Toc29525 </w:instrText>
          </w:r>
          <w:r>
            <w:rPr>
              <w:rFonts w:hint="eastAsia" w:ascii="仿宋" w:hAnsi="仿宋" w:eastAsia="仿宋" w:cs="仿宋"/>
              <w:bCs/>
              <w:sz w:val="24"/>
              <w:szCs w:val="24"/>
              <w:lang w:val="zh-CN"/>
            </w:rPr>
            <w:fldChar w:fldCharType="separate"/>
          </w:r>
          <w:r>
            <w:rPr>
              <w:rFonts w:hint="eastAsia" w:ascii="仿宋" w:hAnsi="仿宋" w:eastAsia="仿宋" w:cs="仿宋"/>
              <w:kern w:val="44"/>
              <w:sz w:val="24"/>
              <w:szCs w:val="24"/>
            </w:rPr>
            <w:t>（二）寻求赞助商的途径</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_Toc29525 </w:instrText>
          </w:r>
          <w:r>
            <w:rPr>
              <w:rFonts w:hint="eastAsia" w:ascii="仿宋" w:hAnsi="仿宋" w:eastAsia="仿宋" w:cs="仿宋"/>
              <w:sz w:val="24"/>
              <w:szCs w:val="24"/>
            </w:rPr>
            <w:fldChar w:fldCharType="separate"/>
          </w:r>
          <w:r>
            <w:rPr>
              <w:rFonts w:hint="eastAsia" w:ascii="仿宋" w:hAnsi="仿宋" w:eastAsia="仿宋" w:cs="仿宋"/>
              <w:sz w:val="24"/>
              <w:szCs w:val="24"/>
            </w:rPr>
            <w:t>1</w:t>
          </w:r>
          <w:r>
            <w:rPr>
              <w:rFonts w:hint="eastAsia" w:ascii="仿宋" w:hAnsi="仿宋" w:eastAsia="仿宋" w:cs="仿宋"/>
              <w:sz w:val="24"/>
              <w:szCs w:val="24"/>
            </w:rPr>
            <w:fldChar w:fldCharType="end"/>
          </w:r>
          <w:r>
            <w:rPr>
              <w:rFonts w:hint="eastAsia" w:ascii="仿宋" w:hAnsi="仿宋" w:eastAsia="仿宋" w:cs="仿宋"/>
              <w:bCs/>
              <w:sz w:val="24"/>
              <w:szCs w:val="24"/>
              <w:lang w:val="zh-CN"/>
            </w:rPr>
            <w:fldChar w:fldCharType="end"/>
          </w:r>
        </w:p>
        <w:p>
          <w:pPr>
            <w:pStyle w:val="11"/>
            <w:tabs>
              <w:tab w:val="right" w:leader="dot" w:pos="8306"/>
            </w:tabs>
            <w:spacing w:line="360" w:lineRule="auto"/>
            <w:rPr>
              <w:rFonts w:hint="eastAsia" w:ascii="仿宋" w:hAnsi="仿宋" w:eastAsia="仿宋" w:cs="仿宋"/>
              <w:sz w:val="24"/>
              <w:szCs w:val="24"/>
            </w:rPr>
          </w:pPr>
          <w:r>
            <w:rPr>
              <w:rFonts w:hint="eastAsia" w:ascii="仿宋" w:hAnsi="仿宋" w:eastAsia="仿宋" w:cs="仿宋"/>
              <w:bCs/>
              <w:sz w:val="24"/>
              <w:szCs w:val="24"/>
              <w:lang w:val="zh-CN"/>
            </w:rPr>
            <w:fldChar w:fldCharType="begin"/>
          </w:r>
          <w:r>
            <w:rPr>
              <w:rFonts w:hint="eastAsia" w:ascii="仿宋" w:hAnsi="仿宋" w:eastAsia="仿宋" w:cs="仿宋"/>
              <w:bCs/>
              <w:sz w:val="24"/>
              <w:szCs w:val="24"/>
              <w:lang w:val="zh-CN"/>
            </w:rPr>
            <w:instrText xml:space="preserve"> HYPERLINK \l _Toc32006 </w:instrText>
          </w:r>
          <w:r>
            <w:rPr>
              <w:rFonts w:hint="eastAsia" w:ascii="仿宋" w:hAnsi="仿宋" w:eastAsia="仿宋" w:cs="仿宋"/>
              <w:bCs/>
              <w:sz w:val="24"/>
              <w:szCs w:val="24"/>
              <w:lang w:val="zh-CN"/>
            </w:rPr>
            <w:fldChar w:fldCharType="separate"/>
          </w:r>
          <w:r>
            <w:rPr>
              <w:rFonts w:hint="eastAsia" w:ascii="仿宋" w:hAnsi="仿宋" w:eastAsia="仿宋" w:cs="仿宋"/>
              <w:sz w:val="24"/>
              <w:szCs w:val="24"/>
            </w:rPr>
            <w:t>二、与赞助商接洽过程</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_Toc32006 </w:instrText>
          </w:r>
          <w:r>
            <w:rPr>
              <w:rFonts w:hint="eastAsia" w:ascii="仿宋" w:hAnsi="仿宋" w:eastAsia="仿宋" w:cs="仿宋"/>
              <w:sz w:val="24"/>
              <w:szCs w:val="24"/>
            </w:rPr>
            <w:fldChar w:fldCharType="separate"/>
          </w:r>
          <w:r>
            <w:rPr>
              <w:rFonts w:hint="eastAsia" w:ascii="仿宋" w:hAnsi="仿宋" w:eastAsia="仿宋" w:cs="仿宋"/>
              <w:sz w:val="24"/>
              <w:szCs w:val="24"/>
            </w:rPr>
            <w:t>2</w:t>
          </w:r>
          <w:r>
            <w:rPr>
              <w:rFonts w:hint="eastAsia" w:ascii="仿宋" w:hAnsi="仿宋" w:eastAsia="仿宋" w:cs="仿宋"/>
              <w:sz w:val="24"/>
              <w:szCs w:val="24"/>
            </w:rPr>
            <w:fldChar w:fldCharType="end"/>
          </w:r>
          <w:r>
            <w:rPr>
              <w:rFonts w:hint="eastAsia" w:ascii="仿宋" w:hAnsi="仿宋" w:eastAsia="仿宋" w:cs="仿宋"/>
              <w:bCs/>
              <w:sz w:val="24"/>
              <w:szCs w:val="24"/>
              <w:lang w:val="zh-CN"/>
            </w:rPr>
            <w:fldChar w:fldCharType="end"/>
          </w:r>
        </w:p>
        <w:p>
          <w:pPr>
            <w:pStyle w:val="13"/>
            <w:tabs>
              <w:tab w:val="right" w:leader="dot" w:pos="8306"/>
            </w:tabs>
            <w:spacing w:line="360" w:lineRule="auto"/>
            <w:rPr>
              <w:rFonts w:hint="eastAsia" w:ascii="仿宋" w:hAnsi="仿宋" w:eastAsia="仿宋" w:cs="仿宋"/>
              <w:sz w:val="24"/>
              <w:szCs w:val="24"/>
            </w:rPr>
          </w:pPr>
          <w:r>
            <w:rPr>
              <w:rFonts w:hint="eastAsia" w:ascii="仿宋" w:hAnsi="仿宋" w:eastAsia="仿宋" w:cs="仿宋"/>
              <w:bCs/>
              <w:sz w:val="24"/>
              <w:szCs w:val="24"/>
              <w:lang w:val="zh-CN"/>
            </w:rPr>
            <w:fldChar w:fldCharType="begin"/>
          </w:r>
          <w:r>
            <w:rPr>
              <w:rFonts w:hint="eastAsia" w:ascii="仿宋" w:hAnsi="仿宋" w:eastAsia="仿宋" w:cs="仿宋"/>
              <w:bCs/>
              <w:sz w:val="24"/>
              <w:szCs w:val="24"/>
              <w:lang w:val="zh-CN"/>
            </w:rPr>
            <w:instrText xml:space="preserve"> HYPERLINK \l _Toc26326 </w:instrText>
          </w:r>
          <w:r>
            <w:rPr>
              <w:rFonts w:hint="eastAsia" w:ascii="仿宋" w:hAnsi="仿宋" w:eastAsia="仿宋" w:cs="仿宋"/>
              <w:bCs/>
              <w:sz w:val="24"/>
              <w:szCs w:val="24"/>
              <w:lang w:val="zh-CN"/>
            </w:rPr>
            <w:fldChar w:fldCharType="separate"/>
          </w:r>
          <w:r>
            <w:rPr>
              <w:rFonts w:hint="eastAsia" w:ascii="仿宋" w:hAnsi="仿宋" w:eastAsia="仿宋" w:cs="仿宋"/>
              <w:kern w:val="44"/>
              <w:sz w:val="24"/>
              <w:szCs w:val="24"/>
            </w:rPr>
            <w:t>（一）赞助前期</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_Toc26326 </w:instrText>
          </w:r>
          <w:r>
            <w:rPr>
              <w:rFonts w:hint="eastAsia" w:ascii="仿宋" w:hAnsi="仿宋" w:eastAsia="仿宋" w:cs="仿宋"/>
              <w:sz w:val="24"/>
              <w:szCs w:val="24"/>
            </w:rPr>
            <w:fldChar w:fldCharType="separate"/>
          </w:r>
          <w:r>
            <w:rPr>
              <w:rFonts w:hint="eastAsia" w:ascii="仿宋" w:hAnsi="仿宋" w:eastAsia="仿宋" w:cs="仿宋"/>
              <w:sz w:val="24"/>
              <w:szCs w:val="24"/>
            </w:rPr>
            <w:t>2</w:t>
          </w:r>
          <w:r>
            <w:rPr>
              <w:rFonts w:hint="eastAsia" w:ascii="仿宋" w:hAnsi="仿宋" w:eastAsia="仿宋" w:cs="仿宋"/>
              <w:sz w:val="24"/>
              <w:szCs w:val="24"/>
            </w:rPr>
            <w:fldChar w:fldCharType="end"/>
          </w:r>
          <w:r>
            <w:rPr>
              <w:rFonts w:hint="eastAsia" w:ascii="仿宋" w:hAnsi="仿宋" w:eastAsia="仿宋" w:cs="仿宋"/>
              <w:bCs/>
              <w:sz w:val="24"/>
              <w:szCs w:val="24"/>
              <w:lang w:val="zh-CN"/>
            </w:rPr>
            <w:fldChar w:fldCharType="end"/>
          </w:r>
        </w:p>
        <w:p>
          <w:pPr>
            <w:pStyle w:val="13"/>
            <w:tabs>
              <w:tab w:val="right" w:leader="dot" w:pos="8306"/>
            </w:tabs>
            <w:spacing w:line="360" w:lineRule="auto"/>
            <w:rPr>
              <w:rFonts w:hint="eastAsia" w:ascii="仿宋" w:hAnsi="仿宋" w:eastAsia="仿宋" w:cs="仿宋"/>
              <w:sz w:val="24"/>
              <w:szCs w:val="24"/>
            </w:rPr>
          </w:pPr>
          <w:r>
            <w:rPr>
              <w:rFonts w:hint="eastAsia" w:ascii="仿宋" w:hAnsi="仿宋" w:eastAsia="仿宋" w:cs="仿宋"/>
              <w:bCs/>
              <w:sz w:val="24"/>
              <w:szCs w:val="24"/>
              <w:lang w:val="zh-CN"/>
            </w:rPr>
            <w:fldChar w:fldCharType="begin"/>
          </w:r>
          <w:r>
            <w:rPr>
              <w:rFonts w:hint="eastAsia" w:ascii="仿宋" w:hAnsi="仿宋" w:eastAsia="仿宋" w:cs="仿宋"/>
              <w:bCs/>
              <w:sz w:val="24"/>
              <w:szCs w:val="24"/>
              <w:lang w:val="zh-CN"/>
            </w:rPr>
            <w:instrText xml:space="preserve"> HYPERLINK \l _Toc12075 </w:instrText>
          </w:r>
          <w:r>
            <w:rPr>
              <w:rFonts w:hint="eastAsia" w:ascii="仿宋" w:hAnsi="仿宋" w:eastAsia="仿宋" w:cs="仿宋"/>
              <w:bCs/>
              <w:sz w:val="24"/>
              <w:szCs w:val="24"/>
              <w:lang w:val="zh-CN"/>
            </w:rPr>
            <w:fldChar w:fldCharType="separate"/>
          </w:r>
          <w:r>
            <w:rPr>
              <w:rFonts w:hint="eastAsia" w:ascii="仿宋" w:hAnsi="仿宋" w:eastAsia="仿宋" w:cs="仿宋"/>
              <w:kern w:val="44"/>
              <w:sz w:val="24"/>
              <w:szCs w:val="24"/>
            </w:rPr>
            <w:t>（二）赞助接洽</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_Toc12075 </w:instrText>
          </w:r>
          <w:r>
            <w:rPr>
              <w:rFonts w:hint="eastAsia" w:ascii="仿宋" w:hAnsi="仿宋" w:eastAsia="仿宋" w:cs="仿宋"/>
              <w:sz w:val="24"/>
              <w:szCs w:val="24"/>
            </w:rPr>
            <w:fldChar w:fldCharType="separate"/>
          </w:r>
          <w:r>
            <w:rPr>
              <w:rFonts w:hint="eastAsia" w:ascii="仿宋" w:hAnsi="仿宋" w:eastAsia="仿宋" w:cs="仿宋"/>
              <w:sz w:val="24"/>
              <w:szCs w:val="24"/>
            </w:rPr>
            <w:t>2</w:t>
          </w:r>
          <w:r>
            <w:rPr>
              <w:rFonts w:hint="eastAsia" w:ascii="仿宋" w:hAnsi="仿宋" w:eastAsia="仿宋" w:cs="仿宋"/>
              <w:sz w:val="24"/>
              <w:szCs w:val="24"/>
            </w:rPr>
            <w:fldChar w:fldCharType="end"/>
          </w:r>
          <w:r>
            <w:rPr>
              <w:rFonts w:hint="eastAsia" w:ascii="仿宋" w:hAnsi="仿宋" w:eastAsia="仿宋" w:cs="仿宋"/>
              <w:bCs/>
              <w:sz w:val="24"/>
              <w:szCs w:val="24"/>
              <w:lang w:val="zh-CN"/>
            </w:rPr>
            <w:fldChar w:fldCharType="end"/>
          </w:r>
        </w:p>
        <w:p>
          <w:pPr>
            <w:pStyle w:val="11"/>
            <w:tabs>
              <w:tab w:val="right" w:leader="dot" w:pos="8306"/>
            </w:tabs>
            <w:spacing w:line="360" w:lineRule="auto"/>
            <w:rPr>
              <w:rFonts w:hint="eastAsia" w:ascii="仿宋" w:hAnsi="仿宋" w:eastAsia="仿宋" w:cs="仿宋"/>
              <w:sz w:val="24"/>
              <w:szCs w:val="24"/>
            </w:rPr>
          </w:pPr>
          <w:r>
            <w:rPr>
              <w:rFonts w:hint="eastAsia" w:ascii="仿宋" w:hAnsi="仿宋" w:eastAsia="仿宋" w:cs="仿宋"/>
              <w:bCs/>
              <w:sz w:val="24"/>
              <w:szCs w:val="24"/>
              <w:lang w:val="zh-CN"/>
            </w:rPr>
            <w:fldChar w:fldCharType="begin"/>
          </w:r>
          <w:r>
            <w:rPr>
              <w:rFonts w:hint="eastAsia" w:ascii="仿宋" w:hAnsi="仿宋" w:eastAsia="仿宋" w:cs="仿宋"/>
              <w:bCs/>
              <w:sz w:val="24"/>
              <w:szCs w:val="24"/>
              <w:lang w:val="zh-CN"/>
            </w:rPr>
            <w:instrText xml:space="preserve"> HYPERLINK \l _Toc13712 </w:instrText>
          </w:r>
          <w:r>
            <w:rPr>
              <w:rFonts w:hint="eastAsia" w:ascii="仿宋" w:hAnsi="仿宋" w:eastAsia="仿宋" w:cs="仿宋"/>
              <w:bCs/>
              <w:sz w:val="24"/>
              <w:szCs w:val="24"/>
              <w:lang w:val="zh-CN"/>
            </w:rPr>
            <w:fldChar w:fldCharType="separate"/>
          </w:r>
          <w:r>
            <w:rPr>
              <w:rFonts w:hint="eastAsia" w:ascii="仿宋" w:hAnsi="仿宋" w:eastAsia="仿宋" w:cs="仿宋"/>
              <w:sz w:val="24"/>
              <w:szCs w:val="24"/>
            </w:rPr>
            <w:t>三、与赞助商签订协议</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_Toc13712 </w:instrText>
          </w:r>
          <w:r>
            <w:rPr>
              <w:rFonts w:hint="eastAsia" w:ascii="仿宋" w:hAnsi="仿宋" w:eastAsia="仿宋" w:cs="仿宋"/>
              <w:sz w:val="24"/>
              <w:szCs w:val="24"/>
            </w:rPr>
            <w:fldChar w:fldCharType="separate"/>
          </w:r>
          <w:r>
            <w:rPr>
              <w:rFonts w:hint="eastAsia" w:ascii="仿宋" w:hAnsi="仿宋" w:eastAsia="仿宋" w:cs="仿宋"/>
              <w:sz w:val="24"/>
              <w:szCs w:val="24"/>
            </w:rPr>
            <w:t>3</w:t>
          </w:r>
          <w:r>
            <w:rPr>
              <w:rFonts w:hint="eastAsia" w:ascii="仿宋" w:hAnsi="仿宋" w:eastAsia="仿宋" w:cs="仿宋"/>
              <w:sz w:val="24"/>
              <w:szCs w:val="24"/>
            </w:rPr>
            <w:fldChar w:fldCharType="end"/>
          </w:r>
          <w:r>
            <w:rPr>
              <w:rFonts w:hint="eastAsia" w:ascii="仿宋" w:hAnsi="仿宋" w:eastAsia="仿宋" w:cs="仿宋"/>
              <w:bCs/>
              <w:sz w:val="24"/>
              <w:szCs w:val="24"/>
              <w:lang w:val="zh-CN"/>
            </w:rPr>
            <w:fldChar w:fldCharType="end"/>
          </w:r>
        </w:p>
        <w:p>
          <w:pPr>
            <w:pStyle w:val="11"/>
            <w:tabs>
              <w:tab w:val="right" w:leader="dot" w:pos="8306"/>
            </w:tabs>
            <w:spacing w:line="360" w:lineRule="auto"/>
            <w:rPr>
              <w:rFonts w:hint="eastAsia" w:ascii="仿宋" w:hAnsi="仿宋" w:eastAsia="仿宋" w:cs="仿宋"/>
              <w:sz w:val="24"/>
              <w:szCs w:val="24"/>
            </w:rPr>
          </w:pPr>
          <w:r>
            <w:rPr>
              <w:rFonts w:hint="eastAsia" w:ascii="仿宋" w:hAnsi="仿宋" w:eastAsia="仿宋" w:cs="仿宋"/>
              <w:bCs/>
              <w:sz w:val="24"/>
              <w:szCs w:val="24"/>
              <w:lang w:val="zh-CN"/>
            </w:rPr>
            <w:fldChar w:fldCharType="begin"/>
          </w:r>
          <w:r>
            <w:rPr>
              <w:rFonts w:hint="eastAsia" w:ascii="仿宋" w:hAnsi="仿宋" w:eastAsia="仿宋" w:cs="仿宋"/>
              <w:bCs/>
              <w:sz w:val="24"/>
              <w:szCs w:val="24"/>
              <w:lang w:val="zh-CN"/>
            </w:rPr>
            <w:instrText xml:space="preserve"> HYPERLINK \l _Toc29225 </w:instrText>
          </w:r>
          <w:r>
            <w:rPr>
              <w:rFonts w:hint="eastAsia" w:ascii="仿宋" w:hAnsi="仿宋" w:eastAsia="仿宋" w:cs="仿宋"/>
              <w:bCs/>
              <w:sz w:val="24"/>
              <w:szCs w:val="24"/>
              <w:lang w:val="zh-CN"/>
            </w:rPr>
            <w:fldChar w:fldCharType="separate"/>
          </w:r>
          <w:r>
            <w:rPr>
              <w:rFonts w:hint="eastAsia" w:ascii="仿宋" w:hAnsi="仿宋" w:eastAsia="仿宋" w:cs="仿宋"/>
              <w:sz w:val="24"/>
              <w:szCs w:val="24"/>
            </w:rPr>
            <w:t>四、与赞助商达成协议后的跟进与反馈</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_Toc29225 </w:instrText>
          </w:r>
          <w:r>
            <w:rPr>
              <w:rFonts w:hint="eastAsia" w:ascii="仿宋" w:hAnsi="仿宋" w:eastAsia="仿宋" w:cs="仿宋"/>
              <w:sz w:val="24"/>
              <w:szCs w:val="24"/>
            </w:rPr>
            <w:fldChar w:fldCharType="separate"/>
          </w:r>
          <w:r>
            <w:rPr>
              <w:rFonts w:hint="eastAsia" w:ascii="仿宋" w:hAnsi="仿宋" w:eastAsia="仿宋" w:cs="仿宋"/>
              <w:sz w:val="24"/>
              <w:szCs w:val="24"/>
            </w:rPr>
            <w:t>4</w:t>
          </w:r>
          <w:r>
            <w:rPr>
              <w:rFonts w:hint="eastAsia" w:ascii="仿宋" w:hAnsi="仿宋" w:eastAsia="仿宋" w:cs="仿宋"/>
              <w:sz w:val="24"/>
              <w:szCs w:val="24"/>
            </w:rPr>
            <w:fldChar w:fldCharType="end"/>
          </w:r>
          <w:r>
            <w:rPr>
              <w:rFonts w:hint="eastAsia" w:ascii="仿宋" w:hAnsi="仿宋" w:eastAsia="仿宋" w:cs="仿宋"/>
              <w:bCs/>
              <w:sz w:val="24"/>
              <w:szCs w:val="24"/>
              <w:lang w:val="zh-CN"/>
            </w:rPr>
            <w:fldChar w:fldCharType="end"/>
          </w:r>
        </w:p>
        <w:p>
          <w:pPr>
            <w:pStyle w:val="13"/>
            <w:tabs>
              <w:tab w:val="right" w:leader="dot" w:pos="8306"/>
            </w:tabs>
            <w:spacing w:line="360" w:lineRule="auto"/>
            <w:rPr>
              <w:rFonts w:hint="eastAsia" w:ascii="仿宋" w:hAnsi="仿宋" w:eastAsia="仿宋" w:cs="仿宋"/>
              <w:sz w:val="24"/>
              <w:szCs w:val="24"/>
            </w:rPr>
          </w:pPr>
          <w:r>
            <w:rPr>
              <w:rFonts w:hint="eastAsia" w:ascii="仿宋" w:hAnsi="仿宋" w:eastAsia="仿宋" w:cs="仿宋"/>
              <w:bCs/>
              <w:sz w:val="24"/>
              <w:szCs w:val="24"/>
              <w:lang w:val="zh-CN"/>
            </w:rPr>
            <w:fldChar w:fldCharType="begin"/>
          </w:r>
          <w:r>
            <w:rPr>
              <w:rFonts w:hint="eastAsia" w:ascii="仿宋" w:hAnsi="仿宋" w:eastAsia="仿宋" w:cs="仿宋"/>
              <w:bCs/>
              <w:sz w:val="24"/>
              <w:szCs w:val="24"/>
              <w:lang w:val="zh-CN"/>
            </w:rPr>
            <w:instrText xml:space="preserve"> HYPERLINK \l _Toc17206 </w:instrText>
          </w:r>
          <w:r>
            <w:rPr>
              <w:rFonts w:hint="eastAsia" w:ascii="仿宋" w:hAnsi="仿宋" w:eastAsia="仿宋" w:cs="仿宋"/>
              <w:bCs/>
              <w:sz w:val="24"/>
              <w:szCs w:val="24"/>
              <w:lang w:val="zh-CN"/>
            </w:rPr>
            <w:fldChar w:fldCharType="separate"/>
          </w:r>
          <w:r>
            <w:rPr>
              <w:rFonts w:hint="eastAsia" w:ascii="仿宋" w:hAnsi="仿宋" w:eastAsia="仿宋" w:cs="仿宋"/>
              <w:kern w:val="44"/>
              <w:sz w:val="24"/>
              <w:szCs w:val="24"/>
            </w:rPr>
            <w:t>（一）确认时间</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_Toc17206 </w:instrText>
          </w:r>
          <w:r>
            <w:rPr>
              <w:rFonts w:hint="eastAsia" w:ascii="仿宋" w:hAnsi="仿宋" w:eastAsia="仿宋" w:cs="仿宋"/>
              <w:sz w:val="24"/>
              <w:szCs w:val="24"/>
            </w:rPr>
            <w:fldChar w:fldCharType="separate"/>
          </w:r>
          <w:r>
            <w:rPr>
              <w:rFonts w:hint="eastAsia" w:ascii="仿宋" w:hAnsi="仿宋" w:eastAsia="仿宋" w:cs="仿宋"/>
              <w:sz w:val="24"/>
              <w:szCs w:val="24"/>
            </w:rPr>
            <w:t>4</w:t>
          </w:r>
          <w:r>
            <w:rPr>
              <w:rFonts w:hint="eastAsia" w:ascii="仿宋" w:hAnsi="仿宋" w:eastAsia="仿宋" w:cs="仿宋"/>
              <w:sz w:val="24"/>
              <w:szCs w:val="24"/>
            </w:rPr>
            <w:fldChar w:fldCharType="end"/>
          </w:r>
          <w:r>
            <w:rPr>
              <w:rFonts w:hint="eastAsia" w:ascii="仿宋" w:hAnsi="仿宋" w:eastAsia="仿宋" w:cs="仿宋"/>
              <w:bCs/>
              <w:sz w:val="24"/>
              <w:szCs w:val="24"/>
              <w:lang w:val="zh-CN"/>
            </w:rPr>
            <w:fldChar w:fldCharType="end"/>
          </w:r>
        </w:p>
        <w:p>
          <w:pPr>
            <w:pStyle w:val="13"/>
            <w:tabs>
              <w:tab w:val="right" w:leader="dot" w:pos="8306"/>
            </w:tabs>
            <w:spacing w:line="360" w:lineRule="auto"/>
            <w:rPr>
              <w:rFonts w:hint="eastAsia" w:ascii="仿宋" w:hAnsi="仿宋" w:eastAsia="仿宋" w:cs="仿宋"/>
              <w:sz w:val="24"/>
              <w:szCs w:val="24"/>
            </w:rPr>
          </w:pPr>
          <w:r>
            <w:rPr>
              <w:rFonts w:hint="eastAsia" w:ascii="仿宋" w:hAnsi="仿宋" w:eastAsia="仿宋" w:cs="仿宋"/>
              <w:bCs/>
              <w:sz w:val="24"/>
              <w:szCs w:val="24"/>
              <w:lang w:val="zh-CN"/>
            </w:rPr>
            <w:fldChar w:fldCharType="begin"/>
          </w:r>
          <w:r>
            <w:rPr>
              <w:rFonts w:hint="eastAsia" w:ascii="仿宋" w:hAnsi="仿宋" w:eastAsia="仿宋" w:cs="仿宋"/>
              <w:bCs/>
              <w:sz w:val="24"/>
              <w:szCs w:val="24"/>
              <w:lang w:val="zh-CN"/>
            </w:rPr>
            <w:instrText xml:space="preserve"> HYPERLINK \l _Toc6389 </w:instrText>
          </w:r>
          <w:r>
            <w:rPr>
              <w:rFonts w:hint="eastAsia" w:ascii="仿宋" w:hAnsi="仿宋" w:eastAsia="仿宋" w:cs="仿宋"/>
              <w:bCs/>
              <w:sz w:val="24"/>
              <w:szCs w:val="24"/>
              <w:lang w:val="zh-CN"/>
            </w:rPr>
            <w:fldChar w:fldCharType="separate"/>
          </w:r>
          <w:r>
            <w:rPr>
              <w:rFonts w:hint="eastAsia" w:ascii="仿宋" w:hAnsi="仿宋" w:eastAsia="仿宋" w:cs="仿宋"/>
              <w:kern w:val="44"/>
              <w:sz w:val="24"/>
              <w:szCs w:val="24"/>
            </w:rPr>
            <w:t>（二）确定活动期间赞助商到场人数</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_Toc6389 </w:instrText>
          </w:r>
          <w:r>
            <w:rPr>
              <w:rFonts w:hint="eastAsia" w:ascii="仿宋" w:hAnsi="仿宋" w:eastAsia="仿宋" w:cs="仿宋"/>
              <w:sz w:val="24"/>
              <w:szCs w:val="24"/>
            </w:rPr>
            <w:fldChar w:fldCharType="separate"/>
          </w:r>
          <w:r>
            <w:rPr>
              <w:rFonts w:hint="eastAsia" w:ascii="仿宋" w:hAnsi="仿宋" w:eastAsia="仿宋" w:cs="仿宋"/>
              <w:sz w:val="24"/>
              <w:szCs w:val="24"/>
            </w:rPr>
            <w:t>4</w:t>
          </w:r>
          <w:r>
            <w:rPr>
              <w:rFonts w:hint="eastAsia" w:ascii="仿宋" w:hAnsi="仿宋" w:eastAsia="仿宋" w:cs="仿宋"/>
              <w:sz w:val="24"/>
              <w:szCs w:val="24"/>
            </w:rPr>
            <w:fldChar w:fldCharType="end"/>
          </w:r>
          <w:r>
            <w:rPr>
              <w:rFonts w:hint="eastAsia" w:ascii="仿宋" w:hAnsi="仿宋" w:eastAsia="仿宋" w:cs="仿宋"/>
              <w:bCs/>
              <w:sz w:val="24"/>
              <w:szCs w:val="24"/>
              <w:lang w:val="zh-CN"/>
            </w:rPr>
            <w:fldChar w:fldCharType="end"/>
          </w:r>
        </w:p>
        <w:p>
          <w:pPr>
            <w:pStyle w:val="13"/>
            <w:tabs>
              <w:tab w:val="right" w:leader="dot" w:pos="8306"/>
            </w:tabs>
            <w:spacing w:line="360" w:lineRule="auto"/>
            <w:rPr>
              <w:rFonts w:hint="eastAsia" w:ascii="仿宋" w:hAnsi="仿宋" w:eastAsia="仿宋" w:cs="仿宋"/>
              <w:sz w:val="24"/>
              <w:szCs w:val="24"/>
            </w:rPr>
          </w:pPr>
          <w:r>
            <w:rPr>
              <w:rFonts w:hint="eastAsia" w:ascii="仿宋" w:hAnsi="仿宋" w:eastAsia="仿宋" w:cs="仿宋"/>
              <w:bCs/>
              <w:sz w:val="24"/>
              <w:szCs w:val="24"/>
              <w:lang w:val="zh-CN"/>
            </w:rPr>
            <w:fldChar w:fldCharType="begin"/>
          </w:r>
          <w:r>
            <w:rPr>
              <w:rFonts w:hint="eastAsia" w:ascii="仿宋" w:hAnsi="仿宋" w:eastAsia="仿宋" w:cs="仿宋"/>
              <w:bCs/>
              <w:sz w:val="24"/>
              <w:szCs w:val="24"/>
              <w:lang w:val="zh-CN"/>
            </w:rPr>
            <w:instrText xml:space="preserve"> HYPERLINK \l _Toc25780 </w:instrText>
          </w:r>
          <w:r>
            <w:rPr>
              <w:rFonts w:hint="eastAsia" w:ascii="仿宋" w:hAnsi="仿宋" w:eastAsia="仿宋" w:cs="仿宋"/>
              <w:bCs/>
              <w:sz w:val="24"/>
              <w:szCs w:val="24"/>
              <w:lang w:val="zh-CN"/>
            </w:rPr>
            <w:fldChar w:fldCharType="separate"/>
          </w:r>
          <w:r>
            <w:rPr>
              <w:rFonts w:hint="eastAsia" w:ascii="仿宋" w:hAnsi="仿宋" w:eastAsia="仿宋" w:cs="仿宋"/>
              <w:kern w:val="44"/>
              <w:sz w:val="24"/>
              <w:szCs w:val="24"/>
            </w:rPr>
            <w:t>（三）活动反馈</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_Toc25780 </w:instrText>
          </w:r>
          <w:r>
            <w:rPr>
              <w:rFonts w:hint="eastAsia" w:ascii="仿宋" w:hAnsi="仿宋" w:eastAsia="仿宋" w:cs="仿宋"/>
              <w:sz w:val="24"/>
              <w:szCs w:val="24"/>
            </w:rPr>
            <w:fldChar w:fldCharType="separate"/>
          </w:r>
          <w:r>
            <w:rPr>
              <w:rFonts w:hint="eastAsia" w:ascii="仿宋" w:hAnsi="仿宋" w:eastAsia="仿宋" w:cs="仿宋"/>
              <w:sz w:val="24"/>
              <w:szCs w:val="24"/>
            </w:rPr>
            <w:t>4</w:t>
          </w:r>
          <w:r>
            <w:rPr>
              <w:rFonts w:hint="eastAsia" w:ascii="仿宋" w:hAnsi="仿宋" w:eastAsia="仿宋" w:cs="仿宋"/>
              <w:sz w:val="24"/>
              <w:szCs w:val="24"/>
            </w:rPr>
            <w:fldChar w:fldCharType="end"/>
          </w:r>
          <w:r>
            <w:rPr>
              <w:rFonts w:hint="eastAsia" w:ascii="仿宋" w:hAnsi="仿宋" w:eastAsia="仿宋" w:cs="仿宋"/>
              <w:bCs/>
              <w:sz w:val="24"/>
              <w:szCs w:val="24"/>
              <w:lang w:val="zh-CN"/>
            </w:rPr>
            <w:fldChar w:fldCharType="end"/>
          </w:r>
        </w:p>
        <w:p>
          <w:pPr>
            <w:pStyle w:val="11"/>
            <w:tabs>
              <w:tab w:val="right" w:leader="dot" w:pos="8306"/>
            </w:tabs>
            <w:spacing w:line="360" w:lineRule="auto"/>
            <w:rPr>
              <w:rFonts w:hint="eastAsia" w:ascii="仿宋" w:hAnsi="仿宋" w:eastAsia="仿宋" w:cs="仿宋"/>
              <w:sz w:val="24"/>
              <w:szCs w:val="24"/>
            </w:rPr>
          </w:pPr>
          <w:r>
            <w:rPr>
              <w:rFonts w:hint="eastAsia" w:ascii="仿宋" w:hAnsi="仿宋" w:eastAsia="仿宋" w:cs="仿宋"/>
              <w:bCs/>
              <w:sz w:val="24"/>
              <w:szCs w:val="24"/>
              <w:lang w:val="zh-CN"/>
            </w:rPr>
            <w:fldChar w:fldCharType="begin"/>
          </w:r>
          <w:r>
            <w:rPr>
              <w:rFonts w:hint="eastAsia" w:ascii="仿宋" w:hAnsi="仿宋" w:eastAsia="仿宋" w:cs="仿宋"/>
              <w:bCs/>
              <w:sz w:val="24"/>
              <w:szCs w:val="24"/>
              <w:lang w:val="zh-CN"/>
            </w:rPr>
            <w:instrText xml:space="preserve"> HYPERLINK \l _Toc25457 </w:instrText>
          </w:r>
          <w:r>
            <w:rPr>
              <w:rFonts w:hint="eastAsia" w:ascii="仿宋" w:hAnsi="仿宋" w:eastAsia="仿宋" w:cs="仿宋"/>
              <w:bCs/>
              <w:sz w:val="24"/>
              <w:szCs w:val="24"/>
              <w:lang w:val="zh-CN"/>
            </w:rPr>
            <w:fldChar w:fldCharType="separate"/>
          </w:r>
          <w:r>
            <w:rPr>
              <w:rFonts w:hint="eastAsia" w:ascii="仿宋" w:hAnsi="仿宋" w:eastAsia="仿宋" w:cs="仿宋"/>
              <w:sz w:val="24"/>
              <w:szCs w:val="24"/>
            </w:rPr>
            <w:t>五、活动总结要求</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_Toc25457 </w:instrText>
          </w:r>
          <w:r>
            <w:rPr>
              <w:rFonts w:hint="eastAsia" w:ascii="仿宋" w:hAnsi="仿宋" w:eastAsia="仿宋" w:cs="仿宋"/>
              <w:sz w:val="24"/>
              <w:szCs w:val="24"/>
            </w:rPr>
            <w:fldChar w:fldCharType="separate"/>
          </w:r>
          <w:r>
            <w:rPr>
              <w:rFonts w:hint="eastAsia" w:ascii="仿宋" w:hAnsi="仿宋" w:eastAsia="仿宋" w:cs="仿宋"/>
              <w:sz w:val="24"/>
              <w:szCs w:val="24"/>
            </w:rPr>
            <w:t>4</w:t>
          </w:r>
          <w:r>
            <w:rPr>
              <w:rFonts w:hint="eastAsia" w:ascii="仿宋" w:hAnsi="仿宋" w:eastAsia="仿宋" w:cs="仿宋"/>
              <w:sz w:val="24"/>
              <w:szCs w:val="24"/>
            </w:rPr>
            <w:fldChar w:fldCharType="end"/>
          </w:r>
          <w:r>
            <w:rPr>
              <w:rFonts w:hint="eastAsia" w:ascii="仿宋" w:hAnsi="仿宋" w:eastAsia="仿宋" w:cs="仿宋"/>
              <w:bCs/>
              <w:sz w:val="24"/>
              <w:szCs w:val="24"/>
              <w:lang w:val="zh-CN"/>
            </w:rPr>
            <w:fldChar w:fldCharType="end"/>
          </w:r>
        </w:p>
        <w:p>
          <w:pPr>
            <w:pStyle w:val="11"/>
            <w:tabs>
              <w:tab w:val="right" w:leader="dot" w:pos="8306"/>
            </w:tabs>
            <w:spacing w:line="360" w:lineRule="auto"/>
            <w:rPr>
              <w:rFonts w:hint="eastAsia" w:ascii="仿宋" w:hAnsi="仿宋" w:eastAsia="仿宋" w:cs="仿宋"/>
              <w:sz w:val="24"/>
              <w:szCs w:val="24"/>
            </w:rPr>
          </w:pPr>
          <w:r>
            <w:rPr>
              <w:rFonts w:hint="eastAsia" w:ascii="仿宋" w:hAnsi="仿宋" w:eastAsia="仿宋" w:cs="仿宋"/>
              <w:bCs/>
              <w:sz w:val="24"/>
              <w:szCs w:val="24"/>
              <w:lang w:val="zh-CN"/>
            </w:rPr>
            <w:fldChar w:fldCharType="begin"/>
          </w:r>
          <w:r>
            <w:rPr>
              <w:rFonts w:hint="eastAsia" w:ascii="仿宋" w:hAnsi="仿宋" w:eastAsia="仿宋" w:cs="仿宋"/>
              <w:bCs/>
              <w:sz w:val="24"/>
              <w:szCs w:val="24"/>
              <w:lang w:val="zh-CN"/>
            </w:rPr>
            <w:instrText xml:space="preserve"> HYPERLINK \l _Toc9859 </w:instrText>
          </w:r>
          <w:r>
            <w:rPr>
              <w:rFonts w:hint="eastAsia" w:ascii="仿宋" w:hAnsi="仿宋" w:eastAsia="仿宋" w:cs="仿宋"/>
              <w:bCs/>
              <w:sz w:val="24"/>
              <w:szCs w:val="24"/>
              <w:lang w:val="zh-CN"/>
            </w:rPr>
            <w:fldChar w:fldCharType="separate"/>
          </w:r>
          <w:r>
            <w:rPr>
              <w:rFonts w:hint="eastAsia" w:ascii="仿宋" w:hAnsi="仿宋" w:eastAsia="仿宋" w:cs="仿宋"/>
              <w:sz w:val="24"/>
              <w:szCs w:val="24"/>
            </w:rPr>
            <w:t>六、赞助账目的审计与使用</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_Toc9859 </w:instrText>
          </w:r>
          <w:r>
            <w:rPr>
              <w:rFonts w:hint="eastAsia" w:ascii="仿宋" w:hAnsi="仿宋" w:eastAsia="仿宋" w:cs="仿宋"/>
              <w:sz w:val="24"/>
              <w:szCs w:val="24"/>
            </w:rPr>
            <w:fldChar w:fldCharType="separate"/>
          </w:r>
          <w:r>
            <w:rPr>
              <w:rFonts w:hint="eastAsia" w:ascii="仿宋" w:hAnsi="仿宋" w:eastAsia="仿宋" w:cs="仿宋"/>
              <w:sz w:val="24"/>
              <w:szCs w:val="24"/>
            </w:rPr>
            <w:t>5</w:t>
          </w:r>
          <w:r>
            <w:rPr>
              <w:rFonts w:hint="eastAsia" w:ascii="仿宋" w:hAnsi="仿宋" w:eastAsia="仿宋" w:cs="仿宋"/>
              <w:sz w:val="24"/>
              <w:szCs w:val="24"/>
            </w:rPr>
            <w:fldChar w:fldCharType="end"/>
          </w:r>
          <w:r>
            <w:rPr>
              <w:rFonts w:hint="eastAsia" w:ascii="仿宋" w:hAnsi="仿宋" w:eastAsia="仿宋" w:cs="仿宋"/>
              <w:bCs/>
              <w:sz w:val="24"/>
              <w:szCs w:val="24"/>
              <w:lang w:val="zh-CN"/>
            </w:rPr>
            <w:fldChar w:fldCharType="end"/>
          </w:r>
        </w:p>
        <w:p>
          <w:pPr>
            <w:pStyle w:val="13"/>
            <w:tabs>
              <w:tab w:val="right" w:leader="dot" w:pos="8306"/>
            </w:tabs>
            <w:spacing w:line="360" w:lineRule="auto"/>
            <w:rPr>
              <w:rFonts w:hint="eastAsia" w:ascii="仿宋" w:hAnsi="仿宋" w:eastAsia="仿宋" w:cs="仿宋"/>
              <w:sz w:val="24"/>
              <w:szCs w:val="24"/>
            </w:rPr>
          </w:pPr>
          <w:r>
            <w:rPr>
              <w:rFonts w:hint="eastAsia" w:ascii="仿宋" w:hAnsi="仿宋" w:eastAsia="仿宋" w:cs="仿宋"/>
              <w:bCs/>
              <w:sz w:val="24"/>
              <w:szCs w:val="24"/>
              <w:lang w:val="zh-CN"/>
            </w:rPr>
            <w:fldChar w:fldCharType="begin"/>
          </w:r>
          <w:r>
            <w:rPr>
              <w:rFonts w:hint="eastAsia" w:ascii="仿宋" w:hAnsi="仿宋" w:eastAsia="仿宋" w:cs="仿宋"/>
              <w:bCs/>
              <w:sz w:val="24"/>
              <w:szCs w:val="24"/>
              <w:lang w:val="zh-CN"/>
            </w:rPr>
            <w:instrText xml:space="preserve"> HYPERLINK \l _Toc12257 </w:instrText>
          </w:r>
          <w:r>
            <w:rPr>
              <w:rFonts w:hint="eastAsia" w:ascii="仿宋" w:hAnsi="仿宋" w:eastAsia="仿宋" w:cs="仿宋"/>
              <w:bCs/>
              <w:sz w:val="24"/>
              <w:szCs w:val="24"/>
              <w:lang w:val="zh-CN"/>
            </w:rPr>
            <w:fldChar w:fldCharType="separate"/>
          </w:r>
          <w:r>
            <w:rPr>
              <w:rFonts w:hint="eastAsia" w:ascii="仿宋" w:hAnsi="仿宋" w:eastAsia="仿宋" w:cs="仿宋"/>
              <w:kern w:val="44"/>
              <w:sz w:val="24"/>
              <w:szCs w:val="24"/>
            </w:rPr>
            <w:t>（一）账目汇报和登记</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_Toc12257 </w:instrText>
          </w:r>
          <w:r>
            <w:rPr>
              <w:rFonts w:hint="eastAsia" w:ascii="仿宋" w:hAnsi="仿宋" w:eastAsia="仿宋" w:cs="仿宋"/>
              <w:sz w:val="24"/>
              <w:szCs w:val="24"/>
            </w:rPr>
            <w:fldChar w:fldCharType="separate"/>
          </w:r>
          <w:r>
            <w:rPr>
              <w:rFonts w:hint="eastAsia" w:ascii="仿宋" w:hAnsi="仿宋" w:eastAsia="仿宋" w:cs="仿宋"/>
              <w:sz w:val="24"/>
              <w:szCs w:val="24"/>
            </w:rPr>
            <w:t>5</w:t>
          </w:r>
          <w:r>
            <w:rPr>
              <w:rFonts w:hint="eastAsia" w:ascii="仿宋" w:hAnsi="仿宋" w:eastAsia="仿宋" w:cs="仿宋"/>
              <w:sz w:val="24"/>
              <w:szCs w:val="24"/>
            </w:rPr>
            <w:fldChar w:fldCharType="end"/>
          </w:r>
          <w:r>
            <w:rPr>
              <w:rFonts w:hint="eastAsia" w:ascii="仿宋" w:hAnsi="仿宋" w:eastAsia="仿宋" w:cs="仿宋"/>
              <w:bCs/>
              <w:sz w:val="24"/>
              <w:szCs w:val="24"/>
              <w:lang w:val="zh-CN"/>
            </w:rPr>
            <w:fldChar w:fldCharType="end"/>
          </w:r>
        </w:p>
        <w:p>
          <w:pPr>
            <w:pStyle w:val="13"/>
            <w:tabs>
              <w:tab w:val="right" w:leader="dot" w:pos="8306"/>
            </w:tabs>
            <w:spacing w:line="360" w:lineRule="auto"/>
            <w:rPr>
              <w:rFonts w:hint="eastAsia" w:ascii="仿宋" w:hAnsi="仿宋" w:eastAsia="仿宋" w:cs="仿宋"/>
              <w:sz w:val="24"/>
              <w:szCs w:val="24"/>
            </w:rPr>
          </w:pPr>
          <w:r>
            <w:rPr>
              <w:rFonts w:hint="eastAsia" w:ascii="仿宋" w:hAnsi="仿宋" w:eastAsia="仿宋" w:cs="仿宋"/>
              <w:bCs/>
              <w:sz w:val="24"/>
              <w:szCs w:val="24"/>
              <w:lang w:val="zh-CN"/>
            </w:rPr>
            <w:fldChar w:fldCharType="begin"/>
          </w:r>
          <w:r>
            <w:rPr>
              <w:rFonts w:hint="eastAsia" w:ascii="仿宋" w:hAnsi="仿宋" w:eastAsia="仿宋" w:cs="仿宋"/>
              <w:bCs/>
              <w:sz w:val="24"/>
              <w:szCs w:val="24"/>
              <w:lang w:val="zh-CN"/>
            </w:rPr>
            <w:instrText xml:space="preserve"> HYPERLINK \l _Toc10938 </w:instrText>
          </w:r>
          <w:r>
            <w:rPr>
              <w:rFonts w:hint="eastAsia" w:ascii="仿宋" w:hAnsi="仿宋" w:eastAsia="仿宋" w:cs="仿宋"/>
              <w:bCs/>
              <w:sz w:val="24"/>
              <w:szCs w:val="24"/>
              <w:lang w:val="zh-CN"/>
            </w:rPr>
            <w:fldChar w:fldCharType="separate"/>
          </w:r>
          <w:r>
            <w:rPr>
              <w:rFonts w:hint="eastAsia" w:ascii="仿宋" w:hAnsi="仿宋" w:eastAsia="仿宋" w:cs="仿宋"/>
              <w:kern w:val="44"/>
              <w:sz w:val="24"/>
              <w:szCs w:val="24"/>
            </w:rPr>
            <w:t>（二）账目记录</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_Toc10938 </w:instrText>
          </w:r>
          <w:r>
            <w:rPr>
              <w:rFonts w:hint="eastAsia" w:ascii="仿宋" w:hAnsi="仿宋" w:eastAsia="仿宋" w:cs="仿宋"/>
              <w:sz w:val="24"/>
              <w:szCs w:val="24"/>
            </w:rPr>
            <w:fldChar w:fldCharType="separate"/>
          </w:r>
          <w:r>
            <w:rPr>
              <w:rFonts w:hint="eastAsia" w:ascii="仿宋" w:hAnsi="仿宋" w:eastAsia="仿宋" w:cs="仿宋"/>
              <w:sz w:val="24"/>
              <w:szCs w:val="24"/>
            </w:rPr>
            <w:t>5</w:t>
          </w:r>
          <w:r>
            <w:rPr>
              <w:rFonts w:hint="eastAsia" w:ascii="仿宋" w:hAnsi="仿宋" w:eastAsia="仿宋" w:cs="仿宋"/>
              <w:sz w:val="24"/>
              <w:szCs w:val="24"/>
            </w:rPr>
            <w:fldChar w:fldCharType="end"/>
          </w:r>
          <w:r>
            <w:rPr>
              <w:rFonts w:hint="eastAsia" w:ascii="仿宋" w:hAnsi="仿宋" w:eastAsia="仿宋" w:cs="仿宋"/>
              <w:bCs/>
              <w:sz w:val="24"/>
              <w:szCs w:val="24"/>
              <w:lang w:val="zh-CN"/>
            </w:rPr>
            <w:fldChar w:fldCharType="end"/>
          </w:r>
        </w:p>
        <w:p>
          <w:pPr>
            <w:pStyle w:val="13"/>
            <w:tabs>
              <w:tab w:val="right" w:leader="dot" w:pos="8306"/>
            </w:tabs>
            <w:spacing w:line="360" w:lineRule="auto"/>
            <w:rPr>
              <w:rFonts w:hint="eastAsia" w:ascii="仿宋" w:hAnsi="仿宋" w:eastAsia="仿宋" w:cs="仿宋"/>
              <w:sz w:val="24"/>
              <w:szCs w:val="24"/>
            </w:rPr>
          </w:pPr>
          <w:r>
            <w:rPr>
              <w:rFonts w:hint="eastAsia" w:ascii="仿宋" w:hAnsi="仿宋" w:eastAsia="仿宋" w:cs="仿宋"/>
              <w:bCs/>
              <w:sz w:val="24"/>
              <w:szCs w:val="24"/>
              <w:lang w:val="zh-CN"/>
            </w:rPr>
            <w:fldChar w:fldCharType="begin"/>
          </w:r>
          <w:r>
            <w:rPr>
              <w:rFonts w:hint="eastAsia" w:ascii="仿宋" w:hAnsi="仿宋" w:eastAsia="仿宋" w:cs="仿宋"/>
              <w:bCs/>
              <w:sz w:val="24"/>
              <w:szCs w:val="24"/>
              <w:lang w:val="zh-CN"/>
            </w:rPr>
            <w:instrText xml:space="preserve"> HYPERLINK \l _Toc2370 </w:instrText>
          </w:r>
          <w:r>
            <w:rPr>
              <w:rFonts w:hint="eastAsia" w:ascii="仿宋" w:hAnsi="仿宋" w:eastAsia="仿宋" w:cs="仿宋"/>
              <w:bCs/>
              <w:sz w:val="24"/>
              <w:szCs w:val="24"/>
              <w:lang w:val="zh-CN"/>
            </w:rPr>
            <w:fldChar w:fldCharType="separate"/>
          </w:r>
          <w:r>
            <w:rPr>
              <w:rFonts w:hint="eastAsia" w:ascii="仿宋" w:hAnsi="仿宋" w:eastAsia="仿宋" w:cs="仿宋"/>
              <w:kern w:val="44"/>
              <w:sz w:val="24"/>
              <w:szCs w:val="24"/>
            </w:rPr>
            <w:t>（三）钱账分离制度</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_Toc2370 </w:instrText>
          </w:r>
          <w:r>
            <w:rPr>
              <w:rFonts w:hint="eastAsia" w:ascii="仿宋" w:hAnsi="仿宋" w:eastAsia="仿宋" w:cs="仿宋"/>
              <w:sz w:val="24"/>
              <w:szCs w:val="24"/>
            </w:rPr>
            <w:fldChar w:fldCharType="separate"/>
          </w:r>
          <w:r>
            <w:rPr>
              <w:rFonts w:hint="eastAsia" w:ascii="仿宋" w:hAnsi="仿宋" w:eastAsia="仿宋" w:cs="仿宋"/>
              <w:sz w:val="24"/>
              <w:szCs w:val="24"/>
            </w:rPr>
            <w:t>5</w:t>
          </w:r>
          <w:r>
            <w:rPr>
              <w:rFonts w:hint="eastAsia" w:ascii="仿宋" w:hAnsi="仿宋" w:eastAsia="仿宋" w:cs="仿宋"/>
              <w:sz w:val="24"/>
              <w:szCs w:val="24"/>
            </w:rPr>
            <w:fldChar w:fldCharType="end"/>
          </w:r>
          <w:r>
            <w:rPr>
              <w:rFonts w:hint="eastAsia" w:ascii="仿宋" w:hAnsi="仿宋" w:eastAsia="仿宋" w:cs="仿宋"/>
              <w:bCs/>
              <w:sz w:val="24"/>
              <w:szCs w:val="24"/>
              <w:lang w:val="zh-CN"/>
            </w:rPr>
            <w:fldChar w:fldCharType="end"/>
          </w:r>
        </w:p>
        <w:p>
          <w:pPr>
            <w:pStyle w:val="13"/>
            <w:tabs>
              <w:tab w:val="right" w:leader="dot" w:pos="8306"/>
            </w:tabs>
            <w:spacing w:line="360" w:lineRule="auto"/>
            <w:rPr>
              <w:rFonts w:hint="eastAsia" w:ascii="仿宋" w:hAnsi="仿宋" w:eastAsia="仿宋" w:cs="仿宋"/>
              <w:sz w:val="24"/>
              <w:szCs w:val="24"/>
            </w:rPr>
          </w:pPr>
          <w:r>
            <w:rPr>
              <w:rFonts w:hint="eastAsia" w:ascii="仿宋" w:hAnsi="仿宋" w:eastAsia="仿宋" w:cs="仿宋"/>
              <w:bCs/>
              <w:sz w:val="24"/>
              <w:szCs w:val="24"/>
              <w:lang w:val="zh-CN"/>
            </w:rPr>
            <w:fldChar w:fldCharType="begin"/>
          </w:r>
          <w:r>
            <w:rPr>
              <w:rFonts w:hint="eastAsia" w:ascii="仿宋" w:hAnsi="仿宋" w:eastAsia="仿宋" w:cs="仿宋"/>
              <w:bCs/>
              <w:sz w:val="24"/>
              <w:szCs w:val="24"/>
              <w:lang w:val="zh-CN"/>
            </w:rPr>
            <w:instrText xml:space="preserve"> HYPERLINK \l _Toc1185 </w:instrText>
          </w:r>
          <w:r>
            <w:rPr>
              <w:rFonts w:hint="eastAsia" w:ascii="仿宋" w:hAnsi="仿宋" w:eastAsia="仿宋" w:cs="仿宋"/>
              <w:bCs/>
              <w:sz w:val="24"/>
              <w:szCs w:val="24"/>
              <w:lang w:val="zh-CN"/>
            </w:rPr>
            <w:fldChar w:fldCharType="separate"/>
          </w:r>
          <w:r>
            <w:rPr>
              <w:rFonts w:hint="eastAsia" w:ascii="仿宋" w:hAnsi="仿宋" w:eastAsia="仿宋" w:cs="仿宋"/>
              <w:bCs/>
              <w:kern w:val="44"/>
              <w:sz w:val="24"/>
              <w:szCs w:val="24"/>
            </w:rPr>
            <w:t>（四） 财务申报使用与公示</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_Toc1185 </w:instrText>
          </w:r>
          <w:r>
            <w:rPr>
              <w:rFonts w:hint="eastAsia" w:ascii="仿宋" w:hAnsi="仿宋" w:eastAsia="仿宋" w:cs="仿宋"/>
              <w:sz w:val="24"/>
              <w:szCs w:val="24"/>
            </w:rPr>
            <w:fldChar w:fldCharType="separate"/>
          </w:r>
          <w:r>
            <w:rPr>
              <w:rFonts w:hint="eastAsia" w:ascii="仿宋" w:hAnsi="仿宋" w:eastAsia="仿宋" w:cs="仿宋"/>
              <w:sz w:val="24"/>
              <w:szCs w:val="24"/>
            </w:rPr>
            <w:t>5</w:t>
          </w:r>
          <w:r>
            <w:rPr>
              <w:rFonts w:hint="eastAsia" w:ascii="仿宋" w:hAnsi="仿宋" w:eastAsia="仿宋" w:cs="仿宋"/>
              <w:sz w:val="24"/>
              <w:szCs w:val="24"/>
            </w:rPr>
            <w:fldChar w:fldCharType="end"/>
          </w:r>
          <w:r>
            <w:rPr>
              <w:rFonts w:hint="eastAsia" w:ascii="仿宋" w:hAnsi="仿宋" w:eastAsia="仿宋" w:cs="仿宋"/>
              <w:bCs/>
              <w:sz w:val="24"/>
              <w:szCs w:val="24"/>
              <w:lang w:val="zh-CN"/>
            </w:rPr>
            <w:fldChar w:fldCharType="end"/>
          </w:r>
        </w:p>
        <w:p>
          <w:pPr>
            <w:pStyle w:val="11"/>
            <w:tabs>
              <w:tab w:val="right" w:leader="dot" w:pos="8306"/>
            </w:tabs>
            <w:spacing w:line="360" w:lineRule="auto"/>
            <w:rPr>
              <w:rFonts w:hint="eastAsia" w:ascii="仿宋" w:hAnsi="仿宋" w:eastAsia="仿宋" w:cs="仿宋"/>
              <w:sz w:val="24"/>
              <w:szCs w:val="24"/>
            </w:rPr>
          </w:pPr>
          <w:r>
            <w:rPr>
              <w:rFonts w:hint="eastAsia" w:ascii="仿宋" w:hAnsi="仿宋" w:eastAsia="仿宋" w:cs="仿宋"/>
              <w:bCs/>
              <w:sz w:val="24"/>
              <w:szCs w:val="24"/>
              <w:lang w:val="zh-CN"/>
            </w:rPr>
            <w:fldChar w:fldCharType="begin"/>
          </w:r>
          <w:r>
            <w:rPr>
              <w:rFonts w:hint="eastAsia" w:ascii="仿宋" w:hAnsi="仿宋" w:eastAsia="仿宋" w:cs="仿宋"/>
              <w:bCs/>
              <w:sz w:val="24"/>
              <w:szCs w:val="24"/>
              <w:lang w:val="zh-CN"/>
            </w:rPr>
            <w:instrText xml:space="preserve"> HYPERLINK \l _Toc273 </w:instrText>
          </w:r>
          <w:r>
            <w:rPr>
              <w:rFonts w:hint="eastAsia" w:ascii="仿宋" w:hAnsi="仿宋" w:eastAsia="仿宋" w:cs="仿宋"/>
              <w:bCs/>
              <w:sz w:val="24"/>
              <w:szCs w:val="24"/>
              <w:lang w:val="zh-CN"/>
            </w:rPr>
            <w:fldChar w:fldCharType="separate"/>
          </w:r>
          <w:r>
            <w:rPr>
              <w:rFonts w:hint="eastAsia" w:ascii="仿宋" w:hAnsi="仿宋" w:eastAsia="仿宋" w:cs="仿宋"/>
              <w:sz w:val="24"/>
              <w:szCs w:val="24"/>
            </w:rPr>
            <w:t>七、赞助申请</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_Toc273 </w:instrText>
          </w:r>
          <w:r>
            <w:rPr>
              <w:rFonts w:hint="eastAsia" w:ascii="仿宋" w:hAnsi="仿宋" w:eastAsia="仿宋" w:cs="仿宋"/>
              <w:sz w:val="24"/>
              <w:szCs w:val="24"/>
            </w:rPr>
            <w:fldChar w:fldCharType="separate"/>
          </w:r>
          <w:r>
            <w:rPr>
              <w:rFonts w:hint="eastAsia" w:ascii="仿宋" w:hAnsi="仿宋" w:eastAsia="仿宋" w:cs="仿宋"/>
              <w:sz w:val="24"/>
              <w:szCs w:val="24"/>
            </w:rPr>
            <w:t>6</w:t>
          </w:r>
          <w:r>
            <w:rPr>
              <w:rFonts w:hint="eastAsia" w:ascii="仿宋" w:hAnsi="仿宋" w:eastAsia="仿宋" w:cs="仿宋"/>
              <w:sz w:val="24"/>
              <w:szCs w:val="24"/>
            </w:rPr>
            <w:fldChar w:fldCharType="end"/>
          </w:r>
          <w:r>
            <w:rPr>
              <w:rFonts w:hint="eastAsia" w:ascii="仿宋" w:hAnsi="仿宋" w:eastAsia="仿宋" w:cs="仿宋"/>
              <w:bCs/>
              <w:sz w:val="24"/>
              <w:szCs w:val="24"/>
              <w:lang w:val="zh-CN"/>
            </w:rPr>
            <w:fldChar w:fldCharType="end"/>
          </w:r>
        </w:p>
        <w:p>
          <w:pPr>
            <w:pStyle w:val="13"/>
            <w:tabs>
              <w:tab w:val="right" w:leader="dot" w:pos="8306"/>
            </w:tabs>
            <w:spacing w:line="360" w:lineRule="auto"/>
            <w:rPr>
              <w:rFonts w:hint="eastAsia" w:ascii="仿宋" w:hAnsi="仿宋" w:eastAsia="仿宋" w:cs="仿宋"/>
              <w:sz w:val="24"/>
              <w:szCs w:val="24"/>
            </w:rPr>
          </w:pPr>
          <w:r>
            <w:rPr>
              <w:rFonts w:hint="eastAsia" w:ascii="仿宋" w:hAnsi="仿宋" w:eastAsia="仿宋" w:cs="仿宋"/>
              <w:bCs/>
              <w:sz w:val="24"/>
              <w:szCs w:val="24"/>
              <w:lang w:val="zh-CN"/>
            </w:rPr>
            <w:fldChar w:fldCharType="begin"/>
          </w:r>
          <w:r>
            <w:rPr>
              <w:rFonts w:hint="eastAsia" w:ascii="仿宋" w:hAnsi="仿宋" w:eastAsia="仿宋" w:cs="仿宋"/>
              <w:bCs/>
              <w:sz w:val="24"/>
              <w:szCs w:val="24"/>
              <w:lang w:val="zh-CN"/>
            </w:rPr>
            <w:instrText xml:space="preserve"> HYPERLINK \l _Toc26055 </w:instrText>
          </w:r>
          <w:r>
            <w:rPr>
              <w:rFonts w:hint="eastAsia" w:ascii="仿宋" w:hAnsi="仿宋" w:eastAsia="仿宋" w:cs="仿宋"/>
              <w:bCs/>
              <w:sz w:val="24"/>
              <w:szCs w:val="24"/>
              <w:lang w:val="zh-CN"/>
            </w:rPr>
            <w:fldChar w:fldCharType="separate"/>
          </w:r>
          <w:r>
            <w:rPr>
              <w:rFonts w:hint="eastAsia" w:ascii="仿宋" w:hAnsi="仿宋" w:eastAsia="仿宋" w:cs="仿宋"/>
              <w:kern w:val="44"/>
              <w:sz w:val="24"/>
              <w:szCs w:val="24"/>
            </w:rPr>
            <w:t>（一）申请时间</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_Toc26055 </w:instrText>
          </w:r>
          <w:r>
            <w:rPr>
              <w:rFonts w:hint="eastAsia" w:ascii="仿宋" w:hAnsi="仿宋" w:eastAsia="仿宋" w:cs="仿宋"/>
              <w:sz w:val="24"/>
              <w:szCs w:val="24"/>
            </w:rPr>
            <w:fldChar w:fldCharType="separate"/>
          </w:r>
          <w:r>
            <w:rPr>
              <w:rFonts w:hint="eastAsia" w:ascii="仿宋" w:hAnsi="仿宋" w:eastAsia="仿宋" w:cs="仿宋"/>
              <w:sz w:val="24"/>
              <w:szCs w:val="24"/>
            </w:rPr>
            <w:t>6</w:t>
          </w:r>
          <w:r>
            <w:rPr>
              <w:rFonts w:hint="eastAsia" w:ascii="仿宋" w:hAnsi="仿宋" w:eastAsia="仿宋" w:cs="仿宋"/>
              <w:sz w:val="24"/>
              <w:szCs w:val="24"/>
            </w:rPr>
            <w:fldChar w:fldCharType="end"/>
          </w:r>
          <w:r>
            <w:rPr>
              <w:rFonts w:hint="eastAsia" w:ascii="仿宋" w:hAnsi="仿宋" w:eastAsia="仿宋" w:cs="仿宋"/>
              <w:bCs/>
              <w:sz w:val="24"/>
              <w:szCs w:val="24"/>
              <w:lang w:val="zh-CN"/>
            </w:rPr>
            <w:fldChar w:fldCharType="end"/>
          </w:r>
        </w:p>
        <w:p>
          <w:pPr>
            <w:pStyle w:val="13"/>
            <w:tabs>
              <w:tab w:val="right" w:leader="dot" w:pos="8306"/>
            </w:tabs>
            <w:spacing w:line="360" w:lineRule="auto"/>
            <w:rPr>
              <w:rFonts w:hint="eastAsia" w:ascii="仿宋" w:hAnsi="仿宋" w:eastAsia="仿宋" w:cs="仿宋"/>
              <w:sz w:val="24"/>
              <w:szCs w:val="24"/>
            </w:rPr>
          </w:pPr>
          <w:r>
            <w:rPr>
              <w:rFonts w:hint="eastAsia" w:ascii="仿宋" w:hAnsi="仿宋" w:eastAsia="仿宋" w:cs="仿宋"/>
              <w:bCs/>
              <w:sz w:val="24"/>
              <w:szCs w:val="24"/>
              <w:lang w:val="zh-CN"/>
            </w:rPr>
            <w:fldChar w:fldCharType="begin"/>
          </w:r>
          <w:r>
            <w:rPr>
              <w:rFonts w:hint="eastAsia" w:ascii="仿宋" w:hAnsi="仿宋" w:eastAsia="仿宋" w:cs="仿宋"/>
              <w:bCs/>
              <w:sz w:val="24"/>
              <w:szCs w:val="24"/>
              <w:lang w:val="zh-CN"/>
            </w:rPr>
            <w:instrText xml:space="preserve"> HYPERLINK \l _Toc30849 </w:instrText>
          </w:r>
          <w:r>
            <w:rPr>
              <w:rFonts w:hint="eastAsia" w:ascii="仿宋" w:hAnsi="仿宋" w:eastAsia="仿宋" w:cs="仿宋"/>
              <w:bCs/>
              <w:sz w:val="24"/>
              <w:szCs w:val="24"/>
              <w:lang w:val="zh-CN"/>
            </w:rPr>
            <w:fldChar w:fldCharType="separate"/>
          </w:r>
          <w:r>
            <w:rPr>
              <w:rFonts w:hint="eastAsia" w:ascii="仿宋" w:hAnsi="仿宋" w:eastAsia="仿宋" w:cs="仿宋"/>
              <w:kern w:val="44"/>
              <w:sz w:val="24"/>
              <w:szCs w:val="24"/>
            </w:rPr>
            <w:t>（二） 提交活动策划案</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_Toc30849 </w:instrText>
          </w:r>
          <w:r>
            <w:rPr>
              <w:rFonts w:hint="eastAsia" w:ascii="仿宋" w:hAnsi="仿宋" w:eastAsia="仿宋" w:cs="仿宋"/>
              <w:sz w:val="24"/>
              <w:szCs w:val="24"/>
            </w:rPr>
            <w:fldChar w:fldCharType="separate"/>
          </w:r>
          <w:r>
            <w:rPr>
              <w:rFonts w:hint="eastAsia" w:ascii="仿宋" w:hAnsi="仿宋" w:eastAsia="仿宋" w:cs="仿宋"/>
              <w:sz w:val="24"/>
              <w:szCs w:val="24"/>
            </w:rPr>
            <w:t>6</w:t>
          </w:r>
          <w:r>
            <w:rPr>
              <w:rFonts w:hint="eastAsia" w:ascii="仿宋" w:hAnsi="仿宋" w:eastAsia="仿宋" w:cs="仿宋"/>
              <w:sz w:val="24"/>
              <w:szCs w:val="24"/>
            </w:rPr>
            <w:fldChar w:fldCharType="end"/>
          </w:r>
          <w:r>
            <w:rPr>
              <w:rFonts w:hint="eastAsia" w:ascii="仿宋" w:hAnsi="仿宋" w:eastAsia="仿宋" w:cs="仿宋"/>
              <w:bCs/>
              <w:sz w:val="24"/>
              <w:szCs w:val="24"/>
              <w:lang w:val="zh-CN"/>
            </w:rPr>
            <w:fldChar w:fldCharType="end"/>
          </w:r>
        </w:p>
        <w:p>
          <w:pPr>
            <w:pStyle w:val="13"/>
            <w:tabs>
              <w:tab w:val="right" w:leader="dot" w:pos="8306"/>
            </w:tabs>
            <w:spacing w:line="360" w:lineRule="auto"/>
            <w:rPr>
              <w:rFonts w:hint="eastAsia" w:ascii="仿宋" w:hAnsi="仿宋" w:eastAsia="仿宋" w:cs="仿宋"/>
              <w:sz w:val="24"/>
              <w:szCs w:val="24"/>
            </w:rPr>
          </w:pPr>
          <w:r>
            <w:rPr>
              <w:rFonts w:hint="eastAsia" w:ascii="仿宋" w:hAnsi="仿宋" w:eastAsia="仿宋" w:cs="仿宋"/>
              <w:bCs/>
              <w:sz w:val="24"/>
              <w:szCs w:val="24"/>
              <w:lang w:val="zh-CN"/>
            </w:rPr>
            <w:fldChar w:fldCharType="begin"/>
          </w:r>
          <w:r>
            <w:rPr>
              <w:rFonts w:hint="eastAsia" w:ascii="仿宋" w:hAnsi="仿宋" w:eastAsia="仿宋" w:cs="仿宋"/>
              <w:bCs/>
              <w:sz w:val="24"/>
              <w:szCs w:val="24"/>
              <w:lang w:val="zh-CN"/>
            </w:rPr>
            <w:instrText xml:space="preserve"> HYPERLINK \l _Toc20721 </w:instrText>
          </w:r>
          <w:r>
            <w:rPr>
              <w:rFonts w:hint="eastAsia" w:ascii="仿宋" w:hAnsi="仿宋" w:eastAsia="仿宋" w:cs="仿宋"/>
              <w:bCs/>
              <w:sz w:val="24"/>
              <w:szCs w:val="24"/>
              <w:lang w:val="zh-CN"/>
            </w:rPr>
            <w:fldChar w:fldCharType="separate"/>
          </w:r>
          <w:r>
            <w:rPr>
              <w:rFonts w:hint="eastAsia" w:ascii="仿宋" w:hAnsi="仿宋" w:eastAsia="仿宋" w:cs="仿宋"/>
              <w:kern w:val="44"/>
              <w:sz w:val="24"/>
              <w:szCs w:val="24"/>
            </w:rPr>
            <w:t>（三）活动策划案必须包含的内容</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_Toc20721 </w:instrText>
          </w:r>
          <w:r>
            <w:rPr>
              <w:rFonts w:hint="eastAsia" w:ascii="仿宋" w:hAnsi="仿宋" w:eastAsia="仿宋" w:cs="仿宋"/>
              <w:sz w:val="24"/>
              <w:szCs w:val="24"/>
            </w:rPr>
            <w:fldChar w:fldCharType="separate"/>
          </w:r>
          <w:r>
            <w:rPr>
              <w:rFonts w:hint="eastAsia" w:ascii="仿宋" w:hAnsi="仿宋" w:eastAsia="仿宋" w:cs="仿宋"/>
              <w:sz w:val="24"/>
              <w:szCs w:val="24"/>
            </w:rPr>
            <w:t>6</w:t>
          </w:r>
          <w:r>
            <w:rPr>
              <w:rFonts w:hint="eastAsia" w:ascii="仿宋" w:hAnsi="仿宋" w:eastAsia="仿宋" w:cs="仿宋"/>
              <w:sz w:val="24"/>
              <w:szCs w:val="24"/>
            </w:rPr>
            <w:fldChar w:fldCharType="end"/>
          </w:r>
          <w:r>
            <w:rPr>
              <w:rFonts w:hint="eastAsia" w:ascii="仿宋" w:hAnsi="仿宋" w:eastAsia="仿宋" w:cs="仿宋"/>
              <w:bCs/>
              <w:sz w:val="24"/>
              <w:szCs w:val="24"/>
              <w:lang w:val="zh-CN"/>
            </w:rPr>
            <w:fldChar w:fldCharType="end"/>
          </w:r>
        </w:p>
        <w:p>
          <w:pPr>
            <w:pStyle w:val="13"/>
            <w:tabs>
              <w:tab w:val="right" w:leader="dot" w:pos="8306"/>
            </w:tabs>
            <w:spacing w:line="360" w:lineRule="auto"/>
            <w:rPr>
              <w:rFonts w:hint="eastAsia" w:ascii="仿宋" w:hAnsi="仿宋" w:eastAsia="仿宋" w:cs="仿宋"/>
              <w:sz w:val="24"/>
              <w:szCs w:val="24"/>
            </w:rPr>
          </w:pPr>
          <w:r>
            <w:rPr>
              <w:rFonts w:hint="eastAsia" w:ascii="仿宋" w:hAnsi="仿宋" w:eastAsia="仿宋" w:cs="仿宋"/>
              <w:bCs/>
              <w:sz w:val="24"/>
              <w:szCs w:val="24"/>
              <w:lang w:val="zh-CN"/>
            </w:rPr>
            <w:fldChar w:fldCharType="begin"/>
          </w:r>
          <w:r>
            <w:rPr>
              <w:rFonts w:hint="eastAsia" w:ascii="仿宋" w:hAnsi="仿宋" w:eastAsia="仿宋" w:cs="仿宋"/>
              <w:bCs/>
              <w:sz w:val="24"/>
              <w:szCs w:val="24"/>
              <w:lang w:val="zh-CN"/>
            </w:rPr>
            <w:instrText xml:space="preserve"> HYPERLINK \l _Toc23606 </w:instrText>
          </w:r>
          <w:r>
            <w:rPr>
              <w:rFonts w:hint="eastAsia" w:ascii="仿宋" w:hAnsi="仿宋" w:eastAsia="仿宋" w:cs="仿宋"/>
              <w:bCs/>
              <w:sz w:val="24"/>
              <w:szCs w:val="24"/>
              <w:lang w:val="zh-CN"/>
            </w:rPr>
            <w:fldChar w:fldCharType="separate"/>
          </w:r>
          <w:r>
            <w:rPr>
              <w:rFonts w:hint="eastAsia" w:ascii="仿宋" w:hAnsi="仿宋" w:eastAsia="仿宋" w:cs="仿宋"/>
              <w:kern w:val="44"/>
              <w:sz w:val="24"/>
              <w:szCs w:val="24"/>
            </w:rPr>
            <w:t>（四）注意事项</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_Toc23606 </w:instrText>
          </w:r>
          <w:r>
            <w:rPr>
              <w:rFonts w:hint="eastAsia" w:ascii="仿宋" w:hAnsi="仿宋" w:eastAsia="仿宋" w:cs="仿宋"/>
              <w:sz w:val="24"/>
              <w:szCs w:val="24"/>
            </w:rPr>
            <w:fldChar w:fldCharType="separate"/>
          </w:r>
          <w:r>
            <w:rPr>
              <w:rFonts w:hint="eastAsia" w:ascii="仿宋" w:hAnsi="仿宋" w:eastAsia="仿宋" w:cs="仿宋"/>
              <w:sz w:val="24"/>
              <w:szCs w:val="24"/>
            </w:rPr>
            <w:t>6</w:t>
          </w:r>
          <w:r>
            <w:rPr>
              <w:rFonts w:hint="eastAsia" w:ascii="仿宋" w:hAnsi="仿宋" w:eastAsia="仿宋" w:cs="仿宋"/>
              <w:sz w:val="24"/>
              <w:szCs w:val="24"/>
            </w:rPr>
            <w:fldChar w:fldCharType="end"/>
          </w:r>
          <w:r>
            <w:rPr>
              <w:rFonts w:hint="eastAsia" w:ascii="仿宋" w:hAnsi="仿宋" w:eastAsia="仿宋" w:cs="仿宋"/>
              <w:bCs/>
              <w:sz w:val="24"/>
              <w:szCs w:val="24"/>
              <w:lang w:val="zh-CN"/>
            </w:rPr>
            <w:fldChar w:fldCharType="end"/>
          </w:r>
        </w:p>
        <w:p>
          <w:pPr>
            <w:pStyle w:val="11"/>
            <w:tabs>
              <w:tab w:val="right" w:leader="dot" w:pos="8306"/>
            </w:tabs>
            <w:spacing w:line="360" w:lineRule="auto"/>
            <w:rPr>
              <w:rFonts w:hint="eastAsia" w:ascii="仿宋" w:hAnsi="仿宋" w:eastAsia="仿宋" w:cs="仿宋"/>
              <w:sz w:val="24"/>
              <w:szCs w:val="24"/>
            </w:rPr>
          </w:pPr>
          <w:r>
            <w:rPr>
              <w:rFonts w:hint="eastAsia" w:ascii="仿宋" w:hAnsi="仿宋" w:eastAsia="仿宋" w:cs="仿宋"/>
              <w:bCs/>
              <w:sz w:val="24"/>
              <w:szCs w:val="24"/>
              <w:lang w:val="zh-CN"/>
            </w:rPr>
            <w:fldChar w:fldCharType="begin"/>
          </w:r>
          <w:r>
            <w:rPr>
              <w:rFonts w:hint="eastAsia" w:ascii="仿宋" w:hAnsi="仿宋" w:eastAsia="仿宋" w:cs="仿宋"/>
              <w:bCs/>
              <w:sz w:val="24"/>
              <w:szCs w:val="24"/>
              <w:lang w:val="zh-CN"/>
            </w:rPr>
            <w:instrText xml:space="preserve"> HYPERLINK \l _Toc26972 </w:instrText>
          </w:r>
          <w:r>
            <w:rPr>
              <w:rFonts w:hint="eastAsia" w:ascii="仿宋" w:hAnsi="仿宋" w:eastAsia="仿宋" w:cs="仿宋"/>
              <w:bCs/>
              <w:sz w:val="24"/>
              <w:szCs w:val="24"/>
              <w:lang w:val="zh-CN"/>
            </w:rPr>
            <w:fldChar w:fldCharType="separate"/>
          </w:r>
          <w:r>
            <w:rPr>
              <w:rFonts w:hint="eastAsia" w:ascii="仿宋" w:hAnsi="仿宋" w:eastAsia="仿宋" w:cs="仿宋"/>
              <w:sz w:val="24"/>
              <w:szCs w:val="24"/>
            </w:rPr>
            <w:t>附件一：邮件、短信案例</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_Toc26972 </w:instrText>
          </w:r>
          <w:r>
            <w:rPr>
              <w:rFonts w:hint="eastAsia" w:ascii="仿宋" w:hAnsi="仿宋" w:eastAsia="仿宋" w:cs="仿宋"/>
              <w:sz w:val="24"/>
              <w:szCs w:val="24"/>
            </w:rPr>
            <w:fldChar w:fldCharType="separate"/>
          </w:r>
          <w:r>
            <w:rPr>
              <w:rFonts w:hint="eastAsia" w:ascii="仿宋" w:hAnsi="仿宋" w:eastAsia="仿宋" w:cs="仿宋"/>
              <w:sz w:val="24"/>
              <w:szCs w:val="24"/>
            </w:rPr>
            <w:t>7</w:t>
          </w:r>
          <w:r>
            <w:rPr>
              <w:rFonts w:hint="eastAsia" w:ascii="仿宋" w:hAnsi="仿宋" w:eastAsia="仿宋" w:cs="仿宋"/>
              <w:sz w:val="24"/>
              <w:szCs w:val="24"/>
            </w:rPr>
            <w:fldChar w:fldCharType="end"/>
          </w:r>
          <w:r>
            <w:rPr>
              <w:rFonts w:hint="eastAsia" w:ascii="仿宋" w:hAnsi="仿宋" w:eastAsia="仿宋" w:cs="仿宋"/>
              <w:bCs/>
              <w:sz w:val="24"/>
              <w:szCs w:val="24"/>
              <w:lang w:val="zh-CN"/>
            </w:rPr>
            <w:fldChar w:fldCharType="end"/>
          </w:r>
        </w:p>
        <w:p>
          <w:pPr>
            <w:pStyle w:val="11"/>
            <w:tabs>
              <w:tab w:val="right" w:leader="dot" w:pos="8306"/>
            </w:tabs>
            <w:spacing w:line="360" w:lineRule="auto"/>
            <w:rPr>
              <w:rFonts w:hint="eastAsia" w:ascii="仿宋" w:hAnsi="仿宋" w:eastAsia="仿宋" w:cs="仿宋"/>
              <w:sz w:val="24"/>
              <w:szCs w:val="24"/>
            </w:rPr>
          </w:pPr>
          <w:r>
            <w:rPr>
              <w:rFonts w:hint="eastAsia" w:ascii="仿宋" w:hAnsi="仿宋" w:eastAsia="仿宋" w:cs="仿宋"/>
              <w:bCs/>
              <w:sz w:val="24"/>
              <w:szCs w:val="24"/>
              <w:lang w:val="zh-CN"/>
            </w:rPr>
            <w:fldChar w:fldCharType="begin"/>
          </w:r>
          <w:r>
            <w:rPr>
              <w:rFonts w:hint="eastAsia" w:ascii="仿宋" w:hAnsi="仿宋" w:eastAsia="仿宋" w:cs="仿宋"/>
              <w:bCs/>
              <w:sz w:val="24"/>
              <w:szCs w:val="24"/>
              <w:lang w:val="zh-CN"/>
            </w:rPr>
            <w:instrText xml:space="preserve"> HYPERLINK \l _Toc12026 </w:instrText>
          </w:r>
          <w:r>
            <w:rPr>
              <w:rFonts w:hint="eastAsia" w:ascii="仿宋" w:hAnsi="仿宋" w:eastAsia="仿宋" w:cs="仿宋"/>
              <w:bCs/>
              <w:sz w:val="24"/>
              <w:szCs w:val="24"/>
              <w:lang w:val="zh-CN"/>
            </w:rPr>
            <w:fldChar w:fldCharType="separate"/>
          </w:r>
          <w:r>
            <w:rPr>
              <w:rFonts w:hint="eastAsia" w:ascii="仿宋" w:hAnsi="仿宋" w:eastAsia="仿宋" w:cs="仿宋"/>
              <w:sz w:val="24"/>
              <w:szCs w:val="24"/>
            </w:rPr>
            <w:t>附件二：公关策划案示例</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_Toc12026 </w:instrText>
          </w:r>
          <w:r>
            <w:rPr>
              <w:rFonts w:hint="eastAsia" w:ascii="仿宋" w:hAnsi="仿宋" w:eastAsia="仿宋" w:cs="仿宋"/>
              <w:sz w:val="24"/>
              <w:szCs w:val="24"/>
            </w:rPr>
            <w:fldChar w:fldCharType="separate"/>
          </w:r>
          <w:r>
            <w:rPr>
              <w:rFonts w:hint="eastAsia" w:ascii="仿宋" w:hAnsi="仿宋" w:eastAsia="仿宋" w:cs="仿宋"/>
              <w:sz w:val="24"/>
              <w:szCs w:val="24"/>
            </w:rPr>
            <w:t>8</w:t>
          </w:r>
          <w:r>
            <w:rPr>
              <w:rFonts w:hint="eastAsia" w:ascii="仿宋" w:hAnsi="仿宋" w:eastAsia="仿宋" w:cs="仿宋"/>
              <w:sz w:val="24"/>
              <w:szCs w:val="24"/>
            </w:rPr>
            <w:fldChar w:fldCharType="end"/>
          </w:r>
          <w:r>
            <w:rPr>
              <w:rFonts w:hint="eastAsia" w:ascii="仿宋" w:hAnsi="仿宋" w:eastAsia="仿宋" w:cs="仿宋"/>
              <w:bCs/>
              <w:sz w:val="24"/>
              <w:szCs w:val="24"/>
              <w:lang w:val="zh-CN"/>
            </w:rPr>
            <w:fldChar w:fldCharType="end"/>
          </w:r>
        </w:p>
        <w:p>
          <w:pPr>
            <w:pStyle w:val="11"/>
            <w:tabs>
              <w:tab w:val="right" w:leader="dot" w:pos="8306"/>
            </w:tabs>
            <w:spacing w:line="360" w:lineRule="auto"/>
            <w:rPr>
              <w:rFonts w:hint="eastAsia" w:ascii="仿宋" w:hAnsi="仿宋" w:eastAsia="仿宋" w:cs="仿宋"/>
              <w:sz w:val="24"/>
              <w:szCs w:val="24"/>
            </w:rPr>
          </w:pPr>
          <w:r>
            <w:rPr>
              <w:rFonts w:hint="eastAsia" w:ascii="仿宋" w:hAnsi="仿宋" w:eastAsia="仿宋" w:cs="仿宋"/>
              <w:bCs/>
              <w:sz w:val="24"/>
              <w:szCs w:val="24"/>
              <w:lang w:val="zh-CN"/>
            </w:rPr>
            <w:fldChar w:fldCharType="begin"/>
          </w:r>
          <w:r>
            <w:rPr>
              <w:rFonts w:hint="eastAsia" w:ascii="仿宋" w:hAnsi="仿宋" w:eastAsia="仿宋" w:cs="仿宋"/>
              <w:bCs/>
              <w:sz w:val="24"/>
              <w:szCs w:val="24"/>
              <w:lang w:val="zh-CN"/>
            </w:rPr>
            <w:instrText xml:space="preserve"> HYPERLINK \l _Toc26915 </w:instrText>
          </w:r>
          <w:r>
            <w:rPr>
              <w:rFonts w:hint="eastAsia" w:ascii="仿宋" w:hAnsi="仿宋" w:eastAsia="仿宋" w:cs="仿宋"/>
              <w:bCs/>
              <w:sz w:val="24"/>
              <w:szCs w:val="24"/>
              <w:lang w:val="zh-CN"/>
            </w:rPr>
            <w:fldChar w:fldCharType="separate"/>
          </w:r>
          <w:r>
            <w:rPr>
              <w:rFonts w:hint="eastAsia" w:ascii="仿宋" w:hAnsi="仿宋" w:eastAsia="仿宋" w:cs="仿宋"/>
              <w:sz w:val="24"/>
              <w:szCs w:val="24"/>
            </w:rPr>
            <w:t>附件三：向商家反馈学院意见模板</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_Toc26915 </w:instrText>
          </w:r>
          <w:r>
            <w:rPr>
              <w:rFonts w:hint="eastAsia" w:ascii="仿宋" w:hAnsi="仿宋" w:eastAsia="仿宋" w:cs="仿宋"/>
              <w:sz w:val="24"/>
              <w:szCs w:val="24"/>
            </w:rPr>
            <w:fldChar w:fldCharType="separate"/>
          </w:r>
          <w:r>
            <w:rPr>
              <w:rFonts w:hint="eastAsia" w:ascii="仿宋" w:hAnsi="仿宋" w:eastAsia="仿宋" w:cs="仿宋"/>
              <w:sz w:val="24"/>
              <w:szCs w:val="24"/>
            </w:rPr>
            <w:t>14</w:t>
          </w:r>
          <w:r>
            <w:rPr>
              <w:rFonts w:hint="eastAsia" w:ascii="仿宋" w:hAnsi="仿宋" w:eastAsia="仿宋" w:cs="仿宋"/>
              <w:sz w:val="24"/>
              <w:szCs w:val="24"/>
            </w:rPr>
            <w:fldChar w:fldCharType="end"/>
          </w:r>
          <w:r>
            <w:rPr>
              <w:rFonts w:hint="eastAsia" w:ascii="仿宋" w:hAnsi="仿宋" w:eastAsia="仿宋" w:cs="仿宋"/>
              <w:bCs/>
              <w:sz w:val="24"/>
              <w:szCs w:val="24"/>
              <w:lang w:val="zh-CN"/>
            </w:rPr>
            <w:fldChar w:fldCharType="end"/>
          </w:r>
        </w:p>
        <w:p>
          <w:pPr>
            <w:pStyle w:val="11"/>
            <w:tabs>
              <w:tab w:val="right" w:leader="dot" w:pos="8306"/>
            </w:tabs>
            <w:spacing w:line="360" w:lineRule="auto"/>
            <w:rPr>
              <w:rFonts w:hint="eastAsia" w:ascii="仿宋" w:hAnsi="仿宋" w:eastAsia="仿宋" w:cs="仿宋"/>
              <w:sz w:val="24"/>
              <w:szCs w:val="24"/>
            </w:rPr>
          </w:pPr>
          <w:r>
            <w:rPr>
              <w:rFonts w:hint="eastAsia" w:ascii="仿宋" w:hAnsi="仿宋" w:eastAsia="仿宋" w:cs="仿宋"/>
              <w:bCs/>
              <w:sz w:val="24"/>
              <w:szCs w:val="24"/>
              <w:lang w:val="zh-CN"/>
            </w:rPr>
            <w:fldChar w:fldCharType="begin"/>
          </w:r>
          <w:r>
            <w:rPr>
              <w:rFonts w:hint="eastAsia" w:ascii="仿宋" w:hAnsi="仿宋" w:eastAsia="仿宋" w:cs="仿宋"/>
              <w:bCs/>
              <w:sz w:val="24"/>
              <w:szCs w:val="24"/>
              <w:lang w:val="zh-CN"/>
            </w:rPr>
            <w:instrText xml:space="preserve"> HYPERLINK \l _Toc25358 </w:instrText>
          </w:r>
          <w:r>
            <w:rPr>
              <w:rFonts w:hint="eastAsia" w:ascii="仿宋" w:hAnsi="仿宋" w:eastAsia="仿宋" w:cs="仿宋"/>
              <w:bCs/>
              <w:sz w:val="24"/>
              <w:szCs w:val="24"/>
              <w:lang w:val="zh-CN"/>
            </w:rPr>
            <w:fldChar w:fldCharType="separate"/>
          </w:r>
          <w:r>
            <w:rPr>
              <w:rFonts w:hint="eastAsia" w:ascii="仿宋" w:hAnsi="仿宋" w:eastAsia="仿宋" w:cs="仿宋"/>
              <w:sz w:val="24"/>
              <w:szCs w:val="24"/>
            </w:rPr>
            <w:t>附件四：赞助协议书模板</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_Toc25358 </w:instrText>
          </w:r>
          <w:r>
            <w:rPr>
              <w:rFonts w:hint="eastAsia" w:ascii="仿宋" w:hAnsi="仿宋" w:eastAsia="仿宋" w:cs="仿宋"/>
              <w:sz w:val="24"/>
              <w:szCs w:val="24"/>
            </w:rPr>
            <w:fldChar w:fldCharType="separate"/>
          </w:r>
          <w:r>
            <w:rPr>
              <w:rFonts w:hint="eastAsia" w:ascii="仿宋" w:hAnsi="仿宋" w:eastAsia="仿宋" w:cs="仿宋"/>
              <w:sz w:val="24"/>
              <w:szCs w:val="24"/>
            </w:rPr>
            <w:t>16</w:t>
          </w:r>
          <w:r>
            <w:rPr>
              <w:rFonts w:hint="eastAsia" w:ascii="仿宋" w:hAnsi="仿宋" w:eastAsia="仿宋" w:cs="仿宋"/>
              <w:sz w:val="24"/>
              <w:szCs w:val="24"/>
            </w:rPr>
            <w:fldChar w:fldCharType="end"/>
          </w:r>
          <w:r>
            <w:rPr>
              <w:rFonts w:hint="eastAsia" w:ascii="仿宋" w:hAnsi="仿宋" w:eastAsia="仿宋" w:cs="仿宋"/>
              <w:bCs/>
              <w:sz w:val="24"/>
              <w:szCs w:val="24"/>
              <w:lang w:val="zh-CN"/>
            </w:rPr>
            <w:fldChar w:fldCharType="end"/>
          </w:r>
        </w:p>
        <w:p>
          <w:pPr>
            <w:pStyle w:val="11"/>
            <w:tabs>
              <w:tab w:val="right" w:leader="dot" w:pos="8306"/>
            </w:tabs>
            <w:spacing w:line="360" w:lineRule="auto"/>
            <w:rPr>
              <w:rFonts w:hint="eastAsia" w:ascii="仿宋" w:hAnsi="仿宋" w:eastAsia="仿宋" w:cs="仿宋"/>
              <w:sz w:val="24"/>
              <w:szCs w:val="24"/>
            </w:rPr>
          </w:pPr>
          <w:r>
            <w:rPr>
              <w:rFonts w:hint="eastAsia" w:ascii="仿宋" w:hAnsi="仿宋" w:eastAsia="仿宋" w:cs="仿宋"/>
              <w:bCs/>
              <w:sz w:val="24"/>
              <w:szCs w:val="24"/>
              <w:lang w:val="zh-CN"/>
            </w:rPr>
            <w:fldChar w:fldCharType="begin"/>
          </w:r>
          <w:r>
            <w:rPr>
              <w:rFonts w:hint="eastAsia" w:ascii="仿宋" w:hAnsi="仿宋" w:eastAsia="仿宋" w:cs="仿宋"/>
              <w:bCs/>
              <w:sz w:val="24"/>
              <w:szCs w:val="24"/>
              <w:lang w:val="zh-CN"/>
            </w:rPr>
            <w:instrText xml:space="preserve"> HYPERLINK \l _Toc24524 </w:instrText>
          </w:r>
          <w:r>
            <w:rPr>
              <w:rFonts w:hint="eastAsia" w:ascii="仿宋" w:hAnsi="仿宋" w:eastAsia="仿宋" w:cs="仿宋"/>
              <w:bCs/>
              <w:sz w:val="24"/>
              <w:szCs w:val="24"/>
              <w:lang w:val="zh-CN"/>
            </w:rPr>
            <w:fldChar w:fldCharType="separate"/>
          </w:r>
          <w:r>
            <w:rPr>
              <w:rFonts w:hint="eastAsia" w:ascii="仿宋" w:hAnsi="仿宋" w:eastAsia="仿宋" w:cs="仿宋"/>
              <w:sz w:val="24"/>
              <w:szCs w:val="24"/>
            </w:rPr>
            <w:t>附件五：收入基金会的赞助协议和捐赠协议模板</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_Toc24524 </w:instrText>
          </w:r>
          <w:r>
            <w:rPr>
              <w:rFonts w:hint="eastAsia" w:ascii="仿宋" w:hAnsi="仿宋" w:eastAsia="仿宋" w:cs="仿宋"/>
              <w:sz w:val="24"/>
              <w:szCs w:val="24"/>
            </w:rPr>
            <w:fldChar w:fldCharType="separate"/>
          </w:r>
          <w:r>
            <w:rPr>
              <w:rFonts w:hint="eastAsia" w:ascii="仿宋" w:hAnsi="仿宋" w:eastAsia="仿宋" w:cs="仿宋"/>
              <w:sz w:val="24"/>
              <w:szCs w:val="24"/>
            </w:rPr>
            <w:t>18</w:t>
          </w:r>
          <w:r>
            <w:rPr>
              <w:rFonts w:hint="eastAsia" w:ascii="仿宋" w:hAnsi="仿宋" w:eastAsia="仿宋" w:cs="仿宋"/>
              <w:sz w:val="24"/>
              <w:szCs w:val="24"/>
            </w:rPr>
            <w:fldChar w:fldCharType="end"/>
          </w:r>
          <w:r>
            <w:rPr>
              <w:rFonts w:hint="eastAsia" w:ascii="仿宋" w:hAnsi="仿宋" w:eastAsia="仿宋" w:cs="仿宋"/>
              <w:bCs/>
              <w:sz w:val="24"/>
              <w:szCs w:val="24"/>
              <w:lang w:val="zh-CN"/>
            </w:rPr>
            <w:fldChar w:fldCharType="end"/>
          </w:r>
        </w:p>
        <w:p>
          <w:pPr>
            <w:pStyle w:val="11"/>
            <w:tabs>
              <w:tab w:val="right" w:leader="dot" w:pos="8306"/>
            </w:tabs>
            <w:spacing w:line="360" w:lineRule="auto"/>
            <w:rPr>
              <w:rFonts w:hint="eastAsia" w:ascii="仿宋" w:hAnsi="仿宋" w:eastAsia="仿宋" w:cs="仿宋"/>
              <w:sz w:val="24"/>
              <w:szCs w:val="24"/>
            </w:rPr>
          </w:pPr>
          <w:r>
            <w:rPr>
              <w:rFonts w:hint="eastAsia" w:ascii="仿宋" w:hAnsi="仿宋" w:eastAsia="仿宋" w:cs="仿宋"/>
              <w:bCs/>
              <w:sz w:val="24"/>
              <w:szCs w:val="24"/>
              <w:lang w:val="zh-CN"/>
            </w:rPr>
            <w:fldChar w:fldCharType="begin"/>
          </w:r>
          <w:r>
            <w:rPr>
              <w:rFonts w:hint="eastAsia" w:ascii="仿宋" w:hAnsi="仿宋" w:eastAsia="仿宋" w:cs="仿宋"/>
              <w:bCs/>
              <w:sz w:val="24"/>
              <w:szCs w:val="24"/>
              <w:lang w:val="zh-CN"/>
            </w:rPr>
            <w:instrText xml:space="preserve"> HYPERLINK \l _Toc16127 </w:instrText>
          </w:r>
          <w:r>
            <w:rPr>
              <w:rFonts w:hint="eastAsia" w:ascii="仿宋" w:hAnsi="仿宋" w:eastAsia="仿宋" w:cs="仿宋"/>
              <w:bCs/>
              <w:sz w:val="24"/>
              <w:szCs w:val="24"/>
              <w:lang w:val="zh-CN"/>
            </w:rPr>
            <w:fldChar w:fldCharType="separate"/>
          </w:r>
          <w:r>
            <w:rPr>
              <w:rFonts w:hint="eastAsia" w:ascii="仿宋" w:hAnsi="仿宋" w:eastAsia="仿宋" w:cs="仿宋"/>
              <w:sz w:val="24"/>
              <w:szCs w:val="24"/>
            </w:rPr>
            <w:t>附件</w:t>
          </w:r>
          <w:r>
            <w:rPr>
              <w:rFonts w:hint="eastAsia" w:ascii="仿宋" w:hAnsi="仿宋" w:eastAsia="仿宋" w:cs="仿宋"/>
              <w:sz w:val="24"/>
              <w:szCs w:val="24"/>
              <w:lang w:val="en-US" w:eastAsia="zh-CN"/>
            </w:rPr>
            <w:t>六</w:t>
          </w:r>
          <w:r>
            <w:rPr>
              <w:rFonts w:hint="eastAsia" w:ascii="仿宋" w:hAnsi="仿宋" w:eastAsia="仿宋" w:cs="仿宋"/>
              <w:sz w:val="24"/>
              <w:szCs w:val="24"/>
            </w:rPr>
            <w:t>：活动情况反馈模板</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_Toc16127 </w:instrText>
          </w:r>
          <w:r>
            <w:rPr>
              <w:rFonts w:hint="eastAsia" w:ascii="仿宋" w:hAnsi="仿宋" w:eastAsia="仿宋" w:cs="仿宋"/>
              <w:sz w:val="24"/>
              <w:szCs w:val="24"/>
            </w:rPr>
            <w:fldChar w:fldCharType="separate"/>
          </w:r>
          <w:r>
            <w:rPr>
              <w:rFonts w:hint="eastAsia" w:ascii="仿宋" w:hAnsi="仿宋" w:eastAsia="仿宋" w:cs="仿宋"/>
              <w:sz w:val="24"/>
              <w:szCs w:val="24"/>
            </w:rPr>
            <w:t>23</w:t>
          </w:r>
          <w:r>
            <w:rPr>
              <w:rFonts w:hint="eastAsia" w:ascii="仿宋" w:hAnsi="仿宋" w:eastAsia="仿宋" w:cs="仿宋"/>
              <w:sz w:val="24"/>
              <w:szCs w:val="24"/>
            </w:rPr>
            <w:fldChar w:fldCharType="end"/>
          </w:r>
          <w:r>
            <w:rPr>
              <w:rFonts w:hint="eastAsia" w:ascii="仿宋" w:hAnsi="仿宋" w:eastAsia="仿宋" w:cs="仿宋"/>
              <w:bCs/>
              <w:sz w:val="24"/>
              <w:szCs w:val="24"/>
              <w:lang w:val="zh-CN"/>
            </w:rPr>
            <w:fldChar w:fldCharType="end"/>
          </w:r>
        </w:p>
        <w:p>
          <w:pPr>
            <w:pStyle w:val="11"/>
            <w:tabs>
              <w:tab w:val="right" w:leader="dot" w:pos="8306"/>
            </w:tabs>
            <w:spacing w:line="360" w:lineRule="auto"/>
            <w:rPr>
              <w:rFonts w:hint="eastAsia" w:ascii="仿宋" w:hAnsi="仿宋" w:eastAsia="仿宋" w:cs="仿宋"/>
              <w:sz w:val="24"/>
              <w:szCs w:val="24"/>
            </w:rPr>
          </w:pPr>
          <w:r>
            <w:rPr>
              <w:rFonts w:hint="eastAsia" w:ascii="仿宋" w:hAnsi="仿宋" w:eastAsia="仿宋" w:cs="仿宋"/>
              <w:bCs/>
              <w:sz w:val="24"/>
              <w:szCs w:val="24"/>
              <w:lang w:val="zh-CN"/>
            </w:rPr>
            <w:fldChar w:fldCharType="begin"/>
          </w:r>
          <w:r>
            <w:rPr>
              <w:rFonts w:hint="eastAsia" w:ascii="仿宋" w:hAnsi="仿宋" w:eastAsia="仿宋" w:cs="仿宋"/>
              <w:bCs/>
              <w:sz w:val="24"/>
              <w:szCs w:val="24"/>
              <w:lang w:val="zh-CN"/>
            </w:rPr>
            <w:instrText xml:space="preserve"> HYPERLINK \l _Toc8779 </w:instrText>
          </w:r>
          <w:r>
            <w:rPr>
              <w:rFonts w:hint="eastAsia" w:ascii="仿宋" w:hAnsi="仿宋" w:eastAsia="仿宋" w:cs="仿宋"/>
              <w:bCs/>
              <w:sz w:val="24"/>
              <w:szCs w:val="24"/>
              <w:lang w:val="zh-CN"/>
            </w:rPr>
            <w:fldChar w:fldCharType="separate"/>
          </w:r>
          <w:r>
            <w:rPr>
              <w:rFonts w:hint="eastAsia" w:ascii="仿宋" w:hAnsi="仿宋" w:eastAsia="仿宋" w:cs="仿宋"/>
              <w:sz w:val="24"/>
              <w:szCs w:val="24"/>
            </w:rPr>
            <w:t>附件</w:t>
          </w:r>
          <w:r>
            <w:rPr>
              <w:rFonts w:hint="eastAsia" w:ascii="仿宋" w:hAnsi="仿宋" w:eastAsia="仿宋" w:cs="仿宋"/>
              <w:sz w:val="24"/>
              <w:szCs w:val="24"/>
              <w:lang w:val="en-US" w:eastAsia="zh-CN"/>
            </w:rPr>
            <w:t>七</w:t>
          </w:r>
          <w:r>
            <w:rPr>
              <w:rFonts w:hint="eastAsia" w:ascii="仿宋" w:hAnsi="仿宋" w:eastAsia="仿宋" w:cs="仿宋"/>
              <w:sz w:val="24"/>
              <w:szCs w:val="24"/>
            </w:rPr>
            <w:t>：赞助费登记表</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_Toc8779 </w:instrText>
          </w:r>
          <w:r>
            <w:rPr>
              <w:rFonts w:hint="eastAsia" w:ascii="仿宋" w:hAnsi="仿宋" w:eastAsia="仿宋" w:cs="仿宋"/>
              <w:sz w:val="24"/>
              <w:szCs w:val="24"/>
            </w:rPr>
            <w:fldChar w:fldCharType="separate"/>
          </w:r>
          <w:r>
            <w:rPr>
              <w:rFonts w:hint="eastAsia" w:ascii="仿宋" w:hAnsi="仿宋" w:eastAsia="仿宋" w:cs="仿宋"/>
              <w:sz w:val="24"/>
              <w:szCs w:val="24"/>
            </w:rPr>
            <w:t>24</w:t>
          </w:r>
          <w:r>
            <w:rPr>
              <w:rFonts w:hint="eastAsia" w:ascii="仿宋" w:hAnsi="仿宋" w:eastAsia="仿宋" w:cs="仿宋"/>
              <w:sz w:val="24"/>
              <w:szCs w:val="24"/>
            </w:rPr>
            <w:fldChar w:fldCharType="end"/>
          </w:r>
          <w:r>
            <w:rPr>
              <w:rFonts w:hint="eastAsia" w:ascii="仿宋" w:hAnsi="仿宋" w:eastAsia="仿宋" w:cs="仿宋"/>
              <w:bCs/>
              <w:sz w:val="24"/>
              <w:szCs w:val="24"/>
              <w:lang w:val="zh-CN"/>
            </w:rPr>
            <w:fldChar w:fldCharType="end"/>
          </w:r>
        </w:p>
        <w:p>
          <w:pPr>
            <w:pStyle w:val="11"/>
            <w:tabs>
              <w:tab w:val="right" w:leader="dot" w:pos="8306"/>
            </w:tabs>
            <w:spacing w:line="360" w:lineRule="auto"/>
            <w:rPr>
              <w:rFonts w:hint="eastAsia" w:ascii="仿宋" w:hAnsi="仿宋" w:eastAsia="仿宋" w:cs="仿宋"/>
              <w:sz w:val="24"/>
              <w:szCs w:val="24"/>
            </w:rPr>
          </w:pPr>
          <w:r>
            <w:rPr>
              <w:rFonts w:hint="eastAsia" w:ascii="仿宋" w:hAnsi="仿宋" w:eastAsia="仿宋" w:cs="仿宋"/>
              <w:bCs/>
              <w:sz w:val="24"/>
              <w:szCs w:val="24"/>
              <w:lang w:val="zh-CN"/>
            </w:rPr>
            <w:fldChar w:fldCharType="begin"/>
          </w:r>
          <w:r>
            <w:rPr>
              <w:rFonts w:hint="eastAsia" w:ascii="仿宋" w:hAnsi="仿宋" w:eastAsia="仿宋" w:cs="仿宋"/>
              <w:bCs/>
              <w:sz w:val="24"/>
              <w:szCs w:val="24"/>
              <w:lang w:val="zh-CN"/>
            </w:rPr>
            <w:instrText xml:space="preserve"> HYPERLINK \l _Toc12843 </w:instrText>
          </w:r>
          <w:r>
            <w:rPr>
              <w:rFonts w:hint="eastAsia" w:ascii="仿宋" w:hAnsi="仿宋" w:eastAsia="仿宋" w:cs="仿宋"/>
              <w:bCs/>
              <w:sz w:val="24"/>
              <w:szCs w:val="24"/>
              <w:lang w:val="zh-CN"/>
            </w:rPr>
            <w:fldChar w:fldCharType="separate"/>
          </w:r>
          <w:r>
            <w:rPr>
              <w:rFonts w:hint="eastAsia" w:ascii="仿宋" w:hAnsi="仿宋" w:eastAsia="仿宋" w:cs="仿宋"/>
              <w:sz w:val="24"/>
              <w:szCs w:val="24"/>
            </w:rPr>
            <w:t>附件</w:t>
          </w:r>
          <w:r>
            <w:rPr>
              <w:rFonts w:hint="eastAsia" w:ascii="仿宋" w:hAnsi="仿宋" w:eastAsia="仿宋" w:cs="仿宋"/>
              <w:sz w:val="24"/>
              <w:szCs w:val="24"/>
              <w:lang w:val="en-US" w:eastAsia="zh-CN"/>
            </w:rPr>
            <w:t>八</w:t>
          </w:r>
          <w:r>
            <w:rPr>
              <w:rFonts w:hint="eastAsia" w:ascii="仿宋" w:hAnsi="仿宋" w:eastAsia="仿宋" w:cs="仿宋"/>
              <w:sz w:val="24"/>
              <w:szCs w:val="24"/>
            </w:rPr>
            <w:t>：公关赞助申请表</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_Toc12843 </w:instrText>
          </w:r>
          <w:r>
            <w:rPr>
              <w:rFonts w:hint="eastAsia" w:ascii="仿宋" w:hAnsi="仿宋" w:eastAsia="仿宋" w:cs="仿宋"/>
              <w:sz w:val="24"/>
              <w:szCs w:val="24"/>
            </w:rPr>
            <w:fldChar w:fldCharType="separate"/>
          </w:r>
          <w:r>
            <w:rPr>
              <w:rFonts w:hint="eastAsia" w:ascii="仿宋" w:hAnsi="仿宋" w:eastAsia="仿宋" w:cs="仿宋"/>
              <w:sz w:val="24"/>
              <w:szCs w:val="24"/>
            </w:rPr>
            <w:t>25</w:t>
          </w:r>
          <w:r>
            <w:rPr>
              <w:rFonts w:hint="eastAsia" w:ascii="仿宋" w:hAnsi="仿宋" w:eastAsia="仿宋" w:cs="仿宋"/>
              <w:sz w:val="24"/>
              <w:szCs w:val="24"/>
            </w:rPr>
            <w:fldChar w:fldCharType="end"/>
          </w:r>
          <w:r>
            <w:rPr>
              <w:rFonts w:hint="eastAsia" w:ascii="仿宋" w:hAnsi="仿宋" w:eastAsia="仿宋" w:cs="仿宋"/>
              <w:bCs/>
              <w:sz w:val="24"/>
              <w:szCs w:val="24"/>
              <w:lang w:val="zh-CN"/>
            </w:rPr>
            <w:fldChar w:fldCharType="end"/>
          </w:r>
        </w:p>
        <w:p>
          <w:pPr>
            <w:tabs>
              <w:tab w:val="left" w:pos="3180"/>
            </w:tabs>
            <w:spacing w:line="360" w:lineRule="auto"/>
          </w:pPr>
          <w:r>
            <w:rPr>
              <w:rFonts w:hint="eastAsia" w:ascii="仿宋" w:hAnsi="仿宋" w:eastAsia="仿宋" w:cs="仿宋"/>
              <w:bCs/>
              <w:sz w:val="24"/>
              <w:szCs w:val="24"/>
              <w:lang w:val="zh-CN"/>
            </w:rPr>
            <w:fldChar w:fldCharType="end"/>
          </w:r>
        </w:p>
      </w:sdtContent>
    </w:sdt>
    <w:p>
      <w:pPr>
        <w:tabs>
          <w:tab w:val="left" w:pos="3180"/>
        </w:tabs>
        <w:spacing w:line="360" w:lineRule="auto"/>
        <w:rPr>
          <w:rFonts w:ascii="Times New Roman" w:hAnsi="Times New Roman" w:eastAsia="仿宋" w:cs="Times New Roman"/>
          <w:b/>
          <w:kern w:val="44"/>
          <w:sz w:val="28"/>
          <w:szCs w:val="44"/>
        </w:rPr>
        <w:sectPr>
          <w:headerReference r:id="rId3" w:type="default"/>
          <w:pgSz w:w="11906" w:h="16838"/>
          <w:pgMar w:top="1440" w:right="1800" w:bottom="1440" w:left="1800" w:header="851" w:footer="850" w:gutter="0"/>
          <w:pgNumType w:start="1"/>
          <w:cols w:space="425" w:num="1"/>
          <w:docGrid w:type="lines" w:linePitch="312" w:charSpace="0"/>
        </w:sectPr>
      </w:pPr>
    </w:p>
    <w:p>
      <w:pPr>
        <w:tabs>
          <w:tab w:val="left" w:pos="3180"/>
        </w:tabs>
        <w:spacing w:line="360" w:lineRule="auto"/>
        <w:outlineLvl w:val="0"/>
        <w:rPr>
          <w:rFonts w:ascii="Times New Roman" w:hAnsi="Times New Roman" w:eastAsia="仿宋" w:cs="Times New Roman"/>
          <w:b/>
          <w:kern w:val="44"/>
          <w:sz w:val="28"/>
          <w:szCs w:val="44"/>
        </w:rPr>
      </w:pPr>
      <w:bookmarkStart w:id="0" w:name="_Toc24680"/>
      <w:r>
        <w:rPr>
          <w:rFonts w:hint="eastAsia" w:ascii="Times New Roman" w:hAnsi="Times New Roman" w:eastAsia="仿宋" w:cs="Times New Roman"/>
          <w:b/>
          <w:kern w:val="44"/>
          <w:sz w:val="28"/>
          <w:szCs w:val="44"/>
        </w:rPr>
        <w:t>一、赞助商的选择</w:t>
      </w:r>
      <w:bookmarkEnd w:id="0"/>
    </w:p>
    <w:p>
      <w:pPr>
        <w:pStyle w:val="3"/>
        <w:keepNext w:val="0"/>
        <w:keepLines w:val="0"/>
        <w:spacing w:before="340" w:after="330" w:line="360" w:lineRule="auto"/>
        <w:ind w:left="482" w:hanging="482" w:hangingChars="200"/>
        <w:rPr>
          <w:rFonts w:ascii="Times New Roman" w:hAnsi="Times New Roman" w:eastAsia="仿宋" w:cs="Times New Roman"/>
          <w:kern w:val="44"/>
          <w:sz w:val="24"/>
          <w:szCs w:val="44"/>
        </w:rPr>
      </w:pPr>
      <w:bookmarkStart w:id="1" w:name="_Toc3492"/>
      <w:r>
        <w:rPr>
          <w:rFonts w:hint="eastAsia" w:ascii="Times New Roman" w:hAnsi="Times New Roman" w:eastAsia="仿宋" w:cs="Times New Roman"/>
          <w:kern w:val="44"/>
          <w:sz w:val="24"/>
          <w:szCs w:val="44"/>
        </w:rPr>
        <w:t>（一）选择赞助商的方向</w:t>
      </w:r>
      <w:bookmarkEnd w:id="1"/>
    </w:p>
    <w:p>
      <w:pPr>
        <w:spacing w:line="360" w:lineRule="auto"/>
        <w:ind w:firstLine="420"/>
        <w:rPr>
          <w:rFonts w:ascii="仿宋" w:hAnsi="仿宋" w:eastAsia="仿宋"/>
          <w:sz w:val="24"/>
          <w:szCs w:val="24"/>
        </w:rPr>
      </w:pPr>
      <w:r>
        <w:rPr>
          <w:rFonts w:hint="eastAsia" w:ascii="仿宋" w:hAnsi="仿宋" w:eastAsia="仿宋"/>
          <w:sz w:val="24"/>
          <w:szCs w:val="24"/>
        </w:rPr>
        <w:t>软件</w:t>
      </w:r>
      <w:r>
        <w:rPr>
          <w:rFonts w:ascii="仿宋" w:hAnsi="仿宋" w:eastAsia="仿宋"/>
          <w:sz w:val="24"/>
          <w:szCs w:val="24"/>
        </w:rPr>
        <w:t>学院</w:t>
      </w:r>
      <w:r>
        <w:rPr>
          <w:rFonts w:hint="eastAsia" w:ascii="仿宋" w:hAnsi="仿宋" w:eastAsia="仿宋"/>
          <w:sz w:val="24"/>
          <w:szCs w:val="24"/>
        </w:rPr>
        <w:t>需要外联部拉赞助的活动主要有秋季运动会、迎新晚会、毕业联欢晚会以及</w:t>
      </w:r>
      <w:r>
        <w:rPr>
          <w:rFonts w:hint="eastAsia" w:ascii="仿宋" w:hAnsi="仿宋" w:eastAsia="仿宋"/>
          <w:sz w:val="24"/>
          <w:szCs w:val="24"/>
          <w:lang w:val="en-US" w:eastAsia="zh-CN"/>
        </w:rPr>
        <w:t>各部门</w:t>
      </w:r>
      <w:r>
        <w:rPr>
          <w:rFonts w:hint="eastAsia" w:ascii="仿宋" w:hAnsi="仿宋" w:eastAsia="仿宋"/>
          <w:sz w:val="24"/>
          <w:szCs w:val="24"/>
        </w:rPr>
        <w:t>主办的</w:t>
      </w:r>
      <w:r>
        <w:rPr>
          <w:rFonts w:hint="eastAsia" w:ascii="仿宋" w:hAnsi="仿宋" w:eastAsia="仿宋"/>
          <w:sz w:val="24"/>
          <w:szCs w:val="24"/>
          <w:lang w:val="en-US" w:eastAsia="zh-CN"/>
        </w:rPr>
        <w:t>其他</w:t>
      </w:r>
      <w:r>
        <w:rPr>
          <w:rFonts w:hint="eastAsia" w:ascii="仿宋" w:hAnsi="仿宋" w:eastAsia="仿宋"/>
          <w:sz w:val="24"/>
          <w:szCs w:val="24"/>
        </w:rPr>
        <w:t>特色活动等。赞助的</w:t>
      </w:r>
      <w:r>
        <w:rPr>
          <w:rFonts w:ascii="仿宋" w:hAnsi="仿宋" w:eastAsia="仿宋"/>
          <w:sz w:val="24"/>
          <w:szCs w:val="24"/>
        </w:rPr>
        <w:t>形式</w:t>
      </w:r>
      <w:r>
        <w:rPr>
          <w:rFonts w:hint="eastAsia" w:ascii="仿宋" w:hAnsi="仿宋" w:eastAsia="仿宋"/>
          <w:sz w:val="24"/>
          <w:szCs w:val="24"/>
        </w:rPr>
        <w:t>主要有：奖品、物资、现金。</w:t>
      </w:r>
    </w:p>
    <w:p>
      <w:pPr>
        <w:spacing w:line="360" w:lineRule="auto"/>
        <w:ind w:firstLine="420"/>
        <w:rPr>
          <w:rFonts w:ascii="Times New Roman" w:hAnsi="Times New Roman" w:eastAsia="仿宋" w:cs="Times New Roman"/>
          <w:sz w:val="24"/>
          <w:szCs w:val="24"/>
        </w:rPr>
      </w:pPr>
      <w:r>
        <w:rPr>
          <w:rFonts w:ascii="Times New Roman" w:hAnsi="Times New Roman" w:eastAsia="仿宋" w:cs="Times New Roman"/>
          <w:sz w:val="24"/>
          <w:szCs w:val="24"/>
        </w:rPr>
        <w:t>1.</w:t>
      </w:r>
      <w:r>
        <w:rPr>
          <w:rFonts w:hint="eastAsia" w:ascii="Times New Roman" w:hAnsi="Times New Roman" w:eastAsia="仿宋" w:cs="Times New Roman"/>
          <w:sz w:val="24"/>
          <w:szCs w:val="24"/>
        </w:rPr>
        <w:t xml:space="preserve"> </w:t>
      </w:r>
      <w:r>
        <w:rPr>
          <w:rFonts w:ascii="Times New Roman" w:hAnsi="Times New Roman" w:eastAsia="仿宋" w:cs="Times New Roman"/>
          <w:sz w:val="24"/>
          <w:szCs w:val="24"/>
        </w:rPr>
        <w:t>奖品：运动会</w:t>
      </w:r>
      <w:r>
        <w:rPr>
          <w:rFonts w:hint="eastAsia" w:ascii="Times New Roman" w:hAnsi="Times New Roman" w:eastAsia="仿宋" w:cs="Times New Roman"/>
          <w:sz w:val="24"/>
          <w:szCs w:val="24"/>
        </w:rPr>
        <w:t>所需</w:t>
      </w:r>
      <w:r>
        <w:rPr>
          <w:rFonts w:ascii="Times New Roman" w:hAnsi="Times New Roman" w:eastAsia="仿宋" w:cs="Times New Roman"/>
          <w:sz w:val="24"/>
          <w:szCs w:val="24"/>
        </w:rPr>
        <w:t>奖品可以寻找体育公司等赞助体育用品、代金券等；晚会的奖品</w:t>
      </w:r>
      <w:r>
        <w:rPr>
          <w:rFonts w:hint="eastAsia" w:ascii="Times New Roman" w:hAnsi="Times New Roman" w:eastAsia="仿宋" w:cs="Times New Roman"/>
          <w:sz w:val="24"/>
          <w:szCs w:val="24"/>
        </w:rPr>
        <w:t>可以</w:t>
      </w:r>
      <w:r>
        <w:rPr>
          <w:rFonts w:ascii="Times New Roman" w:hAnsi="Times New Roman" w:eastAsia="仿宋" w:cs="Times New Roman"/>
          <w:sz w:val="24"/>
          <w:szCs w:val="24"/>
        </w:rPr>
        <w:t>更</w:t>
      </w:r>
      <w:r>
        <w:rPr>
          <w:rFonts w:hint="eastAsia" w:ascii="Times New Roman" w:hAnsi="Times New Roman" w:eastAsia="仿宋" w:cs="Times New Roman"/>
          <w:sz w:val="24"/>
          <w:szCs w:val="24"/>
        </w:rPr>
        <w:t>加</w:t>
      </w:r>
      <w:r>
        <w:rPr>
          <w:rFonts w:ascii="Times New Roman" w:hAnsi="Times New Roman" w:eastAsia="仿宋" w:cs="Times New Roman"/>
          <w:sz w:val="24"/>
          <w:szCs w:val="24"/>
        </w:rPr>
        <w:t>多样，女生护肤品、化妆品</w:t>
      </w:r>
      <w:r>
        <w:rPr>
          <w:rFonts w:hint="eastAsia" w:ascii="Times New Roman" w:hAnsi="Times New Roman" w:eastAsia="仿宋" w:cs="Times New Roman"/>
          <w:sz w:val="24"/>
          <w:szCs w:val="24"/>
        </w:rPr>
        <w:t>、</w:t>
      </w:r>
      <w:r>
        <w:rPr>
          <w:rFonts w:ascii="Times New Roman" w:hAnsi="Times New Roman" w:eastAsia="仿宋" w:cs="Times New Roman"/>
          <w:sz w:val="24"/>
          <w:szCs w:val="24"/>
        </w:rPr>
        <w:t>电影优惠券</w:t>
      </w:r>
      <w:r>
        <w:rPr>
          <w:rFonts w:hint="eastAsia" w:ascii="Times New Roman" w:hAnsi="Times New Roman" w:eastAsia="仿宋" w:cs="Times New Roman"/>
          <w:sz w:val="24"/>
          <w:szCs w:val="24"/>
        </w:rPr>
        <w:t>、</w:t>
      </w:r>
      <w:r>
        <w:rPr>
          <w:rFonts w:ascii="Times New Roman" w:hAnsi="Times New Roman" w:eastAsia="仿宋" w:cs="Times New Roman"/>
          <w:sz w:val="24"/>
          <w:szCs w:val="24"/>
        </w:rPr>
        <w:t>景点优惠券、零食等都可以作为奖品。</w:t>
      </w:r>
    </w:p>
    <w:p>
      <w:pPr>
        <w:spacing w:line="360" w:lineRule="auto"/>
        <w:ind w:firstLine="420"/>
        <w:rPr>
          <w:rFonts w:ascii="Times New Roman" w:hAnsi="Times New Roman" w:eastAsia="仿宋" w:cs="Times New Roman"/>
          <w:sz w:val="24"/>
          <w:szCs w:val="24"/>
        </w:rPr>
      </w:pPr>
      <w:r>
        <w:rPr>
          <w:rFonts w:ascii="Times New Roman" w:hAnsi="Times New Roman" w:eastAsia="仿宋" w:cs="Times New Roman"/>
          <w:sz w:val="24"/>
          <w:szCs w:val="24"/>
        </w:rPr>
        <w:t>2.</w:t>
      </w:r>
      <w:r>
        <w:rPr>
          <w:rFonts w:hint="eastAsia" w:ascii="Times New Roman" w:hAnsi="Times New Roman" w:eastAsia="仿宋" w:cs="Times New Roman"/>
          <w:sz w:val="24"/>
          <w:szCs w:val="24"/>
        </w:rPr>
        <w:t xml:space="preserve"> 物资：可以寻找一些能够为活动直接提供物资的赞助商。例如院运会可以寻找能够提供帐篷的商家，晚会可以寻找能够提供荧光棒的商家等。</w:t>
      </w:r>
    </w:p>
    <w:p>
      <w:pPr>
        <w:spacing w:line="360" w:lineRule="auto"/>
        <w:ind w:firstLine="420"/>
        <w:rPr>
          <w:rFonts w:ascii="仿宋" w:hAnsi="仿宋" w:eastAsia="仿宋"/>
          <w:sz w:val="24"/>
          <w:szCs w:val="24"/>
        </w:rPr>
      </w:pPr>
      <w:r>
        <w:rPr>
          <w:rFonts w:ascii="Times New Roman" w:hAnsi="Times New Roman" w:eastAsia="仿宋" w:cs="Times New Roman"/>
          <w:sz w:val="24"/>
          <w:szCs w:val="24"/>
        </w:rPr>
        <w:t>3</w:t>
      </w:r>
      <w:r>
        <w:rPr>
          <w:rFonts w:hint="eastAsia" w:ascii="Times New Roman" w:hAnsi="Times New Roman" w:eastAsia="仿宋" w:cs="Times New Roman"/>
          <w:sz w:val="24"/>
          <w:szCs w:val="24"/>
        </w:rPr>
        <w:t xml:space="preserve">. </w:t>
      </w:r>
      <w:r>
        <w:rPr>
          <w:rFonts w:hint="eastAsia" w:ascii="仿宋" w:hAnsi="仿宋" w:eastAsia="仿宋"/>
          <w:sz w:val="24"/>
          <w:szCs w:val="24"/>
        </w:rPr>
        <w:t>现金：教育培训机构是我们联系的主要方向，因为他们能够提供较多的资金，并且和高校有着丰富</w:t>
      </w:r>
      <w:r>
        <w:rPr>
          <w:rFonts w:ascii="仿宋" w:hAnsi="仿宋" w:eastAsia="仿宋"/>
          <w:sz w:val="24"/>
          <w:szCs w:val="24"/>
        </w:rPr>
        <w:t>的</w:t>
      </w:r>
      <w:r>
        <w:rPr>
          <w:rFonts w:hint="eastAsia" w:ascii="仿宋" w:hAnsi="仿宋" w:eastAsia="仿宋"/>
          <w:sz w:val="24"/>
          <w:szCs w:val="24"/>
        </w:rPr>
        <w:t>合作经验。由于大学生是他们的客户群体，他们一般也乐于投资赞助。对我院来说，互联网等高新技术产业公司也是应当考虑的联系对象。</w:t>
      </w:r>
    </w:p>
    <w:p>
      <w:pPr>
        <w:pStyle w:val="3"/>
        <w:keepNext w:val="0"/>
        <w:keepLines w:val="0"/>
        <w:spacing w:before="340" w:after="330" w:line="360" w:lineRule="auto"/>
        <w:ind w:left="482" w:hanging="482" w:hangingChars="200"/>
        <w:rPr>
          <w:rFonts w:ascii="Times New Roman" w:hAnsi="Times New Roman" w:eastAsia="仿宋" w:cs="Times New Roman"/>
          <w:kern w:val="44"/>
          <w:sz w:val="24"/>
          <w:szCs w:val="44"/>
        </w:rPr>
      </w:pPr>
      <w:bookmarkStart w:id="2" w:name="_Toc29525"/>
      <w:r>
        <w:rPr>
          <w:rFonts w:hint="eastAsia" w:ascii="Times New Roman" w:hAnsi="Times New Roman" w:eastAsia="仿宋" w:cs="Times New Roman"/>
          <w:kern w:val="44"/>
          <w:sz w:val="24"/>
          <w:szCs w:val="44"/>
        </w:rPr>
        <w:t>（二）寻求赞助商的途径</w:t>
      </w:r>
      <w:bookmarkEnd w:id="2"/>
    </w:p>
    <w:p>
      <w:pPr>
        <w:spacing w:line="360" w:lineRule="auto"/>
        <w:ind w:firstLine="420"/>
        <w:rPr>
          <w:rFonts w:ascii="Times New Roman" w:hAnsi="Times New Roman" w:eastAsia="仿宋" w:cs="Times New Roman"/>
          <w:sz w:val="24"/>
          <w:szCs w:val="24"/>
        </w:rPr>
      </w:pPr>
      <w:r>
        <w:rPr>
          <w:rFonts w:hint="eastAsia" w:ascii="Times New Roman" w:hAnsi="Times New Roman" w:eastAsia="仿宋" w:cs="Times New Roman"/>
          <w:sz w:val="24"/>
          <w:szCs w:val="24"/>
        </w:rPr>
        <w:t>1.</w:t>
      </w:r>
      <w:r>
        <w:rPr>
          <w:rFonts w:ascii="Times New Roman" w:hAnsi="Times New Roman" w:eastAsia="仿宋" w:cs="Times New Roman"/>
          <w:sz w:val="24"/>
          <w:szCs w:val="24"/>
        </w:rPr>
        <w:t xml:space="preserve"> </w:t>
      </w:r>
      <w:r>
        <w:rPr>
          <w:rFonts w:hint="eastAsia" w:ascii="Times New Roman" w:hAnsi="Times New Roman" w:eastAsia="仿宋" w:cs="Times New Roman"/>
          <w:sz w:val="24"/>
          <w:szCs w:val="24"/>
        </w:rPr>
        <w:t>微信公众号留言：在目标赞助商的公众号中进行留言，若</w:t>
      </w:r>
      <w:r>
        <w:rPr>
          <w:rFonts w:ascii="Times New Roman" w:hAnsi="Times New Roman" w:eastAsia="仿宋" w:cs="Times New Roman"/>
          <w:sz w:val="24"/>
          <w:szCs w:val="24"/>
        </w:rPr>
        <w:t>对方</w:t>
      </w:r>
      <w:r>
        <w:rPr>
          <w:rFonts w:hint="eastAsia" w:ascii="Times New Roman" w:hAnsi="Times New Roman" w:eastAsia="仿宋" w:cs="Times New Roman"/>
          <w:sz w:val="24"/>
          <w:szCs w:val="24"/>
        </w:rPr>
        <w:t>有</w:t>
      </w:r>
      <w:r>
        <w:rPr>
          <w:rFonts w:ascii="Times New Roman" w:hAnsi="Times New Roman" w:eastAsia="仿宋" w:cs="Times New Roman"/>
          <w:sz w:val="24"/>
          <w:szCs w:val="24"/>
        </w:rPr>
        <w:t>合作</w:t>
      </w:r>
      <w:r>
        <w:rPr>
          <w:rFonts w:hint="eastAsia" w:ascii="Times New Roman" w:hAnsi="Times New Roman" w:eastAsia="仿宋" w:cs="Times New Roman"/>
          <w:sz w:val="24"/>
          <w:szCs w:val="24"/>
        </w:rPr>
        <w:t>意向则</w:t>
      </w:r>
      <w:r>
        <w:rPr>
          <w:rFonts w:ascii="Times New Roman" w:hAnsi="Times New Roman" w:eastAsia="仿宋" w:cs="Times New Roman"/>
          <w:sz w:val="24"/>
          <w:szCs w:val="24"/>
        </w:rPr>
        <w:t>会回复负责人的微信号</w:t>
      </w:r>
      <w:r>
        <w:rPr>
          <w:rFonts w:hint="eastAsia" w:ascii="Times New Roman" w:hAnsi="Times New Roman" w:eastAsia="仿宋" w:cs="Times New Roman"/>
          <w:sz w:val="24"/>
          <w:szCs w:val="24"/>
        </w:rPr>
        <w:t>。此</w:t>
      </w:r>
      <w:r>
        <w:rPr>
          <w:rFonts w:ascii="Times New Roman" w:hAnsi="Times New Roman" w:eastAsia="仿宋" w:cs="Times New Roman"/>
          <w:sz w:val="24"/>
          <w:szCs w:val="24"/>
        </w:rPr>
        <w:t>方法不需要耗费太多</w:t>
      </w:r>
      <w:r>
        <w:rPr>
          <w:rFonts w:hint="eastAsia" w:ascii="Times New Roman" w:hAnsi="Times New Roman" w:eastAsia="仿宋" w:cs="Times New Roman"/>
          <w:sz w:val="24"/>
          <w:szCs w:val="24"/>
        </w:rPr>
        <w:t>人力物力</w:t>
      </w:r>
      <w:r>
        <w:rPr>
          <w:rFonts w:ascii="Times New Roman" w:hAnsi="Times New Roman" w:eastAsia="仿宋" w:cs="Times New Roman"/>
          <w:sz w:val="24"/>
          <w:szCs w:val="24"/>
        </w:rPr>
        <w:t>。</w:t>
      </w:r>
    </w:p>
    <w:p>
      <w:pPr>
        <w:spacing w:line="360" w:lineRule="auto"/>
        <w:ind w:firstLine="420"/>
        <w:rPr>
          <w:rFonts w:ascii="Times New Roman" w:hAnsi="Times New Roman" w:eastAsia="仿宋" w:cs="Times New Roman"/>
          <w:sz w:val="24"/>
          <w:szCs w:val="24"/>
        </w:rPr>
      </w:pPr>
      <w:r>
        <w:rPr>
          <w:rFonts w:hint="eastAsia" w:ascii="Times New Roman" w:hAnsi="Times New Roman" w:eastAsia="仿宋" w:cs="Times New Roman"/>
          <w:sz w:val="24"/>
          <w:szCs w:val="24"/>
        </w:rPr>
        <w:t>2.</w:t>
      </w:r>
      <w:r>
        <w:rPr>
          <w:rFonts w:ascii="Times New Roman" w:hAnsi="Times New Roman" w:eastAsia="仿宋" w:cs="Times New Roman"/>
          <w:sz w:val="24"/>
          <w:szCs w:val="24"/>
        </w:rPr>
        <w:t xml:space="preserve"> 淘宝客服：</w:t>
      </w:r>
      <w:r>
        <w:rPr>
          <w:rFonts w:hint="eastAsia" w:ascii="Times New Roman" w:hAnsi="Times New Roman" w:eastAsia="仿宋" w:cs="Times New Roman"/>
          <w:sz w:val="24"/>
          <w:szCs w:val="24"/>
        </w:rPr>
        <w:t>寻求奖品赞助</w:t>
      </w:r>
      <w:r>
        <w:rPr>
          <w:rFonts w:ascii="Times New Roman" w:hAnsi="Times New Roman" w:eastAsia="仿宋" w:cs="Times New Roman"/>
          <w:sz w:val="24"/>
          <w:szCs w:val="24"/>
        </w:rPr>
        <w:t>时可以寻找淘宝店</w:t>
      </w:r>
      <w:r>
        <w:rPr>
          <w:rFonts w:hint="eastAsia" w:ascii="Times New Roman" w:hAnsi="Times New Roman" w:eastAsia="仿宋" w:cs="Times New Roman"/>
          <w:sz w:val="24"/>
          <w:szCs w:val="24"/>
        </w:rPr>
        <w:t>等，询问其</w:t>
      </w:r>
      <w:r>
        <w:rPr>
          <w:rFonts w:ascii="Times New Roman" w:hAnsi="Times New Roman" w:eastAsia="仿宋" w:cs="Times New Roman"/>
          <w:sz w:val="24"/>
          <w:szCs w:val="24"/>
        </w:rPr>
        <w:t>能不能提供</w:t>
      </w:r>
      <w:r>
        <w:rPr>
          <w:rFonts w:hint="eastAsia" w:ascii="Times New Roman" w:hAnsi="Times New Roman" w:eastAsia="仿宋" w:cs="Times New Roman"/>
          <w:sz w:val="24"/>
          <w:szCs w:val="24"/>
        </w:rPr>
        <w:t>奖品</w:t>
      </w:r>
      <w:r>
        <w:rPr>
          <w:rFonts w:ascii="Times New Roman" w:hAnsi="Times New Roman" w:eastAsia="仿宋" w:cs="Times New Roman"/>
          <w:sz w:val="24"/>
          <w:szCs w:val="24"/>
        </w:rPr>
        <w:t>赞助。</w:t>
      </w:r>
    </w:p>
    <w:p>
      <w:pPr>
        <w:spacing w:line="360" w:lineRule="auto"/>
        <w:ind w:firstLine="420"/>
        <w:rPr>
          <w:rFonts w:ascii="Times New Roman" w:hAnsi="Times New Roman" w:eastAsia="仿宋" w:cs="Times New Roman"/>
          <w:sz w:val="24"/>
          <w:szCs w:val="24"/>
        </w:rPr>
      </w:pPr>
      <w:r>
        <w:rPr>
          <w:rFonts w:hint="eastAsia" w:ascii="Times New Roman" w:hAnsi="Times New Roman" w:eastAsia="仿宋" w:cs="Times New Roman"/>
          <w:sz w:val="24"/>
          <w:szCs w:val="24"/>
        </w:rPr>
        <w:t>3.</w:t>
      </w:r>
      <w:r>
        <w:rPr>
          <w:rFonts w:ascii="Times New Roman" w:hAnsi="Times New Roman" w:eastAsia="仿宋" w:cs="Times New Roman"/>
          <w:sz w:val="24"/>
          <w:szCs w:val="24"/>
        </w:rPr>
        <w:t xml:space="preserve"> 电话</w:t>
      </w:r>
      <w:r>
        <w:rPr>
          <w:rFonts w:hint="eastAsia" w:ascii="Times New Roman" w:hAnsi="Times New Roman" w:eastAsia="仿宋" w:cs="Times New Roman"/>
          <w:sz w:val="24"/>
          <w:szCs w:val="24"/>
        </w:rPr>
        <w:t>联系</w:t>
      </w:r>
      <w:r>
        <w:rPr>
          <w:rFonts w:ascii="Times New Roman" w:hAnsi="Times New Roman" w:eastAsia="仿宋" w:cs="Times New Roman"/>
          <w:sz w:val="24"/>
          <w:szCs w:val="24"/>
        </w:rPr>
        <w:t>：</w:t>
      </w:r>
      <w:r>
        <w:rPr>
          <w:rFonts w:hint="eastAsia" w:ascii="Times New Roman" w:hAnsi="Times New Roman" w:eastAsia="仿宋" w:cs="Times New Roman"/>
          <w:sz w:val="24"/>
          <w:szCs w:val="24"/>
        </w:rPr>
        <w:t>从企业</w:t>
      </w:r>
      <w:r>
        <w:rPr>
          <w:rFonts w:ascii="Times New Roman" w:hAnsi="Times New Roman" w:eastAsia="仿宋" w:cs="Times New Roman"/>
          <w:sz w:val="24"/>
          <w:szCs w:val="24"/>
        </w:rPr>
        <w:t>官网或者</w:t>
      </w:r>
      <w:r>
        <w:rPr>
          <w:rFonts w:hint="eastAsia" w:ascii="Times New Roman" w:hAnsi="Times New Roman" w:eastAsia="仿宋" w:cs="Times New Roman"/>
          <w:sz w:val="24"/>
          <w:szCs w:val="24"/>
        </w:rPr>
        <w:t>微信</w:t>
      </w:r>
      <w:r>
        <w:rPr>
          <w:rFonts w:ascii="Times New Roman" w:hAnsi="Times New Roman" w:eastAsia="仿宋" w:cs="Times New Roman"/>
          <w:sz w:val="24"/>
          <w:szCs w:val="24"/>
        </w:rPr>
        <w:t>公众号找到</w:t>
      </w:r>
      <w:r>
        <w:rPr>
          <w:rFonts w:hint="eastAsia" w:ascii="Times New Roman" w:hAnsi="Times New Roman" w:eastAsia="仿宋" w:cs="Times New Roman"/>
          <w:sz w:val="24"/>
          <w:szCs w:val="24"/>
        </w:rPr>
        <w:t>该企业</w:t>
      </w:r>
      <w:r>
        <w:rPr>
          <w:rFonts w:ascii="Times New Roman" w:hAnsi="Times New Roman" w:eastAsia="仿宋" w:cs="Times New Roman"/>
          <w:sz w:val="24"/>
          <w:szCs w:val="24"/>
        </w:rPr>
        <w:t>的电话号码，打电话说明来由，询问是否有意愿合作并且询问负责人的联系方式</w:t>
      </w:r>
      <w:r>
        <w:rPr>
          <w:rFonts w:hint="eastAsia" w:ascii="Times New Roman" w:hAnsi="Times New Roman" w:eastAsia="仿宋" w:cs="Times New Roman"/>
          <w:sz w:val="24"/>
          <w:szCs w:val="24"/>
        </w:rPr>
        <w:t>，然后继续跟进。</w:t>
      </w:r>
    </w:p>
    <w:p>
      <w:pPr>
        <w:spacing w:line="360" w:lineRule="auto"/>
        <w:ind w:firstLine="420"/>
        <w:rPr>
          <w:rFonts w:ascii="Times New Roman" w:hAnsi="Times New Roman" w:eastAsia="仿宋" w:cs="Times New Roman"/>
          <w:sz w:val="24"/>
          <w:szCs w:val="24"/>
        </w:rPr>
      </w:pPr>
      <w:r>
        <w:rPr>
          <w:rFonts w:hint="eastAsia" w:ascii="Times New Roman" w:hAnsi="Times New Roman" w:eastAsia="仿宋" w:cs="Times New Roman"/>
          <w:sz w:val="24"/>
          <w:szCs w:val="24"/>
        </w:rPr>
        <w:t>4.</w:t>
      </w:r>
      <w:r>
        <w:rPr>
          <w:rFonts w:ascii="Times New Roman" w:hAnsi="Times New Roman" w:eastAsia="仿宋" w:cs="Times New Roman"/>
          <w:sz w:val="24"/>
          <w:szCs w:val="24"/>
        </w:rPr>
        <w:t xml:space="preserve"> </w:t>
      </w:r>
      <w:r>
        <w:rPr>
          <w:rFonts w:hint="eastAsia" w:ascii="Times New Roman" w:hAnsi="Times New Roman" w:eastAsia="仿宋" w:cs="Times New Roman"/>
          <w:sz w:val="24"/>
          <w:szCs w:val="24"/>
        </w:rPr>
        <w:t>发送邮件：这种方式适合用于</w:t>
      </w:r>
      <w:r>
        <w:rPr>
          <w:rFonts w:ascii="Times New Roman" w:hAnsi="Times New Roman" w:eastAsia="仿宋" w:cs="Times New Roman"/>
          <w:sz w:val="24"/>
          <w:szCs w:val="24"/>
        </w:rPr>
        <w:t>联系</w:t>
      </w:r>
      <w:r>
        <w:rPr>
          <w:rFonts w:hint="eastAsia" w:ascii="Times New Roman" w:hAnsi="Times New Roman" w:eastAsia="仿宋" w:cs="Times New Roman"/>
          <w:sz w:val="24"/>
          <w:szCs w:val="24"/>
        </w:rPr>
        <w:t>一些大型的企业，但是常常因邮件不能</w:t>
      </w:r>
      <w:r>
        <w:rPr>
          <w:rFonts w:ascii="Times New Roman" w:hAnsi="Times New Roman" w:eastAsia="仿宋" w:cs="Times New Roman"/>
          <w:sz w:val="24"/>
          <w:szCs w:val="24"/>
        </w:rPr>
        <w:t>被</w:t>
      </w:r>
      <w:r>
        <w:rPr>
          <w:rFonts w:hint="eastAsia" w:ascii="Times New Roman" w:hAnsi="Times New Roman" w:eastAsia="仿宋" w:cs="Times New Roman"/>
          <w:sz w:val="24"/>
          <w:szCs w:val="24"/>
        </w:rPr>
        <w:t>及时</w:t>
      </w:r>
      <w:r>
        <w:rPr>
          <w:rFonts w:ascii="Times New Roman" w:hAnsi="Times New Roman" w:eastAsia="仿宋" w:cs="Times New Roman"/>
          <w:sz w:val="24"/>
          <w:szCs w:val="24"/>
        </w:rPr>
        <w:t>查看</w:t>
      </w:r>
      <w:r>
        <w:rPr>
          <w:rFonts w:hint="eastAsia" w:ascii="Times New Roman" w:hAnsi="Times New Roman" w:eastAsia="仿宋" w:cs="Times New Roman"/>
          <w:sz w:val="24"/>
          <w:szCs w:val="24"/>
        </w:rPr>
        <w:t>而不能</w:t>
      </w:r>
      <w:r>
        <w:rPr>
          <w:rFonts w:ascii="Times New Roman" w:hAnsi="Times New Roman" w:eastAsia="仿宋" w:cs="Times New Roman"/>
          <w:sz w:val="24"/>
          <w:szCs w:val="24"/>
        </w:rPr>
        <w:t>有效</w:t>
      </w:r>
      <w:r>
        <w:rPr>
          <w:rFonts w:hint="eastAsia" w:ascii="Times New Roman" w:hAnsi="Times New Roman" w:eastAsia="仿宋" w:cs="Times New Roman"/>
          <w:sz w:val="24"/>
          <w:szCs w:val="24"/>
        </w:rPr>
        <w:t>地</w:t>
      </w:r>
      <w:r>
        <w:rPr>
          <w:rFonts w:ascii="Times New Roman" w:hAnsi="Times New Roman" w:eastAsia="仿宋" w:cs="Times New Roman"/>
          <w:sz w:val="24"/>
          <w:szCs w:val="24"/>
        </w:rPr>
        <w:t>拉到赞助</w:t>
      </w:r>
      <w:r>
        <w:rPr>
          <w:rFonts w:hint="eastAsia" w:ascii="Times New Roman" w:hAnsi="Times New Roman" w:eastAsia="仿宋" w:cs="Times New Roman"/>
          <w:sz w:val="24"/>
          <w:szCs w:val="24"/>
        </w:rPr>
        <w:t>。</w:t>
      </w:r>
    </w:p>
    <w:p>
      <w:pPr>
        <w:spacing w:line="360" w:lineRule="auto"/>
        <w:ind w:firstLine="420"/>
        <w:rPr>
          <w:rFonts w:ascii="Times New Roman" w:hAnsi="Times New Roman" w:eastAsia="仿宋" w:cs="Times New Roman"/>
          <w:sz w:val="24"/>
          <w:szCs w:val="24"/>
        </w:rPr>
      </w:pPr>
      <w:r>
        <w:rPr>
          <w:rFonts w:ascii="Times New Roman" w:hAnsi="Times New Roman" w:eastAsia="仿宋" w:cs="Times New Roman"/>
          <w:sz w:val="24"/>
          <w:szCs w:val="24"/>
        </w:rPr>
        <w:t xml:space="preserve">5. </w:t>
      </w:r>
      <w:r>
        <w:rPr>
          <w:rFonts w:hint="eastAsia" w:ascii="Times New Roman" w:hAnsi="Times New Roman" w:eastAsia="仿宋" w:cs="Times New Roman"/>
          <w:sz w:val="24"/>
          <w:szCs w:val="24"/>
        </w:rPr>
        <w:t>校园</w:t>
      </w:r>
      <w:r>
        <w:rPr>
          <w:rFonts w:ascii="Times New Roman" w:hAnsi="Times New Roman" w:eastAsia="仿宋" w:cs="Times New Roman"/>
          <w:sz w:val="24"/>
          <w:szCs w:val="24"/>
        </w:rPr>
        <w:t>赞助平台：</w:t>
      </w:r>
      <w:r>
        <w:rPr>
          <w:rFonts w:hint="eastAsia" w:ascii="Times New Roman" w:hAnsi="Times New Roman" w:eastAsia="仿宋" w:cs="Times New Roman"/>
          <w:sz w:val="24"/>
          <w:szCs w:val="24"/>
        </w:rPr>
        <w:t>通过网络上的校园赞助平台寻找赞助商。</w:t>
      </w:r>
    </w:p>
    <w:p>
      <w:pPr>
        <w:pStyle w:val="2"/>
        <w:keepNext w:val="0"/>
        <w:keepLines w:val="0"/>
        <w:spacing w:line="360" w:lineRule="auto"/>
        <w:ind w:left="562" w:hanging="562" w:hangingChars="200"/>
        <w:rPr>
          <w:rFonts w:ascii="Times New Roman" w:hAnsi="Times New Roman" w:eastAsia="仿宋" w:cs="Times New Roman"/>
          <w:sz w:val="28"/>
        </w:rPr>
      </w:pPr>
    </w:p>
    <w:p>
      <w:pPr>
        <w:pStyle w:val="2"/>
        <w:keepNext w:val="0"/>
        <w:keepLines w:val="0"/>
        <w:spacing w:line="360" w:lineRule="auto"/>
        <w:ind w:left="562" w:hanging="562" w:hangingChars="200"/>
        <w:rPr>
          <w:rFonts w:ascii="Times New Roman" w:hAnsi="Times New Roman" w:eastAsia="仿宋" w:cs="Times New Roman"/>
          <w:sz w:val="28"/>
        </w:rPr>
      </w:pPr>
      <w:bookmarkStart w:id="3" w:name="_Toc32006"/>
      <w:r>
        <w:rPr>
          <w:rFonts w:hint="eastAsia" w:ascii="Times New Roman" w:hAnsi="Times New Roman" w:eastAsia="仿宋" w:cs="Times New Roman"/>
          <w:sz w:val="28"/>
        </w:rPr>
        <w:t>二、与赞助商接洽过程</w:t>
      </w:r>
      <w:bookmarkEnd w:id="3"/>
    </w:p>
    <w:p>
      <w:pPr>
        <w:pStyle w:val="3"/>
        <w:keepNext w:val="0"/>
        <w:keepLines w:val="0"/>
        <w:spacing w:before="340" w:after="330" w:line="360" w:lineRule="auto"/>
        <w:ind w:left="482" w:hanging="482" w:hangingChars="200"/>
        <w:rPr>
          <w:rFonts w:ascii="Times New Roman" w:hAnsi="Times New Roman" w:eastAsia="仿宋" w:cs="Times New Roman"/>
          <w:kern w:val="44"/>
          <w:sz w:val="24"/>
          <w:szCs w:val="44"/>
        </w:rPr>
      </w:pPr>
      <w:bookmarkStart w:id="4" w:name="_Toc26326"/>
      <w:r>
        <w:rPr>
          <w:rFonts w:hint="eastAsia" w:ascii="Times New Roman" w:hAnsi="Times New Roman" w:eastAsia="仿宋" w:cs="Times New Roman"/>
          <w:kern w:val="44"/>
          <w:sz w:val="24"/>
          <w:szCs w:val="44"/>
        </w:rPr>
        <w:t>（一）赞助前期</w:t>
      </w:r>
      <w:bookmarkEnd w:id="4"/>
    </w:p>
    <w:p>
      <w:pPr>
        <w:spacing w:line="360" w:lineRule="auto"/>
        <w:ind w:firstLine="420"/>
        <w:rPr>
          <w:rFonts w:ascii="Times New Roman" w:hAnsi="Times New Roman" w:eastAsia="仿宋" w:cs="Times New Roman"/>
          <w:sz w:val="24"/>
          <w:szCs w:val="24"/>
        </w:rPr>
      </w:pPr>
      <w:r>
        <w:rPr>
          <w:rFonts w:hint="eastAsia" w:ascii="Times New Roman" w:hAnsi="Times New Roman" w:eastAsia="仿宋" w:cs="Times New Roman"/>
          <w:sz w:val="24"/>
          <w:szCs w:val="24"/>
        </w:rPr>
        <w:t>外联部成员在准备联系赞助商之前，需要先将想法及</w:t>
      </w:r>
      <w:r>
        <w:rPr>
          <w:rFonts w:ascii="Times New Roman" w:hAnsi="Times New Roman" w:eastAsia="仿宋" w:cs="Times New Roman"/>
          <w:sz w:val="24"/>
          <w:szCs w:val="24"/>
        </w:rPr>
        <w:t>规划</w:t>
      </w:r>
      <w:r>
        <w:rPr>
          <w:rFonts w:hint="eastAsia" w:ascii="Times New Roman" w:hAnsi="Times New Roman" w:eastAsia="仿宋" w:cs="Times New Roman"/>
          <w:sz w:val="24"/>
          <w:szCs w:val="24"/>
        </w:rPr>
        <w:t>告知部长，并由部长审核通过后方可施行。邮件、短信等文本内容，必须先交由部长审查，尤其需要注意内容措辞、公文体例等，其中邮件更是需要注意内容简洁凝练、措辞书面化等。</w:t>
      </w:r>
    </w:p>
    <w:p>
      <w:pPr>
        <w:pStyle w:val="3"/>
        <w:keepNext w:val="0"/>
        <w:keepLines w:val="0"/>
        <w:spacing w:before="340" w:after="330" w:line="360" w:lineRule="auto"/>
        <w:ind w:left="482" w:hanging="482" w:hangingChars="200"/>
        <w:rPr>
          <w:rFonts w:ascii="Times New Roman" w:hAnsi="Times New Roman" w:eastAsia="仿宋" w:cs="Times New Roman"/>
          <w:kern w:val="44"/>
          <w:sz w:val="24"/>
          <w:szCs w:val="44"/>
        </w:rPr>
      </w:pPr>
      <w:bookmarkStart w:id="5" w:name="_Toc12075"/>
      <w:r>
        <w:rPr>
          <w:rFonts w:hint="eastAsia" w:ascii="Times New Roman" w:hAnsi="Times New Roman" w:eastAsia="仿宋" w:cs="Times New Roman"/>
          <w:kern w:val="44"/>
          <w:sz w:val="24"/>
          <w:szCs w:val="44"/>
        </w:rPr>
        <w:t>（二）赞助接洽</w:t>
      </w:r>
      <w:bookmarkEnd w:id="5"/>
    </w:p>
    <w:p>
      <w:pPr>
        <w:spacing w:line="360" w:lineRule="auto"/>
        <w:ind w:firstLine="420"/>
        <w:rPr>
          <w:rFonts w:ascii="Times New Roman" w:hAnsi="Times New Roman" w:eastAsia="仿宋" w:cs="Times New Roman"/>
          <w:color w:val="FF0000"/>
          <w:sz w:val="24"/>
          <w:szCs w:val="24"/>
        </w:rPr>
      </w:pPr>
      <w:r>
        <w:rPr>
          <w:rFonts w:hint="eastAsia" w:ascii="Times New Roman" w:hAnsi="Times New Roman" w:eastAsia="仿宋" w:cs="Times New Roman"/>
          <w:sz w:val="24"/>
          <w:szCs w:val="24"/>
        </w:rPr>
        <w:t>1</w:t>
      </w:r>
      <w:r>
        <w:rPr>
          <w:rFonts w:ascii="Times New Roman" w:hAnsi="Times New Roman" w:eastAsia="仿宋" w:cs="Times New Roman"/>
          <w:sz w:val="24"/>
          <w:szCs w:val="24"/>
        </w:rPr>
        <w:t xml:space="preserve">. </w:t>
      </w:r>
      <w:r>
        <w:rPr>
          <w:rFonts w:hint="eastAsia" w:ascii="Times New Roman" w:hAnsi="Times New Roman" w:eastAsia="仿宋" w:cs="Times New Roman"/>
          <w:sz w:val="24"/>
          <w:szCs w:val="24"/>
        </w:rPr>
        <w:t>通过邮件或短信向赞助商说明目的并提供宣传策划案</w:t>
      </w:r>
    </w:p>
    <w:p>
      <w:pPr>
        <w:spacing w:line="360" w:lineRule="auto"/>
        <w:ind w:firstLine="420"/>
        <w:rPr>
          <w:rFonts w:ascii="Times New Roman" w:hAnsi="Times New Roman" w:eastAsia="仿宋" w:cs="Times New Roman"/>
          <w:sz w:val="24"/>
          <w:szCs w:val="24"/>
        </w:rPr>
      </w:pPr>
      <w:r>
        <w:rPr>
          <w:rFonts w:hint="eastAsia" w:ascii="Times New Roman" w:hAnsi="Times New Roman" w:eastAsia="仿宋" w:cs="Times New Roman"/>
          <w:sz w:val="24"/>
          <w:szCs w:val="24"/>
        </w:rPr>
        <w:t>首先进行简短的自我介绍，</w:t>
      </w:r>
      <w:r>
        <w:rPr>
          <w:rFonts w:ascii="Times New Roman" w:hAnsi="Times New Roman" w:eastAsia="仿宋" w:cs="Times New Roman"/>
          <w:sz w:val="24"/>
          <w:szCs w:val="24"/>
        </w:rPr>
        <w:t>然后</w:t>
      </w:r>
      <w:r>
        <w:rPr>
          <w:rFonts w:hint="eastAsia" w:ascii="Times New Roman" w:hAnsi="Times New Roman" w:eastAsia="仿宋" w:cs="Times New Roman"/>
          <w:sz w:val="24"/>
          <w:szCs w:val="24"/>
        </w:rPr>
        <w:t>说明此次联系目的是寻求赞助，接着阐述本次活动的基本信息，内容必须包括（但</w:t>
      </w:r>
      <w:r>
        <w:rPr>
          <w:rFonts w:ascii="Times New Roman" w:hAnsi="Times New Roman" w:eastAsia="仿宋" w:cs="Times New Roman"/>
          <w:sz w:val="24"/>
          <w:szCs w:val="24"/>
        </w:rPr>
        <w:t>不限于</w:t>
      </w:r>
      <w:r>
        <w:rPr>
          <w:rFonts w:hint="eastAsia" w:ascii="Times New Roman" w:hAnsi="Times New Roman" w:eastAsia="仿宋" w:cs="Times New Roman"/>
          <w:sz w:val="24"/>
          <w:szCs w:val="24"/>
        </w:rPr>
        <w:t>）：活动名称、活动时间及地点、活动参与度、所需赞助资料等。</w:t>
      </w:r>
    </w:p>
    <w:p>
      <w:pPr>
        <w:spacing w:line="360" w:lineRule="auto"/>
        <w:ind w:firstLine="420"/>
        <w:rPr>
          <w:rFonts w:ascii="Times New Roman" w:hAnsi="Times New Roman" w:eastAsia="仿宋" w:cs="Times New Roman"/>
          <w:sz w:val="24"/>
          <w:szCs w:val="24"/>
        </w:rPr>
      </w:pPr>
      <w:r>
        <w:rPr>
          <w:rFonts w:hint="eastAsia" w:ascii="Times New Roman" w:hAnsi="Times New Roman" w:eastAsia="仿宋" w:cs="Times New Roman"/>
          <w:sz w:val="24"/>
          <w:szCs w:val="24"/>
        </w:rPr>
        <w:t>基于活动策划案及</w:t>
      </w:r>
      <w:r>
        <w:rPr>
          <w:rFonts w:ascii="Times New Roman" w:hAnsi="Times New Roman" w:eastAsia="仿宋" w:cs="Times New Roman"/>
          <w:sz w:val="24"/>
          <w:szCs w:val="24"/>
        </w:rPr>
        <w:t>其</w:t>
      </w:r>
      <w:r>
        <w:rPr>
          <w:rFonts w:hint="eastAsia" w:ascii="Times New Roman" w:hAnsi="Times New Roman" w:eastAsia="仿宋" w:cs="Times New Roman"/>
          <w:sz w:val="24"/>
          <w:szCs w:val="24"/>
        </w:rPr>
        <w:t>可操作性，</w:t>
      </w:r>
      <w:r>
        <w:rPr>
          <w:rFonts w:ascii="Times New Roman" w:hAnsi="Times New Roman" w:eastAsia="仿宋" w:cs="Times New Roman"/>
          <w:sz w:val="24"/>
          <w:szCs w:val="24"/>
        </w:rPr>
        <w:t>可</w:t>
      </w:r>
      <w:r>
        <w:rPr>
          <w:rFonts w:hint="eastAsia" w:ascii="Times New Roman" w:hAnsi="Times New Roman" w:eastAsia="仿宋" w:cs="Times New Roman"/>
          <w:sz w:val="24"/>
          <w:szCs w:val="24"/>
        </w:rPr>
        <w:t>向赞助商提供我们准备</w:t>
      </w:r>
      <w:r>
        <w:rPr>
          <w:rFonts w:ascii="Times New Roman" w:hAnsi="Times New Roman" w:eastAsia="仿宋" w:cs="Times New Roman"/>
          <w:sz w:val="24"/>
          <w:szCs w:val="24"/>
        </w:rPr>
        <w:t>好</w:t>
      </w:r>
      <w:r>
        <w:rPr>
          <w:rFonts w:hint="eastAsia" w:ascii="Times New Roman" w:hAnsi="Times New Roman" w:eastAsia="仿宋" w:cs="Times New Roman"/>
          <w:sz w:val="24"/>
          <w:szCs w:val="24"/>
        </w:rPr>
        <w:t>的宣传策划，根据赞助商的不同，将赞助商最感兴趣的宣传方式排列在前，</w:t>
      </w:r>
      <w:r>
        <w:rPr>
          <w:rFonts w:ascii="Times New Roman" w:hAnsi="Times New Roman" w:eastAsia="仿宋" w:cs="Times New Roman"/>
          <w:sz w:val="24"/>
          <w:szCs w:val="24"/>
        </w:rPr>
        <w:t>供赞助商选择。</w:t>
      </w:r>
    </w:p>
    <w:p>
      <w:pPr>
        <w:spacing w:line="360" w:lineRule="auto"/>
        <w:ind w:firstLine="420"/>
        <w:rPr>
          <w:rFonts w:ascii="Times New Roman" w:hAnsi="Times New Roman" w:eastAsia="仿宋" w:cs="Times New Roman"/>
          <w:sz w:val="24"/>
          <w:szCs w:val="24"/>
        </w:rPr>
      </w:pPr>
      <w:r>
        <w:rPr>
          <w:rFonts w:hint="eastAsia" w:ascii="Times New Roman" w:hAnsi="Times New Roman" w:eastAsia="仿宋" w:cs="Times New Roman"/>
          <w:sz w:val="24"/>
          <w:szCs w:val="24"/>
        </w:rPr>
        <w:t>文本</w:t>
      </w:r>
      <w:r>
        <w:rPr>
          <w:rFonts w:ascii="Times New Roman" w:hAnsi="Times New Roman" w:eastAsia="仿宋" w:cs="Times New Roman"/>
          <w:sz w:val="24"/>
          <w:szCs w:val="24"/>
        </w:rPr>
        <w:t>内容</w:t>
      </w:r>
      <w:r>
        <w:rPr>
          <w:rFonts w:hint="eastAsia" w:ascii="Times New Roman" w:hAnsi="Times New Roman" w:eastAsia="仿宋" w:cs="Times New Roman"/>
          <w:sz w:val="24"/>
          <w:szCs w:val="24"/>
        </w:rPr>
        <w:t>措辞应当大方得体，彬彬有礼，需要在文末附上祝福语</w:t>
      </w:r>
      <w:r>
        <w:rPr>
          <w:rFonts w:ascii="Times New Roman" w:hAnsi="Times New Roman" w:eastAsia="仿宋" w:cs="Times New Roman"/>
          <w:sz w:val="24"/>
          <w:szCs w:val="24"/>
        </w:rPr>
        <w:t>及</w:t>
      </w:r>
      <w:r>
        <w:rPr>
          <w:rFonts w:hint="eastAsia" w:ascii="Times New Roman" w:hAnsi="Times New Roman" w:eastAsia="仿宋" w:cs="Times New Roman"/>
          <w:sz w:val="24"/>
          <w:szCs w:val="24"/>
        </w:rPr>
        <w:t>自己的联系方式。其中祝福语可</w:t>
      </w:r>
      <w:r>
        <w:rPr>
          <w:rFonts w:ascii="Times New Roman" w:hAnsi="Times New Roman" w:eastAsia="仿宋" w:cs="Times New Roman"/>
          <w:sz w:val="24"/>
          <w:szCs w:val="24"/>
        </w:rPr>
        <w:t>根据赞助商的不同</w:t>
      </w:r>
      <w:r>
        <w:rPr>
          <w:rFonts w:hint="eastAsia" w:ascii="Times New Roman" w:hAnsi="Times New Roman" w:eastAsia="仿宋" w:cs="Times New Roman"/>
          <w:sz w:val="24"/>
          <w:szCs w:val="24"/>
        </w:rPr>
        <w:t>选择</w:t>
      </w:r>
      <w:r>
        <w:rPr>
          <w:rFonts w:ascii="Times New Roman" w:hAnsi="Times New Roman" w:eastAsia="仿宋" w:cs="Times New Roman"/>
          <w:sz w:val="24"/>
          <w:szCs w:val="24"/>
        </w:rPr>
        <w:t>不一样的</w:t>
      </w:r>
      <w:r>
        <w:rPr>
          <w:rFonts w:hint="eastAsia" w:ascii="Times New Roman" w:hAnsi="Times New Roman" w:eastAsia="仿宋" w:cs="Times New Roman"/>
          <w:sz w:val="24"/>
          <w:szCs w:val="24"/>
        </w:rPr>
        <w:t>内容，一般对商家选择使用“恭祝商祺”，对个人选择使用“身体健康，工作顺利”等。</w:t>
      </w:r>
    </w:p>
    <w:p>
      <w:pPr>
        <w:spacing w:line="360" w:lineRule="auto"/>
        <w:ind w:firstLine="420"/>
        <w:rPr>
          <w:rFonts w:ascii="Times New Roman" w:hAnsi="Times New Roman" w:eastAsia="仿宋" w:cs="Times New Roman"/>
          <w:sz w:val="24"/>
          <w:szCs w:val="24"/>
        </w:rPr>
      </w:pPr>
    </w:p>
    <w:p>
      <w:pPr>
        <w:ind w:firstLine="420" w:firstLineChars="200"/>
        <w:rPr>
          <w:rFonts w:ascii="仿宋" w:hAnsi="仿宋" w:eastAsia="仿宋" w:cs="仿宋"/>
          <w:sz w:val="24"/>
          <w:szCs w:val="24"/>
          <w:u w:val="single"/>
        </w:rPr>
      </w:pPr>
      <w:r>
        <w:fldChar w:fldCharType="begin"/>
      </w:r>
      <w:r>
        <w:instrText xml:space="preserve"> HYPERLINK \l "_附件一：邮件案例" </w:instrText>
      </w:r>
      <w:r>
        <w:fldChar w:fldCharType="separate"/>
      </w:r>
      <w:r>
        <w:rPr>
          <w:rStyle w:val="17"/>
          <w:rFonts w:hint="eastAsia" w:ascii="仿宋" w:hAnsi="仿宋" w:eastAsia="仿宋" w:cs="仿宋"/>
          <w:sz w:val="24"/>
          <w:szCs w:val="24"/>
        </w:rPr>
        <w:t>邮件、短信案例见附件一</w:t>
      </w:r>
      <w:r>
        <w:rPr>
          <w:rStyle w:val="17"/>
          <w:rFonts w:hint="eastAsia" w:ascii="仿宋" w:hAnsi="仿宋" w:eastAsia="仿宋" w:cs="仿宋"/>
          <w:sz w:val="24"/>
          <w:szCs w:val="24"/>
        </w:rPr>
        <w:fldChar w:fldCharType="end"/>
      </w:r>
    </w:p>
    <w:p>
      <w:pPr>
        <w:ind w:firstLine="420" w:firstLineChars="200"/>
        <w:rPr>
          <w:rFonts w:ascii="宋体" w:hAnsi="宋体" w:eastAsia="宋体"/>
          <w:szCs w:val="24"/>
          <w:u w:val="single"/>
        </w:rPr>
      </w:pPr>
    </w:p>
    <w:p>
      <w:pPr>
        <w:spacing w:line="360" w:lineRule="auto"/>
        <w:ind w:firstLine="420"/>
        <w:rPr>
          <w:rFonts w:ascii="Times New Roman" w:hAnsi="Times New Roman" w:eastAsia="仿宋" w:cs="Times New Roman"/>
          <w:sz w:val="24"/>
          <w:szCs w:val="24"/>
        </w:rPr>
      </w:pPr>
      <w:r>
        <w:rPr>
          <w:rFonts w:hint="eastAsia" w:ascii="Times New Roman" w:hAnsi="Times New Roman" w:eastAsia="仿宋" w:cs="Times New Roman"/>
          <w:sz w:val="24"/>
          <w:szCs w:val="24"/>
        </w:rPr>
        <w:t>2.</w:t>
      </w:r>
      <w:r>
        <w:rPr>
          <w:rFonts w:ascii="Times New Roman" w:hAnsi="Times New Roman" w:eastAsia="仿宋" w:cs="Times New Roman"/>
          <w:sz w:val="24"/>
          <w:szCs w:val="24"/>
        </w:rPr>
        <w:t xml:space="preserve"> </w:t>
      </w:r>
      <w:r>
        <w:rPr>
          <w:rFonts w:hint="eastAsia" w:ascii="Times New Roman" w:hAnsi="Times New Roman" w:eastAsia="仿宋" w:cs="Times New Roman"/>
          <w:sz w:val="24"/>
          <w:szCs w:val="24"/>
        </w:rPr>
        <w:t>提供公关策划案</w:t>
      </w:r>
    </w:p>
    <w:p>
      <w:pPr>
        <w:spacing w:line="360" w:lineRule="auto"/>
        <w:ind w:firstLine="420"/>
        <w:rPr>
          <w:rFonts w:ascii="Times New Roman" w:hAnsi="Times New Roman" w:eastAsia="仿宋" w:cs="Times New Roman"/>
          <w:sz w:val="24"/>
          <w:szCs w:val="24"/>
        </w:rPr>
      </w:pPr>
      <w:r>
        <w:rPr>
          <w:rFonts w:hint="eastAsia" w:ascii="Times New Roman" w:hAnsi="Times New Roman" w:eastAsia="仿宋" w:cs="Times New Roman"/>
          <w:sz w:val="24"/>
          <w:szCs w:val="24"/>
        </w:rPr>
        <w:t>提供公关策划案的前提是，对方有赞助或深入了解活动的意愿。</w:t>
      </w:r>
    </w:p>
    <w:p>
      <w:pPr>
        <w:spacing w:line="360" w:lineRule="auto"/>
        <w:ind w:firstLine="420"/>
        <w:rPr>
          <w:rFonts w:ascii="Times New Roman" w:hAnsi="Times New Roman" w:eastAsia="仿宋" w:cs="Times New Roman"/>
          <w:color w:val="FF0000"/>
          <w:sz w:val="24"/>
          <w:szCs w:val="24"/>
        </w:rPr>
      </w:pPr>
      <w:r>
        <w:rPr>
          <w:rFonts w:hint="eastAsia" w:ascii="Times New Roman" w:hAnsi="Times New Roman" w:eastAsia="仿宋" w:cs="Times New Roman"/>
          <w:sz w:val="24"/>
          <w:szCs w:val="24"/>
        </w:rPr>
        <w:t>寻求赞助的策划案内容必须包括（但不限于）：活动目的、活动主题、活动时间及地点、活动所需物资清单及总额、宣传方式列举、可行性分析、活动声明等。</w:t>
      </w:r>
    </w:p>
    <w:p>
      <w:pPr>
        <w:spacing w:line="360" w:lineRule="auto"/>
        <w:ind w:firstLine="420"/>
        <w:rPr>
          <w:rFonts w:ascii="Times New Roman" w:hAnsi="Times New Roman" w:eastAsia="仿宋" w:cs="Times New Roman"/>
          <w:sz w:val="24"/>
          <w:szCs w:val="24"/>
        </w:rPr>
      </w:pPr>
      <w:r>
        <w:rPr>
          <w:rStyle w:val="17"/>
          <w:rFonts w:hint="eastAsia" w:ascii="仿宋" w:hAnsi="仿宋" w:eastAsia="仿宋" w:cs="仿宋"/>
          <w:sz w:val="24"/>
          <w:szCs w:val="24"/>
        </w:rPr>
        <w:t>公关</w:t>
      </w:r>
      <w:r>
        <w:fldChar w:fldCharType="begin"/>
      </w:r>
      <w:r>
        <w:instrText xml:space="preserve"> HYPERLINK \l "_附件二：赞助策划案示例" </w:instrText>
      </w:r>
      <w:r>
        <w:fldChar w:fldCharType="separate"/>
      </w:r>
      <w:r>
        <w:rPr>
          <w:rStyle w:val="17"/>
          <w:rFonts w:hint="eastAsia" w:ascii="仿宋" w:hAnsi="仿宋" w:eastAsia="仿宋" w:cs="仿宋"/>
          <w:sz w:val="24"/>
          <w:szCs w:val="24"/>
        </w:rPr>
        <w:t>策划案示例见附件二</w:t>
      </w:r>
      <w:r>
        <w:rPr>
          <w:rStyle w:val="17"/>
          <w:rFonts w:hint="eastAsia" w:ascii="仿宋" w:hAnsi="仿宋" w:eastAsia="仿宋" w:cs="仿宋"/>
          <w:sz w:val="24"/>
          <w:szCs w:val="24"/>
        </w:rPr>
        <w:fldChar w:fldCharType="end"/>
      </w:r>
    </w:p>
    <w:p>
      <w:pPr>
        <w:spacing w:line="360" w:lineRule="auto"/>
        <w:ind w:firstLine="420"/>
        <w:rPr>
          <w:rFonts w:ascii="Times New Roman" w:hAnsi="Times New Roman" w:eastAsia="仿宋" w:cs="Times New Roman"/>
          <w:sz w:val="24"/>
          <w:szCs w:val="24"/>
        </w:rPr>
      </w:pPr>
      <w:r>
        <w:rPr>
          <w:rFonts w:hint="eastAsia" w:ascii="Times New Roman" w:hAnsi="Times New Roman" w:eastAsia="仿宋" w:cs="Times New Roman"/>
          <w:sz w:val="24"/>
          <w:szCs w:val="24"/>
        </w:rPr>
        <w:t>3. 与赞助商具体交涉过程中所遇问题及应对措施</w:t>
      </w:r>
    </w:p>
    <w:p>
      <w:pPr>
        <w:spacing w:line="360" w:lineRule="auto"/>
        <w:ind w:firstLine="420"/>
        <w:rPr>
          <w:rFonts w:ascii="Times New Roman" w:hAnsi="Times New Roman" w:eastAsia="仿宋" w:cs="Times New Roman"/>
          <w:sz w:val="24"/>
          <w:szCs w:val="24"/>
        </w:rPr>
      </w:pPr>
      <w:r>
        <w:rPr>
          <w:rFonts w:hint="eastAsia" w:ascii="Times New Roman" w:hAnsi="Times New Roman" w:eastAsia="仿宋" w:cs="Times New Roman"/>
          <w:sz w:val="24"/>
          <w:szCs w:val="24"/>
        </w:rPr>
        <w:t>（1）商户没能及时</w:t>
      </w:r>
      <w:r>
        <w:rPr>
          <w:rFonts w:ascii="Times New Roman" w:hAnsi="Times New Roman" w:eastAsia="仿宋" w:cs="Times New Roman"/>
          <w:sz w:val="24"/>
          <w:szCs w:val="24"/>
        </w:rPr>
        <w:t>回复</w:t>
      </w:r>
    </w:p>
    <w:p>
      <w:pPr>
        <w:spacing w:line="360" w:lineRule="auto"/>
        <w:ind w:firstLine="420"/>
        <w:rPr>
          <w:rFonts w:ascii="Times New Roman" w:hAnsi="Times New Roman" w:eastAsia="仿宋" w:cs="Times New Roman"/>
          <w:sz w:val="24"/>
          <w:szCs w:val="24"/>
        </w:rPr>
      </w:pPr>
      <w:r>
        <w:rPr>
          <w:rFonts w:hint="eastAsia" w:ascii="Times New Roman" w:hAnsi="Times New Roman" w:eastAsia="仿宋" w:cs="Times New Roman"/>
          <w:sz w:val="24"/>
          <w:szCs w:val="24"/>
        </w:rPr>
        <w:t>商户业务繁忙，可能无暇顾及我们寻求赞助的事宜，此时应该委婉地提醒。</w:t>
      </w:r>
    </w:p>
    <w:p>
      <w:pPr>
        <w:spacing w:line="360" w:lineRule="auto"/>
        <w:ind w:firstLine="420"/>
        <w:rPr>
          <w:rFonts w:ascii="Times New Roman" w:hAnsi="Times New Roman" w:eastAsia="仿宋" w:cs="Times New Roman"/>
          <w:sz w:val="24"/>
          <w:szCs w:val="24"/>
        </w:rPr>
      </w:pPr>
      <w:r>
        <w:rPr>
          <w:rFonts w:hint="eastAsia" w:ascii="Times New Roman" w:hAnsi="Times New Roman" w:eastAsia="仿宋" w:cs="Times New Roman"/>
          <w:sz w:val="24"/>
          <w:szCs w:val="24"/>
        </w:rPr>
        <w:t>（</w:t>
      </w:r>
      <w:r>
        <w:rPr>
          <w:rFonts w:ascii="Times New Roman" w:hAnsi="Times New Roman" w:eastAsia="仿宋" w:cs="Times New Roman"/>
          <w:sz w:val="24"/>
          <w:szCs w:val="24"/>
        </w:rPr>
        <w:t>2</w:t>
      </w:r>
      <w:r>
        <w:rPr>
          <w:rFonts w:hint="eastAsia" w:ascii="Times New Roman" w:hAnsi="Times New Roman" w:eastAsia="仿宋" w:cs="Times New Roman"/>
          <w:sz w:val="24"/>
          <w:szCs w:val="24"/>
        </w:rPr>
        <w:t>）</w:t>
      </w:r>
      <w:r>
        <w:rPr>
          <w:rFonts w:ascii="Times New Roman" w:hAnsi="Times New Roman" w:eastAsia="仿宋" w:cs="Times New Roman"/>
          <w:sz w:val="24"/>
          <w:szCs w:val="24"/>
        </w:rPr>
        <w:t>商</w:t>
      </w:r>
      <w:r>
        <w:rPr>
          <w:rFonts w:hint="eastAsia" w:ascii="Times New Roman" w:hAnsi="Times New Roman" w:eastAsia="仿宋" w:cs="Times New Roman"/>
          <w:sz w:val="24"/>
          <w:szCs w:val="24"/>
        </w:rPr>
        <w:t>户</w:t>
      </w:r>
      <w:r>
        <w:rPr>
          <w:rFonts w:ascii="Times New Roman" w:hAnsi="Times New Roman" w:eastAsia="仿宋" w:cs="Times New Roman"/>
          <w:sz w:val="24"/>
          <w:szCs w:val="24"/>
        </w:rPr>
        <w:t>质疑广告宣传效力</w:t>
      </w:r>
    </w:p>
    <w:p>
      <w:pPr>
        <w:spacing w:line="360" w:lineRule="auto"/>
        <w:ind w:firstLine="420"/>
        <w:rPr>
          <w:rFonts w:ascii="Times New Roman" w:hAnsi="Times New Roman" w:eastAsia="仿宋" w:cs="Times New Roman"/>
          <w:sz w:val="24"/>
          <w:szCs w:val="24"/>
        </w:rPr>
      </w:pPr>
      <w:r>
        <w:rPr>
          <w:rFonts w:hint="eastAsia" w:ascii="Times New Roman" w:hAnsi="Times New Roman" w:eastAsia="仿宋" w:cs="Times New Roman"/>
          <w:sz w:val="24"/>
          <w:szCs w:val="24"/>
        </w:rPr>
        <w:t>我们的回应重点应是突出我们的宣传推广能力，让商户保持对我们的信心。可以介绍前几届活动中我们通过此宣传方式所获得的宣传效果。</w:t>
      </w:r>
    </w:p>
    <w:p>
      <w:pPr>
        <w:spacing w:line="360" w:lineRule="auto"/>
        <w:ind w:firstLine="420"/>
        <w:rPr>
          <w:rFonts w:ascii="Times New Roman" w:hAnsi="Times New Roman" w:eastAsia="仿宋" w:cs="Times New Roman"/>
          <w:sz w:val="24"/>
          <w:szCs w:val="24"/>
        </w:rPr>
      </w:pPr>
      <w:r>
        <w:rPr>
          <w:rFonts w:hint="eastAsia" w:ascii="Times New Roman" w:hAnsi="Times New Roman" w:eastAsia="仿宋" w:cs="Times New Roman"/>
          <w:sz w:val="24"/>
          <w:szCs w:val="24"/>
        </w:rPr>
        <w:t>（</w:t>
      </w:r>
      <w:r>
        <w:rPr>
          <w:rFonts w:ascii="Times New Roman" w:hAnsi="Times New Roman" w:eastAsia="仿宋" w:cs="Times New Roman"/>
          <w:sz w:val="24"/>
          <w:szCs w:val="24"/>
        </w:rPr>
        <w:t>3) 与商户</w:t>
      </w:r>
      <w:r>
        <w:rPr>
          <w:rFonts w:hint="eastAsia" w:ascii="Times New Roman" w:hAnsi="Times New Roman" w:eastAsia="仿宋" w:cs="Times New Roman"/>
          <w:sz w:val="24"/>
          <w:szCs w:val="24"/>
        </w:rPr>
        <w:t>商讨</w:t>
      </w:r>
      <w:r>
        <w:rPr>
          <w:rFonts w:ascii="Times New Roman" w:hAnsi="Times New Roman" w:eastAsia="仿宋" w:cs="Times New Roman"/>
          <w:sz w:val="24"/>
          <w:szCs w:val="24"/>
        </w:rPr>
        <w:t>宣传方</w:t>
      </w:r>
      <w:r>
        <w:rPr>
          <w:rFonts w:hint="eastAsia" w:ascii="Times New Roman" w:hAnsi="Times New Roman" w:eastAsia="仿宋" w:cs="Times New Roman"/>
          <w:sz w:val="24"/>
          <w:szCs w:val="24"/>
        </w:rPr>
        <w:t>案</w:t>
      </w:r>
    </w:p>
    <w:p>
      <w:pPr>
        <w:spacing w:line="360" w:lineRule="auto"/>
        <w:ind w:firstLine="420"/>
        <w:rPr>
          <w:rFonts w:ascii="Times New Roman" w:hAnsi="Times New Roman" w:eastAsia="仿宋" w:cs="Times New Roman"/>
          <w:sz w:val="24"/>
          <w:szCs w:val="24"/>
        </w:rPr>
      </w:pPr>
      <w:r>
        <w:rPr>
          <w:rFonts w:hint="eastAsia" w:ascii="Times New Roman" w:hAnsi="Times New Roman" w:eastAsia="仿宋" w:cs="Times New Roman"/>
          <w:sz w:val="24"/>
          <w:szCs w:val="24"/>
        </w:rPr>
        <w:t>在与商户商讨宣传方案的过程中，若不确定某一宣传方案能否实施，必须先询问部长，并得到肯定答复后再与商户确认。切记不可以随便答应商户的要求。</w:t>
      </w:r>
    </w:p>
    <w:p>
      <w:pPr>
        <w:spacing w:line="360" w:lineRule="auto"/>
        <w:ind w:firstLine="420"/>
        <w:rPr>
          <w:rFonts w:ascii="Times New Roman" w:hAnsi="Times New Roman" w:eastAsia="仿宋" w:cs="Times New Roman"/>
          <w:sz w:val="24"/>
          <w:szCs w:val="24"/>
        </w:rPr>
      </w:pPr>
      <w:r>
        <w:rPr>
          <w:rFonts w:hint="eastAsia" w:ascii="Times New Roman" w:hAnsi="Times New Roman" w:eastAsia="仿宋" w:cs="Times New Roman"/>
          <w:sz w:val="24"/>
          <w:szCs w:val="24"/>
        </w:rPr>
        <w:t>（4）向商户反馈学院意见</w:t>
      </w:r>
    </w:p>
    <w:p>
      <w:pPr>
        <w:spacing w:line="360" w:lineRule="auto"/>
        <w:ind w:firstLine="420"/>
        <w:rPr>
          <w:rFonts w:ascii="Times New Roman" w:hAnsi="Times New Roman" w:eastAsia="仿宋" w:cs="Times New Roman"/>
          <w:sz w:val="24"/>
          <w:szCs w:val="24"/>
        </w:rPr>
      </w:pPr>
      <w:r>
        <w:rPr>
          <w:rFonts w:hint="eastAsia" w:ascii="Times New Roman" w:hAnsi="Times New Roman" w:eastAsia="仿宋" w:cs="Times New Roman"/>
          <w:sz w:val="24"/>
          <w:szCs w:val="24"/>
        </w:rPr>
        <w:t>在向商户反馈学院意见时，必须以正式文件形式传达。</w:t>
      </w:r>
    </w:p>
    <w:p>
      <w:pPr>
        <w:spacing w:line="360" w:lineRule="auto"/>
        <w:ind w:firstLine="420"/>
        <w:rPr>
          <w:rFonts w:ascii="Times New Roman" w:hAnsi="Times New Roman" w:eastAsia="仿宋" w:cs="Times New Roman"/>
          <w:sz w:val="24"/>
          <w:szCs w:val="24"/>
        </w:rPr>
      </w:pPr>
    </w:p>
    <w:p>
      <w:pPr>
        <w:ind w:firstLine="480" w:firstLineChars="200"/>
        <w:jc w:val="left"/>
        <w:rPr>
          <w:rStyle w:val="17"/>
          <w:rFonts w:ascii="仿宋" w:hAnsi="仿宋" w:eastAsia="仿宋" w:cs="仿宋"/>
          <w:sz w:val="24"/>
          <w:szCs w:val="24"/>
        </w:rPr>
      </w:pP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HYPERLINK \l "_附件三：向商家反馈学院意见模板" </w:instrText>
      </w:r>
      <w:r>
        <w:rPr>
          <w:rFonts w:hint="eastAsia" w:ascii="仿宋" w:hAnsi="仿宋" w:eastAsia="仿宋" w:cs="仿宋"/>
          <w:sz w:val="24"/>
          <w:szCs w:val="24"/>
        </w:rPr>
        <w:fldChar w:fldCharType="separate"/>
      </w:r>
      <w:r>
        <w:rPr>
          <w:rStyle w:val="17"/>
          <w:rFonts w:hint="eastAsia" w:ascii="仿宋" w:hAnsi="仿宋" w:eastAsia="仿宋" w:cs="仿宋"/>
          <w:sz w:val="24"/>
          <w:szCs w:val="24"/>
        </w:rPr>
        <w:t>学院意见反馈模板见附件三</w:t>
      </w:r>
    </w:p>
    <w:p>
      <w:pPr>
        <w:pStyle w:val="2"/>
        <w:keepNext w:val="0"/>
        <w:keepLines w:val="0"/>
        <w:spacing w:line="360" w:lineRule="auto"/>
        <w:ind w:left="482" w:hanging="482" w:hangingChars="200"/>
        <w:jc w:val="left"/>
        <w:rPr>
          <w:rFonts w:ascii="Times New Roman" w:hAnsi="Times New Roman" w:eastAsia="仿宋" w:cs="Times New Roman"/>
          <w:sz w:val="28"/>
        </w:rPr>
      </w:pPr>
      <w:bookmarkStart w:id="6" w:name="_Toc13712"/>
      <w:r>
        <w:rPr>
          <w:rFonts w:hint="eastAsia" w:ascii="仿宋" w:hAnsi="仿宋" w:eastAsia="仿宋" w:cs="仿宋"/>
          <w:sz w:val="24"/>
          <w:szCs w:val="24"/>
        </w:rPr>
        <w:fldChar w:fldCharType="end"/>
      </w:r>
      <w:r>
        <w:rPr>
          <w:rFonts w:hint="eastAsia" w:ascii="Times New Roman" w:hAnsi="Times New Roman" w:eastAsia="仿宋" w:cs="Times New Roman"/>
          <w:sz w:val="28"/>
        </w:rPr>
        <w:t>三、与赞助商签订协议</w:t>
      </w:r>
      <w:bookmarkEnd w:id="6"/>
    </w:p>
    <w:p>
      <w:pPr>
        <w:spacing w:line="360" w:lineRule="auto"/>
        <w:ind w:firstLine="480" w:firstLineChars="200"/>
        <w:rPr>
          <w:rFonts w:ascii="Times New Roman" w:hAnsi="Times New Roman" w:eastAsia="仿宋" w:cs="Times New Roman"/>
          <w:kern w:val="44"/>
          <w:sz w:val="24"/>
          <w:szCs w:val="24"/>
        </w:rPr>
      </w:pPr>
      <w:r>
        <w:rPr>
          <w:rFonts w:hint="eastAsia" w:ascii="Times New Roman" w:hAnsi="Times New Roman" w:eastAsia="仿宋" w:cs="Times New Roman"/>
          <w:kern w:val="44"/>
          <w:sz w:val="24"/>
          <w:szCs w:val="24"/>
        </w:rPr>
        <w:t>若赞助商要求签订协议书，则按以下流程进行：</w:t>
      </w:r>
    </w:p>
    <w:p>
      <w:pPr>
        <w:pStyle w:val="33"/>
        <w:numPr>
          <w:ilvl w:val="0"/>
          <w:numId w:val="2"/>
        </w:numPr>
        <w:spacing w:line="360" w:lineRule="auto"/>
        <w:ind w:firstLineChars="0"/>
        <w:rPr>
          <w:rFonts w:ascii="Times New Roman" w:hAnsi="Times New Roman" w:eastAsia="仿宋" w:cs="Times New Roman"/>
          <w:kern w:val="44"/>
          <w:sz w:val="24"/>
          <w:szCs w:val="24"/>
        </w:rPr>
      </w:pPr>
      <w:bookmarkStart w:id="7" w:name="_Toc496724219"/>
      <w:r>
        <w:rPr>
          <w:rFonts w:ascii="Times New Roman" w:hAnsi="Times New Roman" w:eastAsia="仿宋" w:cs="Times New Roman"/>
          <w:kern w:val="44"/>
          <w:sz w:val="24"/>
          <w:szCs w:val="24"/>
        </w:rPr>
        <w:t>拟定协议书</w:t>
      </w:r>
      <w:bookmarkEnd w:id="7"/>
    </w:p>
    <w:p>
      <w:pPr>
        <w:pStyle w:val="33"/>
        <w:numPr>
          <w:ilvl w:val="0"/>
          <w:numId w:val="2"/>
        </w:numPr>
        <w:spacing w:line="360" w:lineRule="auto"/>
        <w:ind w:firstLineChars="0"/>
        <w:rPr>
          <w:rFonts w:hint="eastAsia" w:ascii="Times New Roman" w:hAnsi="Times New Roman" w:eastAsia="仿宋" w:cs="Times New Roman"/>
          <w:kern w:val="44"/>
          <w:sz w:val="24"/>
          <w:szCs w:val="24"/>
        </w:rPr>
      </w:pPr>
      <w:r>
        <w:rPr>
          <w:rFonts w:hint="eastAsia" w:ascii="Times New Roman" w:hAnsi="Times New Roman" w:eastAsia="仿宋" w:cs="Times New Roman"/>
          <w:kern w:val="44"/>
          <w:sz w:val="24"/>
          <w:szCs w:val="24"/>
        </w:rPr>
        <w:t>常委与</w:t>
      </w:r>
      <w:r>
        <w:rPr>
          <w:rFonts w:hint="eastAsia" w:ascii="Times New Roman" w:hAnsi="Times New Roman" w:eastAsia="仿宋" w:cs="Times New Roman"/>
          <w:kern w:val="44"/>
          <w:sz w:val="24"/>
          <w:szCs w:val="24"/>
          <w:lang w:val="en-US" w:eastAsia="zh-CN"/>
        </w:rPr>
        <w:t>团委书记</w:t>
      </w:r>
      <w:r>
        <w:rPr>
          <w:rFonts w:hint="eastAsia" w:ascii="Times New Roman" w:hAnsi="Times New Roman" w:eastAsia="仿宋" w:cs="Times New Roman"/>
          <w:kern w:val="44"/>
          <w:sz w:val="24"/>
          <w:szCs w:val="24"/>
        </w:rPr>
        <w:t>审核协议书</w:t>
      </w:r>
    </w:p>
    <w:p>
      <w:pPr>
        <w:pStyle w:val="33"/>
        <w:numPr>
          <w:ilvl w:val="0"/>
          <w:numId w:val="2"/>
        </w:numPr>
        <w:spacing w:line="360" w:lineRule="auto"/>
        <w:ind w:firstLineChars="0"/>
        <w:rPr>
          <w:rFonts w:ascii="Times New Roman" w:hAnsi="Times New Roman" w:eastAsia="仿宋" w:cs="Times New Roman"/>
          <w:kern w:val="44"/>
          <w:sz w:val="24"/>
          <w:szCs w:val="24"/>
        </w:rPr>
      </w:pPr>
      <w:bookmarkStart w:id="8" w:name="_Toc496724220"/>
      <w:r>
        <w:rPr>
          <w:rFonts w:hint="eastAsia" w:ascii="Times New Roman" w:hAnsi="Times New Roman" w:eastAsia="仿宋" w:cs="Times New Roman"/>
          <w:kern w:val="44"/>
          <w:sz w:val="24"/>
          <w:szCs w:val="24"/>
        </w:rPr>
        <w:t>给商家</w:t>
      </w:r>
      <w:r>
        <w:rPr>
          <w:rFonts w:ascii="Times New Roman" w:hAnsi="Times New Roman" w:eastAsia="仿宋" w:cs="Times New Roman"/>
          <w:kern w:val="44"/>
          <w:sz w:val="24"/>
          <w:szCs w:val="24"/>
        </w:rPr>
        <w:t>确认协议书</w:t>
      </w:r>
      <w:bookmarkEnd w:id="8"/>
    </w:p>
    <w:p>
      <w:pPr>
        <w:pStyle w:val="33"/>
        <w:numPr>
          <w:ilvl w:val="0"/>
          <w:numId w:val="2"/>
        </w:numPr>
        <w:spacing w:line="360" w:lineRule="auto"/>
        <w:ind w:firstLineChars="0"/>
        <w:rPr>
          <w:rFonts w:hint="eastAsia" w:ascii="Times New Roman" w:hAnsi="Times New Roman" w:eastAsia="仿宋" w:cs="Times New Roman"/>
          <w:kern w:val="44"/>
          <w:sz w:val="24"/>
          <w:szCs w:val="24"/>
        </w:rPr>
      </w:pPr>
      <w:r>
        <w:rPr>
          <w:rFonts w:hint="eastAsia" w:ascii="Times New Roman" w:hAnsi="Times New Roman" w:eastAsia="仿宋" w:cs="Times New Roman"/>
          <w:kern w:val="44"/>
          <w:sz w:val="24"/>
          <w:szCs w:val="24"/>
        </w:rPr>
        <w:t>打印协议书</w:t>
      </w:r>
      <w:r>
        <w:rPr>
          <w:rFonts w:hint="eastAsia" w:ascii="Times New Roman" w:hAnsi="Times New Roman" w:eastAsia="仿宋" w:cs="Times New Roman"/>
          <w:kern w:val="44"/>
          <w:sz w:val="24"/>
          <w:szCs w:val="24"/>
          <w:lang w:eastAsia="zh-CN"/>
        </w:rPr>
        <w:t>（</w:t>
      </w:r>
      <w:r>
        <w:rPr>
          <w:rFonts w:hint="eastAsia" w:ascii="Times New Roman" w:hAnsi="Times New Roman" w:eastAsia="仿宋" w:cs="Times New Roman"/>
          <w:kern w:val="44"/>
          <w:sz w:val="24"/>
          <w:szCs w:val="24"/>
        </w:rPr>
        <w:t>一式两份</w:t>
      </w:r>
      <w:r>
        <w:rPr>
          <w:rFonts w:hint="eastAsia" w:ascii="Times New Roman" w:hAnsi="Times New Roman" w:eastAsia="仿宋" w:cs="Times New Roman"/>
          <w:kern w:val="44"/>
          <w:sz w:val="24"/>
          <w:szCs w:val="24"/>
          <w:lang w:eastAsia="zh-CN"/>
        </w:rPr>
        <w:t>）</w:t>
      </w:r>
    </w:p>
    <w:p>
      <w:pPr>
        <w:spacing w:line="360" w:lineRule="auto"/>
        <w:ind w:firstLine="480" w:firstLineChars="200"/>
        <w:rPr>
          <w:rFonts w:ascii="Times New Roman" w:hAnsi="Times New Roman" w:eastAsia="仿宋" w:cs="Times New Roman"/>
          <w:kern w:val="44"/>
          <w:sz w:val="24"/>
          <w:szCs w:val="24"/>
        </w:rPr>
      </w:pPr>
      <w:bookmarkStart w:id="9" w:name="_Toc496724221"/>
      <w:r>
        <w:rPr>
          <w:rFonts w:hint="eastAsia" w:ascii="Times New Roman" w:hAnsi="Times New Roman" w:eastAsia="仿宋" w:cs="Times New Roman"/>
          <w:kern w:val="44"/>
          <w:sz w:val="24"/>
          <w:szCs w:val="24"/>
        </w:rPr>
        <w:t>（五）</w:t>
      </w:r>
      <w:r>
        <w:rPr>
          <w:rFonts w:ascii="Times New Roman" w:hAnsi="Times New Roman" w:eastAsia="仿宋" w:cs="Times New Roman"/>
          <w:kern w:val="44"/>
          <w:sz w:val="24"/>
          <w:szCs w:val="24"/>
        </w:rPr>
        <w:t>我方签字</w:t>
      </w:r>
      <w:bookmarkEnd w:id="9"/>
    </w:p>
    <w:p>
      <w:pPr>
        <w:spacing w:line="360" w:lineRule="auto"/>
        <w:ind w:firstLine="480" w:firstLineChars="200"/>
        <w:rPr>
          <w:rFonts w:ascii="Times New Roman" w:hAnsi="Times New Roman" w:eastAsia="仿宋" w:cs="Times New Roman"/>
          <w:kern w:val="44"/>
          <w:sz w:val="24"/>
          <w:szCs w:val="24"/>
        </w:rPr>
      </w:pPr>
      <w:bookmarkStart w:id="10" w:name="_Toc496724222"/>
      <w:r>
        <w:rPr>
          <w:rFonts w:hint="eastAsia" w:ascii="Times New Roman" w:hAnsi="Times New Roman" w:eastAsia="仿宋" w:cs="Times New Roman"/>
          <w:kern w:val="44"/>
          <w:sz w:val="24"/>
          <w:szCs w:val="24"/>
        </w:rPr>
        <w:t>（六）对方签字留证</w:t>
      </w:r>
      <w:bookmarkEnd w:id="10"/>
    </w:p>
    <w:p>
      <w:pPr>
        <w:spacing w:line="360" w:lineRule="auto"/>
        <w:ind w:firstLine="480" w:firstLineChars="200"/>
        <w:rPr>
          <w:rFonts w:ascii="Times New Roman" w:hAnsi="Times New Roman" w:eastAsia="仿宋" w:cs="Times New Roman"/>
          <w:kern w:val="44"/>
          <w:sz w:val="24"/>
          <w:szCs w:val="24"/>
        </w:rPr>
      </w:pPr>
      <w:r>
        <w:rPr>
          <w:rFonts w:hint="eastAsia" w:ascii="Times New Roman" w:hAnsi="Times New Roman" w:eastAsia="仿宋" w:cs="Times New Roman"/>
          <w:kern w:val="44"/>
          <w:sz w:val="24"/>
          <w:szCs w:val="24"/>
        </w:rPr>
        <w:t>注：协议书具体内容由软件学院团委、学生会指导老师及领导研究决定</w:t>
      </w:r>
    </w:p>
    <w:p>
      <w:pPr>
        <w:spacing w:line="360" w:lineRule="auto"/>
        <w:ind w:firstLine="480" w:firstLineChars="200"/>
        <w:rPr>
          <w:rFonts w:hint="eastAsia" w:ascii="Times New Roman" w:hAnsi="Times New Roman" w:eastAsia="仿宋" w:cs="Times New Roman"/>
          <w:kern w:val="44"/>
          <w:sz w:val="24"/>
          <w:szCs w:val="24"/>
          <w:lang w:val="en-US" w:eastAsia="zh-CN"/>
        </w:rPr>
      </w:pPr>
      <w:r>
        <w:rPr>
          <w:rFonts w:hint="eastAsia" w:ascii="Times New Roman" w:hAnsi="Times New Roman" w:eastAsia="仿宋" w:cs="Times New Roman"/>
          <w:kern w:val="44"/>
          <w:sz w:val="24"/>
          <w:szCs w:val="24"/>
          <w:lang w:val="en-US" w:eastAsia="zh-CN"/>
        </w:rPr>
        <w:t>注：赞助款项如若需要收入学院基金会，签署的协议除了活动协议以外，还必须包含一份基金会接受捐赠协议书，捐赠协议为三方协议，包括学院、基金会、商家三方，需要三方签署。</w:t>
      </w:r>
    </w:p>
    <w:p>
      <w:pPr>
        <w:ind w:firstLine="480" w:firstLineChars="200"/>
        <w:jc w:val="left"/>
        <w:rPr>
          <w:rStyle w:val="17"/>
          <w:rFonts w:ascii="仿宋" w:hAnsi="仿宋" w:eastAsia="仿宋" w:cs="仿宋"/>
          <w:sz w:val="24"/>
          <w:szCs w:val="24"/>
        </w:rPr>
      </w:pP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HYPERLINK \l "_附件四：活动情况反馈模板_1" </w:instrText>
      </w:r>
      <w:r>
        <w:rPr>
          <w:rFonts w:hint="eastAsia" w:ascii="仿宋" w:hAnsi="仿宋" w:eastAsia="仿宋" w:cs="仿宋"/>
          <w:sz w:val="24"/>
          <w:szCs w:val="24"/>
        </w:rPr>
        <w:fldChar w:fldCharType="separate"/>
      </w:r>
      <w:r>
        <w:rPr>
          <w:rStyle w:val="17"/>
          <w:rFonts w:hint="eastAsia" w:ascii="仿宋" w:hAnsi="仿宋" w:eastAsia="仿宋" w:cs="仿宋"/>
          <w:sz w:val="24"/>
          <w:szCs w:val="24"/>
        </w:rPr>
        <w:t>赞助协议书模板见附件四</w:t>
      </w:r>
      <w:r>
        <w:rPr>
          <w:rStyle w:val="17"/>
          <w:rFonts w:hint="eastAsia" w:ascii="仿宋" w:hAnsi="仿宋" w:eastAsia="仿宋" w:cs="仿宋"/>
          <w:sz w:val="24"/>
          <w:szCs w:val="24"/>
        </w:rPr>
        <w:fldChar w:fldCharType="end"/>
      </w:r>
    </w:p>
    <w:p>
      <w:pPr>
        <w:spacing w:line="360" w:lineRule="auto"/>
        <w:ind w:firstLine="480" w:firstLineChars="200"/>
        <w:jc w:val="left"/>
        <w:rPr>
          <w:rFonts w:hint="eastAsia" w:ascii="仿宋" w:hAnsi="仿宋" w:eastAsia="仿宋" w:cs="仿宋"/>
          <w:kern w:val="44"/>
          <w:sz w:val="24"/>
          <w:szCs w:val="24"/>
          <w:lang w:val="en-US" w:eastAsia="zh-CN"/>
        </w:rPr>
      </w:pPr>
      <w:r>
        <w:rPr>
          <w:rFonts w:hint="eastAsia" w:ascii="仿宋" w:hAnsi="仿宋" w:eastAsia="仿宋" w:cs="仿宋"/>
          <w:color w:val="auto"/>
          <w:kern w:val="44"/>
          <w:sz w:val="24"/>
          <w:szCs w:val="24"/>
          <w:u w:val="none"/>
          <w:lang w:val="en-US" w:eastAsia="zh-CN"/>
        </w:rPr>
        <w:fldChar w:fldCharType="begin"/>
      </w:r>
      <w:r>
        <w:rPr>
          <w:rFonts w:hint="eastAsia" w:ascii="仿宋" w:hAnsi="仿宋" w:eastAsia="仿宋" w:cs="仿宋"/>
          <w:color w:val="auto"/>
          <w:kern w:val="44"/>
          <w:sz w:val="24"/>
          <w:szCs w:val="24"/>
          <w:u w:val="none"/>
          <w:lang w:val="en-US" w:eastAsia="zh-CN"/>
        </w:rPr>
        <w:instrText xml:space="preserve"> HYPERLINK \l "_附件五：收入基金会的赞助协议和捐赠协议模板" </w:instrText>
      </w:r>
      <w:r>
        <w:rPr>
          <w:rFonts w:hint="eastAsia" w:ascii="仿宋" w:hAnsi="仿宋" w:eastAsia="仿宋" w:cs="仿宋"/>
          <w:color w:val="auto"/>
          <w:kern w:val="44"/>
          <w:sz w:val="24"/>
          <w:szCs w:val="24"/>
          <w:u w:val="none"/>
          <w:lang w:val="en-US" w:eastAsia="zh-CN"/>
        </w:rPr>
        <w:fldChar w:fldCharType="separate"/>
      </w:r>
      <w:r>
        <w:rPr>
          <w:rStyle w:val="17"/>
          <w:rFonts w:hint="eastAsia" w:ascii="仿宋" w:hAnsi="仿宋" w:eastAsia="仿宋" w:cs="仿宋"/>
          <w:kern w:val="44"/>
          <w:sz w:val="24"/>
          <w:szCs w:val="24"/>
          <w:lang w:val="en-US" w:eastAsia="zh-CN"/>
        </w:rPr>
        <w:t>收入基金会的赞助协议和捐赠协议模板见附件五</w:t>
      </w:r>
      <w:r>
        <w:rPr>
          <w:rFonts w:hint="eastAsia" w:ascii="仿宋" w:hAnsi="仿宋" w:eastAsia="仿宋" w:cs="仿宋"/>
          <w:color w:val="auto"/>
          <w:kern w:val="44"/>
          <w:sz w:val="24"/>
          <w:szCs w:val="24"/>
          <w:u w:val="none"/>
          <w:lang w:val="en-US" w:eastAsia="zh-CN"/>
        </w:rPr>
        <w:fldChar w:fldCharType="end"/>
      </w:r>
      <w:bookmarkStart w:id="49" w:name="_GoBack"/>
      <w:bookmarkEnd w:id="49"/>
    </w:p>
    <w:p>
      <w:pPr>
        <w:pStyle w:val="2"/>
        <w:keepNext w:val="0"/>
        <w:keepLines w:val="0"/>
        <w:spacing w:line="360" w:lineRule="auto"/>
        <w:rPr>
          <w:rFonts w:ascii="Times New Roman" w:hAnsi="Times New Roman" w:eastAsia="仿宋" w:cs="Times New Roman"/>
          <w:sz w:val="28"/>
        </w:rPr>
      </w:pPr>
      <w:bookmarkStart w:id="11" w:name="_Toc29225"/>
      <w:r>
        <w:rPr>
          <w:rFonts w:hint="eastAsia" w:ascii="Times New Roman" w:hAnsi="Times New Roman" w:eastAsia="仿宋" w:cs="Times New Roman"/>
          <w:sz w:val="28"/>
        </w:rPr>
        <w:t>四、与赞助商达成协议后的跟进与反馈</w:t>
      </w:r>
      <w:bookmarkEnd w:id="11"/>
    </w:p>
    <w:p>
      <w:pPr>
        <w:pStyle w:val="3"/>
        <w:keepNext w:val="0"/>
        <w:keepLines w:val="0"/>
        <w:spacing w:before="340" w:after="330" w:line="360" w:lineRule="auto"/>
        <w:ind w:left="482" w:hanging="482" w:hangingChars="200"/>
        <w:rPr>
          <w:rFonts w:ascii="Times New Roman" w:hAnsi="Times New Roman" w:eastAsia="仿宋" w:cs="Times New Roman"/>
          <w:kern w:val="44"/>
          <w:sz w:val="24"/>
          <w:szCs w:val="44"/>
        </w:rPr>
      </w:pPr>
      <w:bookmarkStart w:id="12" w:name="_Toc17206"/>
      <w:r>
        <w:rPr>
          <w:rFonts w:hint="eastAsia" w:ascii="Times New Roman" w:hAnsi="Times New Roman" w:eastAsia="仿宋" w:cs="Times New Roman"/>
          <w:kern w:val="44"/>
          <w:sz w:val="24"/>
          <w:szCs w:val="44"/>
        </w:rPr>
        <w:t>（一）</w:t>
      </w:r>
      <w:r>
        <w:rPr>
          <w:rFonts w:ascii="Times New Roman" w:hAnsi="Times New Roman" w:eastAsia="仿宋" w:cs="Times New Roman"/>
          <w:kern w:val="44"/>
          <w:sz w:val="24"/>
          <w:szCs w:val="44"/>
        </w:rPr>
        <w:t>确认时间</w:t>
      </w:r>
      <w:bookmarkEnd w:id="12"/>
    </w:p>
    <w:p>
      <w:pPr>
        <w:spacing w:line="360" w:lineRule="auto"/>
        <w:ind w:firstLine="420"/>
        <w:rPr>
          <w:rFonts w:ascii="仿宋" w:hAnsi="仿宋" w:eastAsia="仿宋" w:cs="Times New Roman"/>
          <w:sz w:val="24"/>
          <w:szCs w:val="24"/>
        </w:rPr>
      </w:pPr>
      <w:r>
        <w:rPr>
          <w:rFonts w:hint="eastAsia" w:ascii="Times New Roman" w:hAnsi="Times New Roman" w:eastAsia="仿宋" w:cs="Times New Roman"/>
          <w:sz w:val="24"/>
          <w:szCs w:val="24"/>
        </w:rPr>
        <w:t>协议达成后，若赞助物资或奖品，要及时与赞助商确认物资运送的时间，如果需要帮忙搬物资，需提前告知部长。若赞助现金，则需要在活动前约定时间，先收取一定比例</w:t>
      </w:r>
      <w:r>
        <w:rPr>
          <w:rFonts w:hint="eastAsia" w:ascii="仿宋" w:hAnsi="仿宋" w:eastAsia="仿宋" w:cs="Times New Roman"/>
          <w:sz w:val="24"/>
          <w:szCs w:val="24"/>
        </w:rPr>
        <w:t>（例如</w:t>
      </w:r>
      <w:r>
        <w:rPr>
          <w:rFonts w:ascii="仿宋" w:hAnsi="仿宋" w:eastAsia="仿宋" w:cs="Times New Roman"/>
          <w:sz w:val="24"/>
          <w:szCs w:val="24"/>
        </w:rPr>
        <w:t>80%</w:t>
      </w:r>
      <w:r>
        <w:rPr>
          <w:rFonts w:hint="eastAsia" w:ascii="仿宋" w:hAnsi="仿宋" w:eastAsia="仿宋" w:cs="Times New Roman"/>
          <w:sz w:val="24"/>
          <w:szCs w:val="24"/>
        </w:rPr>
        <w:t>）的赞助</w:t>
      </w:r>
      <w:r>
        <w:rPr>
          <w:rFonts w:hint="eastAsia" w:ascii="Times New Roman" w:hAnsi="Times New Roman" w:eastAsia="仿宋" w:cs="Times New Roman"/>
          <w:sz w:val="24"/>
          <w:szCs w:val="24"/>
        </w:rPr>
        <w:t>资金，待活动结束后再收取余下金额。</w:t>
      </w:r>
    </w:p>
    <w:p>
      <w:pPr>
        <w:pStyle w:val="3"/>
        <w:keepNext w:val="0"/>
        <w:keepLines w:val="0"/>
        <w:spacing w:before="340" w:after="330" w:line="360" w:lineRule="auto"/>
        <w:ind w:left="482" w:hanging="482" w:hangingChars="200"/>
        <w:rPr>
          <w:rFonts w:ascii="Times New Roman" w:hAnsi="Times New Roman" w:eastAsia="仿宋" w:cs="Times New Roman"/>
          <w:kern w:val="44"/>
          <w:sz w:val="24"/>
          <w:szCs w:val="44"/>
        </w:rPr>
      </w:pPr>
      <w:bookmarkStart w:id="13" w:name="_Toc6389"/>
      <w:r>
        <w:rPr>
          <w:rFonts w:hint="eastAsia" w:ascii="Times New Roman" w:hAnsi="Times New Roman" w:eastAsia="仿宋" w:cs="Times New Roman"/>
          <w:kern w:val="44"/>
          <w:sz w:val="24"/>
          <w:szCs w:val="44"/>
        </w:rPr>
        <w:t>（二）</w:t>
      </w:r>
      <w:r>
        <w:rPr>
          <w:rFonts w:ascii="Times New Roman" w:hAnsi="Times New Roman" w:eastAsia="仿宋" w:cs="Times New Roman"/>
          <w:kern w:val="44"/>
          <w:sz w:val="24"/>
          <w:szCs w:val="44"/>
        </w:rPr>
        <w:t>确定活动期间</w:t>
      </w:r>
      <w:r>
        <w:rPr>
          <w:rFonts w:hint="eastAsia" w:ascii="Times New Roman" w:hAnsi="Times New Roman" w:eastAsia="仿宋" w:cs="Times New Roman"/>
          <w:kern w:val="44"/>
          <w:sz w:val="24"/>
          <w:szCs w:val="44"/>
        </w:rPr>
        <w:t>赞助商</w:t>
      </w:r>
      <w:r>
        <w:rPr>
          <w:rFonts w:ascii="Times New Roman" w:hAnsi="Times New Roman" w:eastAsia="仿宋" w:cs="Times New Roman"/>
          <w:kern w:val="44"/>
          <w:sz w:val="24"/>
          <w:szCs w:val="44"/>
        </w:rPr>
        <w:t>到场人数</w:t>
      </w:r>
      <w:bookmarkEnd w:id="13"/>
    </w:p>
    <w:p>
      <w:pPr>
        <w:spacing w:line="360" w:lineRule="auto"/>
        <w:ind w:firstLine="420"/>
        <w:rPr>
          <w:rFonts w:ascii="Times New Roman" w:hAnsi="Times New Roman" w:eastAsia="仿宋" w:cs="Times New Roman"/>
          <w:sz w:val="24"/>
          <w:szCs w:val="24"/>
        </w:rPr>
      </w:pPr>
      <w:r>
        <w:rPr>
          <w:rFonts w:hint="eastAsia" w:ascii="Times New Roman" w:hAnsi="Times New Roman" w:eastAsia="仿宋" w:cs="Times New Roman"/>
          <w:sz w:val="24"/>
          <w:szCs w:val="24"/>
        </w:rPr>
        <w:t>在晚会等活动中一般都会留几个嘉宾席位给赞助商。在活动开始前需要确定自己负责的赞助商到场的人数，要尽量控制人数在较少的范围内，避免挤占学院原定安排的嘉宾名额。</w:t>
      </w:r>
    </w:p>
    <w:p>
      <w:pPr>
        <w:pStyle w:val="3"/>
        <w:keepNext w:val="0"/>
        <w:keepLines w:val="0"/>
        <w:spacing w:before="340" w:after="330" w:line="360" w:lineRule="auto"/>
        <w:ind w:left="482" w:hanging="482" w:hangingChars="200"/>
        <w:rPr>
          <w:rFonts w:ascii="Times New Roman" w:hAnsi="Times New Roman" w:eastAsia="仿宋" w:cs="Times New Roman"/>
          <w:kern w:val="44"/>
          <w:sz w:val="24"/>
          <w:szCs w:val="44"/>
        </w:rPr>
      </w:pPr>
      <w:bookmarkStart w:id="14" w:name="_Toc25780"/>
      <w:r>
        <w:rPr>
          <w:rFonts w:hint="eastAsia" w:ascii="Times New Roman" w:hAnsi="Times New Roman" w:eastAsia="仿宋" w:cs="Times New Roman"/>
          <w:kern w:val="44"/>
          <w:sz w:val="24"/>
          <w:szCs w:val="44"/>
        </w:rPr>
        <w:t>（三）</w:t>
      </w:r>
      <w:r>
        <w:rPr>
          <w:rFonts w:ascii="Times New Roman" w:hAnsi="Times New Roman" w:eastAsia="仿宋" w:cs="Times New Roman"/>
          <w:kern w:val="44"/>
          <w:sz w:val="24"/>
          <w:szCs w:val="44"/>
        </w:rPr>
        <w:t>活动反馈</w:t>
      </w:r>
      <w:bookmarkEnd w:id="14"/>
    </w:p>
    <w:p>
      <w:pPr>
        <w:spacing w:line="360" w:lineRule="auto"/>
        <w:ind w:firstLine="420"/>
        <w:rPr>
          <w:rFonts w:ascii="Times New Roman" w:hAnsi="Times New Roman" w:eastAsia="仿宋" w:cs="Times New Roman"/>
          <w:sz w:val="24"/>
          <w:szCs w:val="24"/>
        </w:rPr>
      </w:pPr>
      <w:r>
        <w:rPr>
          <w:rFonts w:hint="eastAsia" w:ascii="Times New Roman" w:hAnsi="Times New Roman" w:eastAsia="仿宋" w:cs="Times New Roman"/>
          <w:sz w:val="24"/>
          <w:szCs w:val="24"/>
        </w:rPr>
        <w:t>收集活动前期的宣传海报、传单及活动当天的照片（包括一些赞助商要求的易拉宝摆放照片等）。活动结束后，发送给赞助商作为活动反馈资料。</w:t>
      </w:r>
    </w:p>
    <w:p>
      <w:pPr>
        <w:spacing w:line="360" w:lineRule="auto"/>
        <w:ind w:firstLine="420"/>
        <w:rPr>
          <w:rFonts w:ascii="Times New Roman" w:hAnsi="Times New Roman" w:eastAsia="仿宋" w:cs="Times New Roman"/>
          <w:sz w:val="24"/>
          <w:szCs w:val="24"/>
        </w:rPr>
      </w:pPr>
    </w:p>
    <w:p>
      <w:pPr>
        <w:spacing w:line="360" w:lineRule="auto"/>
        <w:ind w:firstLine="420"/>
        <w:rPr>
          <w:rStyle w:val="17"/>
          <w:rFonts w:ascii="仿宋" w:hAnsi="仿宋" w:eastAsia="仿宋" w:cs="仿宋"/>
          <w:sz w:val="24"/>
          <w:szCs w:val="24"/>
        </w:rPr>
      </w:pPr>
      <w:r>
        <w:rPr>
          <w:rFonts w:hint="eastAsia" w:ascii="仿宋" w:hAnsi="仿宋" w:eastAsia="仿宋" w:cs="仿宋"/>
          <w:color w:val="auto"/>
          <w:sz w:val="24"/>
          <w:szCs w:val="24"/>
          <w:u w:val="none"/>
        </w:rPr>
        <w:fldChar w:fldCharType="begin"/>
      </w:r>
      <w:r>
        <w:rPr>
          <w:rFonts w:hint="eastAsia" w:ascii="仿宋" w:hAnsi="仿宋" w:eastAsia="仿宋" w:cs="仿宋"/>
          <w:color w:val="auto"/>
          <w:sz w:val="24"/>
          <w:szCs w:val="24"/>
          <w:u w:val="none"/>
        </w:rPr>
        <w:instrText xml:space="preserve"> HYPERLINK \l "_附件六：活动情况反馈模板" </w:instrText>
      </w:r>
      <w:r>
        <w:rPr>
          <w:rFonts w:hint="eastAsia" w:ascii="仿宋" w:hAnsi="仿宋" w:eastAsia="仿宋" w:cs="仿宋"/>
          <w:color w:val="auto"/>
          <w:sz w:val="24"/>
          <w:szCs w:val="24"/>
          <w:u w:val="none"/>
        </w:rPr>
        <w:fldChar w:fldCharType="separate"/>
      </w:r>
      <w:r>
        <w:rPr>
          <w:rStyle w:val="17"/>
          <w:rFonts w:hint="eastAsia" w:ascii="仿宋" w:hAnsi="仿宋" w:eastAsia="仿宋" w:cs="仿宋"/>
          <w:sz w:val="24"/>
          <w:szCs w:val="24"/>
        </w:rPr>
        <w:t>活动情况反馈模板见附件</w:t>
      </w:r>
      <w:r>
        <w:rPr>
          <w:rStyle w:val="17"/>
          <w:rFonts w:hint="eastAsia" w:ascii="仿宋" w:hAnsi="仿宋" w:eastAsia="仿宋" w:cs="仿宋"/>
          <w:sz w:val="24"/>
          <w:szCs w:val="24"/>
          <w:lang w:val="en-US" w:eastAsia="zh-CN"/>
        </w:rPr>
        <w:t>六</w:t>
      </w:r>
    </w:p>
    <w:p>
      <w:pPr>
        <w:pStyle w:val="2"/>
        <w:keepNext w:val="0"/>
        <w:keepLines w:val="0"/>
        <w:spacing w:line="360" w:lineRule="auto"/>
        <w:ind w:left="482" w:hanging="482" w:hangingChars="200"/>
        <w:rPr>
          <w:rFonts w:ascii="Times New Roman" w:hAnsi="Times New Roman" w:eastAsia="仿宋" w:cs="Times New Roman"/>
          <w:sz w:val="28"/>
        </w:rPr>
      </w:pPr>
      <w:bookmarkStart w:id="15" w:name="_Toc25457"/>
      <w:r>
        <w:rPr>
          <w:rFonts w:hint="eastAsia" w:ascii="仿宋" w:hAnsi="仿宋" w:eastAsia="仿宋" w:cs="仿宋"/>
          <w:color w:val="auto"/>
          <w:sz w:val="24"/>
          <w:szCs w:val="24"/>
          <w:u w:val="none"/>
        </w:rPr>
        <w:fldChar w:fldCharType="end"/>
      </w:r>
      <w:r>
        <w:rPr>
          <w:rFonts w:hint="eastAsia" w:ascii="Times New Roman" w:hAnsi="Times New Roman" w:eastAsia="仿宋" w:cs="Times New Roman"/>
          <w:sz w:val="28"/>
        </w:rPr>
        <w:t>五、活动总结要求</w:t>
      </w:r>
      <w:bookmarkEnd w:id="15"/>
    </w:p>
    <w:p>
      <w:pPr>
        <w:spacing w:line="360" w:lineRule="auto"/>
        <w:ind w:firstLine="420"/>
        <w:rPr>
          <w:rFonts w:hint="eastAsia" w:ascii="仿宋" w:hAnsi="仿宋" w:eastAsia="仿宋"/>
          <w:sz w:val="24"/>
          <w:szCs w:val="24"/>
        </w:rPr>
      </w:pPr>
      <w:r>
        <w:rPr>
          <w:rFonts w:hint="eastAsia" w:ascii="仿宋" w:hAnsi="仿宋" w:eastAsia="仿宋"/>
          <w:sz w:val="24"/>
          <w:szCs w:val="24"/>
        </w:rPr>
        <w:t>在每一次活动结束后，此次赞助活动对应商家负责人需要对本次活动拉赞助方面的工作进行总结。个人总结内容必须包括（但不限于）：自我总结（包括成功与不足之处）、经验梳理、未来展望等；部门内部应进行内部总结，部门总结内容必须包括（但不限于）：部门总结、经验梳理、未来展望、对现有赞助制度的意见或建议等。</w:t>
      </w:r>
    </w:p>
    <w:p>
      <w:pPr>
        <w:spacing w:line="360" w:lineRule="auto"/>
        <w:ind w:firstLine="420"/>
        <w:rPr>
          <w:rFonts w:hint="eastAsia" w:ascii="仿宋" w:hAnsi="仿宋" w:eastAsia="仿宋"/>
          <w:sz w:val="24"/>
          <w:szCs w:val="24"/>
        </w:rPr>
      </w:pPr>
    </w:p>
    <w:p>
      <w:pPr>
        <w:pStyle w:val="2"/>
        <w:keepNext w:val="0"/>
        <w:keepLines w:val="0"/>
        <w:spacing w:line="360" w:lineRule="auto"/>
        <w:ind w:left="562" w:hanging="562" w:hangingChars="200"/>
        <w:rPr>
          <w:rFonts w:ascii="Times New Roman" w:hAnsi="Times New Roman" w:eastAsia="仿宋" w:cs="Times New Roman"/>
          <w:sz w:val="28"/>
        </w:rPr>
      </w:pPr>
      <w:bookmarkStart w:id="16" w:name="_Toc9859"/>
      <w:r>
        <w:rPr>
          <w:rFonts w:hint="eastAsia" w:ascii="Times New Roman" w:hAnsi="Times New Roman" w:eastAsia="仿宋" w:cs="Times New Roman"/>
          <w:sz w:val="28"/>
        </w:rPr>
        <w:t>六、赞助账目的审计与使用</w:t>
      </w:r>
      <w:bookmarkEnd w:id="16"/>
    </w:p>
    <w:p>
      <w:pPr>
        <w:pStyle w:val="3"/>
        <w:keepNext w:val="0"/>
        <w:keepLines w:val="0"/>
        <w:spacing w:before="340" w:after="330" w:line="360" w:lineRule="auto"/>
        <w:ind w:left="482" w:hanging="482" w:hangingChars="200"/>
        <w:rPr>
          <w:rFonts w:ascii="Times New Roman" w:hAnsi="Times New Roman" w:eastAsia="仿宋" w:cs="Times New Roman"/>
          <w:kern w:val="44"/>
          <w:sz w:val="24"/>
          <w:szCs w:val="40"/>
        </w:rPr>
      </w:pPr>
      <w:bookmarkStart w:id="17" w:name="_Toc12257"/>
      <w:r>
        <w:rPr>
          <w:rFonts w:hint="eastAsia" w:ascii="Times New Roman" w:hAnsi="Times New Roman" w:eastAsia="仿宋" w:cs="Times New Roman"/>
          <w:kern w:val="44"/>
          <w:sz w:val="24"/>
          <w:szCs w:val="40"/>
        </w:rPr>
        <w:t>（一）账目汇报和登记</w:t>
      </w:r>
      <w:bookmarkEnd w:id="17"/>
    </w:p>
    <w:p>
      <w:pPr>
        <w:spacing w:line="360" w:lineRule="auto"/>
        <w:ind w:firstLine="420"/>
        <w:rPr>
          <w:rFonts w:ascii="Times New Roman" w:hAnsi="Times New Roman" w:eastAsia="仿宋" w:cs="Times New Roman"/>
          <w:sz w:val="24"/>
          <w:szCs w:val="24"/>
        </w:rPr>
      </w:pPr>
      <w:r>
        <w:rPr>
          <w:rFonts w:hint="eastAsia" w:ascii="Times New Roman" w:hAnsi="Times New Roman" w:eastAsia="仿宋" w:cs="Times New Roman"/>
          <w:sz w:val="24"/>
          <w:szCs w:val="24"/>
        </w:rPr>
        <w:t>由外联部部长或团委、学生会委派代表（至少两人）与赞助商进行物资、现金或者奖品等的对接。每次赞助对接后均需汇报给团委书记曲珊珊老师以及分管学生会的团委副书记李文杰老师，两位老师做好登记。</w:t>
      </w:r>
    </w:p>
    <w:p>
      <w:pPr>
        <w:pStyle w:val="3"/>
        <w:keepNext w:val="0"/>
        <w:keepLines w:val="0"/>
        <w:spacing w:before="340" w:after="330" w:line="360" w:lineRule="auto"/>
        <w:ind w:left="482" w:hanging="482" w:hangingChars="200"/>
        <w:rPr>
          <w:rFonts w:ascii="Times New Roman" w:hAnsi="Times New Roman" w:eastAsia="仿宋" w:cs="Times New Roman"/>
          <w:kern w:val="44"/>
          <w:sz w:val="24"/>
          <w:szCs w:val="40"/>
        </w:rPr>
      </w:pPr>
      <w:bookmarkStart w:id="18" w:name="_Toc10938"/>
      <w:r>
        <w:rPr>
          <w:rFonts w:hint="eastAsia" w:ascii="Times New Roman" w:hAnsi="Times New Roman" w:eastAsia="仿宋" w:cs="Times New Roman"/>
          <w:kern w:val="44"/>
          <w:sz w:val="24"/>
          <w:szCs w:val="40"/>
        </w:rPr>
        <w:t>（二）账目记录</w:t>
      </w:r>
      <w:bookmarkEnd w:id="18"/>
    </w:p>
    <w:p>
      <w:pPr>
        <w:spacing w:line="360" w:lineRule="auto"/>
        <w:ind w:firstLine="420"/>
        <w:rPr>
          <w:rFonts w:ascii="Times New Roman" w:hAnsi="Times New Roman" w:eastAsia="仿宋" w:cs="Times New Roman"/>
          <w:sz w:val="24"/>
          <w:szCs w:val="24"/>
        </w:rPr>
      </w:pPr>
      <w:r>
        <w:rPr>
          <w:rFonts w:hint="eastAsia" w:ascii="Times New Roman" w:hAnsi="Times New Roman" w:eastAsia="仿宋" w:cs="Times New Roman"/>
          <w:sz w:val="24"/>
          <w:szCs w:val="24"/>
        </w:rPr>
        <w:t>所收取的赞助都需要由主管报销的部长进行账目登记，并及时与相关部门做好对接记录，做到一笔账目，两个记录。在后期与学院做账目交接时，需要做到借贷相等，对于本次活动拉到的赞助资金或物资，尽量在本次活动中一次性用完。</w:t>
      </w:r>
    </w:p>
    <w:p>
      <w:pPr>
        <w:pStyle w:val="3"/>
        <w:keepNext w:val="0"/>
        <w:keepLines w:val="0"/>
        <w:spacing w:before="340" w:after="330" w:line="360" w:lineRule="auto"/>
        <w:ind w:left="482" w:hanging="482" w:hangingChars="200"/>
        <w:rPr>
          <w:rFonts w:ascii="Times New Roman" w:hAnsi="Times New Roman" w:eastAsia="仿宋" w:cs="Times New Roman"/>
          <w:kern w:val="44"/>
          <w:sz w:val="24"/>
          <w:szCs w:val="40"/>
        </w:rPr>
      </w:pPr>
      <w:bookmarkStart w:id="19" w:name="_Toc2370"/>
      <w:r>
        <w:rPr>
          <w:rFonts w:hint="eastAsia" w:ascii="Times New Roman" w:hAnsi="Times New Roman" w:eastAsia="仿宋" w:cs="Times New Roman"/>
          <w:kern w:val="44"/>
          <w:sz w:val="24"/>
          <w:szCs w:val="40"/>
        </w:rPr>
        <w:t>（三）钱账分离制度</w:t>
      </w:r>
      <w:bookmarkEnd w:id="19"/>
    </w:p>
    <w:p>
      <w:pPr>
        <w:spacing w:line="360" w:lineRule="auto"/>
        <w:ind w:firstLine="420"/>
      </w:pPr>
      <w:r>
        <w:rPr>
          <w:rFonts w:hint="eastAsia" w:ascii="Times New Roman" w:hAnsi="Times New Roman" w:eastAsia="仿宋" w:cs="Times New Roman"/>
          <w:sz w:val="24"/>
          <w:szCs w:val="24"/>
        </w:rPr>
        <w:t>主管账目的部长和收取赞助的部长不能是同一个人，最终将账目及经手人上报团委登记备案。</w:t>
      </w:r>
    </w:p>
    <w:p>
      <w:pPr>
        <w:spacing w:line="360" w:lineRule="auto"/>
        <w:ind w:firstLine="420"/>
        <w:rPr>
          <w:rStyle w:val="18"/>
        </w:rPr>
      </w:pPr>
    </w:p>
    <w:p>
      <w:pPr>
        <w:numPr>
          <w:ilvl w:val="0"/>
          <w:numId w:val="3"/>
        </w:numPr>
        <w:spacing w:line="360" w:lineRule="auto"/>
        <w:outlineLvl w:val="1"/>
        <w:rPr>
          <w:rFonts w:hint="eastAsia" w:ascii="Times New Roman" w:hAnsi="Times New Roman" w:eastAsia="仿宋" w:cs="Times New Roman"/>
          <w:b/>
          <w:bCs/>
          <w:kern w:val="44"/>
          <w:sz w:val="24"/>
          <w:szCs w:val="24"/>
        </w:rPr>
      </w:pPr>
      <w:bookmarkStart w:id="20" w:name="_Toc1185"/>
      <w:r>
        <w:rPr>
          <w:rFonts w:hint="eastAsia" w:ascii="Times New Roman" w:hAnsi="Times New Roman" w:eastAsia="仿宋" w:cs="Times New Roman"/>
          <w:b/>
          <w:bCs/>
          <w:kern w:val="44"/>
          <w:sz w:val="24"/>
          <w:szCs w:val="24"/>
        </w:rPr>
        <w:t>财务申报使用与公示</w:t>
      </w:r>
      <w:bookmarkEnd w:id="20"/>
    </w:p>
    <w:p>
      <w:pPr>
        <w:numPr>
          <w:ilvl w:val="0"/>
          <w:numId w:val="0"/>
        </w:numPr>
        <w:spacing w:line="360" w:lineRule="auto"/>
        <w:rPr>
          <w:rFonts w:hint="eastAsia" w:ascii="Times New Roman" w:hAnsi="Times New Roman" w:eastAsia="仿宋" w:cs="Times New Roman"/>
          <w:b/>
          <w:bCs/>
          <w:kern w:val="44"/>
          <w:sz w:val="24"/>
          <w:szCs w:val="24"/>
        </w:rPr>
      </w:pPr>
    </w:p>
    <w:p>
      <w:pPr>
        <w:spacing w:line="360" w:lineRule="auto"/>
        <w:ind w:firstLine="480" w:firstLineChars="200"/>
        <w:rPr>
          <w:rFonts w:ascii="Times New Roman" w:hAnsi="Times New Roman" w:eastAsia="仿宋" w:cs="Times New Roman"/>
          <w:sz w:val="24"/>
          <w:szCs w:val="24"/>
        </w:rPr>
      </w:pPr>
      <w:r>
        <w:rPr>
          <w:rFonts w:hint="eastAsia" w:ascii="Times New Roman" w:hAnsi="Times New Roman" w:eastAsia="仿宋" w:cs="Times New Roman"/>
          <w:sz w:val="24"/>
          <w:szCs w:val="24"/>
        </w:rPr>
        <w:t>主管报销、账目的部长应当主动向团委书记和主管常委申报账目。</w:t>
      </w:r>
    </w:p>
    <w:p>
      <w:pPr>
        <w:spacing w:line="360" w:lineRule="auto"/>
        <w:ind w:firstLine="480" w:firstLineChars="200"/>
        <w:rPr>
          <w:rFonts w:ascii="Times New Roman" w:hAnsi="Times New Roman" w:eastAsia="仿宋" w:cs="Times New Roman"/>
          <w:sz w:val="24"/>
          <w:szCs w:val="24"/>
        </w:rPr>
      </w:pPr>
      <w:r>
        <w:rPr>
          <w:rFonts w:hint="eastAsia" w:ascii="Times New Roman" w:hAnsi="Times New Roman" w:eastAsia="仿宋" w:cs="Times New Roman"/>
          <w:sz w:val="24"/>
          <w:szCs w:val="24"/>
        </w:rPr>
        <w:t>赞助资金由分管外联部的常委与外联部部长对接，最后由团委书记曲珊珊老师和团委副书记李文杰老师收取并记录在案。</w:t>
      </w:r>
    </w:p>
    <w:p>
      <w:pPr>
        <w:spacing w:line="360" w:lineRule="auto"/>
        <w:ind w:firstLine="480" w:firstLineChars="200"/>
        <w:rPr>
          <w:rFonts w:ascii="Times New Roman" w:hAnsi="Times New Roman" w:eastAsia="仿宋" w:cs="Times New Roman"/>
          <w:sz w:val="24"/>
          <w:szCs w:val="24"/>
        </w:rPr>
      </w:pPr>
      <w:r>
        <w:rPr>
          <w:rFonts w:hint="eastAsia" w:ascii="Times New Roman" w:hAnsi="Times New Roman" w:eastAsia="仿宋" w:cs="Times New Roman"/>
          <w:sz w:val="24"/>
          <w:szCs w:val="24"/>
        </w:rPr>
        <w:t>活动结束后，直接由活动主办部门向辅导员老师申请使用赞助经费报销，并做好登记。</w:t>
      </w:r>
    </w:p>
    <w:p>
      <w:pPr>
        <w:spacing w:line="360" w:lineRule="auto"/>
        <w:ind w:firstLine="480" w:firstLineChars="200"/>
        <w:rPr>
          <w:rFonts w:ascii="Times New Roman" w:hAnsi="Times New Roman" w:eastAsia="仿宋" w:cs="Times New Roman"/>
          <w:sz w:val="24"/>
          <w:szCs w:val="24"/>
        </w:rPr>
      </w:pPr>
    </w:p>
    <w:p>
      <w:pPr>
        <w:spacing w:line="360" w:lineRule="auto"/>
        <w:ind w:firstLine="480" w:firstLineChars="200"/>
        <w:rPr>
          <w:rFonts w:ascii="Times New Roman" w:hAnsi="Times New Roman" w:eastAsia="仿宋" w:cs="Times New Roman"/>
          <w:sz w:val="24"/>
          <w:szCs w:val="24"/>
        </w:rPr>
      </w:pPr>
      <w:r>
        <w:rPr>
          <w:rFonts w:ascii="Times New Roman" w:hAnsi="Times New Roman" w:eastAsia="仿宋" w:cs="Times New Roman"/>
          <w:color w:val="auto"/>
          <w:sz w:val="24"/>
          <w:szCs w:val="24"/>
          <w:u w:val="none"/>
        </w:rPr>
        <w:fldChar w:fldCharType="begin"/>
      </w:r>
      <w:r>
        <w:rPr>
          <w:rFonts w:ascii="Times New Roman" w:hAnsi="Times New Roman" w:eastAsia="仿宋" w:cs="Times New Roman"/>
          <w:color w:val="auto"/>
          <w:sz w:val="24"/>
          <w:szCs w:val="24"/>
          <w:u w:val="none"/>
        </w:rPr>
        <w:instrText xml:space="preserve"> HYPERLINK \l "_附件七：赞助费登记表" </w:instrText>
      </w:r>
      <w:r>
        <w:rPr>
          <w:rFonts w:ascii="Times New Roman" w:hAnsi="Times New Roman" w:eastAsia="仿宋" w:cs="Times New Roman"/>
          <w:color w:val="auto"/>
          <w:sz w:val="24"/>
          <w:szCs w:val="24"/>
          <w:u w:val="none"/>
        </w:rPr>
        <w:fldChar w:fldCharType="separate"/>
      </w:r>
      <w:r>
        <w:rPr>
          <w:rStyle w:val="17"/>
          <w:rFonts w:ascii="Times New Roman" w:hAnsi="Times New Roman" w:eastAsia="仿宋" w:cs="Times New Roman"/>
          <w:sz w:val="24"/>
          <w:szCs w:val="24"/>
        </w:rPr>
        <w:t>账目登记表见附件</w:t>
      </w:r>
      <w:r>
        <w:rPr>
          <w:rStyle w:val="17"/>
          <w:rFonts w:hint="eastAsia" w:ascii="Times New Roman" w:hAnsi="Times New Roman" w:eastAsia="仿宋" w:cs="Times New Roman"/>
          <w:sz w:val="24"/>
          <w:szCs w:val="24"/>
          <w:lang w:val="en-US" w:eastAsia="zh-CN"/>
        </w:rPr>
        <w:t>七</w:t>
      </w:r>
      <w:r>
        <w:rPr>
          <w:rFonts w:ascii="Times New Roman" w:hAnsi="Times New Roman" w:eastAsia="仿宋" w:cs="Times New Roman"/>
          <w:color w:val="auto"/>
          <w:sz w:val="24"/>
          <w:szCs w:val="24"/>
          <w:u w:val="none"/>
        </w:rPr>
        <w:fldChar w:fldCharType="end"/>
      </w:r>
    </w:p>
    <w:p>
      <w:pPr>
        <w:pStyle w:val="2"/>
        <w:keepNext w:val="0"/>
        <w:keepLines w:val="0"/>
        <w:spacing w:line="360" w:lineRule="auto"/>
        <w:ind w:left="562" w:hanging="562" w:hangingChars="200"/>
        <w:rPr>
          <w:rFonts w:ascii="Times New Roman" w:hAnsi="Times New Roman" w:eastAsia="仿宋" w:cs="Times New Roman"/>
          <w:sz w:val="28"/>
        </w:rPr>
      </w:pPr>
      <w:bookmarkStart w:id="21" w:name="_Toc273"/>
      <w:r>
        <w:rPr>
          <w:rFonts w:hint="eastAsia" w:ascii="Times New Roman" w:hAnsi="Times New Roman" w:eastAsia="仿宋" w:cs="Times New Roman"/>
          <w:sz w:val="28"/>
        </w:rPr>
        <w:t>七、赞助申请</w:t>
      </w:r>
      <w:bookmarkEnd w:id="21"/>
    </w:p>
    <w:p>
      <w:pPr>
        <w:pStyle w:val="3"/>
        <w:keepNext w:val="0"/>
        <w:keepLines w:val="0"/>
        <w:spacing w:before="340" w:after="330" w:line="360" w:lineRule="auto"/>
        <w:ind w:left="482" w:hanging="482" w:hangingChars="200"/>
        <w:rPr>
          <w:rFonts w:ascii="Times New Roman" w:hAnsi="Times New Roman" w:eastAsia="仿宋" w:cs="Times New Roman"/>
          <w:kern w:val="44"/>
          <w:sz w:val="24"/>
          <w:szCs w:val="40"/>
        </w:rPr>
      </w:pPr>
      <w:bookmarkStart w:id="22" w:name="_Toc26055"/>
      <w:bookmarkStart w:id="23" w:name="_Toc496825238"/>
      <w:r>
        <w:rPr>
          <w:rFonts w:hint="eastAsia" w:ascii="Times New Roman" w:hAnsi="Times New Roman" w:eastAsia="仿宋" w:cs="Times New Roman"/>
          <w:kern w:val="44"/>
          <w:sz w:val="24"/>
          <w:szCs w:val="40"/>
        </w:rPr>
        <w:t>（一）申请时间</w:t>
      </w:r>
      <w:bookmarkEnd w:id="22"/>
    </w:p>
    <w:bookmarkEnd w:id="23"/>
    <w:p>
      <w:pPr>
        <w:spacing w:before="340" w:after="330" w:line="360" w:lineRule="auto"/>
        <w:ind w:firstLine="480" w:firstLineChars="200"/>
      </w:pPr>
      <w:r>
        <w:rPr>
          <w:rFonts w:hint="eastAsia" w:ascii="Times New Roman" w:hAnsi="Times New Roman" w:eastAsia="仿宋" w:cs="Times New Roman"/>
          <w:kern w:val="44"/>
          <w:sz w:val="24"/>
          <w:szCs w:val="40"/>
        </w:rPr>
        <w:t>需要申请公关赞助的活动负责人，至少提前三周将已由主管常委审核的申请表交给外联部负责人。</w:t>
      </w:r>
    </w:p>
    <w:p>
      <w:pPr>
        <w:pStyle w:val="3"/>
        <w:keepNext w:val="0"/>
        <w:keepLines w:val="0"/>
        <w:numPr>
          <w:ilvl w:val="0"/>
          <w:numId w:val="4"/>
        </w:numPr>
        <w:spacing w:before="340" w:after="330" w:line="360" w:lineRule="auto"/>
        <w:ind w:left="482" w:hanging="482" w:hangingChars="200"/>
        <w:rPr>
          <w:rFonts w:ascii="Times New Roman" w:hAnsi="Times New Roman" w:eastAsia="仿宋" w:cs="Times New Roman"/>
          <w:kern w:val="44"/>
          <w:sz w:val="24"/>
          <w:szCs w:val="40"/>
        </w:rPr>
      </w:pPr>
      <w:bookmarkStart w:id="24" w:name="_Toc30849"/>
      <w:bookmarkStart w:id="25" w:name="_Toc496825239"/>
      <w:r>
        <w:rPr>
          <w:rFonts w:hint="eastAsia" w:ascii="Times New Roman" w:hAnsi="Times New Roman" w:eastAsia="仿宋" w:cs="Times New Roman"/>
          <w:kern w:val="44"/>
          <w:sz w:val="24"/>
          <w:szCs w:val="40"/>
        </w:rPr>
        <w:t>提交活动策划案</w:t>
      </w:r>
      <w:bookmarkEnd w:id="24"/>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8"/>
        </w:rPr>
        <w:t>活动负责人提交申请表时，将</w:t>
      </w:r>
      <w:r>
        <w:rPr>
          <w:rFonts w:hint="eastAsia" w:ascii="仿宋" w:hAnsi="仿宋" w:eastAsia="仿宋" w:cs="仿宋"/>
          <w:sz w:val="24"/>
          <w:szCs w:val="28"/>
          <w:lang w:val="en-US" w:eastAsia="zh-CN"/>
        </w:rPr>
        <w:t>活动</w:t>
      </w:r>
      <w:r>
        <w:rPr>
          <w:rFonts w:hint="eastAsia" w:ascii="仿宋" w:hAnsi="仿宋" w:eastAsia="仿宋" w:cs="仿宋"/>
          <w:sz w:val="24"/>
          <w:szCs w:val="28"/>
        </w:rPr>
        <w:t>策划案一并提交给外联部负责人，任何关于</w:t>
      </w:r>
      <w:r>
        <w:rPr>
          <w:rFonts w:hint="eastAsia" w:ascii="仿宋" w:hAnsi="仿宋" w:eastAsia="仿宋" w:cs="仿宋"/>
          <w:sz w:val="24"/>
          <w:szCs w:val="28"/>
          <w:lang w:val="en-US" w:eastAsia="zh-CN"/>
        </w:rPr>
        <w:t>活动</w:t>
      </w:r>
      <w:r>
        <w:rPr>
          <w:rFonts w:hint="eastAsia" w:ascii="仿宋" w:hAnsi="仿宋" w:eastAsia="仿宋" w:cs="仿宋"/>
          <w:sz w:val="24"/>
          <w:szCs w:val="28"/>
        </w:rPr>
        <w:t>策划案的问题可与外联部负责人联系询问；</w:t>
      </w:r>
      <w:r>
        <w:rPr>
          <w:rFonts w:hint="eastAsia" w:ascii="仿宋" w:hAnsi="仿宋" w:eastAsia="仿宋" w:cs="仿宋"/>
          <w:sz w:val="24"/>
          <w:szCs w:val="24"/>
          <w:lang w:val="en-US" w:eastAsia="zh-CN"/>
        </w:rPr>
        <w:t>外联部在提交的活动策划案基础上修改成公关策划案。</w:t>
      </w:r>
    </w:p>
    <w:bookmarkEnd w:id="25"/>
    <w:p>
      <w:pPr>
        <w:pStyle w:val="3"/>
        <w:keepNext w:val="0"/>
        <w:keepLines w:val="0"/>
        <w:spacing w:before="340" w:after="330" w:line="360" w:lineRule="auto"/>
        <w:ind w:left="482" w:hanging="482" w:hangingChars="200"/>
        <w:rPr>
          <w:rFonts w:ascii="Times New Roman" w:hAnsi="Times New Roman" w:eastAsia="仿宋" w:cs="Times New Roman"/>
          <w:kern w:val="44"/>
          <w:sz w:val="24"/>
          <w:szCs w:val="40"/>
        </w:rPr>
      </w:pPr>
      <w:bookmarkStart w:id="26" w:name="_Toc20721"/>
      <w:bookmarkStart w:id="27" w:name="_Toc496825240"/>
      <w:r>
        <w:rPr>
          <w:rFonts w:hint="eastAsia" w:ascii="Times New Roman" w:hAnsi="Times New Roman" w:eastAsia="仿宋" w:cs="Times New Roman"/>
          <w:kern w:val="44"/>
          <w:sz w:val="24"/>
          <w:szCs w:val="40"/>
        </w:rPr>
        <w:t>（三）活动策划案必须包含的内容</w:t>
      </w:r>
      <w:bookmarkEnd w:id="26"/>
      <w:bookmarkEnd w:id="27"/>
    </w:p>
    <w:p>
      <w:pPr>
        <w:spacing w:line="360" w:lineRule="auto"/>
        <w:ind w:firstLine="420"/>
        <w:rPr>
          <w:rFonts w:ascii="Times New Roman" w:hAnsi="Times New Roman" w:eastAsia="仿宋" w:cs="Times New Roman"/>
          <w:sz w:val="24"/>
          <w:szCs w:val="24"/>
        </w:rPr>
      </w:pPr>
      <w:r>
        <w:rPr>
          <w:rFonts w:hint="eastAsia" w:ascii="Times New Roman" w:hAnsi="Times New Roman" w:eastAsia="仿宋" w:cs="Times New Roman"/>
          <w:sz w:val="24"/>
          <w:szCs w:val="24"/>
        </w:rPr>
        <w:t>1.活动名称、时间、地点、介绍等活动常规信息</w:t>
      </w:r>
    </w:p>
    <w:p>
      <w:pPr>
        <w:spacing w:line="360" w:lineRule="auto"/>
        <w:ind w:firstLine="420"/>
        <w:rPr>
          <w:rFonts w:ascii="Times New Roman" w:hAnsi="Times New Roman" w:eastAsia="仿宋" w:cs="Times New Roman"/>
          <w:sz w:val="24"/>
          <w:szCs w:val="24"/>
        </w:rPr>
      </w:pPr>
      <w:r>
        <w:rPr>
          <w:rFonts w:hint="eastAsia" w:ascii="Times New Roman" w:hAnsi="Times New Roman" w:eastAsia="仿宋" w:cs="Times New Roman"/>
          <w:sz w:val="24"/>
          <w:szCs w:val="24"/>
        </w:rPr>
        <w:t>2.活动的宣传方式</w:t>
      </w:r>
    </w:p>
    <w:p>
      <w:pPr>
        <w:spacing w:line="360" w:lineRule="auto"/>
        <w:ind w:firstLine="420"/>
        <w:rPr>
          <w:rFonts w:ascii="Times New Roman" w:hAnsi="Times New Roman" w:eastAsia="仿宋" w:cs="Times New Roman"/>
          <w:sz w:val="24"/>
          <w:szCs w:val="24"/>
        </w:rPr>
      </w:pPr>
      <w:r>
        <w:rPr>
          <w:rFonts w:hint="eastAsia" w:ascii="Times New Roman" w:hAnsi="Times New Roman" w:eastAsia="仿宋" w:cs="Times New Roman"/>
          <w:sz w:val="24"/>
          <w:szCs w:val="24"/>
        </w:rPr>
        <w:t>3.活动流程</w:t>
      </w:r>
    </w:p>
    <w:p>
      <w:pPr>
        <w:spacing w:line="360" w:lineRule="auto"/>
        <w:ind w:firstLine="420"/>
        <w:rPr>
          <w:rFonts w:ascii="Times New Roman" w:hAnsi="Times New Roman" w:eastAsia="仿宋" w:cs="Times New Roman"/>
          <w:sz w:val="24"/>
          <w:szCs w:val="24"/>
        </w:rPr>
      </w:pPr>
      <w:r>
        <w:rPr>
          <w:rFonts w:hint="eastAsia" w:ascii="Times New Roman" w:hAnsi="Times New Roman" w:eastAsia="仿宋" w:cs="Times New Roman"/>
          <w:sz w:val="24"/>
          <w:szCs w:val="24"/>
        </w:rPr>
        <w:t>4.活动预算表</w:t>
      </w:r>
    </w:p>
    <w:p>
      <w:pPr>
        <w:pStyle w:val="3"/>
        <w:keepNext w:val="0"/>
        <w:keepLines w:val="0"/>
        <w:spacing w:before="340" w:after="330" w:line="360" w:lineRule="auto"/>
        <w:ind w:left="482" w:hanging="482" w:hangingChars="200"/>
        <w:rPr>
          <w:rFonts w:ascii="仿宋" w:hAnsi="仿宋" w:eastAsia="仿宋" w:cs="仿宋"/>
          <w:kern w:val="44"/>
          <w:sz w:val="24"/>
          <w:szCs w:val="40"/>
        </w:rPr>
      </w:pPr>
      <w:bookmarkStart w:id="28" w:name="_Toc23606"/>
      <w:bookmarkStart w:id="29" w:name="_Toc496825241"/>
      <w:r>
        <w:rPr>
          <w:rFonts w:hint="eastAsia" w:ascii="仿宋" w:hAnsi="仿宋" w:eastAsia="仿宋" w:cs="仿宋"/>
          <w:kern w:val="44"/>
          <w:sz w:val="24"/>
          <w:szCs w:val="40"/>
        </w:rPr>
        <w:t>（四）注意事项</w:t>
      </w:r>
      <w:bookmarkEnd w:id="28"/>
    </w:p>
    <w:p>
      <w:pPr>
        <w:spacing w:line="360" w:lineRule="auto"/>
        <w:ind w:firstLine="480" w:firstLineChars="200"/>
        <w:rPr>
          <w:rFonts w:ascii="仿宋" w:hAnsi="仿宋" w:eastAsia="仿宋" w:cs="仿宋"/>
          <w:sz w:val="24"/>
          <w:szCs w:val="28"/>
        </w:rPr>
      </w:pPr>
      <w:r>
        <w:rPr>
          <w:rFonts w:hint="eastAsia" w:ascii="仿宋" w:hAnsi="仿宋" w:eastAsia="仿宋" w:cs="仿宋"/>
          <w:sz w:val="24"/>
          <w:szCs w:val="28"/>
        </w:rPr>
        <w:t>赞助申请表及公关策划案必须先交至主管常委审核，再交予辅导员审核，审核通过后才能交予外联部负责人。</w:t>
      </w:r>
    </w:p>
    <w:p>
      <w:pPr>
        <w:spacing w:line="360" w:lineRule="auto"/>
        <w:ind w:firstLine="480" w:firstLineChars="200"/>
        <w:rPr>
          <w:rFonts w:ascii="仿宋" w:hAnsi="仿宋" w:eastAsia="仿宋" w:cs="仿宋"/>
          <w:sz w:val="24"/>
          <w:szCs w:val="28"/>
        </w:rPr>
      </w:pPr>
    </w:p>
    <w:bookmarkEnd w:id="29"/>
    <w:p>
      <w:pPr>
        <w:ind w:firstLine="480" w:firstLineChars="200"/>
        <w:rPr>
          <w:rFonts w:ascii="仿宋" w:hAnsi="仿宋" w:eastAsia="仿宋"/>
          <w:iCs/>
          <w:sz w:val="24"/>
          <w:szCs w:val="24"/>
        </w:rPr>
      </w:pPr>
      <w:r>
        <w:rPr>
          <w:rFonts w:ascii="仿宋" w:hAnsi="仿宋" w:eastAsia="仿宋"/>
          <w:iCs/>
          <w:color w:val="auto"/>
          <w:sz w:val="24"/>
          <w:szCs w:val="24"/>
          <w:u w:val="none"/>
        </w:rPr>
        <w:fldChar w:fldCharType="begin"/>
      </w:r>
      <w:r>
        <w:rPr>
          <w:rFonts w:ascii="仿宋" w:hAnsi="仿宋" w:eastAsia="仿宋"/>
          <w:iCs/>
          <w:color w:val="auto"/>
          <w:sz w:val="24"/>
          <w:szCs w:val="24"/>
          <w:u w:val="none"/>
        </w:rPr>
        <w:instrText xml:space="preserve"> HYPERLINK \l "_附件八：公关赞助申请表" </w:instrText>
      </w:r>
      <w:r>
        <w:rPr>
          <w:rFonts w:ascii="仿宋" w:hAnsi="仿宋" w:eastAsia="仿宋"/>
          <w:iCs/>
          <w:color w:val="auto"/>
          <w:sz w:val="24"/>
          <w:szCs w:val="24"/>
          <w:u w:val="none"/>
        </w:rPr>
        <w:fldChar w:fldCharType="separate"/>
      </w:r>
      <w:r>
        <w:rPr>
          <w:rStyle w:val="17"/>
          <w:rFonts w:ascii="仿宋" w:hAnsi="仿宋" w:eastAsia="仿宋"/>
          <w:iCs/>
          <w:sz w:val="24"/>
          <w:szCs w:val="24"/>
        </w:rPr>
        <w:t>赞助申请表见附件</w:t>
      </w:r>
      <w:r>
        <w:rPr>
          <w:rStyle w:val="17"/>
          <w:rFonts w:hint="eastAsia" w:ascii="仿宋" w:hAnsi="仿宋" w:eastAsia="仿宋"/>
          <w:iCs/>
          <w:sz w:val="24"/>
          <w:szCs w:val="24"/>
          <w:lang w:val="en-US" w:eastAsia="zh-CN"/>
        </w:rPr>
        <w:t>八</w:t>
      </w:r>
      <w:r>
        <w:rPr>
          <w:rFonts w:ascii="仿宋" w:hAnsi="仿宋" w:eastAsia="仿宋"/>
          <w:iCs/>
          <w:color w:val="auto"/>
          <w:sz w:val="24"/>
          <w:szCs w:val="24"/>
          <w:u w:val="none"/>
        </w:rPr>
        <w:fldChar w:fldCharType="end"/>
      </w:r>
    </w:p>
    <w:p>
      <w:pPr>
        <w:ind w:firstLine="480" w:firstLineChars="200"/>
        <w:rPr>
          <w:rFonts w:ascii="仿宋" w:hAnsi="仿宋" w:eastAsia="仿宋"/>
          <w:i/>
          <w:sz w:val="24"/>
          <w:szCs w:val="24"/>
          <w:u w:val="single"/>
        </w:rPr>
      </w:pPr>
    </w:p>
    <w:p>
      <w:pPr>
        <w:ind w:firstLine="480" w:firstLineChars="200"/>
        <w:rPr>
          <w:rFonts w:ascii="仿宋" w:hAnsi="仿宋" w:eastAsia="仿宋"/>
          <w:i/>
          <w:sz w:val="24"/>
          <w:szCs w:val="24"/>
          <w:u w:val="single"/>
        </w:rPr>
      </w:pPr>
    </w:p>
    <w:p>
      <w:pPr>
        <w:ind w:firstLine="480" w:firstLineChars="200"/>
        <w:rPr>
          <w:rFonts w:ascii="仿宋" w:hAnsi="仿宋" w:eastAsia="仿宋"/>
          <w:i/>
          <w:sz w:val="24"/>
          <w:szCs w:val="24"/>
          <w:u w:val="single"/>
        </w:rPr>
      </w:pPr>
    </w:p>
    <w:p>
      <w:pPr>
        <w:ind w:firstLine="480" w:firstLineChars="200"/>
        <w:rPr>
          <w:rFonts w:ascii="仿宋" w:hAnsi="仿宋" w:eastAsia="仿宋"/>
          <w:i/>
          <w:sz w:val="24"/>
          <w:szCs w:val="24"/>
          <w:u w:val="single"/>
        </w:rPr>
      </w:pPr>
    </w:p>
    <w:p>
      <w:pPr>
        <w:ind w:firstLine="480" w:firstLineChars="200"/>
        <w:rPr>
          <w:rFonts w:ascii="仿宋" w:hAnsi="仿宋" w:eastAsia="仿宋"/>
          <w:i/>
          <w:sz w:val="24"/>
          <w:szCs w:val="24"/>
          <w:u w:val="single"/>
        </w:rPr>
      </w:pPr>
    </w:p>
    <w:p>
      <w:pPr>
        <w:rPr>
          <w:i/>
          <w:szCs w:val="21"/>
        </w:rPr>
      </w:pPr>
      <w:bookmarkStart w:id="30" w:name="_附件一：邮件案例"/>
      <w:bookmarkEnd w:id="30"/>
    </w:p>
    <w:p>
      <w:pPr>
        <w:pStyle w:val="2"/>
        <w:keepNext w:val="0"/>
        <w:keepLines w:val="0"/>
        <w:spacing w:before="0" w:after="0" w:line="300" w:lineRule="auto"/>
        <w:rPr>
          <w:rFonts w:ascii="仿宋" w:hAnsi="仿宋" w:eastAsia="仿宋" w:cs="仿宋"/>
          <w:sz w:val="28"/>
        </w:rPr>
      </w:pPr>
      <w:bookmarkStart w:id="31" w:name="_Toc26972"/>
      <w:r>
        <w:rPr>
          <w:rFonts w:hint="eastAsia" w:ascii="仿宋" w:hAnsi="仿宋" w:eastAsia="仿宋" w:cs="仿宋"/>
          <w:sz w:val="28"/>
        </w:rPr>
        <w:t>附件一：邮件、短信案例</w:t>
      </w:r>
      <w:bookmarkEnd w:id="31"/>
    </w:p>
    <w:p>
      <w:pPr>
        <w:spacing w:line="300" w:lineRule="auto"/>
        <w:rPr>
          <w:rFonts w:ascii="仿宋" w:hAnsi="仿宋" w:eastAsia="仿宋" w:cs="仿宋"/>
          <w:b/>
          <w:bCs/>
          <w:iCs/>
          <w:sz w:val="24"/>
          <w:szCs w:val="24"/>
        </w:rPr>
      </w:pPr>
      <w:r>
        <w:rPr>
          <w:rFonts w:hint="eastAsia" w:ascii="仿宋" w:hAnsi="仿宋" w:eastAsia="仿宋" w:cs="仿宋"/>
          <w:b/>
          <w:bCs/>
          <w:iCs/>
          <w:sz w:val="24"/>
          <w:szCs w:val="24"/>
        </w:rPr>
        <w:t>邮件：</w:t>
      </w:r>
    </w:p>
    <w:p>
      <w:pPr>
        <w:spacing w:line="300" w:lineRule="auto"/>
        <w:rPr>
          <w:rFonts w:ascii="仿宋" w:hAnsi="仿宋" w:eastAsia="仿宋" w:cs="仿宋"/>
          <w:iCs/>
          <w:sz w:val="22"/>
        </w:rPr>
      </w:pPr>
      <w:r>
        <w:rPr>
          <w:rFonts w:hint="eastAsia" w:ascii="仿宋" w:hAnsi="仿宋" w:eastAsia="仿宋" w:cs="仿宋"/>
          <w:iCs/>
          <w:sz w:val="22"/>
        </w:rPr>
        <w:t>尊敬的xx公司：  </w:t>
      </w:r>
    </w:p>
    <w:p>
      <w:pPr>
        <w:spacing w:line="300" w:lineRule="auto"/>
        <w:ind w:firstLine="440" w:firstLineChars="200"/>
        <w:rPr>
          <w:rFonts w:ascii="仿宋" w:hAnsi="仿宋" w:eastAsia="仿宋" w:cs="仿宋"/>
          <w:iCs/>
          <w:sz w:val="22"/>
        </w:rPr>
      </w:pPr>
      <w:r>
        <w:rPr>
          <w:rFonts w:hint="eastAsia" w:ascii="仿宋" w:hAnsi="仿宋" w:eastAsia="仿宋" w:cs="仿宋"/>
          <w:iCs/>
          <w:sz w:val="22"/>
        </w:rPr>
        <w:t>您好。</w:t>
      </w:r>
    </w:p>
    <w:p>
      <w:pPr>
        <w:spacing w:line="300" w:lineRule="auto"/>
        <w:ind w:firstLine="440" w:firstLineChars="200"/>
        <w:rPr>
          <w:rFonts w:ascii="仿宋" w:hAnsi="仿宋" w:eastAsia="仿宋" w:cs="仿宋"/>
          <w:iCs/>
          <w:sz w:val="22"/>
        </w:rPr>
      </w:pPr>
      <w:r>
        <w:rPr>
          <w:rFonts w:hint="eastAsia" w:ascii="仿宋" w:hAnsi="仿宋" w:eastAsia="仿宋" w:cs="仿宋"/>
          <w:iCs/>
          <w:sz w:val="22"/>
        </w:rPr>
        <w:t>这里是华南理工大学软件学院外联部的干事xxx。软件学院即将于11月4日举办2017年院运会，本次运动会面向全院，辐射全校甚至整个大学城，参与人数将达1200人，宣传受众逾5000人。我们希望贵公司能为我们的活动提供一定的赞助以便此次活动能够顺利地举行。我们可以在本次活动中采用多种宣传方式例如微信推送、张贴条幅以及其他一切合理之方式帮助贵司进行宣传，以有效地提高贵公司的知名度，增加贵公司与同类型公司在市场中的竞争力，帮助贵公司在广州大学城的区域范围内吸引到更多的用户，带来更大收益。</w:t>
      </w:r>
    </w:p>
    <w:p>
      <w:pPr>
        <w:spacing w:line="300" w:lineRule="auto"/>
        <w:ind w:firstLine="440" w:firstLineChars="200"/>
        <w:rPr>
          <w:rFonts w:ascii="仿宋" w:hAnsi="仿宋" w:eastAsia="仿宋" w:cs="仿宋"/>
          <w:iCs/>
          <w:sz w:val="22"/>
        </w:rPr>
      </w:pPr>
      <w:r>
        <w:rPr>
          <w:rFonts w:hint="eastAsia" w:ascii="仿宋" w:hAnsi="仿宋" w:eastAsia="仿宋" w:cs="仿宋"/>
          <w:iCs/>
          <w:sz w:val="22"/>
        </w:rPr>
        <w:t>附件是关于活动具体的策划书，若您对本次活动有赞助意向或是有深入了解之愿望，敬请垂询。</w:t>
      </w:r>
    </w:p>
    <w:p>
      <w:pPr>
        <w:spacing w:line="300" w:lineRule="auto"/>
        <w:ind w:firstLine="440" w:firstLineChars="200"/>
        <w:rPr>
          <w:rFonts w:ascii="仿宋" w:hAnsi="仿宋" w:eastAsia="仿宋" w:cs="仿宋"/>
          <w:iCs/>
          <w:sz w:val="22"/>
        </w:rPr>
      </w:pPr>
      <w:r>
        <w:rPr>
          <w:rFonts w:hint="eastAsia" w:ascii="仿宋" w:hAnsi="仿宋" w:eastAsia="仿宋" w:cs="仿宋"/>
          <w:iCs/>
          <w:sz w:val="22"/>
        </w:rPr>
        <w:t>接洽请联系：xxx  电话 xxxxxxxxxx 微信：xxxxxxxxx  邮箱：xxxxxxxx@xx.com</w:t>
      </w:r>
    </w:p>
    <w:p>
      <w:pPr>
        <w:spacing w:line="300" w:lineRule="auto"/>
        <w:ind w:firstLine="440" w:firstLineChars="200"/>
        <w:rPr>
          <w:rFonts w:ascii="仿宋" w:hAnsi="仿宋" w:eastAsia="仿宋" w:cs="仿宋"/>
          <w:iCs/>
          <w:sz w:val="22"/>
        </w:rPr>
      </w:pPr>
      <w:r>
        <w:rPr>
          <w:rFonts w:hint="eastAsia" w:ascii="仿宋" w:hAnsi="仿宋" w:eastAsia="仿宋" w:cs="仿宋"/>
          <w:iCs/>
          <w:sz w:val="22"/>
        </w:rPr>
        <w:t>感谢您的拨冗查看，期待您的回复！</w:t>
      </w:r>
    </w:p>
    <w:p>
      <w:pPr>
        <w:spacing w:line="300" w:lineRule="auto"/>
        <w:rPr>
          <w:rFonts w:ascii="仿宋" w:hAnsi="仿宋" w:eastAsia="仿宋" w:cs="仿宋"/>
          <w:iCs/>
          <w:sz w:val="22"/>
        </w:rPr>
      </w:pPr>
      <w:r>
        <w:rPr>
          <w:rFonts w:hint="eastAsia" w:ascii="仿宋" w:hAnsi="仿宋" w:eastAsia="仿宋" w:cs="仿宋"/>
          <w:iCs/>
          <w:sz w:val="22"/>
        </w:rPr>
        <w:t>恭祝商祺！</w:t>
      </w:r>
    </w:p>
    <w:p>
      <w:pPr>
        <w:spacing w:line="300" w:lineRule="auto"/>
        <w:jc w:val="right"/>
        <w:rPr>
          <w:rFonts w:ascii="仿宋" w:hAnsi="仿宋" w:eastAsia="仿宋" w:cs="仿宋"/>
          <w:iCs/>
          <w:sz w:val="22"/>
        </w:rPr>
      </w:pPr>
      <w:r>
        <w:rPr>
          <w:rFonts w:hint="eastAsia" w:ascii="仿宋" w:hAnsi="仿宋" w:eastAsia="仿宋" w:cs="仿宋"/>
          <w:iCs/>
          <w:sz w:val="22"/>
        </w:rPr>
        <w:t>————————————————</w:t>
      </w:r>
    </w:p>
    <w:p>
      <w:pPr>
        <w:wordWrap w:val="0"/>
        <w:spacing w:line="300" w:lineRule="auto"/>
        <w:jc w:val="right"/>
        <w:rPr>
          <w:rFonts w:ascii="仿宋" w:hAnsi="仿宋" w:eastAsia="仿宋" w:cs="仿宋"/>
          <w:iCs/>
          <w:sz w:val="22"/>
        </w:rPr>
      </w:pPr>
      <w:r>
        <w:rPr>
          <w:rFonts w:hint="eastAsia" w:ascii="仿宋" w:hAnsi="仿宋" w:eastAsia="仿宋" w:cs="仿宋"/>
          <w:iCs/>
          <w:sz w:val="22"/>
        </w:rPr>
        <w:t>华南理工大学 软件学院学生会</w:t>
      </w:r>
    </w:p>
    <w:p>
      <w:pPr>
        <w:wordWrap w:val="0"/>
        <w:spacing w:line="300" w:lineRule="auto"/>
        <w:jc w:val="right"/>
        <w:rPr>
          <w:rFonts w:ascii="仿宋" w:hAnsi="仿宋" w:eastAsia="仿宋" w:cs="仿宋"/>
          <w:iCs/>
          <w:sz w:val="22"/>
        </w:rPr>
      </w:pPr>
      <w:r>
        <w:rPr>
          <w:rFonts w:hint="eastAsia" w:ascii="仿宋" w:hAnsi="仿宋" w:eastAsia="仿宋" w:cs="仿宋"/>
          <w:iCs/>
          <w:sz w:val="22"/>
        </w:rPr>
        <w:t>Student Union of Software Engineering College，SCUT</w:t>
      </w:r>
    </w:p>
    <w:p>
      <w:pPr>
        <w:spacing w:line="300" w:lineRule="auto"/>
        <w:jc w:val="right"/>
        <w:rPr>
          <w:rFonts w:ascii="仿宋" w:hAnsi="仿宋" w:eastAsia="仿宋" w:cs="仿宋"/>
          <w:iCs/>
          <w:sz w:val="22"/>
        </w:rPr>
      </w:pPr>
      <w:r>
        <w:rPr>
          <w:rFonts w:hint="eastAsia" w:ascii="仿宋" w:hAnsi="仿宋" w:eastAsia="仿宋" w:cs="仿宋"/>
          <w:iCs/>
          <w:sz w:val="22"/>
        </w:rPr>
        <w:t>XXX</w:t>
      </w:r>
    </w:p>
    <w:p>
      <w:pPr>
        <w:spacing w:line="300" w:lineRule="auto"/>
        <w:jc w:val="left"/>
        <w:rPr>
          <w:rFonts w:ascii="仿宋" w:hAnsi="仿宋" w:eastAsia="仿宋" w:cs="仿宋"/>
          <w:b/>
          <w:bCs/>
          <w:iCs/>
          <w:sz w:val="22"/>
        </w:rPr>
      </w:pPr>
      <w:r>
        <w:rPr>
          <w:rFonts w:hint="eastAsia" w:ascii="仿宋" w:hAnsi="仿宋" w:eastAsia="仿宋" w:cs="仿宋"/>
          <w:b/>
          <w:bCs/>
          <w:iCs/>
          <w:sz w:val="22"/>
        </w:rPr>
        <w:t>短信：</w:t>
      </w:r>
    </w:p>
    <w:p>
      <w:pPr>
        <w:spacing w:line="300" w:lineRule="auto"/>
        <w:rPr>
          <w:rFonts w:ascii="仿宋" w:hAnsi="仿宋" w:eastAsia="仿宋" w:cs="仿宋"/>
          <w:iCs/>
          <w:sz w:val="22"/>
        </w:rPr>
      </w:pPr>
      <w:r>
        <w:rPr>
          <w:rFonts w:hint="eastAsia" w:ascii="仿宋" w:hAnsi="仿宋" w:eastAsia="仿宋" w:cs="仿宋"/>
          <w:iCs/>
          <w:sz w:val="22"/>
        </w:rPr>
        <w:t>尊敬的xx公司：  </w:t>
      </w:r>
    </w:p>
    <w:p>
      <w:pPr>
        <w:spacing w:line="300" w:lineRule="auto"/>
        <w:ind w:firstLine="440" w:firstLineChars="200"/>
        <w:rPr>
          <w:rFonts w:ascii="仿宋" w:hAnsi="仿宋" w:eastAsia="仿宋" w:cs="仿宋"/>
          <w:iCs/>
          <w:sz w:val="22"/>
        </w:rPr>
      </w:pPr>
      <w:r>
        <w:rPr>
          <w:rFonts w:hint="eastAsia" w:ascii="仿宋" w:hAnsi="仿宋" w:eastAsia="仿宋" w:cs="仿宋"/>
          <w:iCs/>
          <w:sz w:val="22"/>
        </w:rPr>
        <w:t>您好。</w:t>
      </w:r>
    </w:p>
    <w:p>
      <w:pPr>
        <w:spacing w:line="300" w:lineRule="auto"/>
        <w:ind w:firstLine="440" w:firstLineChars="200"/>
        <w:rPr>
          <w:rFonts w:ascii="仿宋" w:hAnsi="仿宋" w:eastAsia="仿宋" w:cs="仿宋"/>
          <w:iCs/>
          <w:sz w:val="22"/>
        </w:rPr>
      </w:pPr>
      <w:r>
        <w:rPr>
          <w:rFonts w:hint="eastAsia" w:ascii="仿宋" w:hAnsi="仿宋" w:eastAsia="仿宋" w:cs="仿宋"/>
          <w:iCs/>
          <w:sz w:val="22"/>
        </w:rPr>
        <w:t>华南理工大学软件学院即将于11月4日举办2017年院运会，本次运动会面向全院，辐射全校。我们希望贵公司能为我们的活动提供一定的赞助以便此次活动能够顺利举行。我们在本次活动中可采用多种宣传方式以满足贵司之合理需求。</w:t>
      </w:r>
    </w:p>
    <w:p>
      <w:pPr>
        <w:spacing w:line="300" w:lineRule="auto"/>
        <w:ind w:firstLine="440" w:firstLineChars="200"/>
        <w:rPr>
          <w:rFonts w:ascii="仿宋" w:hAnsi="仿宋" w:eastAsia="仿宋" w:cs="仿宋"/>
          <w:iCs/>
          <w:sz w:val="22"/>
        </w:rPr>
      </w:pPr>
      <w:r>
        <w:rPr>
          <w:rFonts w:hint="eastAsia" w:ascii="仿宋" w:hAnsi="仿宋" w:eastAsia="仿宋" w:cs="仿宋"/>
          <w:iCs/>
          <w:sz w:val="22"/>
        </w:rPr>
        <w:t>若您对本次活动有赞助意向或是有深入了解之愿望，敬请垂询。</w:t>
      </w:r>
    </w:p>
    <w:p>
      <w:pPr>
        <w:spacing w:line="300" w:lineRule="auto"/>
        <w:ind w:firstLine="440" w:firstLineChars="200"/>
        <w:rPr>
          <w:rFonts w:ascii="仿宋" w:hAnsi="仿宋" w:eastAsia="仿宋" w:cs="仿宋"/>
          <w:iCs/>
          <w:sz w:val="22"/>
        </w:rPr>
      </w:pPr>
      <w:r>
        <w:rPr>
          <w:rFonts w:hint="eastAsia" w:ascii="仿宋" w:hAnsi="仿宋" w:eastAsia="仿宋" w:cs="仿宋"/>
          <w:iCs/>
          <w:sz w:val="22"/>
        </w:rPr>
        <w:t>接洽请联系：xxx  电话 xxxxxxxxxx 微信：xxxxxxxxx  邮箱：xxxxxxxx@xx.com</w:t>
      </w:r>
    </w:p>
    <w:p>
      <w:pPr>
        <w:spacing w:line="300" w:lineRule="auto"/>
        <w:ind w:firstLine="440" w:firstLineChars="200"/>
        <w:rPr>
          <w:rFonts w:ascii="仿宋" w:hAnsi="仿宋" w:eastAsia="仿宋" w:cs="仿宋"/>
          <w:iCs/>
          <w:sz w:val="22"/>
        </w:rPr>
      </w:pPr>
      <w:r>
        <w:rPr>
          <w:rFonts w:hint="eastAsia" w:ascii="仿宋" w:hAnsi="仿宋" w:eastAsia="仿宋" w:cs="仿宋"/>
          <w:iCs/>
          <w:sz w:val="22"/>
        </w:rPr>
        <w:t>感谢您的拨冗查看，期待您的回复！</w:t>
      </w:r>
    </w:p>
    <w:p>
      <w:pPr>
        <w:spacing w:line="300" w:lineRule="auto"/>
        <w:rPr>
          <w:rFonts w:ascii="仿宋" w:hAnsi="仿宋" w:eastAsia="仿宋" w:cs="仿宋"/>
          <w:iCs/>
          <w:sz w:val="22"/>
        </w:rPr>
      </w:pPr>
      <w:r>
        <w:rPr>
          <w:rFonts w:hint="eastAsia" w:ascii="仿宋" w:hAnsi="仿宋" w:eastAsia="仿宋" w:cs="仿宋"/>
          <w:iCs/>
          <w:sz w:val="22"/>
        </w:rPr>
        <w:t>恭祝商祺！</w:t>
      </w:r>
    </w:p>
    <w:p>
      <w:pPr>
        <w:spacing w:line="300" w:lineRule="auto"/>
        <w:rPr>
          <w:rFonts w:ascii="宋体" w:hAnsi="宋体" w:eastAsia="宋体" w:cs="宋体"/>
          <w:iCs/>
          <w:szCs w:val="21"/>
        </w:rPr>
      </w:pPr>
    </w:p>
    <w:p>
      <w:pPr>
        <w:spacing w:line="300" w:lineRule="auto"/>
        <w:rPr>
          <w:rFonts w:ascii="宋体" w:hAnsi="宋体" w:eastAsia="宋体" w:cs="宋体"/>
          <w:iCs/>
          <w:szCs w:val="21"/>
        </w:rPr>
      </w:pPr>
    </w:p>
    <w:p>
      <w:pPr>
        <w:pStyle w:val="2"/>
        <w:keepNext w:val="0"/>
        <w:keepLines w:val="0"/>
        <w:spacing w:before="0" w:after="0" w:line="300" w:lineRule="auto"/>
        <w:rPr>
          <w:rFonts w:ascii="仿宋" w:hAnsi="仿宋" w:eastAsia="仿宋" w:cs="仿宋"/>
          <w:sz w:val="28"/>
          <w:szCs w:val="28"/>
        </w:rPr>
      </w:pPr>
      <w:bookmarkStart w:id="32" w:name="_附件二：赞助策划案示例"/>
      <w:bookmarkEnd w:id="32"/>
      <w:bookmarkStart w:id="33" w:name="_Toc12026"/>
      <w:r>
        <w:rPr>
          <w:rFonts w:hint="eastAsia" w:ascii="仿宋" w:hAnsi="仿宋" w:eastAsia="仿宋" w:cs="仿宋"/>
          <w:sz w:val="28"/>
          <w:szCs w:val="28"/>
        </w:rPr>
        <w:t>附件二：公关策划案示例</w:t>
      </w:r>
      <w:bookmarkEnd w:id="33"/>
    </w:p>
    <w:p/>
    <w:p>
      <w:pPr>
        <w:spacing w:line="300" w:lineRule="auto"/>
        <w:rPr>
          <w:rFonts w:ascii="仿宋" w:hAnsi="仿宋" w:eastAsia="仿宋" w:cs="仿宋"/>
          <w:iCs/>
          <w:sz w:val="24"/>
          <w:szCs w:val="24"/>
        </w:rPr>
      </w:pPr>
      <w:r>
        <w:rPr>
          <w:rFonts w:hint="eastAsia" w:ascii="仿宋" w:hAnsi="仿宋" w:eastAsia="仿宋" w:cs="仿宋"/>
          <w:iCs/>
          <w:sz w:val="24"/>
          <w:szCs w:val="24"/>
        </w:rPr>
        <w:t>（封面、目录略）</w:t>
      </w:r>
    </w:p>
    <w:p>
      <w:pPr>
        <w:spacing w:line="300" w:lineRule="auto"/>
        <w:rPr>
          <w:rFonts w:ascii="仿宋" w:hAnsi="仿宋" w:eastAsia="仿宋" w:cs="仿宋"/>
          <w:b/>
          <w:bCs/>
          <w:iCs/>
          <w:sz w:val="24"/>
          <w:szCs w:val="24"/>
        </w:rPr>
      </w:pPr>
      <w:r>
        <w:rPr>
          <w:rFonts w:hint="eastAsia" w:ascii="仿宋" w:hAnsi="仿宋" w:eastAsia="仿宋" w:cs="仿宋"/>
          <w:b/>
          <w:bCs/>
          <w:iCs/>
          <w:sz w:val="24"/>
          <w:szCs w:val="24"/>
        </w:rPr>
        <w:t>一、活动介绍</w:t>
      </w:r>
    </w:p>
    <w:p>
      <w:pPr>
        <w:spacing w:line="300" w:lineRule="auto"/>
        <w:ind w:firstLine="480" w:firstLineChars="200"/>
        <w:rPr>
          <w:rFonts w:ascii="仿宋" w:hAnsi="仿宋" w:eastAsia="仿宋" w:cs="仿宋"/>
          <w:iCs/>
          <w:sz w:val="24"/>
          <w:szCs w:val="24"/>
        </w:rPr>
      </w:pPr>
      <w:r>
        <w:rPr>
          <w:rFonts w:hint="eastAsia" w:ascii="仿宋" w:hAnsi="仿宋" w:eastAsia="仿宋" w:cs="仿宋"/>
          <w:iCs/>
          <w:sz w:val="24"/>
          <w:szCs w:val="24"/>
        </w:rPr>
        <w:t>华南理工大学2017迎新晚会是一场为迎接软件学院和艺术学院2017级新生而举行的一场富有活力、充满热情的文艺演出表演。晚会提供了一个精彩的平台，让软件学院和艺术学院学子充分展现自我，发现自我，用饱满的热情拥抱今后的大学生活。</w:t>
      </w:r>
    </w:p>
    <w:p>
      <w:pPr>
        <w:spacing w:line="300" w:lineRule="auto"/>
        <w:rPr>
          <w:rFonts w:ascii="仿宋" w:hAnsi="仿宋" w:eastAsia="仿宋" w:cs="仿宋"/>
          <w:iCs/>
          <w:sz w:val="24"/>
          <w:szCs w:val="24"/>
        </w:rPr>
      </w:pPr>
    </w:p>
    <w:p>
      <w:pPr>
        <w:spacing w:line="300" w:lineRule="auto"/>
        <w:ind w:firstLine="480" w:firstLineChars="200"/>
        <w:rPr>
          <w:rFonts w:ascii="仿宋" w:hAnsi="仿宋" w:eastAsia="仿宋" w:cs="仿宋"/>
          <w:iCs/>
          <w:sz w:val="24"/>
          <w:szCs w:val="24"/>
        </w:rPr>
      </w:pPr>
      <w:r>
        <w:rPr>
          <w:rFonts w:hint="eastAsia" w:ascii="仿宋" w:hAnsi="仿宋" w:eastAsia="仿宋" w:cs="仿宋"/>
          <w:iCs/>
          <w:sz w:val="24"/>
          <w:szCs w:val="24"/>
        </w:rPr>
        <w:t>活动内容：华南理工大学软件学院、艺术学院2017迎新晚会</w:t>
      </w:r>
    </w:p>
    <w:p>
      <w:pPr>
        <w:spacing w:line="300" w:lineRule="auto"/>
        <w:ind w:firstLine="480" w:firstLineChars="200"/>
        <w:rPr>
          <w:rFonts w:ascii="仿宋" w:hAnsi="仿宋" w:eastAsia="仿宋" w:cs="仿宋"/>
          <w:iCs/>
          <w:sz w:val="24"/>
          <w:szCs w:val="24"/>
        </w:rPr>
      </w:pPr>
      <w:r>
        <w:rPr>
          <w:rFonts w:hint="eastAsia" w:ascii="仿宋" w:hAnsi="仿宋" w:eastAsia="仿宋" w:cs="仿宋"/>
          <w:iCs/>
          <w:sz w:val="24"/>
          <w:szCs w:val="24"/>
        </w:rPr>
        <w:t>活动时间：2017年11月5日 晚上19：00—21：45</w:t>
      </w:r>
    </w:p>
    <w:p>
      <w:pPr>
        <w:spacing w:line="300" w:lineRule="auto"/>
        <w:ind w:firstLine="480" w:firstLineChars="200"/>
        <w:rPr>
          <w:rFonts w:ascii="仿宋" w:hAnsi="仿宋" w:eastAsia="仿宋" w:cs="仿宋"/>
          <w:iCs/>
          <w:sz w:val="24"/>
          <w:szCs w:val="24"/>
        </w:rPr>
      </w:pPr>
      <w:r>
        <w:rPr>
          <w:rFonts w:hint="eastAsia" w:ascii="仿宋" w:hAnsi="仿宋" w:eastAsia="仿宋" w:cs="仿宋"/>
          <w:iCs/>
          <w:sz w:val="24"/>
          <w:szCs w:val="24"/>
        </w:rPr>
        <w:t>活动地点：华南理工大学大学城校区学术大讲堂</w:t>
      </w:r>
    </w:p>
    <w:p>
      <w:pPr>
        <w:spacing w:line="300" w:lineRule="auto"/>
        <w:rPr>
          <w:rFonts w:ascii="仿宋" w:hAnsi="仿宋" w:eastAsia="仿宋" w:cs="仿宋"/>
          <w:iCs/>
          <w:sz w:val="24"/>
          <w:szCs w:val="24"/>
        </w:rPr>
      </w:pPr>
      <w:r>
        <w:rPr>
          <w:rFonts w:hint="eastAsia" w:ascii="仿宋" w:hAnsi="仿宋" w:eastAsia="仿宋" w:cs="仿宋"/>
          <w:iCs/>
          <w:sz w:val="24"/>
          <w:szCs w:val="24"/>
        </w:rPr>
        <w:t xml:space="preserve">    </w:t>
      </w:r>
    </w:p>
    <w:p>
      <w:pPr>
        <w:spacing w:line="300" w:lineRule="auto"/>
        <w:rPr>
          <w:rFonts w:ascii="仿宋" w:hAnsi="仿宋" w:eastAsia="仿宋" w:cs="仿宋"/>
          <w:b/>
          <w:bCs/>
          <w:iCs/>
          <w:sz w:val="24"/>
          <w:szCs w:val="24"/>
        </w:rPr>
      </w:pPr>
      <w:r>
        <w:rPr>
          <w:rFonts w:hint="eastAsia" w:ascii="仿宋" w:hAnsi="仿宋" w:eastAsia="仿宋" w:cs="仿宋"/>
          <w:b/>
          <w:bCs/>
          <w:iCs/>
          <w:sz w:val="24"/>
          <w:szCs w:val="24"/>
        </w:rPr>
        <w:t>二、活动背景和意义</w:t>
      </w:r>
    </w:p>
    <w:p>
      <w:pPr>
        <w:spacing w:line="300" w:lineRule="auto"/>
        <w:rPr>
          <w:rFonts w:ascii="仿宋" w:hAnsi="仿宋" w:eastAsia="仿宋" w:cs="仿宋"/>
          <w:iCs/>
          <w:sz w:val="24"/>
          <w:szCs w:val="24"/>
        </w:rPr>
      </w:pPr>
      <w:r>
        <w:rPr>
          <w:rFonts w:hint="eastAsia" w:ascii="仿宋" w:hAnsi="仿宋" w:eastAsia="仿宋" w:cs="仿宋"/>
          <w:iCs/>
          <w:sz w:val="24"/>
          <w:szCs w:val="24"/>
        </w:rPr>
        <w:t xml:space="preserve">   </w:t>
      </w:r>
      <w:r>
        <w:rPr>
          <w:rFonts w:hint="eastAsia" w:ascii="仿宋" w:hAnsi="仿宋" w:eastAsia="仿宋" w:cs="仿宋"/>
          <w:iCs/>
          <w:sz w:val="24"/>
          <w:szCs w:val="24"/>
        </w:rPr>
        <w:tab/>
      </w:r>
      <w:r>
        <w:rPr>
          <w:rFonts w:hint="eastAsia" w:ascii="仿宋" w:hAnsi="仿宋" w:eastAsia="仿宋" w:cs="仿宋"/>
          <w:iCs/>
          <w:sz w:val="24"/>
          <w:szCs w:val="24"/>
        </w:rPr>
        <w:t xml:space="preserve"> 本次活动旨在欢迎17级软件学院和艺术学院的学子们，带领他们走入华工的大家庭，让他们到感受华工的独特魅力，在这美丽的季节，引领他们开始自己精彩纷呈的大学生活，开始属于自己的逐梦之旅，在让他们感受到大学生活的丰富、温情的同时，也能够感悟到华工精神，以及软件学院与艺术学院各自的特色。为了能使大一新生更快地融入大学生活，特举办本次主题为“放飞青春，追逐梦想”的迎新晚会。</w:t>
      </w:r>
    </w:p>
    <w:p>
      <w:pPr>
        <w:spacing w:line="300" w:lineRule="auto"/>
        <w:rPr>
          <w:rFonts w:ascii="仿宋" w:hAnsi="仿宋" w:eastAsia="仿宋" w:cs="仿宋"/>
          <w:iCs/>
          <w:sz w:val="24"/>
          <w:szCs w:val="24"/>
        </w:rPr>
      </w:pPr>
      <w:r>
        <w:rPr>
          <w:rFonts w:hint="eastAsia" w:ascii="仿宋" w:hAnsi="仿宋" w:eastAsia="仿宋" w:cs="仿宋"/>
          <w:iCs/>
          <w:sz w:val="24"/>
          <w:szCs w:val="24"/>
        </w:rPr>
        <w:tab/>
      </w:r>
      <w:r>
        <w:rPr>
          <w:rFonts w:hint="eastAsia" w:ascii="仿宋" w:hAnsi="仿宋" w:eastAsia="仿宋" w:cs="仿宋"/>
          <w:iCs/>
          <w:sz w:val="24"/>
          <w:szCs w:val="24"/>
        </w:rPr>
        <w:t>本次晚会以文艺表演为主，给软件学院和艺术学院的大一新生以及大二大三的老生们提供一个展示自我风采的舞台，以团体或个人为单位，展现出自己的个性。</w:t>
      </w:r>
    </w:p>
    <w:p>
      <w:pPr>
        <w:spacing w:line="300" w:lineRule="auto"/>
        <w:rPr>
          <w:rFonts w:ascii="仿宋" w:hAnsi="仿宋" w:eastAsia="仿宋" w:cs="仿宋"/>
          <w:iCs/>
          <w:sz w:val="24"/>
          <w:szCs w:val="24"/>
        </w:rPr>
      </w:pPr>
    </w:p>
    <w:p>
      <w:pPr>
        <w:spacing w:line="300" w:lineRule="auto"/>
        <w:rPr>
          <w:rFonts w:ascii="仿宋" w:hAnsi="仿宋" w:eastAsia="仿宋" w:cs="仿宋"/>
          <w:b/>
          <w:bCs/>
          <w:iCs/>
          <w:sz w:val="24"/>
          <w:szCs w:val="24"/>
        </w:rPr>
      </w:pPr>
      <w:r>
        <w:rPr>
          <w:rFonts w:hint="eastAsia" w:ascii="仿宋" w:hAnsi="仿宋" w:eastAsia="仿宋" w:cs="仿宋"/>
          <w:b/>
          <w:bCs/>
          <w:iCs/>
          <w:sz w:val="24"/>
          <w:szCs w:val="24"/>
        </w:rPr>
        <w:t>三、活动主题</w:t>
      </w:r>
    </w:p>
    <w:p>
      <w:pPr>
        <w:spacing w:line="300" w:lineRule="auto"/>
        <w:ind w:firstLine="480" w:firstLineChars="200"/>
        <w:rPr>
          <w:rFonts w:ascii="仿宋" w:hAnsi="仿宋" w:eastAsia="仿宋" w:cs="仿宋"/>
          <w:iCs/>
          <w:sz w:val="24"/>
          <w:szCs w:val="24"/>
        </w:rPr>
      </w:pPr>
      <w:r>
        <w:rPr>
          <w:rFonts w:hint="eastAsia" w:ascii="仿宋" w:hAnsi="仿宋" w:eastAsia="仿宋" w:cs="仿宋"/>
          <w:iCs/>
          <w:sz w:val="24"/>
          <w:szCs w:val="24"/>
        </w:rPr>
        <w:t>晚会的主题是“放飞青春，追逐梦想”。</w:t>
      </w:r>
    </w:p>
    <w:p>
      <w:pPr>
        <w:spacing w:line="300" w:lineRule="auto"/>
        <w:rPr>
          <w:rFonts w:ascii="仿宋" w:hAnsi="仿宋" w:eastAsia="仿宋" w:cs="仿宋"/>
          <w:iCs/>
          <w:sz w:val="24"/>
          <w:szCs w:val="24"/>
        </w:rPr>
      </w:pPr>
      <w:r>
        <w:rPr>
          <w:rFonts w:hint="eastAsia" w:ascii="仿宋" w:hAnsi="仿宋" w:eastAsia="仿宋" w:cs="仿宋"/>
          <w:iCs/>
          <w:sz w:val="24"/>
          <w:szCs w:val="24"/>
        </w:rPr>
        <w:tab/>
      </w:r>
      <w:r>
        <w:rPr>
          <w:rFonts w:hint="eastAsia" w:ascii="仿宋" w:hAnsi="仿宋" w:eastAsia="仿宋" w:cs="仿宋"/>
          <w:iCs/>
          <w:sz w:val="24"/>
          <w:szCs w:val="24"/>
        </w:rPr>
        <w:t>走进大学，我们的17级新生将会迎接全新的自己、未知的自己、找寻自己的无限可能。在迎新晚会中，大家将有一个展示自己、表达自己、展现新生代青春活力的机会。 新生们将接触到新的环境、新的氛围、新的朋友，开始新的生活，用心去感受、用心去追寻。我们以梦为马，扬帆远航。</w:t>
      </w:r>
    </w:p>
    <w:p>
      <w:pPr>
        <w:spacing w:line="300" w:lineRule="auto"/>
        <w:rPr>
          <w:rFonts w:ascii="仿宋" w:hAnsi="仿宋" w:eastAsia="仿宋" w:cs="仿宋"/>
          <w:b/>
          <w:bCs/>
          <w:iCs/>
          <w:sz w:val="24"/>
          <w:szCs w:val="24"/>
        </w:rPr>
      </w:pPr>
      <w:r>
        <w:rPr>
          <w:rFonts w:hint="eastAsia" w:ascii="仿宋" w:hAnsi="仿宋" w:eastAsia="仿宋" w:cs="仿宋"/>
          <w:b/>
          <w:bCs/>
          <w:iCs/>
          <w:sz w:val="24"/>
          <w:szCs w:val="24"/>
        </w:rPr>
        <w:t>四、宣传方案</w:t>
      </w:r>
    </w:p>
    <w:p>
      <w:pPr>
        <w:spacing w:line="300" w:lineRule="auto"/>
        <w:rPr>
          <w:rFonts w:ascii="仿宋" w:hAnsi="仿宋" w:eastAsia="仿宋" w:cs="仿宋"/>
          <w:iCs/>
          <w:sz w:val="24"/>
          <w:szCs w:val="24"/>
        </w:rPr>
      </w:pPr>
      <w:r>
        <w:rPr>
          <w:rFonts w:hint="eastAsia" w:ascii="仿宋" w:hAnsi="仿宋" w:eastAsia="仿宋" w:cs="仿宋"/>
          <w:iCs/>
          <w:sz w:val="24"/>
          <w:szCs w:val="24"/>
        </w:rPr>
        <w:t>（一）宣传优势：</w:t>
      </w:r>
    </w:p>
    <w:p>
      <w:pPr>
        <w:spacing w:line="300" w:lineRule="auto"/>
        <w:ind w:firstLine="480" w:firstLineChars="200"/>
        <w:rPr>
          <w:rFonts w:ascii="仿宋" w:hAnsi="仿宋" w:eastAsia="仿宋" w:cs="仿宋"/>
          <w:iCs/>
          <w:sz w:val="24"/>
          <w:szCs w:val="24"/>
        </w:rPr>
      </w:pPr>
      <w:r>
        <w:rPr>
          <w:rFonts w:hint="eastAsia" w:ascii="仿宋" w:hAnsi="仿宋" w:eastAsia="仿宋" w:cs="仿宋"/>
          <w:iCs/>
          <w:sz w:val="24"/>
          <w:szCs w:val="24"/>
        </w:rPr>
        <w:t>1.影响面广：华南理工大学作为广东省第二大高校，全校师生中有大量的拥有一定经济能力的潜在客户。并且大学生是有明显群体性的人群，密度大，行为倾向性明显，在这样的人群中有“一传十，十传百”的效果。相信本次赞助一定能为您带来事半功倍的效果。</w:t>
      </w:r>
    </w:p>
    <w:p>
      <w:pPr>
        <w:spacing w:line="300" w:lineRule="auto"/>
        <w:rPr>
          <w:rFonts w:ascii="仿宋" w:hAnsi="仿宋" w:eastAsia="仿宋" w:cs="仿宋"/>
          <w:iCs/>
          <w:sz w:val="24"/>
          <w:szCs w:val="24"/>
        </w:rPr>
      </w:pPr>
    </w:p>
    <w:p>
      <w:pPr>
        <w:spacing w:line="300" w:lineRule="auto"/>
        <w:ind w:firstLine="480" w:firstLineChars="200"/>
        <w:rPr>
          <w:rFonts w:ascii="仿宋" w:hAnsi="仿宋" w:eastAsia="仿宋" w:cs="仿宋"/>
          <w:iCs/>
          <w:sz w:val="24"/>
          <w:szCs w:val="24"/>
        </w:rPr>
      </w:pPr>
      <w:r>
        <w:rPr>
          <w:rFonts w:hint="eastAsia" w:ascii="仿宋" w:hAnsi="仿宋" w:eastAsia="仿宋" w:cs="仿宋"/>
          <w:iCs/>
          <w:sz w:val="24"/>
          <w:szCs w:val="24"/>
        </w:rPr>
        <w:t>2.影响深远:华南理工大学作为全国知名的一流高校，社会影响力大。华工南校区位于人口逾20万的广州大学城内，系开放式校园，与外界交流紧密，宣传具有辐射效果。</w:t>
      </w:r>
    </w:p>
    <w:p>
      <w:pPr>
        <w:spacing w:line="300" w:lineRule="auto"/>
        <w:rPr>
          <w:rFonts w:ascii="仿宋" w:hAnsi="仿宋" w:eastAsia="仿宋" w:cs="仿宋"/>
          <w:iCs/>
          <w:sz w:val="24"/>
          <w:szCs w:val="24"/>
        </w:rPr>
      </w:pPr>
    </w:p>
    <w:p>
      <w:pPr>
        <w:spacing w:line="300" w:lineRule="auto"/>
        <w:ind w:firstLine="480" w:firstLineChars="200"/>
        <w:rPr>
          <w:rFonts w:ascii="仿宋" w:hAnsi="仿宋" w:eastAsia="仿宋" w:cs="仿宋"/>
          <w:iCs/>
          <w:sz w:val="24"/>
          <w:szCs w:val="24"/>
        </w:rPr>
      </w:pPr>
      <w:r>
        <w:rPr>
          <w:rFonts w:hint="eastAsia" w:ascii="仿宋" w:hAnsi="仿宋" w:eastAsia="仿宋" w:cs="仿宋"/>
          <w:iCs/>
          <w:sz w:val="24"/>
          <w:szCs w:val="24"/>
        </w:rPr>
        <w:t>3.宣传力大:迎新晚会期间人员集中，到场人次将达800以上，与平时相比可用较少资源获得更大宣传收益。此外，迎新晚会期间，学生在欣赏优美的艺术形式时，学生的心情将会感受到一种愉悦，这时的推广学生将更容易接受，有效地保障了宣传效果。同时，由于晚会主要到场学生会是软件学院和艺术学院学生，商家更能针对性地宣传，达到推销商家产品和树立良好企业形象的作用。</w:t>
      </w:r>
    </w:p>
    <w:p>
      <w:pPr>
        <w:spacing w:line="300" w:lineRule="auto"/>
        <w:rPr>
          <w:rFonts w:ascii="仿宋" w:hAnsi="仿宋" w:eastAsia="仿宋" w:cs="仿宋"/>
          <w:iCs/>
          <w:sz w:val="24"/>
          <w:szCs w:val="24"/>
        </w:rPr>
      </w:pPr>
    </w:p>
    <w:p>
      <w:pPr>
        <w:spacing w:line="300" w:lineRule="auto"/>
        <w:ind w:firstLine="480" w:firstLineChars="200"/>
        <w:rPr>
          <w:rFonts w:ascii="仿宋" w:hAnsi="仿宋" w:eastAsia="仿宋" w:cs="仿宋"/>
          <w:iCs/>
          <w:sz w:val="24"/>
          <w:szCs w:val="24"/>
        </w:rPr>
      </w:pPr>
      <w:r>
        <w:rPr>
          <w:rFonts w:hint="eastAsia" w:ascii="仿宋" w:hAnsi="仿宋" w:eastAsia="仿宋" w:cs="仿宋"/>
          <w:iCs/>
          <w:sz w:val="24"/>
          <w:szCs w:val="24"/>
        </w:rPr>
        <w:t>4.经验丰富:华南理工大学已经多次成功举办迎新晚会，有丰富的举办经验和宣传经验，学院曾受到三星、唯品会、顺丰、金山wps等等知名企业的赞助，各赞助商在各活动中也均收获喜人的宣传效果，宣传效果十分乐观。</w:t>
      </w:r>
    </w:p>
    <w:p>
      <w:pPr>
        <w:spacing w:line="300" w:lineRule="auto"/>
        <w:rPr>
          <w:rFonts w:ascii="仿宋" w:hAnsi="仿宋" w:eastAsia="仿宋" w:cs="仿宋"/>
          <w:iCs/>
          <w:sz w:val="24"/>
          <w:szCs w:val="24"/>
        </w:rPr>
      </w:pPr>
      <w:r>
        <w:rPr>
          <w:rFonts w:hint="eastAsia" w:ascii="仿宋" w:hAnsi="仿宋" w:eastAsia="仿宋" w:cs="仿宋"/>
          <w:iCs/>
          <w:sz w:val="24"/>
          <w:szCs w:val="24"/>
        </w:rPr>
        <w:t>（二）前期活动宣传时期</w:t>
      </w:r>
    </w:p>
    <w:p>
      <w:pPr>
        <w:spacing w:line="300" w:lineRule="auto"/>
        <w:ind w:firstLine="480" w:firstLineChars="200"/>
        <w:rPr>
          <w:rFonts w:ascii="仿宋" w:hAnsi="仿宋" w:eastAsia="仿宋" w:cs="仿宋"/>
          <w:iCs/>
          <w:sz w:val="24"/>
          <w:szCs w:val="24"/>
        </w:rPr>
      </w:pPr>
      <w:r>
        <w:rPr>
          <w:rFonts w:hint="eastAsia" w:ascii="仿宋" w:hAnsi="仿宋" w:eastAsia="仿宋" w:cs="仿宋"/>
          <w:iCs/>
          <w:sz w:val="24"/>
          <w:szCs w:val="24"/>
        </w:rPr>
        <w:t>1.海报宣传（附图）</w:t>
      </w:r>
    </w:p>
    <w:p>
      <w:pPr>
        <w:spacing w:line="300" w:lineRule="auto"/>
        <w:ind w:firstLine="480" w:firstLineChars="200"/>
        <w:rPr>
          <w:rFonts w:ascii="仿宋" w:hAnsi="仿宋" w:eastAsia="仿宋" w:cs="仿宋"/>
          <w:iCs/>
          <w:sz w:val="24"/>
          <w:szCs w:val="24"/>
        </w:rPr>
      </w:pPr>
      <w:r>
        <w:rPr>
          <w:rFonts w:hint="eastAsia" w:ascii="仿宋" w:hAnsi="仿宋" w:eastAsia="仿宋" w:cs="仿宋"/>
          <w:iCs/>
          <w:sz w:val="24"/>
          <w:szCs w:val="24"/>
        </w:rPr>
        <w:t>精心设计的海报中可以包含商家名称及logo；经过协商，海报设计也可以添加进特定的商家品牌的形象大使或其他元素。</w:t>
      </w:r>
    </w:p>
    <w:p>
      <w:pPr>
        <w:spacing w:line="300" w:lineRule="auto"/>
        <w:rPr>
          <w:rFonts w:ascii="仿宋" w:hAnsi="仿宋" w:eastAsia="仿宋" w:cs="仿宋"/>
          <w:iCs/>
          <w:sz w:val="24"/>
          <w:szCs w:val="24"/>
        </w:rPr>
      </w:pPr>
      <w:r>
        <w:rPr>
          <w:rFonts w:hint="eastAsia" w:ascii="仿宋" w:hAnsi="仿宋" w:eastAsia="仿宋" w:cs="仿宋"/>
          <w:iCs/>
          <w:sz w:val="24"/>
          <w:szCs w:val="24"/>
        </w:rPr>
        <w:t>宣传地点：宿舍宣传栏、综合宣传栏</w:t>
      </w:r>
    </w:p>
    <w:p>
      <w:pPr>
        <w:spacing w:line="300" w:lineRule="auto"/>
        <w:ind w:firstLine="480" w:firstLineChars="200"/>
        <w:rPr>
          <w:rFonts w:ascii="仿宋" w:hAnsi="仿宋" w:eastAsia="仿宋" w:cs="仿宋"/>
          <w:iCs/>
          <w:sz w:val="24"/>
          <w:szCs w:val="24"/>
        </w:rPr>
      </w:pPr>
      <w:r>
        <w:rPr>
          <w:rFonts w:hint="eastAsia" w:ascii="仿宋" w:hAnsi="仿宋" w:eastAsia="仿宋" w:cs="仿宋"/>
          <w:iCs/>
          <w:sz w:val="24"/>
          <w:szCs w:val="24"/>
        </w:rPr>
        <w:t>人流量：4500人/高峰。</w:t>
      </w:r>
    </w:p>
    <w:p>
      <w:pPr>
        <w:spacing w:line="300" w:lineRule="auto"/>
        <w:ind w:firstLine="480" w:firstLineChars="200"/>
        <w:rPr>
          <w:rFonts w:ascii="仿宋" w:hAnsi="仿宋" w:eastAsia="仿宋" w:cs="仿宋"/>
          <w:iCs/>
          <w:sz w:val="24"/>
          <w:szCs w:val="24"/>
        </w:rPr>
      </w:pPr>
      <w:r>
        <w:rPr>
          <w:rFonts w:hint="eastAsia" w:ascii="仿宋" w:hAnsi="仿宋" w:eastAsia="仿宋" w:cs="仿宋"/>
          <w:iCs/>
          <w:sz w:val="24"/>
          <w:szCs w:val="24"/>
        </w:rPr>
        <w:t xml:space="preserve">效果预测：宿舍宣传栏及综合宣传栏的海报宣传，重复提醒过往学生。 </w:t>
      </w:r>
    </w:p>
    <w:p>
      <w:pPr>
        <w:spacing w:line="300" w:lineRule="auto"/>
        <w:ind w:firstLine="480" w:firstLineChars="200"/>
        <w:rPr>
          <w:rFonts w:ascii="仿宋" w:hAnsi="仿宋" w:eastAsia="仿宋" w:cs="仿宋"/>
          <w:iCs/>
          <w:sz w:val="24"/>
          <w:szCs w:val="24"/>
        </w:rPr>
      </w:pPr>
      <w:r>
        <w:rPr>
          <w:rFonts w:hint="eastAsia" w:ascii="仿宋" w:hAnsi="仿宋" w:eastAsia="仿宋" w:cs="仿宋"/>
          <w:iCs/>
          <w:sz w:val="24"/>
          <w:szCs w:val="24"/>
        </w:rPr>
        <w:t>数量：2张A0海报，2张A2海报</w:t>
      </w:r>
    </w:p>
    <w:p>
      <w:pPr>
        <w:spacing w:line="300" w:lineRule="auto"/>
        <w:rPr>
          <w:rFonts w:ascii="仿宋" w:hAnsi="仿宋" w:eastAsia="仿宋" w:cs="仿宋"/>
          <w:iCs/>
          <w:sz w:val="24"/>
          <w:szCs w:val="24"/>
        </w:rPr>
      </w:pPr>
    </w:p>
    <w:p>
      <w:pPr>
        <w:spacing w:line="300" w:lineRule="auto"/>
        <w:ind w:firstLine="480" w:firstLineChars="200"/>
        <w:rPr>
          <w:rFonts w:ascii="仿宋" w:hAnsi="仿宋" w:eastAsia="仿宋" w:cs="仿宋"/>
          <w:iCs/>
          <w:sz w:val="24"/>
          <w:szCs w:val="24"/>
        </w:rPr>
      </w:pPr>
      <w:r>
        <w:rPr>
          <w:rFonts w:hint="eastAsia" w:ascii="仿宋" w:hAnsi="仿宋" w:eastAsia="仿宋" w:cs="仿宋"/>
          <w:iCs/>
          <w:sz w:val="24"/>
          <w:szCs w:val="24"/>
        </w:rPr>
        <w:t>2.微信微博宣传（附图）</w:t>
      </w:r>
    </w:p>
    <w:p>
      <w:pPr>
        <w:spacing w:line="300" w:lineRule="auto"/>
        <w:ind w:firstLine="480" w:firstLineChars="200"/>
        <w:rPr>
          <w:rFonts w:ascii="仿宋" w:hAnsi="仿宋" w:eastAsia="仿宋" w:cs="仿宋"/>
          <w:iCs/>
          <w:sz w:val="24"/>
          <w:szCs w:val="24"/>
        </w:rPr>
      </w:pPr>
      <w:r>
        <w:rPr>
          <w:rFonts w:hint="eastAsia" w:ascii="仿宋" w:hAnsi="仿宋" w:eastAsia="仿宋" w:cs="仿宋"/>
          <w:iCs/>
          <w:sz w:val="24"/>
          <w:szCs w:val="24"/>
        </w:rPr>
        <w:t>在宣传期间，华工软件学院团委学生会外联部官方微博会持续更新微博，如：鸣谢商家等；华工艺术学院团委学生会公众号“华园艺苑”、华工软件学院团委学生会公众号“iSoftware”也将在推送活动的相关事宜的同时，在每条消息结尾鸣谢赞助本次活动的商家。</w:t>
      </w:r>
    </w:p>
    <w:p>
      <w:pPr>
        <w:spacing w:line="300" w:lineRule="auto"/>
        <w:ind w:firstLine="480" w:firstLineChars="200"/>
        <w:rPr>
          <w:rFonts w:ascii="仿宋" w:hAnsi="仿宋" w:eastAsia="仿宋" w:cs="仿宋"/>
          <w:iCs/>
          <w:sz w:val="24"/>
          <w:szCs w:val="24"/>
        </w:rPr>
      </w:pPr>
      <w:r>
        <w:rPr>
          <w:rFonts w:hint="eastAsia" w:ascii="仿宋" w:hAnsi="仿宋" w:eastAsia="仿宋" w:cs="仿宋"/>
          <w:iCs/>
          <w:sz w:val="24"/>
          <w:szCs w:val="24"/>
        </w:rPr>
        <w:t>宣传范围：华工所有师生以及关注华园艺苑公众号、iSoftware公众号的其他兄弟学院。</w:t>
      </w:r>
    </w:p>
    <w:p>
      <w:pPr>
        <w:spacing w:line="300" w:lineRule="auto"/>
        <w:ind w:firstLine="480" w:firstLineChars="200"/>
        <w:rPr>
          <w:rFonts w:ascii="仿宋" w:hAnsi="仿宋" w:eastAsia="仿宋" w:cs="仿宋"/>
          <w:iCs/>
          <w:sz w:val="24"/>
          <w:szCs w:val="24"/>
        </w:rPr>
      </w:pPr>
      <w:r>
        <w:rPr>
          <w:rFonts w:hint="eastAsia" w:ascii="仿宋" w:hAnsi="仿宋" w:eastAsia="仿宋" w:cs="仿宋"/>
          <w:iCs/>
          <w:sz w:val="24"/>
          <w:szCs w:val="24"/>
        </w:rPr>
        <w:t>效果预测：微博、微信公众号的时效性可以在短时间内达到显著的宣传效果。</w:t>
      </w:r>
    </w:p>
    <w:p>
      <w:pPr>
        <w:spacing w:line="300" w:lineRule="auto"/>
        <w:ind w:firstLine="480" w:firstLineChars="200"/>
        <w:rPr>
          <w:rFonts w:ascii="仿宋" w:hAnsi="仿宋" w:eastAsia="仿宋" w:cs="仿宋"/>
          <w:iCs/>
          <w:sz w:val="24"/>
          <w:szCs w:val="24"/>
        </w:rPr>
      </w:pPr>
      <w:r>
        <w:rPr>
          <w:rFonts w:hint="eastAsia" w:ascii="仿宋" w:hAnsi="仿宋" w:eastAsia="仿宋" w:cs="仿宋"/>
          <w:iCs/>
          <w:sz w:val="24"/>
          <w:szCs w:val="24"/>
        </w:rPr>
        <w:t>3.晚会入场券、邀请函等可印上商家Logo。</w:t>
      </w:r>
    </w:p>
    <w:p>
      <w:pPr>
        <w:spacing w:line="300" w:lineRule="auto"/>
        <w:ind w:firstLine="480" w:firstLineChars="200"/>
        <w:rPr>
          <w:rFonts w:ascii="仿宋" w:hAnsi="仿宋" w:eastAsia="仿宋" w:cs="仿宋"/>
          <w:iCs/>
          <w:sz w:val="24"/>
          <w:szCs w:val="24"/>
        </w:rPr>
      </w:pPr>
      <w:r>
        <w:rPr>
          <w:rFonts w:hint="eastAsia" w:ascii="仿宋" w:hAnsi="仿宋" w:eastAsia="仿宋" w:cs="仿宋"/>
          <w:iCs/>
          <w:sz w:val="24"/>
          <w:szCs w:val="24"/>
        </w:rPr>
        <w:t>宣传范围：华工学生</w:t>
      </w:r>
    </w:p>
    <w:p>
      <w:pPr>
        <w:spacing w:line="300" w:lineRule="auto"/>
        <w:ind w:firstLine="480" w:firstLineChars="200"/>
        <w:rPr>
          <w:rFonts w:ascii="仿宋" w:hAnsi="仿宋" w:eastAsia="仿宋" w:cs="仿宋"/>
          <w:iCs/>
          <w:sz w:val="24"/>
          <w:szCs w:val="24"/>
        </w:rPr>
      </w:pPr>
      <w:r>
        <w:rPr>
          <w:rFonts w:hint="eastAsia" w:ascii="仿宋" w:hAnsi="仿宋" w:eastAsia="仿宋" w:cs="仿宋"/>
          <w:iCs/>
          <w:sz w:val="24"/>
          <w:szCs w:val="24"/>
        </w:rPr>
        <w:t>效果预测：任何能抢到晚会入场券的学生都能最直观地见到商家Logo，从而取得范围广泛的宣传效果，极大地提升贵公司的知名度。</w:t>
      </w:r>
    </w:p>
    <w:p>
      <w:pPr>
        <w:spacing w:line="300" w:lineRule="auto"/>
        <w:rPr>
          <w:rFonts w:ascii="仿宋" w:hAnsi="仿宋" w:eastAsia="仿宋" w:cs="仿宋"/>
          <w:iCs/>
          <w:sz w:val="24"/>
          <w:szCs w:val="24"/>
        </w:rPr>
      </w:pPr>
    </w:p>
    <w:p>
      <w:pPr>
        <w:spacing w:line="300" w:lineRule="auto"/>
        <w:ind w:firstLine="480" w:firstLineChars="200"/>
        <w:rPr>
          <w:rFonts w:ascii="仿宋" w:hAnsi="仿宋" w:eastAsia="仿宋" w:cs="仿宋"/>
          <w:iCs/>
          <w:sz w:val="24"/>
          <w:szCs w:val="24"/>
        </w:rPr>
      </w:pPr>
      <w:r>
        <w:rPr>
          <w:rFonts w:hint="eastAsia" w:ascii="仿宋" w:hAnsi="仿宋" w:eastAsia="仿宋" w:cs="仿宋"/>
          <w:iCs/>
          <w:sz w:val="24"/>
          <w:szCs w:val="24"/>
        </w:rPr>
        <w:t>4.摆摊宣传（附图）</w:t>
      </w:r>
    </w:p>
    <w:p>
      <w:pPr>
        <w:spacing w:line="300" w:lineRule="auto"/>
        <w:ind w:firstLine="480" w:firstLineChars="200"/>
        <w:rPr>
          <w:rFonts w:ascii="仿宋" w:hAnsi="仿宋" w:eastAsia="仿宋" w:cs="仿宋"/>
          <w:iCs/>
          <w:sz w:val="24"/>
          <w:szCs w:val="24"/>
        </w:rPr>
      </w:pPr>
      <w:r>
        <w:rPr>
          <w:rFonts w:hint="eastAsia" w:ascii="仿宋" w:hAnsi="仿宋" w:eastAsia="仿宋" w:cs="仿宋"/>
          <w:iCs/>
          <w:sz w:val="24"/>
          <w:szCs w:val="24"/>
        </w:rPr>
        <w:t>在活动开始前我们将摆摊宣传，摊位现场将可以有贵公司的工作人员在场协助宣传，现场也将可以设置多种多样吸引眼球的互动方式。</w:t>
      </w:r>
    </w:p>
    <w:p>
      <w:pPr>
        <w:spacing w:line="300" w:lineRule="auto"/>
        <w:ind w:firstLine="480" w:firstLineChars="200"/>
        <w:rPr>
          <w:rFonts w:ascii="仿宋" w:hAnsi="仿宋" w:eastAsia="仿宋" w:cs="仿宋"/>
          <w:iCs/>
          <w:sz w:val="24"/>
          <w:szCs w:val="24"/>
        </w:rPr>
      </w:pPr>
      <w:r>
        <w:rPr>
          <w:rFonts w:hint="eastAsia" w:ascii="仿宋" w:hAnsi="仿宋" w:eastAsia="仿宋" w:cs="仿宋"/>
          <w:iCs/>
          <w:sz w:val="24"/>
          <w:szCs w:val="24"/>
        </w:rPr>
        <w:t>宣传范围：华工学生</w:t>
      </w:r>
    </w:p>
    <w:p>
      <w:pPr>
        <w:spacing w:line="300" w:lineRule="auto"/>
        <w:ind w:firstLine="480" w:firstLineChars="200"/>
        <w:rPr>
          <w:rFonts w:ascii="仿宋" w:hAnsi="仿宋" w:eastAsia="仿宋" w:cs="仿宋"/>
          <w:iCs/>
          <w:sz w:val="24"/>
          <w:szCs w:val="24"/>
        </w:rPr>
      </w:pPr>
      <w:r>
        <w:rPr>
          <w:rFonts w:hint="eastAsia" w:ascii="仿宋" w:hAnsi="仿宋" w:eastAsia="仿宋" w:cs="仿宋"/>
          <w:iCs/>
          <w:sz w:val="24"/>
          <w:szCs w:val="24"/>
        </w:rPr>
        <w:t>效果预测：任何能抢到晚会入场券的学生都能最直观地见到商家Logo，从而取得范围广泛的宣传效果，极大地提升贵公司的知名度。</w:t>
      </w:r>
    </w:p>
    <w:p>
      <w:pPr>
        <w:spacing w:line="300" w:lineRule="auto"/>
        <w:rPr>
          <w:rFonts w:ascii="仿宋" w:hAnsi="仿宋" w:eastAsia="仿宋" w:cs="仿宋"/>
          <w:iCs/>
          <w:sz w:val="24"/>
          <w:szCs w:val="24"/>
        </w:rPr>
      </w:pPr>
    </w:p>
    <w:p>
      <w:pPr>
        <w:spacing w:line="300" w:lineRule="auto"/>
        <w:rPr>
          <w:rFonts w:ascii="仿宋" w:hAnsi="仿宋" w:eastAsia="仿宋" w:cs="仿宋"/>
          <w:iCs/>
          <w:sz w:val="24"/>
          <w:szCs w:val="24"/>
        </w:rPr>
      </w:pPr>
      <w:r>
        <w:rPr>
          <w:rFonts w:hint="eastAsia" w:ascii="仿宋" w:hAnsi="仿宋" w:eastAsia="仿宋" w:cs="仿宋"/>
          <w:iCs/>
          <w:sz w:val="24"/>
          <w:szCs w:val="24"/>
        </w:rPr>
        <w:t>（三）晚会活动现场布置</w:t>
      </w:r>
    </w:p>
    <w:p>
      <w:pPr>
        <w:spacing w:line="300" w:lineRule="auto"/>
        <w:ind w:firstLine="480" w:firstLineChars="200"/>
        <w:rPr>
          <w:rFonts w:ascii="仿宋" w:hAnsi="仿宋" w:eastAsia="仿宋" w:cs="仿宋"/>
          <w:iCs/>
          <w:sz w:val="24"/>
          <w:szCs w:val="24"/>
        </w:rPr>
      </w:pPr>
      <w:r>
        <w:rPr>
          <w:rFonts w:hint="eastAsia" w:ascii="仿宋" w:hAnsi="仿宋" w:eastAsia="仿宋" w:cs="仿宋"/>
          <w:iCs/>
          <w:sz w:val="24"/>
          <w:szCs w:val="24"/>
        </w:rPr>
        <w:t>1.舞台布置（附图）</w:t>
      </w:r>
    </w:p>
    <w:p>
      <w:pPr>
        <w:spacing w:line="300" w:lineRule="auto"/>
        <w:ind w:firstLine="480" w:firstLineChars="200"/>
        <w:rPr>
          <w:rFonts w:ascii="仿宋" w:hAnsi="仿宋" w:eastAsia="仿宋" w:cs="仿宋"/>
          <w:iCs/>
          <w:sz w:val="24"/>
          <w:szCs w:val="24"/>
        </w:rPr>
      </w:pPr>
      <w:r>
        <w:rPr>
          <w:rFonts w:hint="eastAsia" w:ascii="仿宋" w:hAnsi="仿宋" w:eastAsia="仿宋" w:cs="仿宋"/>
          <w:iCs/>
          <w:sz w:val="24"/>
          <w:szCs w:val="24"/>
        </w:rPr>
        <w:t>精心设计的舞美和背景板中可以包含商家名称及logo；经过协商，舞美和背景板的设计也可以添加进特定的商家品牌的形象大使或其他元素。</w:t>
      </w:r>
    </w:p>
    <w:p>
      <w:pPr>
        <w:spacing w:line="300" w:lineRule="auto"/>
        <w:ind w:firstLine="480" w:firstLineChars="200"/>
        <w:rPr>
          <w:rFonts w:ascii="仿宋" w:hAnsi="仿宋" w:eastAsia="仿宋" w:cs="仿宋"/>
          <w:iCs/>
          <w:sz w:val="24"/>
          <w:szCs w:val="24"/>
        </w:rPr>
      </w:pPr>
      <w:r>
        <w:rPr>
          <w:rFonts w:hint="eastAsia" w:ascii="仿宋" w:hAnsi="仿宋" w:eastAsia="仿宋" w:cs="仿宋"/>
          <w:iCs/>
          <w:sz w:val="24"/>
          <w:szCs w:val="24"/>
        </w:rPr>
        <w:t>宣传范围：所有来观看晚会的800多名观众</w:t>
      </w:r>
    </w:p>
    <w:p>
      <w:pPr>
        <w:spacing w:line="300" w:lineRule="auto"/>
        <w:ind w:firstLine="480" w:firstLineChars="200"/>
        <w:rPr>
          <w:rFonts w:ascii="仿宋" w:hAnsi="仿宋" w:eastAsia="仿宋" w:cs="仿宋"/>
          <w:iCs/>
          <w:sz w:val="24"/>
          <w:szCs w:val="24"/>
        </w:rPr>
      </w:pPr>
      <w:r>
        <w:rPr>
          <w:rFonts w:hint="eastAsia" w:ascii="仿宋" w:hAnsi="仿宋" w:eastAsia="仿宋" w:cs="仿宋"/>
          <w:iCs/>
          <w:sz w:val="24"/>
          <w:szCs w:val="24"/>
        </w:rPr>
        <w:t>宣传效果：通过最直观的舞台的布置，将美与商家的logo相结合，最直接的传达给800多名观众，达到宣传商家品牌的效果。</w:t>
      </w:r>
    </w:p>
    <w:p>
      <w:pPr>
        <w:spacing w:line="300" w:lineRule="auto"/>
        <w:rPr>
          <w:rFonts w:ascii="仿宋" w:hAnsi="仿宋" w:eastAsia="仿宋" w:cs="仿宋"/>
          <w:iCs/>
          <w:sz w:val="24"/>
          <w:szCs w:val="24"/>
        </w:rPr>
      </w:pPr>
    </w:p>
    <w:p>
      <w:pPr>
        <w:spacing w:line="300" w:lineRule="auto"/>
        <w:ind w:firstLine="480" w:firstLineChars="200"/>
        <w:rPr>
          <w:rFonts w:ascii="仿宋" w:hAnsi="仿宋" w:eastAsia="仿宋" w:cs="仿宋"/>
          <w:iCs/>
          <w:sz w:val="24"/>
          <w:szCs w:val="24"/>
        </w:rPr>
      </w:pPr>
      <w:r>
        <w:rPr>
          <w:rFonts w:hint="eastAsia" w:ascii="仿宋" w:hAnsi="仿宋" w:eastAsia="仿宋" w:cs="仿宋"/>
          <w:iCs/>
          <w:sz w:val="24"/>
          <w:szCs w:val="24"/>
        </w:rPr>
        <w:t>2.舞台布置（附图）</w:t>
      </w:r>
    </w:p>
    <w:p>
      <w:pPr>
        <w:spacing w:line="300" w:lineRule="auto"/>
        <w:ind w:firstLine="480" w:firstLineChars="200"/>
        <w:rPr>
          <w:rFonts w:ascii="仿宋" w:hAnsi="仿宋" w:eastAsia="仿宋" w:cs="仿宋"/>
          <w:iCs/>
          <w:sz w:val="24"/>
          <w:szCs w:val="24"/>
        </w:rPr>
      </w:pPr>
      <w:r>
        <w:rPr>
          <w:rFonts w:hint="eastAsia" w:ascii="仿宋" w:hAnsi="仿宋" w:eastAsia="仿宋" w:cs="仿宋"/>
          <w:iCs/>
          <w:sz w:val="24"/>
          <w:szCs w:val="24"/>
        </w:rPr>
        <w:t>精心设计的舞美和背景板中可以包含商家名称及logo；经过协商，舞美和背景板的设计也可以添加进特定的商家品牌的形象大使或其他元素。</w:t>
      </w:r>
    </w:p>
    <w:p>
      <w:pPr>
        <w:spacing w:line="300" w:lineRule="auto"/>
        <w:ind w:firstLine="480" w:firstLineChars="200"/>
        <w:rPr>
          <w:rFonts w:ascii="仿宋" w:hAnsi="仿宋" w:eastAsia="仿宋" w:cs="仿宋"/>
          <w:iCs/>
          <w:sz w:val="24"/>
          <w:szCs w:val="24"/>
        </w:rPr>
      </w:pPr>
      <w:r>
        <w:rPr>
          <w:rFonts w:hint="eastAsia" w:ascii="仿宋" w:hAnsi="仿宋" w:eastAsia="仿宋" w:cs="仿宋"/>
          <w:iCs/>
          <w:sz w:val="24"/>
          <w:szCs w:val="24"/>
        </w:rPr>
        <w:t>宣传范围：所有来观看晚会的800多名观众及日常走在校道的师生。</w:t>
      </w:r>
    </w:p>
    <w:p>
      <w:pPr>
        <w:spacing w:line="300" w:lineRule="auto"/>
        <w:ind w:firstLine="480" w:firstLineChars="200"/>
        <w:rPr>
          <w:rFonts w:ascii="仿宋" w:hAnsi="仿宋" w:eastAsia="仿宋" w:cs="仿宋"/>
          <w:iCs/>
          <w:sz w:val="24"/>
          <w:szCs w:val="24"/>
        </w:rPr>
      </w:pPr>
      <w:r>
        <w:rPr>
          <w:rFonts w:hint="eastAsia" w:ascii="仿宋" w:hAnsi="仿宋" w:eastAsia="仿宋" w:cs="仿宋"/>
          <w:iCs/>
          <w:sz w:val="24"/>
          <w:szCs w:val="24"/>
        </w:rPr>
        <w:t>宣传效果：八百多名观众一走进学术大讲堂就能看到赞助厂商的信息，从一进门赞助商的宣传推广就开始了。</w:t>
      </w:r>
    </w:p>
    <w:p>
      <w:pPr>
        <w:spacing w:line="300" w:lineRule="auto"/>
        <w:rPr>
          <w:rFonts w:ascii="仿宋" w:hAnsi="仿宋" w:eastAsia="仿宋" w:cs="仿宋"/>
          <w:iCs/>
          <w:sz w:val="24"/>
          <w:szCs w:val="24"/>
        </w:rPr>
      </w:pPr>
    </w:p>
    <w:p>
      <w:pPr>
        <w:spacing w:line="300" w:lineRule="auto"/>
        <w:rPr>
          <w:rFonts w:ascii="仿宋" w:hAnsi="仿宋" w:eastAsia="仿宋" w:cs="仿宋"/>
          <w:iCs/>
          <w:sz w:val="24"/>
          <w:szCs w:val="24"/>
        </w:rPr>
      </w:pPr>
      <w:r>
        <w:rPr>
          <w:rFonts w:hint="eastAsia" w:ascii="仿宋" w:hAnsi="仿宋" w:eastAsia="仿宋" w:cs="仿宋"/>
          <w:iCs/>
          <w:sz w:val="24"/>
          <w:szCs w:val="24"/>
        </w:rPr>
        <w:t>（四）晚会进行时</w:t>
      </w:r>
    </w:p>
    <w:p>
      <w:pPr>
        <w:spacing w:line="300" w:lineRule="auto"/>
        <w:ind w:firstLine="480" w:firstLineChars="200"/>
        <w:rPr>
          <w:rFonts w:ascii="仿宋" w:hAnsi="仿宋" w:eastAsia="仿宋" w:cs="仿宋"/>
          <w:iCs/>
          <w:sz w:val="24"/>
          <w:szCs w:val="24"/>
        </w:rPr>
      </w:pPr>
      <w:r>
        <w:rPr>
          <w:rFonts w:hint="eastAsia" w:ascii="仿宋" w:hAnsi="仿宋" w:eastAsia="仿宋" w:cs="仿宋"/>
          <w:iCs/>
          <w:sz w:val="24"/>
          <w:szCs w:val="24"/>
        </w:rPr>
        <w:t>1.随处可见的赞助厂商（附图）</w:t>
      </w:r>
    </w:p>
    <w:p>
      <w:pPr>
        <w:spacing w:line="300" w:lineRule="auto"/>
        <w:ind w:firstLine="480" w:firstLineChars="200"/>
        <w:rPr>
          <w:rFonts w:ascii="仿宋" w:hAnsi="仿宋" w:eastAsia="仿宋" w:cs="仿宋"/>
          <w:iCs/>
          <w:sz w:val="24"/>
          <w:szCs w:val="24"/>
        </w:rPr>
      </w:pPr>
      <w:r>
        <w:rPr>
          <w:rFonts w:hint="eastAsia" w:ascii="仿宋" w:hAnsi="仿宋" w:eastAsia="仿宋" w:cs="仿宋"/>
          <w:iCs/>
          <w:sz w:val="24"/>
          <w:szCs w:val="24"/>
        </w:rPr>
        <w:t>经协商，可在观众入场前分发印有商家logo或名称的手环、纹身贴或荧光棒等等，制造现场的“Logo浪潮”；现场的所有工作人员也可穿上印有商家信息的衣服；弹幕墙的背景也可加上赞助厂商的Logo名称，微信上墙功能可由企业微信公众号作为入口，增加企业微信公众号关注量。</w:t>
      </w:r>
    </w:p>
    <w:p>
      <w:pPr>
        <w:spacing w:line="300" w:lineRule="auto"/>
        <w:ind w:firstLine="480" w:firstLineChars="200"/>
        <w:rPr>
          <w:rFonts w:ascii="仿宋" w:hAnsi="仿宋" w:eastAsia="仿宋" w:cs="仿宋"/>
          <w:iCs/>
          <w:sz w:val="24"/>
          <w:szCs w:val="24"/>
        </w:rPr>
      </w:pPr>
      <w:r>
        <w:rPr>
          <w:rFonts w:hint="eastAsia" w:ascii="仿宋" w:hAnsi="仿宋" w:eastAsia="仿宋" w:cs="仿宋"/>
          <w:iCs/>
          <w:sz w:val="24"/>
          <w:szCs w:val="24"/>
        </w:rPr>
        <w:t>宣传范围：所有来观看晚会的800多名观众。</w:t>
      </w:r>
    </w:p>
    <w:p>
      <w:pPr>
        <w:spacing w:line="300" w:lineRule="auto"/>
        <w:ind w:firstLine="480" w:firstLineChars="200"/>
        <w:rPr>
          <w:rFonts w:ascii="仿宋" w:hAnsi="仿宋" w:eastAsia="仿宋" w:cs="仿宋"/>
          <w:iCs/>
          <w:sz w:val="24"/>
          <w:szCs w:val="24"/>
        </w:rPr>
      </w:pPr>
      <w:r>
        <w:rPr>
          <w:rFonts w:hint="eastAsia" w:ascii="仿宋" w:hAnsi="仿宋" w:eastAsia="仿宋" w:cs="仿宋"/>
          <w:iCs/>
          <w:sz w:val="24"/>
          <w:szCs w:val="24"/>
        </w:rPr>
        <w:t>宣传效果：晚会现场将到处出现赞助厂商的元素，将赞助厂商的推广融入至整场晚会之中，达到喜人的宣传的效果。</w:t>
      </w:r>
    </w:p>
    <w:p>
      <w:pPr>
        <w:spacing w:line="300" w:lineRule="auto"/>
        <w:rPr>
          <w:rFonts w:ascii="仿宋" w:hAnsi="仿宋" w:eastAsia="仿宋" w:cs="仿宋"/>
          <w:iCs/>
          <w:sz w:val="24"/>
          <w:szCs w:val="24"/>
        </w:rPr>
      </w:pPr>
    </w:p>
    <w:p>
      <w:pPr>
        <w:spacing w:line="300" w:lineRule="auto"/>
        <w:ind w:firstLine="480" w:firstLineChars="200"/>
        <w:rPr>
          <w:rFonts w:ascii="仿宋" w:hAnsi="仿宋" w:eastAsia="仿宋" w:cs="仿宋"/>
          <w:iCs/>
          <w:sz w:val="24"/>
          <w:szCs w:val="24"/>
        </w:rPr>
      </w:pPr>
      <w:r>
        <w:rPr>
          <w:rFonts w:hint="eastAsia" w:ascii="仿宋" w:hAnsi="仿宋" w:eastAsia="仿宋" w:cs="仿宋"/>
          <w:iCs/>
          <w:sz w:val="24"/>
          <w:szCs w:val="24"/>
        </w:rPr>
        <w:t>2.广告视频（附图）</w:t>
      </w:r>
    </w:p>
    <w:p>
      <w:pPr>
        <w:spacing w:line="300" w:lineRule="auto"/>
        <w:ind w:firstLine="480" w:firstLineChars="200"/>
        <w:rPr>
          <w:rFonts w:ascii="仿宋" w:hAnsi="仿宋" w:eastAsia="仿宋" w:cs="仿宋"/>
          <w:iCs/>
          <w:sz w:val="24"/>
          <w:szCs w:val="24"/>
        </w:rPr>
      </w:pPr>
      <w:r>
        <w:rPr>
          <w:rFonts w:hint="eastAsia" w:ascii="仿宋" w:hAnsi="仿宋" w:eastAsia="仿宋" w:cs="仿宋"/>
          <w:iCs/>
          <w:sz w:val="24"/>
          <w:szCs w:val="24"/>
        </w:rPr>
        <w:t>在晚会开始前，将会预留时间给商家播放广告视频。</w:t>
      </w:r>
    </w:p>
    <w:p>
      <w:pPr>
        <w:spacing w:line="300" w:lineRule="auto"/>
        <w:ind w:firstLine="480" w:firstLineChars="200"/>
        <w:rPr>
          <w:rFonts w:ascii="仿宋" w:hAnsi="仿宋" w:eastAsia="仿宋" w:cs="仿宋"/>
          <w:iCs/>
          <w:sz w:val="24"/>
          <w:szCs w:val="24"/>
        </w:rPr>
      </w:pPr>
      <w:r>
        <w:rPr>
          <w:rFonts w:hint="eastAsia" w:ascii="仿宋" w:hAnsi="仿宋" w:eastAsia="仿宋" w:cs="仿宋"/>
          <w:iCs/>
          <w:sz w:val="24"/>
          <w:szCs w:val="24"/>
        </w:rPr>
        <w:t>宣传范围：所有来观看晚会的800多名观众。</w:t>
      </w:r>
    </w:p>
    <w:p>
      <w:pPr>
        <w:spacing w:line="300" w:lineRule="auto"/>
        <w:ind w:firstLine="480" w:firstLineChars="200"/>
        <w:rPr>
          <w:rFonts w:ascii="仿宋" w:hAnsi="仿宋" w:eastAsia="仿宋" w:cs="仿宋"/>
          <w:iCs/>
          <w:sz w:val="24"/>
          <w:szCs w:val="24"/>
        </w:rPr>
      </w:pPr>
      <w:r>
        <w:rPr>
          <w:rFonts w:hint="eastAsia" w:ascii="仿宋" w:hAnsi="仿宋" w:eastAsia="仿宋" w:cs="仿宋"/>
          <w:iCs/>
          <w:sz w:val="24"/>
          <w:szCs w:val="24"/>
        </w:rPr>
        <w:t>宣传效果：最直观的广告视频在所有人对本场晚会抱有期待、热情最高的时候播放，将达到最直接的效果。</w:t>
      </w:r>
    </w:p>
    <w:p>
      <w:pPr>
        <w:spacing w:line="300" w:lineRule="auto"/>
        <w:ind w:firstLine="480" w:firstLineChars="200"/>
        <w:rPr>
          <w:rFonts w:ascii="仿宋" w:hAnsi="仿宋" w:eastAsia="仿宋" w:cs="仿宋"/>
          <w:iCs/>
          <w:sz w:val="24"/>
          <w:szCs w:val="24"/>
        </w:rPr>
      </w:pPr>
      <w:r>
        <w:rPr>
          <w:rFonts w:hint="eastAsia" w:ascii="仿宋" w:hAnsi="仿宋" w:eastAsia="仿宋" w:cs="仿宋"/>
          <w:iCs/>
          <w:sz w:val="24"/>
          <w:szCs w:val="24"/>
        </w:rPr>
        <w:t>在晚会开始前，将会预留时间给商家播放广告视频。</w:t>
      </w:r>
    </w:p>
    <w:p>
      <w:pPr>
        <w:spacing w:line="300" w:lineRule="auto"/>
        <w:rPr>
          <w:rFonts w:ascii="仿宋" w:hAnsi="仿宋" w:eastAsia="仿宋" w:cs="仿宋"/>
          <w:iCs/>
          <w:sz w:val="24"/>
          <w:szCs w:val="24"/>
        </w:rPr>
      </w:pPr>
    </w:p>
    <w:p>
      <w:pPr>
        <w:spacing w:line="300" w:lineRule="auto"/>
        <w:ind w:firstLine="480" w:firstLineChars="200"/>
        <w:rPr>
          <w:rFonts w:ascii="仿宋" w:hAnsi="仿宋" w:eastAsia="仿宋" w:cs="仿宋"/>
          <w:iCs/>
          <w:sz w:val="24"/>
          <w:szCs w:val="24"/>
        </w:rPr>
      </w:pPr>
      <w:r>
        <w:rPr>
          <w:rFonts w:hint="eastAsia" w:ascii="仿宋" w:hAnsi="仿宋" w:eastAsia="仿宋" w:cs="仿宋"/>
          <w:iCs/>
          <w:sz w:val="24"/>
          <w:szCs w:val="24"/>
        </w:rPr>
        <w:t>3.抽奖环节（附图）</w:t>
      </w:r>
    </w:p>
    <w:p>
      <w:pPr>
        <w:spacing w:line="300" w:lineRule="auto"/>
        <w:ind w:firstLine="480" w:firstLineChars="200"/>
        <w:rPr>
          <w:rFonts w:ascii="仿宋" w:hAnsi="仿宋" w:eastAsia="仿宋" w:cs="仿宋"/>
          <w:iCs/>
          <w:sz w:val="24"/>
          <w:szCs w:val="24"/>
        </w:rPr>
      </w:pPr>
      <w:r>
        <w:rPr>
          <w:rFonts w:hint="eastAsia" w:ascii="仿宋" w:hAnsi="仿宋" w:eastAsia="仿宋" w:cs="仿宋"/>
          <w:iCs/>
          <w:sz w:val="24"/>
          <w:szCs w:val="24"/>
        </w:rPr>
        <w:t>晚会将设置抽奖环节，本环节的奖品可包括商家提供的代表本企业的公仔或优惠券等等</w:t>
      </w:r>
    </w:p>
    <w:p>
      <w:pPr>
        <w:spacing w:line="300" w:lineRule="auto"/>
        <w:ind w:firstLine="480" w:firstLineChars="200"/>
        <w:rPr>
          <w:rFonts w:ascii="仿宋" w:hAnsi="仿宋" w:eastAsia="仿宋" w:cs="仿宋"/>
          <w:iCs/>
          <w:sz w:val="24"/>
          <w:szCs w:val="24"/>
        </w:rPr>
      </w:pPr>
      <w:r>
        <w:rPr>
          <w:rFonts w:hint="eastAsia" w:ascii="仿宋" w:hAnsi="仿宋" w:eastAsia="仿宋" w:cs="仿宋"/>
          <w:iCs/>
          <w:sz w:val="24"/>
          <w:szCs w:val="24"/>
        </w:rPr>
        <w:t>宣传范围：所有来观看晚会的800多名观众。</w:t>
      </w:r>
    </w:p>
    <w:p>
      <w:pPr>
        <w:spacing w:line="300" w:lineRule="auto"/>
        <w:ind w:firstLine="480" w:firstLineChars="200"/>
        <w:rPr>
          <w:rFonts w:ascii="仿宋" w:hAnsi="仿宋" w:eastAsia="仿宋" w:cs="仿宋"/>
          <w:iCs/>
          <w:sz w:val="24"/>
          <w:szCs w:val="24"/>
        </w:rPr>
      </w:pPr>
      <w:r>
        <w:rPr>
          <w:rFonts w:hint="eastAsia" w:ascii="仿宋" w:hAnsi="仿宋" w:eastAsia="仿宋" w:cs="仿宋"/>
          <w:iCs/>
          <w:sz w:val="24"/>
          <w:szCs w:val="24"/>
        </w:rPr>
        <w:t>宣传效果：在所有观众沉浸在抽奖的紧张刺激的感觉中达到宣传的效果。</w:t>
      </w:r>
    </w:p>
    <w:p>
      <w:pPr>
        <w:spacing w:line="300" w:lineRule="auto"/>
        <w:rPr>
          <w:rFonts w:ascii="仿宋" w:hAnsi="仿宋" w:eastAsia="仿宋" w:cs="仿宋"/>
          <w:iCs/>
          <w:sz w:val="24"/>
          <w:szCs w:val="24"/>
        </w:rPr>
      </w:pPr>
    </w:p>
    <w:p>
      <w:pPr>
        <w:spacing w:line="300" w:lineRule="auto"/>
        <w:ind w:firstLine="480" w:firstLineChars="200"/>
        <w:rPr>
          <w:rFonts w:ascii="仿宋" w:hAnsi="仿宋" w:eastAsia="仿宋" w:cs="仿宋"/>
          <w:iCs/>
          <w:sz w:val="24"/>
          <w:szCs w:val="24"/>
        </w:rPr>
      </w:pPr>
      <w:r>
        <w:rPr>
          <w:rFonts w:hint="eastAsia" w:ascii="仿宋" w:hAnsi="仿宋" w:eastAsia="仿宋" w:cs="仿宋"/>
          <w:iCs/>
          <w:sz w:val="24"/>
          <w:szCs w:val="24"/>
        </w:rPr>
        <w:t>4.主持人（附图）</w:t>
      </w:r>
    </w:p>
    <w:p>
      <w:pPr>
        <w:spacing w:line="300" w:lineRule="auto"/>
        <w:ind w:firstLine="480" w:firstLineChars="200"/>
        <w:rPr>
          <w:rFonts w:ascii="仿宋" w:hAnsi="仿宋" w:eastAsia="仿宋" w:cs="仿宋"/>
          <w:iCs/>
          <w:sz w:val="24"/>
          <w:szCs w:val="24"/>
        </w:rPr>
      </w:pPr>
      <w:r>
        <w:rPr>
          <w:rFonts w:hint="eastAsia" w:ascii="仿宋" w:hAnsi="仿宋" w:eastAsia="仿宋" w:cs="仿宋"/>
          <w:iCs/>
          <w:sz w:val="24"/>
          <w:szCs w:val="24"/>
        </w:rPr>
        <w:t>晚会主持人将在晚会过程中鸣谢赞助商，并在节目串词过程中植入广告。</w:t>
      </w:r>
    </w:p>
    <w:p>
      <w:pPr>
        <w:spacing w:line="300" w:lineRule="auto"/>
        <w:ind w:firstLine="480" w:firstLineChars="200"/>
        <w:rPr>
          <w:rFonts w:ascii="仿宋" w:hAnsi="仿宋" w:eastAsia="仿宋" w:cs="仿宋"/>
          <w:iCs/>
          <w:sz w:val="24"/>
          <w:szCs w:val="24"/>
        </w:rPr>
      </w:pPr>
      <w:r>
        <w:rPr>
          <w:rFonts w:hint="eastAsia" w:ascii="仿宋" w:hAnsi="仿宋" w:eastAsia="仿宋" w:cs="仿宋"/>
          <w:iCs/>
          <w:sz w:val="24"/>
          <w:szCs w:val="24"/>
        </w:rPr>
        <w:t>宣传范围：所有来观看晚会的800多名观众。</w:t>
      </w:r>
    </w:p>
    <w:p>
      <w:pPr>
        <w:spacing w:line="300" w:lineRule="auto"/>
        <w:ind w:firstLine="480" w:firstLineChars="200"/>
        <w:rPr>
          <w:rFonts w:ascii="仿宋" w:hAnsi="仿宋" w:eastAsia="仿宋" w:cs="仿宋"/>
          <w:iCs/>
          <w:sz w:val="24"/>
          <w:szCs w:val="24"/>
        </w:rPr>
      </w:pPr>
      <w:r>
        <w:rPr>
          <w:rFonts w:hint="eastAsia" w:ascii="仿宋" w:hAnsi="仿宋" w:eastAsia="仿宋" w:cs="仿宋"/>
          <w:iCs/>
          <w:sz w:val="24"/>
          <w:szCs w:val="24"/>
        </w:rPr>
        <w:t>宣传效果：不知不觉植入的广告， 如若足够有创意，除了能吸引住观众眼球外，商家的推广宣传效果会极佳。</w:t>
      </w:r>
    </w:p>
    <w:p>
      <w:pPr>
        <w:spacing w:line="300" w:lineRule="auto"/>
        <w:ind w:firstLine="482" w:firstLineChars="200"/>
        <w:rPr>
          <w:rFonts w:ascii="仿宋" w:hAnsi="仿宋" w:eastAsia="仿宋" w:cs="仿宋"/>
          <w:b/>
          <w:bCs/>
          <w:iCs/>
          <w:sz w:val="24"/>
          <w:szCs w:val="24"/>
          <w:u w:val="single"/>
        </w:rPr>
      </w:pPr>
      <w:r>
        <w:rPr>
          <w:rFonts w:hint="eastAsia" w:ascii="仿宋" w:hAnsi="仿宋" w:eastAsia="仿宋" w:cs="仿宋"/>
          <w:b/>
          <w:bCs/>
          <w:iCs/>
          <w:sz w:val="24"/>
          <w:szCs w:val="24"/>
          <w:u w:val="single"/>
        </w:rPr>
        <w:t>注：以上宣传方案在商家与工作人员经过协商同意并结合实际情况后，如若有更加创意的宣传方式，可进行适当的修改或增加</w:t>
      </w:r>
    </w:p>
    <w:p>
      <w:pPr>
        <w:spacing w:line="300" w:lineRule="auto"/>
        <w:rPr>
          <w:rFonts w:ascii="仿宋" w:hAnsi="仿宋" w:eastAsia="仿宋" w:cs="仿宋"/>
          <w:iCs/>
          <w:sz w:val="24"/>
          <w:szCs w:val="24"/>
        </w:rPr>
      </w:pPr>
      <w:r>
        <w:rPr>
          <w:rFonts w:hint="eastAsia" w:ascii="仿宋" w:hAnsi="仿宋" w:eastAsia="仿宋" w:cs="仿宋"/>
          <w:iCs/>
          <w:sz w:val="24"/>
          <w:szCs w:val="24"/>
        </w:rPr>
        <w:t>（五）赞助商回报</w:t>
      </w:r>
    </w:p>
    <w:p>
      <w:pPr>
        <w:spacing w:line="300" w:lineRule="auto"/>
        <w:ind w:firstLine="420"/>
        <w:rPr>
          <w:rFonts w:ascii="仿宋" w:hAnsi="仿宋" w:eastAsia="仿宋" w:cs="仿宋"/>
          <w:iCs/>
          <w:sz w:val="24"/>
          <w:szCs w:val="24"/>
        </w:rPr>
      </w:pPr>
      <w:r>
        <w:rPr>
          <w:rFonts w:hint="eastAsia" w:ascii="仿宋" w:hAnsi="仿宋" w:eastAsia="仿宋" w:cs="仿宋"/>
          <w:iCs/>
          <w:sz w:val="24"/>
          <w:szCs w:val="24"/>
        </w:rPr>
        <w:t>1.产品宣传</w:t>
      </w:r>
    </w:p>
    <w:p>
      <w:pPr>
        <w:spacing w:line="300" w:lineRule="auto"/>
        <w:ind w:firstLine="420"/>
        <w:rPr>
          <w:rFonts w:ascii="仿宋" w:hAnsi="仿宋" w:eastAsia="仿宋" w:cs="仿宋"/>
          <w:iCs/>
          <w:sz w:val="24"/>
          <w:szCs w:val="24"/>
        </w:rPr>
      </w:pPr>
      <w:r>
        <w:rPr>
          <w:rFonts w:hint="eastAsia" w:ascii="仿宋" w:hAnsi="仿宋" w:eastAsia="仿宋" w:cs="仿宋"/>
          <w:iCs/>
          <w:sz w:val="24"/>
          <w:szCs w:val="24"/>
        </w:rPr>
        <w:t>产品宣传片的播放，让学生们、老师们初步了解您的产品，进而扩大产品的知名度。产品宣传册将对该产品的性能，设计，优势以及文化内涵进行详细的分析，以加深他们对产品的了解。产品试用，起到了化抽象为具体的效果，拉近了产品与学生、老师的距离。实践才是硬道理。这种真实的体验能真正让产品俘获学生们，老师们的芳心。</w:t>
      </w:r>
    </w:p>
    <w:p>
      <w:pPr>
        <w:spacing w:line="300" w:lineRule="auto"/>
        <w:ind w:firstLine="420"/>
        <w:rPr>
          <w:rFonts w:ascii="仿宋" w:hAnsi="仿宋" w:eastAsia="仿宋" w:cs="仿宋"/>
          <w:iCs/>
          <w:sz w:val="24"/>
          <w:szCs w:val="24"/>
        </w:rPr>
      </w:pPr>
    </w:p>
    <w:p>
      <w:pPr>
        <w:spacing w:line="300" w:lineRule="auto"/>
        <w:ind w:firstLine="480" w:firstLineChars="200"/>
        <w:rPr>
          <w:rFonts w:ascii="仿宋" w:hAnsi="仿宋" w:eastAsia="仿宋" w:cs="仿宋"/>
          <w:iCs/>
          <w:sz w:val="24"/>
          <w:szCs w:val="24"/>
        </w:rPr>
      </w:pPr>
      <w:r>
        <w:rPr>
          <w:rFonts w:hint="eastAsia" w:ascii="仿宋" w:hAnsi="仿宋" w:eastAsia="仿宋" w:cs="仿宋"/>
          <w:iCs/>
          <w:sz w:val="24"/>
          <w:szCs w:val="24"/>
        </w:rPr>
        <w:t>2.提升企业形象</w:t>
      </w:r>
    </w:p>
    <w:p>
      <w:pPr>
        <w:spacing w:line="300" w:lineRule="auto"/>
        <w:ind w:firstLine="420"/>
        <w:rPr>
          <w:rFonts w:ascii="仿宋" w:hAnsi="仿宋" w:eastAsia="仿宋" w:cs="仿宋"/>
          <w:iCs/>
          <w:sz w:val="24"/>
          <w:szCs w:val="24"/>
        </w:rPr>
      </w:pPr>
      <w:r>
        <w:rPr>
          <w:rFonts w:hint="eastAsia" w:ascii="仿宋" w:hAnsi="仿宋" w:eastAsia="仿宋" w:cs="仿宋"/>
          <w:iCs/>
          <w:sz w:val="24"/>
          <w:szCs w:val="24"/>
        </w:rPr>
        <w:t>贵公司赞助本次活动将极大地提升企业形象，让学生对企业产生好感，为提升企业知名度、提升产品知名度、吸引人才打下基础。</w:t>
      </w:r>
    </w:p>
    <w:p>
      <w:pPr>
        <w:spacing w:line="300" w:lineRule="auto"/>
        <w:ind w:firstLine="420"/>
        <w:rPr>
          <w:rFonts w:ascii="仿宋" w:hAnsi="仿宋" w:eastAsia="仿宋" w:cs="仿宋"/>
          <w:iCs/>
          <w:sz w:val="24"/>
          <w:szCs w:val="24"/>
        </w:rPr>
      </w:pPr>
    </w:p>
    <w:p>
      <w:pPr>
        <w:spacing w:line="300" w:lineRule="auto"/>
        <w:ind w:firstLine="420"/>
        <w:rPr>
          <w:rFonts w:ascii="仿宋" w:hAnsi="仿宋" w:eastAsia="仿宋" w:cs="仿宋"/>
          <w:iCs/>
          <w:sz w:val="24"/>
          <w:szCs w:val="24"/>
        </w:rPr>
      </w:pPr>
      <w:r>
        <w:rPr>
          <w:rFonts w:hint="eastAsia" w:ascii="仿宋" w:hAnsi="仿宋" w:eastAsia="仿宋" w:cs="仿宋"/>
          <w:iCs/>
          <w:sz w:val="24"/>
          <w:szCs w:val="24"/>
        </w:rPr>
        <w:t>3.传播企业文化</w:t>
      </w:r>
    </w:p>
    <w:p>
      <w:pPr>
        <w:spacing w:line="300" w:lineRule="auto"/>
        <w:ind w:firstLine="420"/>
        <w:rPr>
          <w:rFonts w:ascii="仿宋" w:hAnsi="仿宋" w:eastAsia="仿宋" w:cs="仿宋"/>
          <w:iCs/>
          <w:sz w:val="24"/>
          <w:szCs w:val="24"/>
        </w:rPr>
      </w:pPr>
      <w:r>
        <w:rPr>
          <w:rFonts w:hint="eastAsia" w:ascii="仿宋" w:hAnsi="仿宋" w:eastAsia="仿宋" w:cs="仿宋"/>
          <w:iCs/>
          <w:sz w:val="24"/>
          <w:szCs w:val="24"/>
        </w:rPr>
        <w:t>企业产品本身就是企业文化的载体，产品宣传亦是对企业文化的宣传。播放产品宣传片、发放产品宣传册、产品试用无不体现着企业文化。作为企业的精魂，企业文化赋予了产品更深的精神内涵。海报、传单在宣传晚会的同时，会印上企业的logo、标语，达到潜移默化的效果。</w:t>
      </w:r>
    </w:p>
    <w:p>
      <w:pPr>
        <w:spacing w:line="300" w:lineRule="auto"/>
        <w:ind w:firstLine="420"/>
        <w:rPr>
          <w:rFonts w:ascii="仿宋" w:hAnsi="仿宋" w:eastAsia="仿宋" w:cs="仿宋"/>
          <w:iCs/>
          <w:sz w:val="24"/>
          <w:szCs w:val="24"/>
        </w:rPr>
      </w:pPr>
    </w:p>
    <w:p>
      <w:pPr>
        <w:spacing w:line="300" w:lineRule="auto"/>
        <w:ind w:firstLine="420"/>
        <w:rPr>
          <w:rFonts w:ascii="仿宋" w:hAnsi="仿宋" w:eastAsia="仿宋" w:cs="仿宋"/>
          <w:iCs/>
          <w:sz w:val="24"/>
          <w:szCs w:val="24"/>
        </w:rPr>
      </w:pPr>
      <w:r>
        <w:rPr>
          <w:rFonts w:hint="eastAsia" w:ascii="仿宋" w:hAnsi="仿宋" w:eastAsia="仿宋" w:cs="仿宋"/>
          <w:iCs/>
          <w:sz w:val="24"/>
          <w:szCs w:val="24"/>
        </w:rPr>
        <w:t>4.提升知名度</w:t>
      </w:r>
    </w:p>
    <w:p>
      <w:pPr>
        <w:spacing w:line="300" w:lineRule="auto"/>
        <w:ind w:firstLine="420"/>
        <w:rPr>
          <w:rFonts w:ascii="仿宋" w:hAnsi="仿宋" w:eastAsia="仿宋" w:cs="仿宋"/>
          <w:iCs/>
          <w:sz w:val="24"/>
          <w:szCs w:val="24"/>
        </w:rPr>
      </w:pPr>
      <w:r>
        <w:rPr>
          <w:rFonts w:hint="eastAsia" w:ascii="仿宋" w:hAnsi="仿宋" w:eastAsia="仿宋" w:cs="仿宋"/>
          <w:iCs/>
          <w:sz w:val="24"/>
          <w:szCs w:val="24"/>
        </w:rPr>
        <w:t>晚会宣传期及晚会期间，贵公司的logo将出现在晚会的横幅、传单等各个地方，这将使贵公司的知名度得到提高；经双方协商，赞助商甚至能对自家产品进行适当宣传，提高产品的知名度。</w:t>
      </w:r>
    </w:p>
    <w:p>
      <w:pPr>
        <w:spacing w:line="300" w:lineRule="auto"/>
        <w:ind w:firstLine="420"/>
        <w:rPr>
          <w:rFonts w:ascii="仿宋" w:hAnsi="仿宋" w:eastAsia="仿宋" w:cs="仿宋"/>
          <w:iCs/>
          <w:sz w:val="24"/>
          <w:szCs w:val="24"/>
        </w:rPr>
      </w:pPr>
    </w:p>
    <w:p>
      <w:pPr>
        <w:spacing w:line="300" w:lineRule="auto"/>
        <w:ind w:firstLine="420"/>
        <w:rPr>
          <w:rFonts w:ascii="仿宋" w:hAnsi="仿宋" w:eastAsia="仿宋" w:cs="仿宋"/>
          <w:iCs/>
          <w:sz w:val="24"/>
          <w:szCs w:val="24"/>
        </w:rPr>
      </w:pPr>
      <w:r>
        <w:rPr>
          <w:rFonts w:hint="eastAsia" w:ascii="仿宋" w:hAnsi="仿宋" w:eastAsia="仿宋" w:cs="仿宋"/>
          <w:iCs/>
          <w:sz w:val="24"/>
          <w:szCs w:val="24"/>
        </w:rPr>
        <w:t>5.资料提供</w:t>
      </w:r>
    </w:p>
    <w:p>
      <w:pPr>
        <w:spacing w:line="300" w:lineRule="auto"/>
        <w:ind w:firstLine="420"/>
        <w:rPr>
          <w:rFonts w:ascii="仿宋" w:hAnsi="仿宋" w:eastAsia="仿宋" w:cs="仿宋"/>
          <w:iCs/>
          <w:sz w:val="24"/>
          <w:szCs w:val="24"/>
        </w:rPr>
      </w:pPr>
      <w:r>
        <w:rPr>
          <w:rFonts w:hint="eastAsia" w:ascii="仿宋" w:hAnsi="仿宋" w:eastAsia="仿宋" w:cs="仿宋"/>
          <w:iCs/>
          <w:sz w:val="24"/>
          <w:szCs w:val="24"/>
        </w:rPr>
        <w:t>本次活动中的资料和有关记录赠予贵公司收藏。贵公司可以得到这次活动及后期宣传的信息反馈（文字，相片等）。策划的宣传方式中所列所有方案，都将反复出现赞助商的字样。同时，赞助商可预先获得资料并提出改进意见，使宣传更贴合公司需求〉</w:t>
      </w:r>
    </w:p>
    <w:p>
      <w:pPr>
        <w:spacing w:line="300" w:lineRule="auto"/>
        <w:ind w:firstLine="420"/>
        <w:rPr>
          <w:rFonts w:ascii="仿宋" w:hAnsi="仿宋" w:eastAsia="仿宋" w:cs="仿宋"/>
          <w:b/>
          <w:bCs/>
          <w:iCs/>
          <w:sz w:val="24"/>
          <w:szCs w:val="24"/>
          <w:u w:val="single"/>
        </w:rPr>
      </w:pPr>
      <w:r>
        <w:rPr>
          <w:rFonts w:hint="eastAsia" w:ascii="仿宋" w:hAnsi="仿宋" w:eastAsia="仿宋" w:cs="仿宋"/>
          <w:b/>
          <w:bCs/>
          <w:iCs/>
          <w:sz w:val="24"/>
          <w:szCs w:val="24"/>
          <w:u w:val="single"/>
        </w:rPr>
        <w:t>注：策划方案可根据贵公司的特定需求并结合实际情况进行更改增加。</w:t>
      </w:r>
    </w:p>
    <w:p>
      <w:pPr>
        <w:spacing w:line="300" w:lineRule="auto"/>
        <w:rPr>
          <w:rFonts w:ascii="仿宋" w:hAnsi="仿宋" w:eastAsia="仿宋" w:cs="仿宋"/>
          <w:b/>
          <w:bCs/>
          <w:iCs/>
          <w:sz w:val="24"/>
          <w:szCs w:val="24"/>
        </w:rPr>
      </w:pPr>
      <w:r>
        <w:rPr>
          <w:rFonts w:hint="eastAsia" w:ascii="仿宋" w:hAnsi="仿宋" w:eastAsia="仿宋" w:cs="仿宋"/>
          <w:b/>
          <w:bCs/>
          <w:iCs/>
          <w:sz w:val="24"/>
          <w:szCs w:val="24"/>
        </w:rPr>
        <w:t>五、所需物资清单</w:t>
      </w:r>
    </w:p>
    <w:p>
      <w:pPr>
        <w:spacing w:line="300" w:lineRule="auto"/>
        <w:ind w:firstLine="480" w:firstLineChars="200"/>
        <w:rPr>
          <w:rFonts w:ascii="仿宋" w:hAnsi="仿宋" w:eastAsia="仿宋" w:cs="仿宋"/>
          <w:iCs/>
          <w:sz w:val="24"/>
          <w:szCs w:val="24"/>
        </w:rPr>
      </w:pPr>
      <w:r>
        <w:rPr>
          <w:rFonts w:hint="eastAsia" w:ascii="仿宋" w:hAnsi="仿宋" w:eastAsia="仿宋" w:cs="仿宋"/>
          <w:iCs/>
          <w:sz w:val="24"/>
          <w:szCs w:val="24"/>
        </w:rPr>
        <w:t>（略）</w:t>
      </w:r>
    </w:p>
    <w:p>
      <w:pPr>
        <w:spacing w:line="300" w:lineRule="auto"/>
        <w:rPr>
          <w:rFonts w:ascii="仿宋" w:hAnsi="仿宋" w:eastAsia="仿宋" w:cs="仿宋"/>
          <w:b/>
          <w:bCs/>
          <w:iCs/>
          <w:sz w:val="24"/>
          <w:szCs w:val="24"/>
        </w:rPr>
      </w:pPr>
      <w:r>
        <w:rPr>
          <w:rFonts w:hint="eastAsia" w:ascii="仿宋" w:hAnsi="仿宋" w:eastAsia="仿宋" w:cs="仿宋"/>
          <w:b/>
          <w:bCs/>
          <w:iCs/>
          <w:sz w:val="24"/>
          <w:szCs w:val="24"/>
        </w:rPr>
        <w:t>六、活动流程</w:t>
      </w:r>
    </w:p>
    <w:p>
      <w:pPr>
        <w:spacing w:line="300" w:lineRule="auto"/>
        <w:ind w:firstLine="480" w:firstLineChars="200"/>
        <w:rPr>
          <w:rFonts w:ascii="仿宋" w:hAnsi="仿宋" w:eastAsia="仿宋" w:cs="仿宋"/>
          <w:iCs/>
          <w:sz w:val="24"/>
          <w:szCs w:val="24"/>
        </w:rPr>
      </w:pPr>
      <w:r>
        <w:rPr>
          <w:rFonts w:hint="eastAsia" w:ascii="仿宋" w:hAnsi="仿宋" w:eastAsia="仿宋" w:cs="仿宋"/>
          <w:iCs/>
          <w:sz w:val="24"/>
          <w:szCs w:val="24"/>
        </w:rPr>
        <w:t>（略）</w:t>
      </w:r>
    </w:p>
    <w:p>
      <w:pPr>
        <w:spacing w:line="300" w:lineRule="auto"/>
        <w:rPr>
          <w:rFonts w:ascii="仿宋" w:hAnsi="仿宋" w:eastAsia="仿宋" w:cs="仿宋"/>
          <w:b/>
          <w:bCs/>
          <w:iCs/>
          <w:sz w:val="24"/>
          <w:szCs w:val="24"/>
        </w:rPr>
      </w:pPr>
      <w:r>
        <w:rPr>
          <w:rFonts w:hint="eastAsia" w:ascii="仿宋" w:hAnsi="仿宋" w:eastAsia="仿宋" w:cs="仿宋"/>
          <w:b/>
          <w:bCs/>
          <w:iCs/>
          <w:sz w:val="24"/>
          <w:szCs w:val="24"/>
        </w:rPr>
        <w:t>七、声明</w:t>
      </w:r>
    </w:p>
    <w:p>
      <w:pPr>
        <w:spacing w:line="300" w:lineRule="auto"/>
        <w:ind w:firstLine="480" w:firstLineChars="200"/>
        <w:rPr>
          <w:rFonts w:ascii="仿宋" w:hAnsi="仿宋" w:eastAsia="仿宋" w:cs="仿宋"/>
          <w:iCs/>
          <w:sz w:val="24"/>
          <w:szCs w:val="24"/>
        </w:rPr>
      </w:pPr>
      <w:r>
        <w:rPr>
          <w:rFonts w:hint="eastAsia" w:ascii="仿宋" w:hAnsi="仿宋" w:eastAsia="仿宋" w:cs="仿宋"/>
          <w:iCs/>
          <w:sz w:val="24"/>
          <w:szCs w:val="24"/>
        </w:rPr>
        <w:t>1. 此策划书是本次活动策划的纲领，关于与具体公司的合作协议及执行细节，以学生会人员与公司代表密切协商后定下最终的协议为准。</w:t>
      </w:r>
    </w:p>
    <w:p>
      <w:pPr>
        <w:spacing w:line="300" w:lineRule="auto"/>
        <w:ind w:firstLine="480" w:firstLineChars="200"/>
        <w:rPr>
          <w:rFonts w:ascii="仿宋" w:hAnsi="仿宋" w:eastAsia="仿宋" w:cs="仿宋"/>
          <w:iCs/>
          <w:sz w:val="24"/>
          <w:szCs w:val="24"/>
        </w:rPr>
      </w:pPr>
      <w:r>
        <w:rPr>
          <w:rFonts w:hint="eastAsia" w:ascii="仿宋" w:hAnsi="仿宋" w:eastAsia="仿宋" w:cs="仿宋"/>
          <w:iCs/>
          <w:sz w:val="24"/>
          <w:szCs w:val="24"/>
        </w:rPr>
        <w:t>2. 最终的协议包括活动合作的执行流程、合作双方的具体事宜双方代表签字等。</w:t>
      </w:r>
    </w:p>
    <w:p>
      <w:pPr>
        <w:spacing w:line="300" w:lineRule="auto"/>
        <w:ind w:firstLine="480" w:firstLineChars="200"/>
        <w:rPr>
          <w:rFonts w:ascii="仿宋" w:hAnsi="仿宋" w:eastAsia="仿宋" w:cs="仿宋"/>
          <w:iCs/>
          <w:sz w:val="24"/>
          <w:szCs w:val="24"/>
        </w:rPr>
      </w:pPr>
      <w:r>
        <w:rPr>
          <w:rFonts w:hint="eastAsia" w:ascii="仿宋" w:hAnsi="仿宋" w:eastAsia="仿宋" w:cs="仿宋"/>
          <w:iCs/>
          <w:sz w:val="24"/>
          <w:szCs w:val="24"/>
        </w:rPr>
        <w:t>3．活动经费预算在与公司代表接触时及接触后详细写明。</w:t>
      </w:r>
    </w:p>
    <w:p>
      <w:pPr>
        <w:spacing w:line="300" w:lineRule="auto"/>
        <w:ind w:firstLine="480" w:firstLineChars="200"/>
        <w:rPr>
          <w:rFonts w:ascii="仿宋" w:hAnsi="仿宋" w:eastAsia="仿宋" w:cs="仿宋"/>
          <w:iCs/>
          <w:sz w:val="24"/>
          <w:szCs w:val="24"/>
        </w:rPr>
      </w:pPr>
      <w:r>
        <w:rPr>
          <w:rFonts w:hint="eastAsia" w:ascii="仿宋" w:hAnsi="仿宋" w:eastAsia="仿宋" w:cs="仿宋"/>
          <w:iCs/>
          <w:sz w:val="24"/>
          <w:szCs w:val="24"/>
        </w:rPr>
        <w:t>4. 我们更欢迎长期的合作伙伴，我们的工作人员经协商可成为长期合作公司的兼职实习人员，具体情况视个人意愿而定。</w:t>
      </w:r>
    </w:p>
    <w:p>
      <w:pPr>
        <w:spacing w:line="300" w:lineRule="auto"/>
        <w:rPr>
          <w:rFonts w:ascii="仿宋" w:hAnsi="仿宋" w:eastAsia="仿宋" w:cs="仿宋"/>
          <w:iCs/>
          <w:sz w:val="24"/>
          <w:szCs w:val="24"/>
        </w:rPr>
      </w:pPr>
    </w:p>
    <w:p>
      <w:pPr>
        <w:spacing w:line="300" w:lineRule="auto"/>
        <w:rPr>
          <w:rFonts w:ascii="仿宋" w:hAnsi="仿宋" w:eastAsia="仿宋" w:cs="仿宋"/>
          <w:b/>
          <w:bCs/>
          <w:iCs/>
          <w:sz w:val="24"/>
          <w:szCs w:val="24"/>
        </w:rPr>
      </w:pPr>
    </w:p>
    <w:p>
      <w:pPr>
        <w:spacing w:line="300" w:lineRule="auto"/>
        <w:ind w:firstLine="482" w:firstLineChars="200"/>
        <w:rPr>
          <w:rFonts w:ascii="仿宋" w:hAnsi="仿宋" w:eastAsia="仿宋" w:cs="仿宋"/>
          <w:i/>
          <w:sz w:val="24"/>
          <w:szCs w:val="24"/>
        </w:rPr>
      </w:pPr>
      <w:r>
        <w:rPr>
          <w:rFonts w:hint="eastAsia" w:ascii="仿宋" w:hAnsi="仿宋" w:eastAsia="仿宋" w:cs="仿宋"/>
          <w:b/>
          <w:bCs/>
          <w:iCs/>
          <w:sz w:val="24"/>
          <w:szCs w:val="24"/>
          <w:u w:val="single"/>
        </w:rPr>
        <w:t>注：华南理工大学2017迎新晚会策划书相关内容及其全部活动的最终解释权归华南理工大学软件学院团委学生会、艺术学院团委学生会所有。如活动内容及流程有任何改动，皆以当时修改通知为准。</w:t>
      </w:r>
    </w:p>
    <w:p>
      <w:pPr>
        <w:spacing w:line="300" w:lineRule="auto"/>
        <w:rPr>
          <w:rFonts w:ascii="仿宋" w:hAnsi="仿宋" w:eastAsia="仿宋" w:cs="仿宋"/>
          <w:i/>
          <w:sz w:val="24"/>
          <w:szCs w:val="24"/>
        </w:rPr>
      </w:pPr>
    </w:p>
    <w:p>
      <w:pPr>
        <w:spacing w:line="300" w:lineRule="auto"/>
        <w:jc w:val="center"/>
        <w:rPr>
          <w:rFonts w:ascii="仿宋" w:hAnsi="仿宋" w:eastAsia="仿宋" w:cs="仿宋"/>
          <w:iCs/>
          <w:sz w:val="24"/>
          <w:szCs w:val="24"/>
        </w:rPr>
      </w:pPr>
      <w:r>
        <w:rPr>
          <w:rFonts w:hint="eastAsia" w:ascii="仿宋" w:hAnsi="仿宋" w:eastAsia="仿宋" w:cs="仿宋"/>
          <w:iCs/>
          <w:sz w:val="24"/>
          <w:szCs w:val="24"/>
        </w:rPr>
        <w:t xml:space="preserve">                            主办：华南理工大学 软件学院、艺术学院</w:t>
      </w:r>
    </w:p>
    <w:p>
      <w:pPr>
        <w:spacing w:line="300" w:lineRule="auto"/>
        <w:jc w:val="right"/>
        <w:rPr>
          <w:rFonts w:ascii="仿宋" w:hAnsi="仿宋" w:eastAsia="仿宋" w:cs="仿宋"/>
          <w:iCs/>
          <w:sz w:val="24"/>
          <w:szCs w:val="24"/>
        </w:rPr>
      </w:pPr>
      <w:r>
        <w:rPr>
          <w:rFonts w:hint="eastAsia" w:ascii="仿宋" w:hAnsi="仿宋" w:eastAsia="仿宋" w:cs="仿宋"/>
          <w:iCs/>
          <w:sz w:val="24"/>
          <w:szCs w:val="24"/>
        </w:rPr>
        <w:t xml:space="preserve">               承办：华南理工大学 软件学院团委、学生会</w:t>
      </w:r>
    </w:p>
    <w:p>
      <w:pPr>
        <w:spacing w:line="300" w:lineRule="auto"/>
        <w:jc w:val="right"/>
        <w:rPr>
          <w:rFonts w:ascii="仿宋" w:hAnsi="仿宋" w:eastAsia="仿宋" w:cs="仿宋"/>
          <w:iCs/>
          <w:sz w:val="24"/>
          <w:szCs w:val="24"/>
        </w:rPr>
      </w:pPr>
      <w:r>
        <w:rPr>
          <w:rFonts w:hint="eastAsia" w:ascii="仿宋" w:hAnsi="仿宋" w:eastAsia="仿宋" w:cs="仿宋"/>
          <w:iCs/>
          <w:sz w:val="24"/>
          <w:szCs w:val="24"/>
        </w:rPr>
        <w:t xml:space="preserve">艺术学院团委、学生会                        </w:t>
      </w:r>
    </w:p>
    <w:p>
      <w:pPr>
        <w:spacing w:line="300" w:lineRule="auto"/>
        <w:jc w:val="right"/>
        <w:rPr>
          <w:rFonts w:ascii="仿宋" w:hAnsi="仿宋" w:eastAsia="仿宋" w:cs="仿宋"/>
          <w:iCs/>
          <w:sz w:val="24"/>
          <w:szCs w:val="24"/>
        </w:rPr>
      </w:pPr>
    </w:p>
    <w:p>
      <w:pPr>
        <w:spacing w:line="300" w:lineRule="auto"/>
        <w:jc w:val="right"/>
        <w:rPr>
          <w:rFonts w:ascii="仿宋" w:hAnsi="仿宋" w:eastAsia="仿宋" w:cs="仿宋"/>
          <w:iCs/>
          <w:sz w:val="24"/>
          <w:szCs w:val="24"/>
        </w:rPr>
      </w:pPr>
      <w:r>
        <w:rPr>
          <w:rFonts w:hint="eastAsia" w:ascii="仿宋" w:hAnsi="仿宋" w:eastAsia="仿宋" w:cs="仿宋"/>
          <w:iCs/>
          <w:sz w:val="24"/>
          <w:szCs w:val="24"/>
        </w:rPr>
        <w:t>联系我们: xxx  xxxxxxxxxxx</w:t>
      </w:r>
    </w:p>
    <w:p>
      <w:pPr>
        <w:spacing w:line="300" w:lineRule="auto"/>
        <w:jc w:val="right"/>
        <w:rPr>
          <w:rFonts w:ascii="仿宋" w:hAnsi="仿宋" w:eastAsia="仿宋" w:cs="仿宋"/>
          <w:i/>
          <w:sz w:val="24"/>
          <w:szCs w:val="24"/>
        </w:rPr>
      </w:pPr>
    </w:p>
    <w:p>
      <w:pPr>
        <w:spacing w:line="300" w:lineRule="auto"/>
        <w:jc w:val="right"/>
        <w:rPr>
          <w:rFonts w:ascii="仿宋" w:hAnsi="仿宋" w:eastAsia="仿宋" w:cs="仿宋"/>
          <w:i/>
          <w:sz w:val="24"/>
          <w:szCs w:val="24"/>
        </w:rPr>
      </w:pPr>
    </w:p>
    <w:p>
      <w:pPr>
        <w:spacing w:line="300" w:lineRule="auto"/>
        <w:jc w:val="right"/>
        <w:rPr>
          <w:rFonts w:ascii="仿宋" w:hAnsi="仿宋" w:eastAsia="仿宋" w:cs="仿宋"/>
          <w:i/>
          <w:sz w:val="24"/>
          <w:szCs w:val="24"/>
        </w:rPr>
      </w:pPr>
    </w:p>
    <w:p>
      <w:pPr>
        <w:spacing w:line="300" w:lineRule="auto"/>
        <w:jc w:val="right"/>
        <w:rPr>
          <w:rFonts w:ascii="仿宋" w:hAnsi="仿宋" w:eastAsia="仿宋" w:cs="仿宋"/>
          <w:i/>
          <w:sz w:val="24"/>
          <w:szCs w:val="24"/>
        </w:rPr>
      </w:pPr>
    </w:p>
    <w:p>
      <w:pPr>
        <w:spacing w:line="300" w:lineRule="auto"/>
        <w:jc w:val="right"/>
        <w:rPr>
          <w:rFonts w:ascii="仿宋" w:hAnsi="仿宋" w:eastAsia="仿宋" w:cs="仿宋"/>
          <w:i/>
          <w:sz w:val="24"/>
          <w:szCs w:val="24"/>
        </w:rPr>
      </w:pPr>
    </w:p>
    <w:p>
      <w:pPr>
        <w:spacing w:line="300" w:lineRule="auto"/>
        <w:jc w:val="right"/>
        <w:rPr>
          <w:rFonts w:ascii="仿宋" w:hAnsi="仿宋" w:eastAsia="仿宋" w:cs="仿宋"/>
          <w:i/>
          <w:sz w:val="24"/>
          <w:szCs w:val="24"/>
        </w:rPr>
      </w:pPr>
    </w:p>
    <w:p>
      <w:pPr>
        <w:spacing w:line="300" w:lineRule="auto"/>
        <w:jc w:val="right"/>
        <w:rPr>
          <w:rFonts w:ascii="仿宋" w:hAnsi="仿宋" w:eastAsia="仿宋" w:cs="仿宋"/>
          <w:i/>
          <w:sz w:val="24"/>
          <w:szCs w:val="24"/>
        </w:rPr>
      </w:pPr>
    </w:p>
    <w:p>
      <w:pPr>
        <w:spacing w:line="300" w:lineRule="auto"/>
        <w:jc w:val="right"/>
        <w:rPr>
          <w:rFonts w:ascii="仿宋" w:hAnsi="仿宋" w:eastAsia="仿宋" w:cs="仿宋"/>
          <w:i/>
          <w:sz w:val="24"/>
          <w:szCs w:val="24"/>
        </w:rPr>
      </w:pPr>
    </w:p>
    <w:p>
      <w:pPr>
        <w:spacing w:line="300" w:lineRule="auto"/>
        <w:jc w:val="right"/>
        <w:rPr>
          <w:rFonts w:ascii="仿宋" w:hAnsi="仿宋" w:eastAsia="仿宋" w:cs="仿宋"/>
          <w:i/>
          <w:sz w:val="24"/>
          <w:szCs w:val="24"/>
        </w:rPr>
      </w:pPr>
    </w:p>
    <w:p>
      <w:pPr>
        <w:spacing w:line="300" w:lineRule="auto"/>
        <w:jc w:val="right"/>
        <w:rPr>
          <w:rFonts w:ascii="仿宋" w:hAnsi="仿宋" w:eastAsia="仿宋" w:cs="仿宋"/>
          <w:i/>
          <w:sz w:val="24"/>
          <w:szCs w:val="24"/>
        </w:rPr>
      </w:pPr>
    </w:p>
    <w:p>
      <w:pPr>
        <w:spacing w:line="300" w:lineRule="auto"/>
        <w:jc w:val="right"/>
        <w:rPr>
          <w:rFonts w:ascii="仿宋" w:hAnsi="仿宋" w:eastAsia="仿宋" w:cs="仿宋"/>
          <w:i/>
          <w:sz w:val="24"/>
          <w:szCs w:val="24"/>
        </w:rPr>
      </w:pPr>
    </w:p>
    <w:p>
      <w:pPr>
        <w:spacing w:line="300" w:lineRule="auto"/>
        <w:jc w:val="right"/>
        <w:rPr>
          <w:rFonts w:ascii="仿宋" w:hAnsi="仿宋" w:eastAsia="仿宋" w:cs="仿宋"/>
          <w:i/>
          <w:sz w:val="24"/>
          <w:szCs w:val="24"/>
        </w:rPr>
      </w:pPr>
    </w:p>
    <w:p>
      <w:pPr>
        <w:spacing w:line="300" w:lineRule="auto"/>
        <w:jc w:val="right"/>
        <w:rPr>
          <w:rFonts w:ascii="仿宋" w:hAnsi="仿宋" w:eastAsia="仿宋" w:cs="仿宋"/>
          <w:i/>
          <w:sz w:val="24"/>
          <w:szCs w:val="24"/>
        </w:rPr>
      </w:pPr>
    </w:p>
    <w:p>
      <w:pPr>
        <w:spacing w:line="300" w:lineRule="auto"/>
        <w:jc w:val="right"/>
        <w:rPr>
          <w:rFonts w:ascii="仿宋" w:hAnsi="仿宋" w:eastAsia="仿宋" w:cs="仿宋"/>
          <w:i/>
          <w:sz w:val="24"/>
          <w:szCs w:val="24"/>
        </w:rPr>
      </w:pPr>
    </w:p>
    <w:p>
      <w:pPr>
        <w:spacing w:line="300" w:lineRule="auto"/>
        <w:jc w:val="right"/>
        <w:rPr>
          <w:rFonts w:ascii="仿宋" w:hAnsi="仿宋" w:eastAsia="仿宋" w:cs="仿宋"/>
          <w:i/>
          <w:sz w:val="24"/>
          <w:szCs w:val="24"/>
        </w:rPr>
      </w:pPr>
    </w:p>
    <w:p>
      <w:pPr>
        <w:spacing w:line="300" w:lineRule="auto"/>
        <w:jc w:val="right"/>
        <w:rPr>
          <w:rFonts w:ascii="仿宋" w:hAnsi="仿宋" w:eastAsia="仿宋" w:cs="仿宋"/>
          <w:i/>
          <w:sz w:val="24"/>
          <w:szCs w:val="24"/>
        </w:rPr>
      </w:pPr>
    </w:p>
    <w:p>
      <w:pPr>
        <w:spacing w:line="300" w:lineRule="auto"/>
        <w:jc w:val="right"/>
        <w:rPr>
          <w:rFonts w:ascii="仿宋" w:hAnsi="仿宋" w:eastAsia="仿宋" w:cs="仿宋"/>
          <w:i/>
          <w:sz w:val="24"/>
          <w:szCs w:val="24"/>
        </w:rPr>
      </w:pPr>
    </w:p>
    <w:p>
      <w:pPr>
        <w:spacing w:line="300" w:lineRule="auto"/>
        <w:jc w:val="right"/>
        <w:rPr>
          <w:rFonts w:ascii="仿宋" w:hAnsi="仿宋" w:eastAsia="仿宋" w:cs="仿宋"/>
          <w:i/>
          <w:sz w:val="24"/>
          <w:szCs w:val="24"/>
        </w:rPr>
      </w:pPr>
    </w:p>
    <w:p>
      <w:pPr>
        <w:spacing w:line="300" w:lineRule="auto"/>
        <w:jc w:val="right"/>
        <w:rPr>
          <w:rFonts w:ascii="仿宋" w:hAnsi="仿宋" w:eastAsia="仿宋" w:cs="仿宋"/>
          <w:i/>
          <w:sz w:val="24"/>
          <w:szCs w:val="24"/>
        </w:rPr>
      </w:pPr>
    </w:p>
    <w:p>
      <w:pPr>
        <w:spacing w:line="300" w:lineRule="auto"/>
        <w:jc w:val="right"/>
        <w:rPr>
          <w:rFonts w:ascii="仿宋" w:hAnsi="仿宋" w:eastAsia="仿宋" w:cs="仿宋"/>
          <w:i/>
          <w:sz w:val="24"/>
          <w:szCs w:val="24"/>
        </w:rPr>
      </w:pPr>
    </w:p>
    <w:p>
      <w:pPr>
        <w:spacing w:line="300" w:lineRule="auto"/>
        <w:rPr>
          <w:rFonts w:ascii="仿宋" w:hAnsi="仿宋" w:eastAsia="仿宋" w:cs="仿宋"/>
          <w:i/>
          <w:sz w:val="28"/>
          <w:szCs w:val="28"/>
        </w:rPr>
      </w:pPr>
    </w:p>
    <w:p>
      <w:pPr>
        <w:pStyle w:val="2"/>
        <w:keepNext w:val="0"/>
        <w:keepLines w:val="0"/>
        <w:spacing w:before="0" w:after="0" w:line="300" w:lineRule="auto"/>
        <w:rPr>
          <w:rFonts w:ascii="仿宋" w:hAnsi="仿宋" w:eastAsia="仿宋" w:cs="仿宋"/>
          <w:sz w:val="28"/>
          <w:szCs w:val="28"/>
        </w:rPr>
      </w:pPr>
      <w:bookmarkStart w:id="34" w:name="_Toc26915"/>
      <w:bookmarkStart w:id="35" w:name="_附件三：向商家反馈学院意见模板"/>
      <w:r>
        <w:rPr>
          <w:rFonts w:hint="eastAsia" w:ascii="仿宋" w:hAnsi="仿宋" w:eastAsia="仿宋" w:cs="仿宋"/>
          <w:sz w:val="28"/>
          <w:szCs w:val="28"/>
        </w:rPr>
        <w:t>附件三：向商家反馈学院意见模板</w:t>
      </w:r>
      <w:bookmarkEnd w:id="34"/>
    </w:p>
    <w:p/>
    <w:bookmarkEnd w:id="35"/>
    <w:p>
      <w:pPr>
        <w:spacing w:line="300" w:lineRule="auto"/>
        <w:rPr>
          <w:rFonts w:ascii="仿宋" w:hAnsi="仿宋" w:eastAsia="仿宋" w:cs="仿宋"/>
          <w:iCs/>
          <w:sz w:val="24"/>
          <w:szCs w:val="24"/>
        </w:rPr>
      </w:pPr>
      <w:r>
        <w:rPr>
          <w:rFonts w:hint="eastAsia" w:ascii="仿宋" w:hAnsi="仿宋" w:eastAsia="仿宋" w:cs="仿宋"/>
          <w:iCs/>
          <w:sz w:val="24"/>
          <w:szCs w:val="24"/>
        </w:rPr>
        <w:t>尊敬的XX公司XXX部负责人:</w:t>
      </w:r>
    </w:p>
    <w:p>
      <w:pPr>
        <w:spacing w:line="300" w:lineRule="auto"/>
        <w:ind w:firstLine="480" w:firstLineChars="200"/>
        <w:rPr>
          <w:rFonts w:ascii="仿宋" w:hAnsi="仿宋" w:eastAsia="仿宋" w:cs="仿宋"/>
          <w:iCs/>
          <w:sz w:val="24"/>
          <w:szCs w:val="24"/>
        </w:rPr>
      </w:pPr>
      <w:r>
        <w:rPr>
          <w:rFonts w:hint="eastAsia" w:ascii="仿宋" w:hAnsi="仿宋" w:eastAsia="仿宋" w:cs="仿宋"/>
          <w:iCs/>
          <w:sz w:val="24"/>
          <w:szCs w:val="24"/>
        </w:rPr>
        <w:t>您好，</w:t>
      </w:r>
    </w:p>
    <w:p>
      <w:pPr>
        <w:spacing w:line="300" w:lineRule="auto"/>
        <w:ind w:firstLine="480" w:firstLineChars="200"/>
        <w:rPr>
          <w:rFonts w:ascii="仿宋" w:hAnsi="仿宋" w:eastAsia="仿宋" w:cs="仿宋"/>
          <w:iCs/>
          <w:sz w:val="24"/>
          <w:szCs w:val="24"/>
        </w:rPr>
      </w:pPr>
      <w:r>
        <w:rPr>
          <w:rFonts w:hint="eastAsia" w:ascii="仿宋" w:hAnsi="仿宋" w:eastAsia="仿宋" w:cs="仿宋"/>
          <w:iCs/>
          <w:sz w:val="24"/>
          <w:szCs w:val="24"/>
        </w:rPr>
        <w:t>根据我校校规及实际情况，华南理工大学软件学院团委学生会外联部对已审核内容并做出以下陈述：</w:t>
      </w:r>
    </w:p>
    <w:p>
      <w:pPr>
        <w:spacing w:line="300" w:lineRule="auto"/>
        <w:ind w:firstLine="480" w:firstLineChars="200"/>
        <w:rPr>
          <w:rFonts w:ascii="仿宋" w:hAnsi="仿宋" w:eastAsia="仿宋" w:cs="仿宋"/>
          <w:iCs/>
          <w:sz w:val="24"/>
          <w:szCs w:val="24"/>
        </w:rPr>
      </w:pPr>
      <w:r>
        <w:rPr>
          <w:rFonts w:hint="eastAsia" w:ascii="仿宋" w:hAnsi="仿宋" w:eastAsia="仿宋" w:cs="仿宋"/>
          <w:iCs/>
          <w:sz w:val="24"/>
          <w:szCs w:val="24"/>
        </w:rPr>
        <w:t>仍需要商定的相关事宜：</w:t>
      </w:r>
    </w:p>
    <w:p>
      <w:pPr>
        <w:spacing w:line="300" w:lineRule="auto"/>
        <w:ind w:firstLine="480" w:firstLineChars="200"/>
        <w:rPr>
          <w:rFonts w:ascii="仿宋" w:hAnsi="仿宋" w:eastAsia="仿宋" w:cs="仿宋"/>
          <w:iCs/>
          <w:sz w:val="24"/>
          <w:szCs w:val="24"/>
        </w:rPr>
      </w:pPr>
      <w:r>
        <w:rPr>
          <w:rFonts w:hint="eastAsia" w:ascii="仿宋" w:hAnsi="仿宋" w:eastAsia="仿宋" w:cs="仿宋"/>
          <w:iCs/>
          <w:sz w:val="24"/>
          <w:szCs w:val="24"/>
        </w:rPr>
        <w:t>1、</w:t>
      </w:r>
    </w:p>
    <w:p>
      <w:pPr>
        <w:spacing w:line="300" w:lineRule="auto"/>
        <w:ind w:firstLine="480" w:firstLineChars="200"/>
        <w:rPr>
          <w:rFonts w:ascii="仿宋" w:hAnsi="仿宋" w:eastAsia="仿宋" w:cs="仿宋"/>
          <w:iCs/>
          <w:sz w:val="24"/>
          <w:szCs w:val="24"/>
        </w:rPr>
      </w:pPr>
      <w:r>
        <w:rPr>
          <w:rFonts w:hint="eastAsia" w:ascii="仿宋" w:hAnsi="仿宋" w:eastAsia="仿宋" w:cs="仿宋"/>
          <w:iCs/>
          <w:sz w:val="24"/>
          <w:szCs w:val="24"/>
        </w:rPr>
        <w:t>2、</w:t>
      </w:r>
    </w:p>
    <w:p>
      <w:pPr>
        <w:spacing w:line="300" w:lineRule="auto"/>
        <w:ind w:firstLine="480" w:firstLineChars="200"/>
        <w:rPr>
          <w:rFonts w:ascii="仿宋" w:hAnsi="仿宋" w:eastAsia="仿宋" w:cs="仿宋"/>
          <w:iCs/>
          <w:sz w:val="24"/>
          <w:szCs w:val="24"/>
        </w:rPr>
      </w:pPr>
      <w:r>
        <w:rPr>
          <w:rFonts w:hint="eastAsia" w:ascii="仿宋" w:hAnsi="仿宋" w:eastAsia="仿宋" w:cs="仿宋"/>
          <w:iCs/>
          <w:sz w:val="24"/>
          <w:szCs w:val="24"/>
        </w:rPr>
        <w:t>3、</w:t>
      </w:r>
    </w:p>
    <w:tbl>
      <w:tblPr>
        <w:tblStyle w:val="19"/>
        <w:tblpPr w:leftFromText="180" w:rightFromText="180" w:vertAnchor="text" w:horzAnchor="page" w:tblpX="698" w:tblpY="392"/>
        <w:tblOverlap w:val="never"/>
        <w:tblW w:w="1054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52"/>
        <w:gridCol w:w="910"/>
        <w:gridCol w:w="1302"/>
        <w:gridCol w:w="4820"/>
        <w:gridCol w:w="286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8" w:hRule="atLeast"/>
        </w:trPr>
        <w:tc>
          <w:tcPr>
            <w:tcW w:w="652" w:type="dxa"/>
            <w:shd w:val="clear" w:color="auto" w:fill="auto"/>
            <w:vAlign w:val="center"/>
          </w:tcPr>
          <w:p>
            <w:pPr>
              <w:spacing w:line="300" w:lineRule="auto"/>
              <w:jc w:val="center"/>
              <w:rPr>
                <w:rFonts w:ascii="仿宋" w:hAnsi="仿宋" w:eastAsia="仿宋" w:cs="仿宋"/>
                <w:iCs/>
                <w:sz w:val="24"/>
                <w:szCs w:val="24"/>
              </w:rPr>
            </w:pPr>
            <w:r>
              <w:rPr>
                <w:rFonts w:hint="eastAsia" w:ascii="仿宋" w:hAnsi="仿宋" w:eastAsia="仿宋" w:cs="仿宋"/>
                <w:iCs/>
                <w:sz w:val="24"/>
                <w:szCs w:val="24"/>
              </w:rPr>
              <w:t>序号</w:t>
            </w:r>
          </w:p>
        </w:tc>
        <w:tc>
          <w:tcPr>
            <w:tcW w:w="910" w:type="dxa"/>
            <w:shd w:val="clear" w:color="auto" w:fill="auto"/>
            <w:vAlign w:val="center"/>
          </w:tcPr>
          <w:p>
            <w:pPr>
              <w:spacing w:line="300" w:lineRule="auto"/>
              <w:jc w:val="center"/>
              <w:rPr>
                <w:rFonts w:ascii="仿宋" w:hAnsi="仿宋" w:eastAsia="仿宋" w:cs="仿宋"/>
                <w:iCs/>
                <w:sz w:val="24"/>
                <w:szCs w:val="24"/>
              </w:rPr>
            </w:pPr>
            <w:r>
              <w:rPr>
                <w:rFonts w:hint="eastAsia" w:ascii="仿宋" w:hAnsi="仿宋" w:eastAsia="仿宋" w:cs="仿宋"/>
                <w:iCs/>
                <w:sz w:val="24"/>
                <w:szCs w:val="24"/>
              </w:rPr>
              <w:t>事项</w:t>
            </w:r>
          </w:p>
        </w:tc>
        <w:tc>
          <w:tcPr>
            <w:tcW w:w="1302" w:type="dxa"/>
            <w:shd w:val="clear" w:color="auto" w:fill="auto"/>
            <w:vAlign w:val="center"/>
          </w:tcPr>
          <w:p>
            <w:pPr>
              <w:spacing w:line="300" w:lineRule="auto"/>
              <w:jc w:val="center"/>
              <w:rPr>
                <w:rFonts w:ascii="仿宋" w:hAnsi="仿宋" w:eastAsia="仿宋" w:cs="仿宋"/>
                <w:iCs/>
                <w:sz w:val="24"/>
                <w:szCs w:val="24"/>
              </w:rPr>
            </w:pPr>
            <w:r>
              <w:rPr>
                <w:rFonts w:hint="eastAsia" w:ascii="仿宋" w:hAnsi="仿宋" w:eastAsia="仿宋" w:cs="仿宋"/>
                <w:iCs/>
                <w:sz w:val="24"/>
                <w:szCs w:val="24"/>
              </w:rPr>
              <w:t>实施/完成时间</w:t>
            </w:r>
          </w:p>
        </w:tc>
        <w:tc>
          <w:tcPr>
            <w:tcW w:w="4820" w:type="dxa"/>
            <w:shd w:val="clear" w:color="auto" w:fill="auto"/>
            <w:vAlign w:val="center"/>
          </w:tcPr>
          <w:p>
            <w:pPr>
              <w:spacing w:line="300" w:lineRule="auto"/>
              <w:rPr>
                <w:rFonts w:ascii="仿宋" w:hAnsi="仿宋" w:eastAsia="仿宋" w:cs="仿宋"/>
                <w:iCs/>
                <w:sz w:val="24"/>
                <w:szCs w:val="24"/>
              </w:rPr>
            </w:pPr>
            <w:r>
              <w:rPr>
                <w:rFonts w:hint="eastAsia" w:ascii="仿宋" w:hAnsi="仿宋" w:eastAsia="仿宋" w:cs="仿宋"/>
                <w:iCs/>
                <w:sz w:val="24"/>
                <w:szCs w:val="24"/>
              </w:rPr>
              <w:t>验收标准</w:t>
            </w:r>
          </w:p>
        </w:tc>
        <w:tc>
          <w:tcPr>
            <w:tcW w:w="2865" w:type="dxa"/>
            <w:shd w:val="clear" w:color="auto" w:fill="auto"/>
            <w:vAlign w:val="center"/>
          </w:tcPr>
          <w:p>
            <w:pPr>
              <w:spacing w:line="300" w:lineRule="auto"/>
              <w:rPr>
                <w:rFonts w:ascii="仿宋" w:hAnsi="仿宋" w:eastAsia="仿宋" w:cs="仿宋"/>
                <w:iCs/>
                <w:sz w:val="24"/>
                <w:szCs w:val="24"/>
              </w:rPr>
            </w:pPr>
            <w:r>
              <w:rPr>
                <w:rFonts w:hint="eastAsia" w:ascii="仿宋" w:hAnsi="仿宋" w:eastAsia="仿宋" w:cs="仿宋"/>
                <w:iCs/>
                <w:sz w:val="24"/>
                <w:szCs w:val="24"/>
              </w:rPr>
              <w:t>所需物料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35" w:hRule="atLeast"/>
        </w:trPr>
        <w:tc>
          <w:tcPr>
            <w:tcW w:w="652" w:type="dxa"/>
            <w:shd w:val="clear" w:color="auto" w:fill="auto"/>
            <w:vAlign w:val="center"/>
          </w:tcPr>
          <w:p>
            <w:pPr>
              <w:spacing w:line="300" w:lineRule="auto"/>
              <w:jc w:val="center"/>
              <w:rPr>
                <w:rFonts w:ascii="仿宋" w:hAnsi="仿宋" w:eastAsia="仿宋" w:cs="仿宋"/>
                <w:iCs/>
                <w:sz w:val="24"/>
                <w:szCs w:val="24"/>
              </w:rPr>
            </w:pPr>
            <w:r>
              <w:rPr>
                <w:rFonts w:hint="eastAsia" w:ascii="仿宋" w:hAnsi="仿宋" w:eastAsia="仿宋" w:cs="仿宋"/>
                <w:iCs/>
                <w:sz w:val="24"/>
                <w:szCs w:val="24"/>
              </w:rPr>
              <w:t>1</w:t>
            </w:r>
          </w:p>
        </w:tc>
        <w:tc>
          <w:tcPr>
            <w:tcW w:w="910" w:type="dxa"/>
            <w:shd w:val="clear" w:color="auto" w:fill="auto"/>
            <w:vAlign w:val="center"/>
          </w:tcPr>
          <w:p>
            <w:pPr>
              <w:spacing w:line="300" w:lineRule="auto"/>
              <w:jc w:val="center"/>
              <w:rPr>
                <w:rFonts w:ascii="仿宋" w:hAnsi="仿宋" w:eastAsia="仿宋" w:cs="仿宋"/>
                <w:iCs/>
                <w:sz w:val="24"/>
                <w:szCs w:val="24"/>
              </w:rPr>
            </w:pPr>
            <w:r>
              <w:rPr>
                <w:rFonts w:hint="eastAsia" w:ascii="仿宋" w:hAnsi="仿宋" w:eastAsia="仿宋" w:cs="仿宋"/>
                <w:iCs/>
                <w:sz w:val="24"/>
                <w:szCs w:val="24"/>
              </w:rPr>
              <w:t>邮件转发宣传</w:t>
            </w:r>
          </w:p>
        </w:tc>
        <w:tc>
          <w:tcPr>
            <w:tcW w:w="1302" w:type="dxa"/>
            <w:shd w:val="clear" w:color="auto" w:fill="auto"/>
            <w:vAlign w:val="center"/>
          </w:tcPr>
          <w:p>
            <w:pPr>
              <w:spacing w:line="300" w:lineRule="auto"/>
              <w:jc w:val="center"/>
              <w:rPr>
                <w:rFonts w:ascii="仿宋" w:hAnsi="仿宋" w:eastAsia="仿宋" w:cs="仿宋"/>
                <w:iCs/>
                <w:sz w:val="24"/>
                <w:szCs w:val="24"/>
              </w:rPr>
            </w:pPr>
            <w:r>
              <w:rPr>
                <w:rFonts w:hint="eastAsia" w:ascii="仿宋" w:hAnsi="仿宋" w:eastAsia="仿宋" w:cs="仿宋"/>
                <w:iCs/>
                <w:sz w:val="24"/>
                <w:szCs w:val="24"/>
              </w:rPr>
              <w:t>10月13日</w:t>
            </w:r>
          </w:p>
        </w:tc>
        <w:tc>
          <w:tcPr>
            <w:tcW w:w="4820" w:type="dxa"/>
            <w:shd w:val="clear" w:color="auto" w:fill="auto"/>
            <w:vAlign w:val="center"/>
          </w:tcPr>
          <w:p>
            <w:pPr>
              <w:spacing w:line="300" w:lineRule="auto"/>
              <w:rPr>
                <w:rFonts w:ascii="仿宋" w:hAnsi="仿宋" w:eastAsia="仿宋" w:cs="仿宋"/>
                <w:iCs/>
                <w:sz w:val="24"/>
                <w:szCs w:val="24"/>
              </w:rPr>
            </w:pPr>
            <w:r>
              <w:rPr>
                <w:rFonts w:hint="eastAsia" w:ascii="仿宋" w:hAnsi="仿宋" w:eastAsia="仿宋" w:cs="仿宋"/>
                <w:iCs/>
                <w:sz w:val="24"/>
                <w:szCs w:val="24"/>
              </w:rPr>
              <w:t>1、招生宣传及宣讲会通知邮件发送给软件学院应届生，抄送线路经理或截图为证。</w:t>
            </w:r>
          </w:p>
          <w:p>
            <w:pPr>
              <w:spacing w:line="300" w:lineRule="auto"/>
              <w:rPr>
                <w:rFonts w:ascii="仿宋" w:hAnsi="仿宋" w:eastAsia="仿宋" w:cs="仿宋"/>
                <w:iCs/>
                <w:sz w:val="24"/>
                <w:szCs w:val="24"/>
              </w:rPr>
            </w:pPr>
            <w:r>
              <w:rPr>
                <w:rFonts w:hint="eastAsia" w:ascii="仿宋" w:hAnsi="仿宋" w:eastAsia="仿宋" w:cs="仿宋"/>
                <w:iCs/>
                <w:sz w:val="24"/>
                <w:szCs w:val="24"/>
              </w:rPr>
              <w:t>2、或者通过目标专业班长或辅导员转发给同学，截图为证。</w:t>
            </w:r>
          </w:p>
        </w:tc>
        <w:tc>
          <w:tcPr>
            <w:tcW w:w="2865" w:type="dxa"/>
            <w:shd w:val="clear" w:color="auto" w:fill="auto"/>
            <w:vAlign w:val="center"/>
          </w:tcPr>
          <w:p>
            <w:pPr>
              <w:spacing w:line="300" w:lineRule="auto"/>
              <w:rPr>
                <w:rFonts w:ascii="仿宋" w:hAnsi="仿宋" w:eastAsia="仿宋" w:cs="仿宋"/>
                <w:iCs/>
                <w:sz w:val="24"/>
                <w:szCs w:val="24"/>
              </w:rPr>
            </w:pPr>
            <w:r>
              <w:rPr>
                <w:rFonts w:hint="eastAsia" w:ascii="仿宋" w:hAnsi="仿宋" w:eastAsia="仿宋" w:cs="仿宋"/>
                <w:iCs/>
                <w:sz w:val="24"/>
                <w:szCs w:val="24"/>
              </w:rPr>
              <w:t>甲方：邮件模板</w:t>
            </w:r>
          </w:p>
          <w:p>
            <w:pPr>
              <w:spacing w:line="300" w:lineRule="auto"/>
              <w:rPr>
                <w:rFonts w:ascii="仿宋" w:hAnsi="仿宋" w:eastAsia="仿宋" w:cs="仿宋"/>
                <w:iCs/>
                <w:sz w:val="24"/>
                <w:szCs w:val="24"/>
              </w:rPr>
            </w:pPr>
            <w:r>
              <w:rPr>
                <w:rFonts w:hint="eastAsia" w:ascii="仿宋" w:hAnsi="仿宋" w:eastAsia="仿宋" w:cs="仿宋"/>
                <w:iCs/>
                <w:sz w:val="24"/>
                <w:szCs w:val="24"/>
              </w:rPr>
              <w:t>乙方：邮件发送证明、收件人身份说明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90" w:hRule="atLeast"/>
        </w:trPr>
        <w:tc>
          <w:tcPr>
            <w:tcW w:w="652" w:type="dxa"/>
            <w:vMerge w:val="restart"/>
            <w:shd w:val="clear" w:color="auto" w:fill="auto"/>
            <w:vAlign w:val="center"/>
          </w:tcPr>
          <w:p>
            <w:pPr>
              <w:spacing w:line="300" w:lineRule="auto"/>
              <w:jc w:val="center"/>
              <w:rPr>
                <w:rFonts w:ascii="仿宋" w:hAnsi="仿宋" w:eastAsia="仿宋" w:cs="仿宋"/>
                <w:iCs/>
                <w:sz w:val="24"/>
                <w:szCs w:val="24"/>
              </w:rPr>
            </w:pPr>
            <w:r>
              <w:rPr>
                <w:rFonts w:hint="eastAsia" w:ascii="仿宋" w:hAnsi="仿宋" w:eastAsia="仿宋" w:cs="仿宋"/>
                <w:iCs/>
                <w:sz w:val="24"/>
                <w:szCs w:val="24"/>
              </w:rPr>
              <w:t>2</w:t>
            </w:r>
          </w:p>
        </w:tc>
        <w:tc>
          <w:tcPr>
            <w:tcW w:w="910" w:type="dxa"/>
            <w:vMerge w:val="restart"/>
            <w:shd w:val="clear" w:color="auto" w:fill="auto"/>
            <w:vAlign w:val="center"/>
          </w:tcPr>
          <w:p>
            <w:pPr>
              <w:spacing w:line="300" w:lineRule="auto"/>
              <w:jc w:val="center"/>
              <w:rPr>
                <w:rFonts w:ascii="仿宋" w:hAnsi="仿宋" w:eastAsia="仿宋" w:cs="仿宋"/>
                <w:iCs/>
                <w:sz w:val="24"/>
                <w:szCs w:val="24"/>
              </w:rPr>
            </w:pPr>
            <w:r>
              <w:rPr>
                <w:rFonts w:hint="eastAsia" w:ascii="仿宋" w:hAnsi="仿宋" w:eastAsia="仿宋" w:cs="仿宋"/>
                <w:iCs/>
                <w:sz w:val="24"/>
                <w:szCs w:val="24"/>
              </w:rPr>
              <w:t>微信转发宣传</w:t>
            </w:r>
          </w:p>
        </w:tc>
        <w:tc>
          <w:tcPr>
            <w:tcW w:w="1302" w:type="dxa"/>
            <w:shd w:val="clear" w:color="auto" w:fill="auto"/>
            <w:vAlign w:val="center"/>
          </w:tcPr>
          <w:p>
            <w:pPr>
              <w:spacing w:line="300" w:lineRule="auto"/>
              <w:jc w:val="center"/>
              <w:rPr>
                <w:rFonts w:ascii="仿宋" w:hAnsi="仿宋" w:eastAsia="仿宋" w:cs="仿宋"/>
                <w:iCs/>
                <w:sz w:val="24"/>
                <w:szCs w:val="24"/>
              </w:rPr>
            </w:pPr>
            <w:r>
              <w:rPr>
                <w:rFonts w:hint="eastAsia" w:ascii="仿宋" w:hAnsi="仿宋" w:eastAsia="仿宋" w:cs="仿宋"/>
                <w:iCs/>
                <w:sz w:val="24"/>
                <w:szCs w:val="24"/>
              </w:rPr>
              <w:t>第一次</w:t>
            </w:r>
          </w:p>
          <w:p>
            <w:pPr>
              <w:spacing w:line="300" w:lineRule="auto"/>
              <w:jc w:val="center"/>
              <w:rPr>
                <w:rFonts w:ascii="仿宋" w:hAnsi="仿宋" w:eastAsia="仿宋" w:cs="仿宋"/>
                <w:iCs/>
                <w:sz w:val="24"/>
                <w:szCs w:val="24"/>
              </w:rPr>
            </w:pPr>
            <w:r>
              <w:rPr>
                <w:rFonts w:hint="eastAsia" w:ascii="仿宋" w:hAnsi="仿宋" w:eastAsia="仿宋" w:cs="仿宋"/>
                <w:iCs/>
                <w:sz w:val="24"/>
                <w:szCs w:val="24"/>
              </w:rPr>
              <w:t>10月9日</w:t>
            </w:r>
          </w:p>
        </w:tc>
        <w:tc>
          <w:tcPr>
            <w:tcW w:w="4820" w:type="dxa"/>
            <w:shd w:val="clear" w:color="auto" w:fill="auto"/>
            <w:vAlign w:val="center"/>
          </w:tcPr>
          <w:p>
            <w:pPr>
              <w:spacing w:line="300" w:lineRule="auto"/>
              <w:rPr>
                <w:rFonts w:ascii="仿宋" w:hAnsi="仿宋" w:eastAsia="仿宋" w:cs="仿宋"/>
                <w:iCs/>
                <w:sz w:val="24"/>
                <w:szCs w:val="24"/>
              </w:rPr>
            </w:pPr>
            <w:r>
              <w:rPr>
                <w:rFonts w:hint="eastAsia" w:ascii="仿宋" w:hAnsi="仿宋" w:eastAsia="仿宋" w:cs="仿宋"/>
                <w:iCs/>
                <w:sz w:val="24"/>
                <w:szCs w:val="24"/>
              </w:rPr>
              <w:t>招生宣传及宣讲会通知微信或者QQ发至软件学院专业群（本硕），截图为证。</w:t>
            </w:r>
          </w:p>
        </w:tc>
        <w:tc>
          <w:tcPr>
            <w:tcW w:w="2865" w:type="dxa"/>
            <w:vMerge w:val="restart"/>
            <w:shd w:val="clear" w:color="auto" w:fill="auto"/>
            <w:vAlign w:val="center"/>
          </w:tcPr>
          <w:p>
            <w:pPr>
              <w:spacing w:line="300" w:lineRule="auto"/>
              <w:rPr>
                <w:rFonts w:ascii="仿宋" w:hAnsi="仿宋" w:eastAsia="仿宋" w:cs="仿宋"/>
                <w:iCs/>
                <w:sz w:val="24"/>
                <w:szCs w:val="24"/>
              </w:rPr>
            </w:pPr>
            <w:r>
              <w:rPr>
                <w:rFonts w:hint="eastAsia" w:ascii="仿宋" w:hAnsi="仿宋" w:eastAsia="仿宋" w:cs="仿宋"/>
                <w:iCs/>
                <w:sz w:val="24"/>
                <w:szCs w:val="24"/>
              </w:rPr>
              <w:t>甲方：宣传内容、海报电子版</w:t>
            </w:r>
          </w:p>
          <w:p>
            <w:pPr>
              <w:spacing w:line="300" w:lineRule="auto"/>
              <w:rPr>
                <w:rFonts w:ascii="仿宋" w:hAnsi="仿宋" w:eastAsia="仿宋" w:cs="仿宋"/>
                <w:iCs/>
                <w:sz w:val="24"/>
                <w:szCs w:val="24"/>
              </w:rPr>
            </w:pPr>
            <w:r>
              <w:rPr>
                <w:rFonts w:hint="eastAsia" w:ascii="仿宋" w:hAnsi="仿宋" w:eastAsia="仿宋" w:cs="仿宋"/>
                <w:iCs/>
                <w:sz w:val="24"/>
                <w:szCs w:val="24"/>
              </w:rPr>
              <w:t>乙方：微信/QQ群成员结构（专业、年级等概况）、群转发证明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78" w:hRule="atLeast"/>
        </w:trPr>
        <w:tc>
          <w:tcPr>
            <w:tcW w:w="652" w:type="dxa"/>
            <w:vMerge w:val="continue"/>
            <w:shd w:val="clear" w:color="auto" w:fill="auto"/>
            <w:vAlign w:val="center"/>
          </w:tcPr>
          <w:p>
            <w:pPr>
              <w:spacing w:line="300" w:lineRule="auto"/>
              <w:jc w:val="center"/>
              <w:rPr>
                <w:rFonts w:ascii="仿宋" w:hAnsi="仿宋" w:eastAsia="仿宋" w:cs="仿宋"/>
                <w:iCs/>
                <w:sz w:val="24"/>
                <w:szCs w:val="24"/>
              </w:rPr>
            </w:pPr>
          </w:p>
        </w:tc>
        <w:tc>
          <w:tcPr>
            <w:tcW w:w="910" w:type="dxa"/>
            <w:vMerge w:val="continue"/>
            <w:shd w:val="clear" w:color="auto" w:fill="auto"/>
            <w:vAlign w:val="center"/>
          </w:tcPr>
          <w:p>
            <w:pPr>
              <w:spacing w:line="300" w:lineRule="auto"/>
              <w:jc w:val="center"/>
              <w:rPr>
                <w:rFonts w:ascii="仿宋" w:hAnsi="仿宋" w:eastAsia="仿宋" w:cs="仿宋"/>
                <w:iCs/>
                <w:sz w:val="24"/>
                <w:szCs w:val="24"/>
              </w:rPr>
            </w:pPr>
          </w:p>
        </w:tc>
        <w:tc>
          <w:tcPr>
            <w:tcW w:w="1302" w:type="dxa"/>
            <w:shd w:val="clear" w:color="auto" w:fill="auto"/>
            <w:vAlign w:val="center"/>
          </w:tcPr>
          <w:p>
            <w:pPr>
              <w:spacing w:line="300" w:lineRule="auto"/>
              <w:jc w:val="center"/>
              <w:rPr>
                <w:rFonts w:ascii="仿宋" w:hAnsi="仿宋" w:eastAsia="仿宋" w:cs="仿宋"/>
                <w:iCs/>
                <w:sz w:val="24"/>
                <w:szCs w:val="24"/>
              </w:rPr>
            </w:pPr>
            <w:r>
              <w:rPr>
                <w:rFonts w:hint="eastAsia" w:ascii="仿宋" w:hAnsi="仿宋" w:eastAsia="仿宋" w:cs="仿宋"/>
                <w:iCs/>
                <w:sz w:val="24"/>
                <w:szCs w:val="24"/>
              </w:rPr>
              <w:t>第二次</w:t>
            </w:r>
          </w:p>
          <w:p>
            <w:pPr>
              <w:spacing w:line="300" w:lineRule="auto"/>
              <w:jc w:val="center"/>
              <w:rPr>
                <w:rFonts w:ascii="仿宋" w:hAnsi="仿宋" w:eastAsia="仿宋" w:cs="仿宋"/>
                <w:iCs/>
                <w:sz w:val="24"/>
                <w:szCs w:val="24"/>
              </w:rPr>
            </w:pPr>
            <w:r>
              <w:rPr>
                <w:rFonts w:hint="eastAsia" w:ascii="仿宋" w:hAnsi="仿宋" w:eastAsia="仿宋" w:cs="仿宋"/>
                <w:iCs/>
                <w:sz w:val="24"/>
                <w:szCs w:val="24"/>
              </w:rPr>
              <w:t>10月15日</w:t>
            </w:r>
          </w:p>
        </w:tc>
        <w:tc>
          <w:tcPr>
            <w:tcW w:w="4820" w:type="dxa"/>
            <w:shd w:val="clear" w:color="auto" w:fill="auto"/>
            <w:vAlign w:val="center"/>
          </w:tcPr>
          <w:p>
            <w:pPr>
              <w:spacing w:line="300" w:lineRule="auto"/>
              <w:rPr>
                <w:rFonts w:ascii="仿宋" w:hAnsi="仿宋" w:eastAsia="仿宋" w:cs="仿宋"/>
                <w:iCs/>
                <w:sz w:val="24"/>
                <w:szCs w:val="24"/>
              </w:rPr>
            </w:pPr>
            <w:r>
              <w:rPr>
                <w:rFonts w:hint="eastAsia" w:ascii="仿宋" w:hAnsi="仿宋" w:eastAsia="仿宋" w:cs="仿宋"/>
                <w:iCs/>
                <w:sz w:val="24"/>
                <w:szCs w:val="24"/>
              </w:rPr>
              <w:t>宣讲会前两天内微信或者QQ群提醒软件学院每个应届生参加宣讲会，截图为证。</w:t>
            </w:r>
          </w:p>
        </w:tc>
        <w:tc>
          <w:tcPr>
            <w:tcW w:w="2865" w:type="dxa"/>
            <w:vMerge w:val="continue"/>
            <w:shd w:val="clear" w:color="auto" w:fill="auto"/>
            <w:vAlign w:val="center"/>
          </w:tcPr>
          <w:p>
            <w:pPr>
              <w:spacing w:line="300" w:lineRule="auto"/>
              <w:rPr>
                <w:rFonts w:ascii="仿宋" w:hAnsi="仿宋" w:eastAsia="仿宋" w:cs="仿宋"/>
                <w:i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25" w:hRule="atLeast"/>
        </w:trPr>
        <w:tc>
          <w:tcPr>
            <w:tcW w:w="652" w:type="dxa"/>
            <w:shd w:val="clear" w:color="auto" w:fill="auto"/>
            <w:vAlign w:val="center"/>
          </w:tcPr>
          <w:p>
            <w:pPr>
              <w:spacing w:line="300" w:lineRule="auto"/>
              <w:jc w:val="center"/>
              <w:rPr>
                <w:rFonts w:ascii="仿宋" w:hAnsi="仿宋" w:eastAsia="仿宋" w:cs="仿宋"/>
                <w:iCs/>
                <w:sz w:val="24"/>
                <w:szCs w:val="24"/>
              </w:rPr>
            </w:pPr>
            <w:r>
              <w:rPr>
                <w:rFonts w:hint="eastAsia" w:ascii="仿宋" w:hAnsi="仿宋" w:eastAsia="仿宋" w:cs="仿宋"/>
                <w:iCs/>
                <w:sz w:val="24"/>
                <w:szCs w:val="24"/>
              </w:rPr>
              <w:t>3</w:t>
            </w:r>
          </w:p>
        </w:tc>
        <w:tc>
          <w:tcPr>
            <w:tcW w:w="910" w:type="dxa"/>
            <w:shd w:val="clear" w:color="auto" w:fill="auto"/>
            <w:vAlign w:val="center"/>
          </w:tcPr>
          <w:p>
            <w:pPr>
              <w:spacing w:line="300" w:lineRule="auto"/>
              <w:jc w:val="center"/>
              <w:rPr>
                <w:rFonts w:ascii="仿宋" w:hAnsi="仿宋" w:eastAsia="仿宋" w:cs="仿宋"/>
                <w:iCs/>
                <w:sz w:val="24"/>
                <w:szCs w:val="24"/>
              </w:rPr>
            </w:pPr>
            <w:r>
              <w:rPr>
                <w:rFonts w:hint="eastAsia" w:ascii="仿宋" w:hAnsi="仿宋" w:eastAsia="仿宋" w:cs="仿宋"/>
                <w:iCs/>
                <w:sz w:val="24"/>
                <w:szCs w:val="24"/>
              </w:rPr>
              <w:t>海报张贴/横幅悬挂</w:t>
            </w:r>
          </w:p>
        </w:tc>
        <w:tc>
          <w:tcPr>
            <w:tcW w:w="1302" w:type="dxa"/>
            <w:shd w:val="clear" w:color="auto" w:fill="auto"/>
            <w:vAlign w:val="center"/>
          </w:tcPr>
          <w:p>
            <w:pPr>
              <w:spacing w:line="300" w:lineRule="auto"/>
              <w:jc w:val="center"/>
              <w:rPr>
                <w:rFonts w:ascii="仿宋" w:hAnsi="仿宋" w:eastAsia="仿宋" w:cs="仿宋"/>
                <w:iCs/>
                <w:sz w:val="24"/>
                <w:szCs w:val="24"/>
              </w:rPr>
            </w:pPr>
            <w:r>
              <w:rPr>
                <w:rFonts w:hint="eastAsia" w:ascii="仿宋" w:hAnsi="仿宋" w:eastAsia="仿宋" w:cs="仿宋"/>
                <w:iCs/>
                <w:sz w:val="24"/>
                <w:szCs w:val="24"/>
              </w:rPr>
              <w:t>10月11日开始持续至宣讲会</w:t>
            </w:r>
          </w:p>
        </w:tc>
        <w:tc>
          <w:tcPr>
            <w:tcW w:w="4820" w:type="dxa"/>
            <w:shd w:val="clear" w:color="auto" w:fill="auto"/>
            <w:vAlign w:val="center"/>
          </w:tcPr>
          <w:p>
            <w:pPr>
              <w:spacing w:line="300" w:lineRule="auto"/>
              <w:rPr>
                <w:rFonts w:ascii="仿宋" w:hAnsi="仿宋" w:eastAsia="仿宋" w:cs="仿宋"/>
                <w:iCs/>
                <w:sz w:val="24"/>
                <w:szCs w:val="24"/>
              </w:rPr>
            </w:pPr>
            <w:r>
              <w:rPr>
                <w:rFonts w:hint="eastAsia" w:ascii="仿宋" w:hAnsi="仿宋" w:eastAsia="仿宋" w:cs="仿宋"/>
                <w:iCs/>
                <w:sz w:val="24"/>
                <w:szCs w:val="24"/>
              </w:rPr>
              <w:t>1、学校各个宣传栏张贴校招宣传海报，检验张贴情况，拍照为证。</w:t>
            </w:r>
          </w:p>
          <w:p>
            <w:pPr>
              <w:spacing w:line="300" w:lineRule="auto"/>
              <w:rPr>
                <w:rFonts w:ascii="仿宋" w:hAnsi="仿宋" w:eastAsia="仿宋" w:cs="仿宋"/>
                <w:iCs/>
                <w:sz w:val="24"/>
                <w:szCs w:val="24"/>
              </w:rPr>
            </w:pPr>
            <w:r>
              <w:rPr>
                <w:rFonts w:hint="eastAsia" w:ascii="仿宋" w:hAnsi="仿宋" w:eastAsia="仿宋" w:cs="仿宋"/>
                <w:iCs/>
                <w:sz w:val="24"/>
                <w:szCs w:val="24"/>
              </w:rPr>
              <w:t>2、每天检查海报是否破损或被覆盖，并及时更换，拍照为证（手机拍照用可以显示日期的软件）。</w:t>
            </w:r>
          </w:p>
        </w:tc>
        <w:tc>
          <w:tcPr>
            <w:tcW w:w="2865" w:type="dxa"/>
            <w:shd w:val="clear" w:color="auto" w:fill="auto"/>
            <w:vAlign w:val="center"/>
          </w:tcPr>
          <w:p>
            <w:pPr>
              <w:spacing w:line="300" w:lineRule="auto"/>
              <w:rPr>
                <w:rFonts w:ascii="仿宋" w:hAnsi="仿宋" w:eastAsia="仿宋" w:cs="仿宋"/>
                <w:iCs/>
                <w:sz w:val="24"/>
                <w:szCs w:val="24"/>
              </w:rPr>
            </w:pPr>
            <w:r>
              <w:rPr>
                <w:rFonts w:hint="eastAsia" w:ascii="仿宋" w:hAnsi="仿宋" w:eastAsia="仿宋" w:cs="仿宋"/>
                <w:iCs/>
                <w:sz w:val="24"/>
                <w:szCs w:val="24"/>
              </w:rPr>
              <w:t>甲方：宣传海报13张</w:t>
            </w:r>
          </w:p>
          <w:p>
            <w:pPr>
              <w:spacing w:line="300" w:lineRule="auto"/>
              <w:rPr>
                <w:rFonts w:ascii="仿宋" w:hAnsi="仿宋" w:eastAsia="仿宋" w:cs="仿宋"/>
                <w:iCs/>
                <w:sz w:val="24"/>
                <w:szCs w:val="24"/>
              </w:rPr>
            </w:pPr>
            <w:r>
              <w:rPr>
                <w:rFonts w:hint="eastAsia" w:ascii="仿宋" w:hAnsi="仿宋" w:eastAsia="仿宋" w:cs="仿宋"/>
                <w:iCs/>
                <w:sz w:val="24"/>
                <w:szCs w:val="24"/>
              </w:rPr>
              <w:t>乙方：张贴证明、每日检查证明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25" w:hRule="atLeast"/>
        </w:trPr>
        <w:tc>
          <w:tcPr>
            <w:tcW w:w="652" w:type="dxa"/>
            <w:shd w:val="clear" w:color="auto" w:fill="auto"/>
            <w:vAlign w:val="center"/>
          </w:tcPr>
          <w:p>
            <w:pPr>
              <w:spacing w:line="300" w:lineRule="auto"/>
              <w:jc w:val="center"/>
              <w:rPr>
                <w:rFonts w:ascii="仿宋" w:hAnsi="仿宋" w:eastAsia="仿宋" w:cs="仿宋"/>
                <w:iCs/>
                <w:sz w:val="24"/>
                <w:szCs w:val="24"/>
              </w:rPr>
            </w:pPr>
            <w:r>
              <w:rPr>
                <w:rFonts w:hint="eastAsia" w:ascii="仿宋" w:hAnsi="仿宋" w:eastAsia="仿宋" w:cs="仿宋"/>
                <w:iCs/>
                <w:sz w:val="24"/>
                <w:szCs w:val="24"/>
              </w:rPr>
              <w:t>4</w:t>
            </w:r>
          </w:p>
        </w:tc>
        <w:tc>
          <w:tcPr>
            <w:tcW w:w="910" w:type="dxa"/>
            <w:shd w:val="clear" w:color="auto" w:fill="auto"/>
            <w:vAlign w:val="center"/>
          </w:tcPr>
          <w:p>
            <w:pPr>
              <w:spacing w:line="300" w:lineRule="auto"/>
              <w:jc w:val="center"/>
              <w:rPr>
                <w:rFonts w:ascii="仿宋" w:hAnsi="仿宋" w:eastAsia="仿宋" w:cs="仿宋"/>
                <w:iCs/>
                <w:sz w:val="24"/>
                <w:szCs w:val="24"/>
              </w:rPr>
            </w:pPr>
            <w:r>
              <w:rPr>
                <w:rFonts w:hint="eastAsia" w:ascii="仿宋" w:hAnsi="仿宋" w:eastAsia="仿宋" w:cs="仿宋"/>
                <w:iCs/>
                <w:sz w:val="24"/>
                <w:szCs w:val="24"/>
              </w:rPr>
              <w:t>校内宣传站点（合照集赞）</w:t>
            </w:r>
          </w:p>
        </w:tc>
        <w:tc>
          <w:tcPr>
            <w:tcW w:w="1302" w:type="dxa"/>
            <w:shd w:val="clear" w:color="auto" w:fill="auto"/>
            <w:vAlign w:val="center"/>
          </w:tcPr>
          <w:p>
            <w:pPr>
              <w:spacing w:line="300" w:lineRule="auto"/>
              <w:jc w:val="center"/>
              <w:rPr>
                <w:rFonts w:ascii="仿宋" w:hAnsi="仿宋" w:eastAsia="仿宋" w:cs="仿宋"/>
                <w:iCs/>
                <w:sz w:val="24"/>
                <w:szCs w:val="24"/>
              </w:rPr>
            </w:pPr>
            <w:r>
              <w:rPr>
                <w:rFonts w:hint="eastAsia" w:ascii="仿宋" w:hAnsi="仿宋" w:eastAsia="仿宋" w:cs="仿宋"/>
                <w:iCs/>
                <w:sz w:val="24"/>
                <w:szCs w:val="24"/>
              </w:rPr>
              <w:t>10月14日</w:t>
            </w:r>
          </w:p>
        </w:tc>
        <w:tc>
          <w:tcPr>
            <w:tcW w:w="4820" w:type="dxa"/>
            <w:shd w:val="clear" w:color="auto" w:fill="auto"/>
            <w:vAlign w:val="center"/>
          </w:tcPr>
          <w:p>
            <w:pPr>
              <w:spacing w:line="300" w:lineRule="auto"/>
              <w:rPr>
                <w:rFonts w:ascii="仿宋" w:hAnsi="仿宋" w:eastAsia="仿宋" w:cs="仿宋"/>
                <w:iCs/>
                <w:sz w:val="24"/>
                <w:szCs w:val="24"/>
              </w:rPr>
            </w:pPr>
            <w:r>
              <w:rPr>
                <w:rFonts w:hint="eastAsia" w:ascii="仿宋" w:hAnsi="仿宋" w:eastAsia="仿宋" w:cs="仿宋"/>
                <w:iCs/>
                <w:sz w:val="24"/>
                <w:szCs w:val="24"/>
              </w:rPr>
              <w:t>1、在食堂前设置合影区，引导同学与宣传架或海报合影发朋友圈，集赞超150可在宣讲会后获礼物；</w:t>
            </w:r>
          </w:p>
          <w:p>
            <w:pPr>
              <w:spacing w:line="300" w:lineRule="auto"/>
              <w:rPr>
                <w:rFonts w:ascii="仿宋" w:hAnsi="仿宋" w:eastAsia="仿宋" w:cs="仿宋"/>
                <w:iCs/>
                <w:sz w:val="24"/>
                <w:szCs w:val="24"/>
              </w:rPr>
            </w:pPr>
            <w:r>
              <w:rPr>
                <w:rFonts w:hint="eastAsia" w:ascii="仿宋" w:hAnsi="仿宋" w:eastAsia="仿宋" w:cs="仿宋"/>
                <w:iCs/>
                <w:sz w:val="24"/>
                <w:szCs w:val="24"/>
              </w:rPr>
              <w:t>2、合影区维护，确保宣传展架和海报完整没有损坏。</w:t>
            </w:r>
          </w:p>
        </w:tc>
        <w:tc>
          <w:tcPr>
            <w:tcW w:w="2865" w:type="dxa"/>
            <w:shd w:val="clear" w:color="auto" w:fill="auto"/>
            <w:vAlign w:val="center"/>
          </w:tcPr>
          <w:p>
            <w:pPr>
              <w:spacing w:line="300" w:lineRule="auto"/>
              <w:rPr>
                <w:rFonts w:ascii="仿宋" w:hAnsi="仿宋" w:eastAsia="仿宋" w:cs="仿宋"/>
                <w:iCs/>
                <w:sz w:val="24"/>
                <w:szCs w:val="24"/>
              </w:rPr>
            </w:pPr>
            <w:r>
              <w:rPr>
                <w:rFonts w:hint="eastAsia" w:ascii="仿宋" w:hAnsi="仿宋" w:eastAsia="仿宋" w:cs="仿宋"/>
                <w:iCs/>
                <w:sz w:val="24"/>
                <w:szCs w:val="24"/>
              </w:rPr>
              <w:t>甲方：合影区物料、传单、宣传手册</w:t>
            </w:r>
          </w:p>
          <w:p>
            <w:pPr>
              <w:spacing w:line="300" w:lineRule="auto"/>
              <w:rPr>
                <w:rFonts w:ascii="仿宋" w:hAnsi="仿宋" w:eastAsia="仿宋" w:cs="仿宋"/>
                <w:iCs/>
                <w:sz w:val="24"/>
                <w:szCs w:val="24"/>
              </w:rPr>
            </w:pPr>
            <w:r>
              <w:rPr>
                <w:rFonts w:hint="eastAsia" w:ascii="仿宋" w:hAnsi="仿宋" w:eastAsia="仿宋" w:cs="仿宋"/>
                <w:iCs/>
                <w:sz w:val="24"/>
                <w:szCs w:val="24"/>
              </w:rPr>
              <w:t>乙方：宣传现场拍照；传单派发成果证明（签收回执或参与回执）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25" w:hRule="atLeast"/>
        </w:trPr>
        <w:tc>
          <w:tcPr>
            <w:tcW w:w="652" w:type="dxa"/>
            <w:shd w:val="clear" w:color="auto" w:fill="auto"/>
            <w:vAlign w:val="center"/>
          </w:tcPr>
          <w:p>
            <w:pPr>
              <w:spacing w:line="300" w:lineRule="auto"/>
              <w:jc w:val="center"/>
              <w:rPr>
                <w:rFonts w:ascii="仿宋" w:hAnsi="仿宋" w:eastAsia="仿宋" w:cs="仿宋"/>
                <w:iCs/>
                <w:sz w:val="24"/>
                <w:szCs w:val="24"/>
              </w:rPr>
            </w:pPr>
            <w:r>
              <w:rPr>
                <w:rFonts w:hint="eastAsia" w:ascii="仿宋" w:hAnsi="仿宋" w:eastAsia="仿宋" w:cs="仿宋"/>
                <w:iCs/>
                <w:sz w:val="24"/>
                <w:szCs w:val="24"/>
              </w:rPr>
              <w:t>5</w:t>
            </w:r>
          </w:p>
        </w:tc>
        <w:tc>
          <w:tcPr>
            <w:tcW w:w="910" w:type="dxa"/>
            <w:shd w:val="clear" w:color="auto" w:fill="auto"/>
            <w:vAlign w:val="center"/>
          </w:tcPr>
          <w:p>
            <w:pPr>
              <w:spacing w:line="300" w:lineRule="auto"/>
              <w:jc w:val="center"/>
              <w:rPr>
                <w:rFonts w:ascii="仿宋" w:hAnsi="仿宋" w:eastAsia="仿宋" w:cs="仿宋"/>
                <w:iCs/>
                <w:sz w:val="24"/>
                <w:szCs w:val="24"/>
              </w:rPr>
            </w:pPr>
            <w:r>
              <w:rPr>
                <w:rFonts w:hint="eastAsia" w:ascii="仿宋" w:hAnsi="仿宋" w:eastAsia="仿宋" w:cs="仿宋"/>
                <w:iCs/>
                <w:sz w:val="24"/>
                <w:szCs w:val="24"/>
              </w:rPr>
              <w:t>公众号推送</w:t>
            </w:r>
          </w:p>
        </w:tc>
        <w:tc>
          <w:tcPr>
            <w:tcW w:w="1302" w:type="dxa"/>
            <w:shd w:val="clear" w:color="auto" w:fill="auto"/>
            <w:vAlign w:val="center"/>
          </w:tcPr>
          <w:p>
            <w:pPr>
              <w:spacing w:line="300" w:lineRule="auto"/>
              <w:jc w:val="center"/>
              <w:rPr>
                <w:rFonts w:ascii="仿宋" w:hAnsi="仿宋" w:eastAsia="仿宋" w:cs="仿宋"/>
                <w:iCs/>
                <w:sz w:val="24"/>
                <w:szCs w:val="24"/>
              </w:rPr>
            </w:pPr>
            <w:r>
              <w:rPr>
                <w:rFonts w:hint="eastAsia" w:ascii="仿宋" w:hAnsi="仿宋" w:eastAsia="仿宋" w:cs="仿宋"/>
                <w:iCs/>
                <w:sz w:val="24"/>
                <w:szCs w:val="24"/>
              </w:rPr>
              <w:t>10月14日</w:t>
            </w:r>
          </w:p>
        </w:tc>
        <w:tc>
          <w:tcPr>
            <w:tcW w:w="4820" w:type="dxa"/>
            <w:shd w:val="clear" w:color="auto" w:fill="auto"/>
            <w:vAlign w:val="center"/>
          </w:tcPr>
          <w:p>
            <w:pPr>
              <w:spacing w:line="300" w:lineRule="auto"/>
              <w:rPr>
                <w:rFonts w:ascii="仿宋" w:hAnsi="仿宋" w:eastAsia="仿宋" w:cs="仿宋"/>
                <w:iCs/>
                <w:sz w:val="24"/>
                <w:szCs w:val="24"/>
              </w:rPr>
            </w:pPr>
            <w:r>
              <w:rPr>
                <w:rFonts w:hint="eastAsia" w:ascii="仿宋" w:hAnsi="仿宋" w:eastAsia="仿宋" w:cs="仿宋"/>
                <w:iCs/>
                <w:sz w:val="24"/>
                <w:szCs w:val="24"/>
              </w:rPr>
              <w:t>我院将在本学院公众号推送贵公司校招宣讲会的活动信息。</w:t>
            </w:r>
          </w:p>
        </w:tc>
        <w:tc>
          <w:tcPr>
            <w:tcW w:w="2865" w:type="dxa"/>
            <w:shd w:val="clear" w:color="auto" w:fill="auto"/>
            <w:vAlign w:val="center"/>
          </w:tcPr>
          <w:p>
            <w:pPr>
              <w:spacing w:line="300" w:lineRule="auto"/>
              <w:rPr>
                <w:rFonts w:ascii="仿宋" w:hAnsi="仿宋" w:eastAsia="仿宋" w:cs="仿宋"/>
                <w:iCs/>
                <w:sz w:val="24"/>
                <w:szCs w:val="24"/>
              </w:rPr>
            </w:pPr>
            <w:r>
              <w:rPr>
                <w:rFonts w:hint="eastAsia" w:ascii="仿宋" w:hAnsi="仿宋" w:eastAsia="仿宋" w:cs="仿宋"/>
                <w:iCs/>
                <w:sz w:val="24"/>
                <w:szCs w:val="24"/>
              </w:rPr>
              <w:t>甲方：公众号推送内容</w:t>
            </w:r>
          </w:p>
          <w:p>
            <w:pPr>
              <w:spacing w:line="300" w:lineRule="auto"/>
              <w:rPr>
                <w:rFonts w:ascii="仿宋" w:hAnsi="仿宋" w:eastAsia="仿宋" w:cs="仿宋"/>
                <w:iCs/>
                <w:sz w:val="24"/>
                <w:szCs w:val="24"/>
              </w:rPr>
            </w:pPr>
            <w:r>
              <w:rPr>
                <w:rFonts w:hint="eastAsia" w:ascii="仿宋" w:hAnsi="仿宋" w:eastAsia="仿宋" w:cs="仿宋"/>
                <w:iCs/>
                <w:sz w:val="24"/>
                <w:szCs w:val="24"/>
              </w:rPr>
              <w:t>乙方：宣传证明</w:t>
            </w:r>
          </w:p>
        </w:tc>
      </w:tr>
    </w:tbl>
    <w:p>
      <w:pPr>
        <w:spacing w:line="300" w:lineRule="auto"/>
        <w:rPr>
          <w:rFonts w:ascii="仿宋" w:hAnsi="仿宋" w:eastAsia="仿宋" w:cs="仿宋"/>
          <w:iCs/>
          <w:sz w:val="24"/>
          <w:szCs w:val="24"/>
        </w:rPr>
      </w:pPr>
      <w:r>
        <w:rPr>
          <w:rFonts w:hint="eastAsia" w:ascii="仿宋" w:hAnsi="仿宋" w:eastAsia="仿宋" w:cs="仿宋"/>
          <w:iCs/>
          <w:sz w:val="24"/>
          <w:szCs w:val="24"/>
        </w:rPr>
        <w:t>我们的推荐方式：</w:t>
      </w:r>
      <w:r>
        <w:rPr>
          <w:rFonts w:hint="eastAsia" w:ascii="仿宋" w:hAnsi="仿宋" w:eastAsia="仿宋" w:cs="仿宋"/>
          <w:iCs/>
          <w:sz w:val="24"/>
          <w:szCs w:val="24"/>
          <w:u w:val="single"/>
        </w:rPr>
        <w:t>（例如：）</w:t>
      </w:r>
    </w:p>
    <w:p>
      <w:pPr>
        <w:spacing w:line="300" w:lineRule="auto"/>
        <w:rPr>
          <w:rFonts w:ascii="仿宋" w:hAnsi="仿宋" w:eastAsia="仿宋" w:cs="仿宋"/>
          <w:iCs/>
          <w:sz w:val="24"/>
          <w:szCs w:val="24"/>
        </w:rPr>
      </w:pPr>
      <w:r>
        <w:rPr>
          <w:rFonts w:hint="eastAsia" w:ascii="仿宋" w:hAnsi="仿宋" w:eastAsia="仿宋" w:cs="仿宋"/>
          <w:iCs/>
          <w:sz w:val="24"/>
          <w:szCs w:val="24"/>
        </w:rPr>
        <w:t>本次宣传报酬总共为XXX元</w:t>
      </w:r>
    </w:p>
    <w:p>
      <w:pPr>
        <w:spacing w:line="300" w:lineRule="auto"/>
        <w:rPr>
          <w:rFonts w:ascii="仿宋" w:hAnsi="仿宋" w:eastAsia="仿宋" w:cs="仿宋"/>
          <w:iCs/>
          <w:sz w:val="24"/>
          <w:szCs w:val="24"/>
        </w:rPr>
      </w:pPr>
    </w:p>
    <w:p>
      <w:pPr>
        <w:spacing w:line="300" w:lineRule="auto"/>
        <w:rPr>
          <w:rFonts w:ascii="仿宋" w:hAnsi="仿宋" w:eastAsia="仿宋" w:cs="仿宋"/>
          <w:iCs/>
          <w:sz w:val="24"/>
          <w:szCs w:val="24"/>
        </w:rPr>
      </w:pPr>
      <w:r>
        <w:rPr>
          <w:rFonts w:hint="eastAsia" w:ascii="仿宋" w:hAnsi="仿宋" w:eastAsia="仿宋" w:cs="仿宋"/>
          <w:iCs/>
          <w:sz w:val="24"/>
          <w:szCs w:val="24"/>
        </w:rPr>
        <w:t>说明：</w:t>
      </w:r>
    </w:p>
    <w:p>
      <w:pPr>
        <w:spacing w:line="300" w:lineRule="auto"/>
        <w:rPr>
          <w:rFonts w:ascii="仿宋" w:hAnsi="仿宋" w:eastAsia="仿宋" w:cs="仿宋"/>
          <w:iCs/>
          <w:sz w:val="24"/>
          <w:szCs w:val="24"/>
        </w:rPr>
      </w:pPr>
      <w:r>
        <w:rPr>
          <w:rFonts w:hint="eastAsia" w:ascii="仿宋" w:hAnsi="仿宋" w:eastAsia="仿宋" w:cs="仿宋"/>
          <w:iCs/>
          <w:sz w:val="24"/>
          <w:szCs w:val="24"/>
        </w:rPr>
        <w:t>1、公众号推送的内容由贵司提供，同时我们会加入少许本校元素（对内容无实质影响），我们做好排版和推送内容后会交由贵司检阅。</w:t>
      </w:r>
    </w:p>
    <w:p>
      <w:pPr>
        <w:spacing w:line="300" w:lineRule="auto"/>
        <w:rPr>
          <w:rFonts w:ascii="仿宋" w:hAnsi="仿宋" w:eastAsia="仿宋" w:cs="仿宋"/>
          <w:iCs/>
          <w:sz w:val="24"/>
          <w:szCs w:val="24"/>
        </w:rPr>
      </w:pPr>
      <w:r>
        <w:rPr>
          <w:rFonts w:hint="eastAsia" w:ascii="仿宋" w:hAnsi="仿宋" w:eastAsia="仿宋" w:cs="仿宋"/>
          <w:iCs/>
          <w:sz w:val="24"/>
          <w:szCs w:val="24"/>
        </w:rPr>
        <w:t>2、我们将在10.11收取总报酬的80%，待我们在完成所有要求并进行反馈后，贵司需同时讫清尾款，具体完成情况我们会截图提供证明</w:t>
      </w:r>
    </w:p>
    <w:p>
      <w:pPr>
        <w:spacing w:line="300" w:lineRule="auto"/>
        <w:rPr>
          <w:rFonts w:ascii="仿宋" w:hAnsi="仿宋" w:eastAsia="仿宋" w:cs="仿宋"/>
          <w:iCs/>
          <w:sz w:val="24"/>
          <w:szCs w:val="24"/>
        </w:rPr>
      </w:pPr>
      <w:r>
        <w:rPr>
          <w:rFonts w:hint="eastAsia" w:ascii="仿宋" w:hAnsi="仿宋" w:eastAsia="仿宋" w:cs="仿宋"/>
          <w:iCs/>
          <w:sz w:val="24"/>
          <w:szCs w:val="24"/>
        </w:rPr>
        <w:t>3、在双方确定合作的具体事宜后，请于10.11完成协议的签订，此文件并非最终协议内容。</w:t>
      </w:r>
    </w:p>
    <w:p>
      <w:pPr>
        <w:spacing w:line="300" w:lineRule="auto"/>
        <w:rPr>
          <w:rFonts w:ascii="仿宋" w:hAnsi="仿宋" w:eastAsia="仿宋" w:cs="仿宋"/>
          <w:iCs/>
          <w:sz w:val="24"/>
          <w:szCs w:val="24"/>
        </w:rPr>
      </w:pPr>
      <w:r>
        <w:rPr>
          <w:rFonts w:hint="eastAsia" w:ascii="仿宋" w:hAnsi="仿宋" w:eastAsia="仿宋" w:cs="仿宋"/>
          <w:iCs/>
          <w:sz w:val="24"/>
          <w:szCs w:val="24"/>
        </w:rPr>
        <w:t>4、.............</w:t>
      </w:r>
    </w:p>
    <w:p>
      <w:pPr>
        <w:spacing w:line="300" w:lineRule="auto"/>
        <w:rPr>
          <w:rFonts w:ascii="仿宋" w:hAnsi="仿宋" w:eastAsia="仿宋" w:cs="仿宋"/>
          <w:iCs/>
          <w:sz w:val="24"/>
          <w:szCs w:val="24"/>
        </w:rPr>
      </w:pPr>
    </w:p>
    <w:p>
      <w:pPr>
        <w:spacing w:line="300" w:lineRule="auto"/>
        <w:rPr>
          <w:rFonts w:ascii="仿宋" w:hAnsi="仿宋" w:eastAsia="仿宋" w:cs="仿宋"/>
          <w:iCs/>
          <w:sz w:val="24"/>
          <w:szCs w:val="24"/>
        </w:rPr>
      </w:pPr>
      <w:r>
        <w:rPr>
          <w:rFonts w:hint="eastAsia" w:ascii="仿宋" w:hAnsi="仿宋" w:eastAsia="仿宋" w:cs="仿宋"/>
          <w:iCs/>
          <w:sz w:val="24"/>
          <w:szCs w:val="24"/>
        </w:rPr>
        <w:t>祝合作愉快！</w:t>
      </w:r>
    </w:p>
    <w:p>
      <w:pPr>
        <w:spacing w:line="300" w:lineRule="auto"/>
        <w:rPr>
          <w:rFonts w:ascii="仿宋" w:hAnsi="仿宋" w:eastAsia="仿宋" w:cs="仿宋"/>
          <w:iCs/>
          <w:sz w:val="24"/>
          <w:szCs w:val="24"/>
        </w:rPr>
      </w:pPr>
    </w:p>
    <w:p>
      <w:pPr>
        <w:spacing w:line="300" w:lineRule="auto"/>
        <w:jc w:val="right"/>
        <w:rPr>
          <w:rFonts w:ascii="仿宋" w:hAnsi="仿宋" w:eastAsia="仿宋" w:cs="仿宋"/>
          <w:iCs/>
          <w:sz w:val="24"/>
          <w:szCs w:val="24"/>
        </w:rPr>
      </w:pPr>
      <w:r>
        <w:rPr>
          <w:rFonts w:hint="eastAsia" w:ascii="仿宋" w:hAnsi="仿宋" w:eastAsia="仿宋" w:cs="仿宋"/>
          <w:iCs/>
          <w:sz w:val="24"/>
          <w:szCs w:val="24"/>
        </w:rPr>
        <w:t xml:space="preserve">华南理工大学软件学院团委、学生会外联部 </w:t>
      </w:r>
    </w:p>
    <w:p>
      <w:pPr>
        <w:spacing w:line="300" w:lineRule="auto"/>
        <w:jc w:val="right"/>
        <w:rPr>
          <w:rFonts w:ascii="仿宋" w:hAnsi="仿宋" w:eastAsia="仿宋" w:cs="仿宋"/>
          <w:iCs/>
          <w:sz w:val="24"/>
          <w:szCs w:val="24"/>
        </w:rPr>
      </w:pPr>
      <w:r>
        <w:rPr>
          <w:rFonts w:hint="eastAsia" w:ascii="仿宋" w:hAnsi="仿宋" w:eastAsia="仿宋" w:cs="仿宋"/>
          <w:iCs/>
          <w:sz w:val="24"/>
          <w:szCs w:val="24"/>
        </w:rPr>
        <w:t>20XX年XX月XX日</w:t>
      </w:r>
    </w:p>
    <w:p>
      <w:pPr>
        <w:spacing w:line="300" w:lineRule="auto"/>
        <w:jc w:val="right"/>
        <w:rPr>
          <w:rFonts w:ascii="仿宋" w:hAnsi="仿宋" w:eastAsia="仿宋" w:cs="仿宋"/>
          <w:i/>
          <w:sz w:val="24"/>
          <w:szCs w:val="24"/>
        </w:rPr>
      </w:pPr>
    </w:p>
    <w:p>
      <w:pPr>
        <w:spacing w:line="300" w:lineRule="auto"/>
        <w:jc w:val="right"/>
        <w:rPr>
          <w:rFonts w:ascii="仿宋" w:hAnsi="仿宋" w:eastAsia="仿宋" w:cs="仿宋"/>
          <w:i/>
          <w:sz w:val="24"/>
          <w:szCs w:val="24"/>
        </w:rPr>
      </w:pPr>
    </w:p>
    <w:p>
      <w:pPr>
        <w:spacing w:line="300" w:lineRule="auto"/>
        <w:jc w:val="right"/>
        <w:rPr>
          <w:rFonts w:ascii="仿宋" w:hAnsi="仿宋" w:eastAsia="仿宋" w:cs="仿宋"/>
          <w:i/>
          <w:sz w:val="24"/>
          <w:szCs w:val="24"/>
        </w:rPr>
      </w:pPr>
    </w:p>
    <w:p>
      <w:pPr>
        <w:spacing w:line="300" w:lineRule="auto"/>
        <w:jc w:val="right"/>
        <w:rPr>
          <w:rFonts w:ascii="仿宋" w:hAnsi="仿宋" w:eastAsia="仿宋" w:cs="仿宋"/>
          <w:i/>
          <w:sz w:val="24"/>
          <w:szCs w:val="24"/>
        </w:rPr>
      </w:pPr>
    </w:p>
    <w:p>
      <w:pPr>
        <w:spacing w:line="300" w:lineRule="auto"/>
        <w:jc w:val="right"/>
        <w:rPr>
          <w:rFonts w:ascii="仿宋" w:hAnsi="仿宋" w:eastAsia="仿宋" w:cs="仿宋"/>
          <w:i/>
          <w:sz w:val="24"/>
          <w:szCs w:val="24"/>
        </w:rPr>
      </w:pPr>
    </w:p>
    <w:p>
      <w:pPr>
        <w:spacing w:line="300" w:lineRule="auto"/>
        <w:jc w:val="right"/>
        <w:rPr>
          <w:rFonts w:ascii="仿宋" w:hAnsi="仿宋" w:eastAsia="仿宋" w:cs="仿宋"/>
          <w:i/>
          <w:sz w:val="24"/>
          <w:szCs w:val="24"/>
        </w:rPr>
      </w:pPr>
    </w:p>
    <w:p>
      <w:pPr>
        <w:spacing w:line="300" w:lineRule="auto"/>
        <w:jc w:val="right"/>
        <w:rPr>
          <w:rFonts w:ascii="仿宋" w:hAnsi="仿宋" w:eastAsia="仿宋" w:cs="仿宋"/>
          <w:i/>
          <w:sz w:val="24"/>
          <w:szCs w:val="24"/>
        </w:rPr>
      </w:pPr>
    </w:p>
    <w:p>
      <w:pPr>
        <w:spacing w:line="300" w:lineRule="auto"/>
        <w:jc w:val="right"/>
        <w:rPr>
          <w:rFonts w:ascii="仿宋" w:hAnsi="仿宋" w:eastAsia="仿宋" w:cs="仿宋"/>
          <w:i/>
          <w:sz w:val="24"/>
          <w:szCs w:val="24"/>
        </w:rPr>
      </w:pPr>
    </w:p>
    <w:p>
      <w:pPr>
        <w:spacing w:line="300" w:lineRule="auto"/>
        <w:jc w:val="right"/>
        <w:rPr>
          <w:rFonts w:ascii="仿宋" w:hAnsi="仿宋" w:eastAsia="仿宋" w:cs="仿宋"/>
          <w:i/>
          <w:sz w:val="24"/>
          <w:szCs w:val="24"/>
        </w:rPr>
      </w:pPr>
    </w:p>
    <w:p>
      <w:pPr>
        <w:spacing w:line="300" w:lineRule="auto"/>
        <w:jc w:val="right"/>
        <w:rPr>
          <w:rFonts w:ascii="仿宋" w:hAnsi="仿宋" w:eastAsia="仿宋" w:cs="仿宋"/>
          <w:i/>
          <w:sz w:val="24"/>
          <w:szCs w:val="24"/>
        </w:rPr>
      </w:pPr>
    </w:p>
    <w:p>
      <w:pPr>
        <w:spacing w:line="300" w:lineRule="auto"/>
        <w:jc w:val="right"/>
        <w:rPr>
          <w:rFonts w:ascii="仿宋" w:hAnsi="仿宋" w:eastAsia="仿宋" w:cs="仿宋"/>
          <w:i/>
          <w:sz w:val="24"/>
          <w:szCs w:val="24"/>
        </w:rPr>
      </w:pPr>
    </w:p>
    <w:p>
      <w:pPr>
        <w:spacing w:line="300" w:lineRule="auto"/>
        <w:jc w:val="right"/>
        <w:rPr>
          <w:rFonts w:ascii="仿宋" w:hAnsi="仿宋" w:eastAsia="仿宋" w:cs="仿宋"/>
          <w:i/>
          <w:sz w:val="24"/>
          <w:szCs w:val="24"/>
        </w:rPr>
      </w:pPr>
    </w:p>
    <w:p>
      <w:pPr>
        <w:spacing w:line="300" w:lineRule="auto"/>
        <w:jc w:val="right"/>
        <w:rPr>
          <w:rFonts w:ascii="仿宋" w:hAnsi="仿宋" w:eastAsia="仿宋" w:cs="仿宋"/>
          <w:i/>
          <w:sz w:val="24"/>
          <w:szCs w:val="24"/>
        </w:rPr>
      </w:pPr>
    </w:p>
    <w:p>
      <w:pPr>
        <w:spacing w:line="300" w:lineRule="auto"/>
        <w:jc w:val="right"/>
        <w:rPr>
          <w:rFonts w:ascii="仿宋" w:hAnsi="仿宋" w:eastAsia="仿宋" w:cs="仿宋"/>
          <w:i/>
          <w:sz w:val="24"/>
          <w:szCs w:val="24"/>
        </w:rPr>
      </w:pPr>
    </w:p>
    <w:p>
      <w:pPr>
        <w:pStyle w:val="2"/>
        <w:keepNext w:val="0"/>
        <w:keepLines w:val="0"/>
        <w:spacing w:before="0" w:after="0" w:line="300" w:lineRule="auto"/>
        <w:rPr>
          <w:rFonts w:ascii="仿宋" w:hAnsi="仿宋" w:eastAsia="仿宋" w:cs="仿宋"/>
          <w:sz w:val="28"/>
          <w:szCs w:val="28"/>
        </w:rPr>
      </w:pPr>
      <w:bookmarkStart w:id="36" w:name="_附件四：活动情况反馈模板_1"/>
      <w:bookmarkEnd w:id="36"/>
      <w:bookmarkStart w:id="37" w:name="_Toc25358"/>
      <w:bookmarkStart w:id="38" w:name="_附件四：活动情况反馈模板"/>
      <w:r>
        <w:rPr>
          <w:rFonts w:hint="eastAsia" w:ascii="仿宋" w:hAnsi="仿宋" w:eastAsia="仿宋" w:cs="仿宋"/>
          <w:sz w:val="28"/>
          <w:szCs w:val="28"/>
        </w:rPr>
        <w:t>附件四：赞助协议书模板</w:t>
      </w:r>
      <w:bookmarkEnd w:id="37"/>
    </w:p>
    <w:p>
      <w:pPr>
        <w:jc w:val="center"/>
        <w:rPr>
          <w:rFonts w:ascii="仿宋" w:hAnsi="仿宋" w:eastAsia="仿宋" w:cs="仿宋"/>
          <w:iCs/>
          <w:sz w:val="24"/>
          <w:szCs w:val="24"/>
        </w:rPr>
      </w:pPr>
      <w:r>
        <w:rPr>
          <w:rFonts w:hint="eastAsia" w:ascii="仿宋" w:hAnsi="仿宋" w:eastAsia="仿宋" w:cs="仿宋"/>
          <w:iCs/>
          <w:sz w:val="24"/>
          <w:szCs w:val="24"/>
        </w:rPr>
        <w:t>xxxxxxxxxxx公司与</w:t>
      </w:r>
    </w:p>
    <w:p>
      <w:pPr>
        <w:jc w:val="center"/>
        <w:rPr>
          <w:rFonts w:ascii="仿宋" w:hAnsi="仿宋" w:eastAsia="仿宋" w:cs="仿宋"/>
          <w:iCs/>
          <w:sz w:val="24"/>
          <w:szCs w:val="24"/>
        </w:rPr>
      </w:pPr>
      <w:r>
        <w:rPr>
          <w:rFonts w:hint="eastAsia" w:ascii="仿宋" w:hAnsi="仿宋" w:eastAsia="仿宋" w:cs="仿宋"/>
          <w:iCs/>
          <w:sz w:val="24"/>
          <w:szCs w:val="24"/>
        </w:rPr>
        <w:t>华南理工大学软件学院合作协议</w:t>
      </w:r>
    </w:p>
    <w:p>
      <w:pPr>
        <w:rPr>
          <w:rFonts w:ascii="仿宋" w:hAnsi="仿宋" w:eastAsia="仿宋" w:cs="仿宋"/>
          <w:iCs/>
          <w:sz w:val="24"/>
          <w:szCs w:val="24"/>
        </w:rPr>
      </w:pPr>
    </w:p>
    <w:p>
      <w:pPr>
        <w:rPr>
          <w:rFonts w:ascii="仿宋" w:hAnsi="仿宋" w:eastAsia="仿宋" w:cs="仿宋"/>
          <w:iCs/>
          <w:sz w:val="24"/>
          <w:szCs w:val="24"/>
        </w:rPr>
      </w:pPr>
      <w:r>
        <w:rPr>
          <w:rFonts w:hint="eastAsia" w:ascii="仿宋" w:hAnsi="仿宋" w:eastAsia="仿宋" w:cs="仿宋"/>
          <w:iCs/>
          <w:sz w:val="24"/>
          <w:szCs w:val="24"/>
        </w:rPr>
        <w:t>甲方：xxxxxxxxxxx公司</w:t>
      </w:r>
    </w:p>
    <w:p>
      <w:pPr>
        <w:rPr>
          <w:rFonts w:ascii="仿宋" w:hAnsi="仿宋" w:eastAsia="仿宋" w:cs="仿宋"/>
          <w:iCs/>
          <w:sz w:val="24"/>
          <w:szCs w:val="24"/>
        </w:rPr>
      </w:pPr>
      <w:r>
        <w:rPr>
          <w:rFonts w:hint="eastAsia" w:ascii="仿宋" w:hAnsi="仿宋" w:eastAsia="仿宋" w:cs="仿宋"/>
          <w:iCs/>
          <w:sz w:val="24"/>
          <w:szCs w:val="24"/>
        </w:rPr>
        <w:t>乙方：华南理工大学软件学院</w:t>
      </w:r>
    </w:p>
    <w:p>
      <w:pPr>
        <w:rPr>
          <w:rFonts w:ascii="仿宋" w:hAnsi="仿宋" w:eastAsia="仿宋" w:cs="仿宋"/>
          <w:iCs/>
          <w:sz w:val="24"/>
          <w:szCs w:val="24"/>
        </w:rPr>
      </w:pPr>
      <w:r>
        <w:rPr>
          <w:rFonts w:hint="eastAsia" w:ascii="仿宋" w:hAnsi="仿宋" w:eastAsia="仿宋" w:cs="仿宋"/>
          <w:iCs/>
          <w:sz w:val="24"/>
          <w:szCs w:val="24"/>
        </w:rPr>
        <w:t>本着“友好互利、合作共赢”的原则，xxxxxxxxxxx公司与华南理工大学软件学院签署本合作协议。华南理工大学软件学院（乙方）将于2017年11月4日在华南理工大学大学城校区举办“华南理工大学软件学院运动会”，为了使活动更好地举办，有效地维护甲乙双方的利益，经甲乙双方友好协商，达成如下协议</w:t>
      </w:r>
      <w:r>
        <w:rPr>
          <w:rFonts w:ascii="仿宋" w:hAnsi="仿宋" w:eastAsia="仿宋" w:cs="仿宋"/>
          <w:iCs/>
          <w:sz w:val="24"/>
          <w:szCs w:val="24"/>
        </w:rPr>
        <w:t>：</w:t>
      </w:r>
    </w:p>
    <w:p>
      <w:pPr>
        <w:numPr>
          <w:ilvl w:val="0"/>
          <w:numId w:val="5"/>
        </w:numPr>
        <w:rPr>
          <w:rFonts w:ascii="仿宋" w:hAnsi="仿宋" w:eastAsia="仿宋" w:cs="仿宋"/>
          <w:iCs/>
          <w:sz w:val="24"/>
          <w:szCs w:val="24"/>
        </w:rPr>
      </w:pPr>
      <w:r>
        <w:rPr>
          <w:rFonts w:hint="eastAsia" w:ascii="仿宋" w:hAnsi="仿宋" w:eastAsia="仿宋" w:cs="仿宋"/>
          <w:iCs/>
          <w:sz w:val="24"/>
          <w:szCs w:val="24"/>
        </w:rPr>
        <w:t>协议期间：本协议有效期为2017年华南理工大学软件学院运动会期间，协议签订日起生效，华南理工大学软件学院运动会结束协议自动终止。</w:t>
      </w:r>
    </w:p>
    <w:p>
      <w:pPr>
        <w:rPr>
          <w:rFonts w:ascii="仿宋" w:hAnsi="仿宋" w:eastAsia="仿宋" w:cs="仿宋"/>
          <w:iCs/>
          <w:sz w:val="24"/>
          <w:szCs w:val="24"/>
        </w:rPr>
      </w:pPr>
    </w:p>
    <w:p>
      <w:pPr>
        <w:rPr>
          <w:rFonts w:ascii="仿宋" w:hAnsi="仿宋" w:eastAsia="仿宋" w:cs="仿宋"/>
          <w:iCs/>
          <w:sz w:val="24"/>
          <w:szCs w:val="24"/>
        </w:rPr>
      </w:pPr>
      <w:r>
        <w:rPr>
          <w:rFonts w:hint="eastAsia" w:ascii="仿宋" w:hAnsi="仿宋" w:eastAsia="仿宋" w:cs="仿宋"/>
          <w:iCs/>
          <w:sz w:val="24"/>
          <w:szCs w:val="24"/>
        </w:rPr>
        <w:t>二、甲乙权利和义务：</w:t>
      </w:r>
    </w:p>
    <w:p>
      <w:pPr>
        <w:numPr>
          <w:ilvl w:val="0"/>
          <w:numId w:val="6"/>
        </w:numPr>
        <w:tabs>
          <w:tab w:val="clear" w:pos="420"/>
        </w:tabs>
        <w:rPr>
          <w:rFonts w:ascii="仿宋" w:hAnsi="仿宋" w:eastAsia="仿宋" w:cs="仿宋"/>
          <w:iCs/>
          <w:sz w:val="24"/>
          <w:szCs w:val="24"/>
        </w:rPr>
      </w:pPr>
      <w:r>
        <w:rPr>
          <w:rFonts w:hint="eastAsia" w:ascii="仿宋" w:hAnsi="仿宋" w:eastAsia="仿宋" w:cs="仿宋"/>
          <w:iCs/>
          <w:sz w:val="24"/>
          <w:szCs w:val="24"/>
        </w:rPr>
        <w:t>甲方的权利和义务：</w:t>
      </w:r>
    </w:p>
    <w:p>
      <w:pPr>
        <w:numPr>
          <w:ilvl w:val="0"/>
          <w:numId w:val="7"/>
        </w:numPr>
        <w:rPr>
          <w:rFonts w:ascii="仿宋" w:hAnsi="仿宋" w:eastAsia="仿宋" w:cs="仿宋"/>
          <w:iCs/>
          <w:sz w:val="24"/>
          <w:szCs w:val="24"/>
        </w:rPr>
      </w:pPr>
      <w:r>
        <w:rPr>
          <w:rFonts w:hint="eastAsia" w:ascii="仿宋" w:hAnsi="仿宋" w:eastAsia="仿宋" w:cs="仿宋"/>
          <w:iCs/>
          <w:sz w:val="24"/>
          <w:szCs w:val="24"/>
        </w:rPr>
        <w:t>甲方应按本合同规定按时提供资金支持1000元人民币（壹仟圆人民币整），并赠与总价值为3500元人民币（叁仟伍佰元整人民币）三块xxx手表，作为奖品使用。</w:t>
      </w:r>
    </w:p>
    <w:p>
      <w:pPr>
        <w:numPr>
          <w:ilvl w:val="0"/>
          <w:numId w:val="7"/>
        </w:numPr>
        <w:rPr>
          <w:rFonts w:ascii="仿宋" w:hAnsi="仿宋" w:eastAsia="仿宋" w:cs="仿宋"/>
          <w:iCs/>
          <w:sz w:val="24"/>
          <w:szCs w:val="24"/>
        </w:rPr>
      </w:pPr>
      <w:r>
        <w:rPr>
          <w:rFonts w:hint="eastAsia" w:ascii="仿宋" w:hAnsi="仿宋" w:eastAsia="仿宋" w:cs="仿宋"/>
          <w:iCs/>
          <w:sz w:val="24"/>
          <w:szCs w:val="24"/>
        </w:rPr>
        <w:t>甲方有权监督乙方完成合同中规定的工作与进展。</w:t>
      </w:r>
    </w:p>
    <w:p>
      <w:pPr>
        <w:numPr>
          <w:ilvl w:val="0"/>
          <w:numId w:val="6"/>
        </w:numPr>
        <w:tabs>
          <w:tab w:val="clear" w:pos="420"/>
        </w:tabs>
        <w:rPr>
          <w:rFonts w:ascii="仿宋" w:hAnsi="仿宋" w:eastAsia="仿宋" w:cs="仿宋"/>
          <w:iCs/>
          <w:sz w:val="24"/>
          <w:szCs w:val="24"/>
        </w:rPr>
      </w:pPr>
      <w:r>
        <w:rPr>
          <w:rFonts w:hint="eastAsia" w:ascii="仿宋" w:hAnsi="仿宋" w:eastAsia="仿宋" w:cs="仿宋"/>
          <w:iCs/>
          <w:sz w:val="24"/>
          <w:szCs w:val="24"/>
        </w:rPr>
        <w:t>乙方的权利和义务：</w:t>
      </w:r>
    </w:p>
    <w:p>
      <w:pPr>
        <w:numPr>
          <w:ilvl w:val="1"/>
          <w:numId w:val="6"/>
        </w:numPr>
        <w:rPr>
          <w:rFonts w:ascii="仿宋" w:hAnsi="仿宋" w:eastAsia="仿宋" w:cs="仿宋"/>
          <w:iCs/>
          <w:sz w:val="24"/>
          <w:szCs w:val="24"/>
        </w:rPr>
      </w:pPr>
      <w:r>
        <w:rPr>
          <w:rFonts w:hint="eastAsia" w:ascii="仿宋" w:hAnsi="仿宋" w:eastAsia="仿宋" w:cs="仿宋"/>
          <w:iCs/>
          <w:sz w:val="24"/>
          <w:szCs w:val="24"/>
        </w:rPr>
        <w:t>乙方负责整个活动的组织、宣传及协调工作。</w:t>
      </w:r>
    </w:p>
    <w:p>
      <w:pPr>
        <w:numPr>
          <w:ilvl w:val="1"/>
          <w:numId w:val="6"/>
        </w:numPr>
        <w:rPr>
          <w:rFonts w:ascii="仿宋" w:hAnsi="仿宋" w:eastAsia="仿宋" w:cs="仿宋"/>
          <w:iCs/>
          <w:sz w:val="24"/>
          <w:szCs w:val="24"/>
        </w:rPr>
      </w:pPr>
      <w:r>
        <w:rPr>
          <w:rFonts w:hint="eastAsia" w:ascii="仿宋" w:hAnsi="仿宋" w:eastAsia="仿宋" w:cs="仿宋"/>
          <w:iCs/>
          <w:sz w:val="24"/>
          <w:szCs w:val="24"/>
        </w:rPr>
        <w:t>本次活动的工作人员均由乙方组织安排。</w:t>
      </w:r>
    </w:p>
    <w:p>
      <w:pPr>
        <w:numPr>
          <w:ilvl w:val="1"/>
          <w:numId w:val="6"/>
        </w:numPr>
        <w:rPr>
          <w:rFonts w:ascii="仿宋" w:hAnsi="仿宋" w:eastAsia="仿宋" w:cs="仿宋"/>
          <w:iCs/>
          <w:sz w:val="24"/>
          <w:szCs w:val="24"/>
        </w:rPr>
      </w:pPr>
      <w:r>
        <w:rPr>
          <w:rFonts w:hint="eastAsia" w:ascii="仿宋" w:hAnsi="仿宋" w:eastAsia="仿宋" w:cs="仿宋"/>
          <w:iCs/>
          <w:sz w:val="24"/>
          <w:szCs w:val="24"/>
        </w:rPr>
        <w:t>乙方在运动会当天现场张贴甲方提供的6张大海报，在2017年10月28日至2017年11月4日宣传栏张贴三张院运会官方海报，三张海报及运动会开幕式、闭幕式的舞台背景板都将加上甲方公司logo和“xxx手表为本次院运会的官方计时器”的字样。</w:t>
      </w:r>
    </w:p>
    <w:p>
      <w:pPr>
        <w:numPr>
          <w:ilvl w:val="1"/>
          <w:numId w:val="6"/>
        </w:numPr>
        <w:rPr>
          <w:rFonts w:ascii="仿宋" w:hAnsi="仿宋" w:eastAsia="仿宋" w:cs="仿宋"/>
          <w:iCs/>
          <w:sz w:val="24"/>
          <w:szCs w:val="24"/>
        </w:rPr>
      </w:pPr>
      <w:r>
        <w:rPr>
          <w:rFonts w:hint="eastAsia" w:ascii="仿宋" w:hAnsi="仿宋" w:eastAsia="仿宋" w:cs="仿宋"/>
          <w:iCs/>
          <w:sz w:val="24"/>
          <w:szCs w:val="24"/>
        </w:rPr>
        <w:t>乙方在活动宣传前期的两篇推送结尾都将鸣谢甲方。</w:t>
      </w:r>
    </w:p>
    <w:p>
      <w:pPr>
        <w:numPr>
          <w:ilvl w:val="1"/>
          <w:numId w:val="6"/>
        </w:numPr>
        <w:rPr>
          <w:rFonts w:ascii="仿宋" w:hAnsi="仿宋" w:eastAsia="仿宋" w:cs="仿宋"/>
          <w:iCs/>
          <w:sz w:val="24"/>
          <w:szCs w:val="24"/>
        </w:rPr>
      </w:pPr>
      <w:r>
        <w:rPr>
          <w:rFonts w:hint="eastAsia" w:ascii="仿宋" w:hAnsi="仿宋" w:eastAsia="仿宋" w:cs="仿宋"/>
          <w:iCs/>
          <w:sz w:val="24"/>
          <w:szCs w:val="24"/>
        </w:rPr>
        <w:t>乙方在运动会当天现场的门口上将挂上两条横幅（内容为“热烈欢迎各位师生莅临软件学院运动会”，右下角将带商家logo）。</w:t>
      </w:r>
    </w:p>
    <w:p>
      <w:pPr>
        <w:numPr>
          <w:ilvl w:val="1"/>
          <w:numId w:val="6"/>
        </w:numPr>
        <w:rPr>
          <w:rFonts w:ascii="仿宋" w:hAnsi="仿宋" w:eastAsia="仿宋" w:cs="仿宋"/>
          <w:iCs/>
          <w:sz w:val="24"/>
          <w:szCs w:val="24"/>
        </w:rPr>
      </w:pPr>
      <w:r>
        <w:rPr>
          <w:rFonts w:hint="eastAsia" w:ascii="仿宋" w:hAnsi="仿宋" w:eastAsia="仿宋" w:cs="仿宋"/>
          <w:iCs/>
          <w:sz w:val="24"/>
          <w:szCs w:val="24"/>
        </w:rPr>
        <w:t>乙方在运动会的开幕式及闭幕式上主持人的主持稿中将鸣谢甲方，并简单介绍商家。</w:t>
      </w:r>
    </w:p>
    <w:p>
      <w:pPr>
        <w:numPr>
          <w:ilvl w:val="1"/>
          <w:numId w:val="6"/>
        </w:numPr>
        <w:rPr>
          <w:rFonts w:ascii="仿宋" w:hAnsi="仿宋" w:eastAsia="仿宋" w:cs="仿宋"/>
          <w:iCs/>
          <w:sz w:val="24"/>
          <w:szCs w:val="24"/>
        </w:rPr>
      </w:pPr>
      <w:r>
        <w:rPr>
          <w:rFonts w:hint="eastAsia" w:ascii="仿宋" w:hAnsi="仿宋" w:eastAsia="仿宋" w:cs="仿宋"/>
          <w:iCs/>
          <w:sz w:val="24"/>
          <w:szCs w:val="24"/>
        </w:rPr>
        <w:t>乙方在运动会当天将用甲方提供的三块展板进行现场布置。</w:t>
      </w:r>
    </w:p>
    <w:p>
      <w:pPr>
        <w:numPr>
          <w:ilvl w:val="1"/>
          <w:numId w:val="6"/>
        </w:numPr>
        <w:rPr>
          <w:rFonts w:ascii="仿宋" w:hAnsi="仿宋" w:eastAsia="仿宋" w:cs="仿宋"/>
          <w:iCs/>
          <w:sz w:val="24"/>
          <w:szCs w:val="24"/>
        </w:rPr>
      </w:pPr>
      <w:r>
        <w:rPr>
          <w:rFonts w:hint="eastAsia" w:ascii="仿宋" w:hAnsi="仿宋" w:eastAsia="仿宋" w:cs="仿宋"/>
          <w:iCs/>
          <w:sz w:val="24"/>
          <w:szCs w:val="24"/>
        </w:rPr>
        <w:t>乙方把甲方提供的三块表在“2017艺术学院、软件学院迎新晚会”上作为奖品发放，并在该活动宣传前期介绍奖品的推送结尾处鸣谢甲方。</w:t>
      </w:r>
    </w:p>
    <w:p>
      <w:pPr>
        <w:numPr>
          <w:ilvl w:val="1"/>
          <w:numId w:val="6"/>
        </w:numPr>
        <w:rPr>
          <w:rFonts w:ascii="仿宋" w:hAnsi="仿宋" w:eastAsia="仿宋" w:cs="仿宋"/>
          <w:iCs/>
          <w:sz w:val="24"/>
          <w:szCs w:val="24"/>
        </w:rPr>
      </w:pPr>
      <w:r>
        <w:rPr>
          <w:rFonts w:hint="eastAsia" w:ascii="仿宋" w:hAnsi="仿宋" w:eastAsia="仿宋" w:cs="仿宋"/>
          <w:iCs/>
          <w:sz w:val="24"/>
          <w:szCs w:val="24"/>
        </w:rPr>
        <w:t>乙方享有本次宣传活动全程的最终解释权。</w:t>
      </w:r>
    </w:p>
    <w:p>
      <w:pPr>
        <w:rPr>
          <w:rFonts w:ascii="仿宋" w:hAnsi="仿宋" w:eastAsia="仿宋" w:cs="仿宋"/>
          <w:iCs/>
          <w:sz w:val="24"/>
          <w:szCs w:val="24"/>
        </w:rPr>
      </w:pPr>
    </w:p>
    <w:p>
      <w:pPr>
        <w:rPr>
          <w:rFonts w:ascii="仿宋" w:hAnsi="仿宋" w:eastAsia="仿宋" w:cs="仿宋"/>
          <w:iCs/>
          <w:sz w:val="24"/>
          <w:szCs w:val="24"/>
        </w:rPr>
      </w:pPr>
      <w:r>
        <w:rPr>
          <w:rFonts w:hint="eastAsia" w:ascii="仿宋" w:hAnsi="仿宋" w:eastAsia="仿宋" w:cs="仿宋"/>
          <w:iCs/>
          <w:sz w:val="24"/>
          <w:szCs w:val="24"/>
        </w:rPr>
        <w:t>三、费用支付及物资提供：</w:t>
      </w:r>
    </w:p>
    <w:p>
      <w:pPr>
        <w:rPr>
          <w:rFonts w:ascii="仿宋" w:hAnsi="仿宋" w:eastAsia="仿宋" w:cs="仿宋"/>
          <w:iCs/>
          <w:sz w:val="24"/>
          <w:szCs w:val="24"/>
        </w:rPr>
      </w:pPr>
      <w:r>
        <w:rPr>
          <w:rFonts w:hint="eastAsia" w:ascii="仿宋" w:hAnsi="仿宋" w:eastAsia="仿宋" w:cs="仿宋"/>
          <w:iCs/>
          <w:sz w:val="24"/>
          <w:szCs w:val="24"/>
        </w:rPr>
        <w:t>甲方保证于协议签订当日支付活动资金1000元人民币（壹仟圆人民币整）的80%，剩余活动资金须在2017年11月4日结束，乙方完成反馈后的两个工作日内支付。</w:t>
      </w:r>
    </w:p>
    <w:p>
      <w:pPr>
        <w:rPr>
          <w:rFonts w:ascii="仿宋" w:hAnsi="仿宋" w:eastAsia="仿宋" w:cs="仿宋"/>
          <w:iCs/>
          <w:sz w:val="24"/>
          <w:szCs w:val="24"/>
        </w:rPr>
      </w:pPr>
      <w:r>
        <w:rPr>
          <w:rFonts w:hint="eastAsia" w:ascii="仿宋" w:hAnsi="仿宋" w:eastAsia="仿宋" w:cs="仿宋"/>
          <w:iCs/>
          <w:sz w:val="24"/>
          <w:szCs w:val="24"/>
        </w:rPr>
        <w:t>收款账户信息：</w:t>
      </w:r>
    </w:p>
    <w:p>
      <w:pPr>
        <w:rPr>
          <w:rFonts w:ascii="仿宋" w:hAnsi="仿宋" w:eastAsia="仿宋" w:cs="仿宋"/>
          <w:iCs/>
          <w:sz w:val="24"/>
          <w:szCs w:val="24"/>
        </w:rPr>
      </w:pPr>
      <w:r>
        <w:rPr>
          <w:rFonts w:hint="eastAsia" w:ascii="仿宋" w:hAnsi="仿宋" w:eastAsia="仿宋" w:cs="仿宋"/>
          <w:iCs/>
          <w:sz w:val="24"/>
          <w:szCs w:val="24"/>
        </w:rPr>
        <w:t>支付宝账户：xxxxxxxxx</w:t>
      </w:r>
    </w:p>
    <w:p>
      <w:pPr>
        <w:rPr>
          <w:rFonts w:ascii="仿宋" w:hAnsi="仿宋" w:eastAsia="仿宋" w:cs="仿宋"/>
          <w:iCs/>
          <w:sz w:val="24"/>
          <w:szCs w:val="24"/>
        </w:rPr>
      </w:pPr>
      <w:r>
        <w:rPr>
          <w:rFonts w:hint="eastAsia" w:ascii="仿宋" w:hAnsi="仿宋" w:eastAsia="仿宋" w:cs="仿宋"/>
          <w:iCs/>
          <w:sz w:val="24"/>
          <w:szCs w:val="24"/>
        </w:rPr>
        <w:t>收款人：华南理工大学软件学院团委学生会外联部部长 xxx</w:t>
      </w:r>
    </w:p>
    <w:p>
      <w:pPr>
        <w:rPr>
          <w:rFonts w:ascii="仿宋" w:hAnsi="仿宋" w:eastAsia="仿宋" w:cs="仿宋"/>
          <w:iCs/>
          <w:sz w:val="24"/>
          <w:szCs w:val="24"/>
        </w:rPr>
      </w:pPr>
    </w:p>
    <w:p>
      <w:pPr>
        <w:rPr>
          <w:rFonts w:ascii="仿宋" w:hAnsi="仿宋" w:eastAsia="仿宋" w:cs="仿宋"/>
          <w:iCs/>
          <w:sz w:val="24"/>
          <w:szCs w:val="24"/>
        </w:rPr>
      </w:pPr>
      <w:r>
        <w:rPr>
          <w:rFonts w:hint="eastAsia" w:ascii="仿宋" w:hAnsi="仿宋" w:eastAsia="仿宋" w:cs="仿宋"/>
          <w:iCs/>
          <w:sz w:val="24"/>
          <w:szCs w:val="24"/>
        </w:rPr>
        <w:t>四、违约责任及其他事宜：</w:t>
      </w:r>
      <w:r>
        <w:rPr>
          <w:rFonts w:ascii="Calibri" w:hAnsi="Calibri" w:eastAsia="仿宋" w:cs="Calibri"/>
          <w:iCs/>
          <w:sz w:val="24"/>
          <w:szCs w:val="24"/>
        </w:rPr>
        <w:t> </w:t>
      </w:r>
    </w:p>
    <w:p>
      <w:pPr>
        <w:rPr>
          <w:rFonts w:ascii="仿宋" w:hAnsi="仿宋" w:eastAsia="仿宋" w:cs="仿宋"/>
          <w:iCs/>
          <w:sz w:val="24"/>
          <w:szCs w:val="24"/>
        </w:rPr>
      </w:pPr>
      <w:r>
        <w:rPr>
          <w:rFonts w:hint="eastAsia" w:ascii="仿宋" w:hAnsi="仿宋" w:eastAsia="仿宋" w:cs="仿宋"/>
          <w:iCs/>
          <w:sz w:val="24"/>
          <w:szCs w:val="24"/>
        </w:rPr>
        <w:t>1、若因无法抗拒的原因导致此次活动无法按计划进行，乙方有权修改活动地点或延期举办，但必须通知甲方，并对改变活动地点或日期达成协议。</w:t>
      </w:r>
    </w:p>
    <w:p>
      <w:pPr>
        <w:rPr>
          <w:rFonts w:ascii="仿宋" w:hAnsi="仿宋" w:eastAsia="仿宋" w:cs="仿宋"/>
          <w:iCs/>
          <w:sz w:val="24"/>
          <w:szCs w:val="24"/>
        </w:rPr>
      </w:pPr>
      <w:r>
        <w:rPr>
          <w:rFonts w:hint="eastAsia" w:ascii="仿宋" w:hAnsi="仿宋" w:eastAsia="仿宋" w:cs="仿宋"/>
          <w:iCs/>
          <w:sz w:val="24"/>
          <w:szCs w:val="24"/>
        </w:rPr>
        <w:t>2、如非因甲方原因此次活动被予以取消，乙方应向甲方退还甲方已支付的所有活动资金</w:t>
      </w:r>
    </w:p>
    <w:p>
      <w:pPr>
        <w:rPr>
          <w:rFonts w:ascii="仿宋" w:hAnsi="仿宋" w:eastAsia="仿宋" w:cs="仿宋"/>
          <w:iCs/>
          <w:sz w:val="24"/>
          <w:szCs w:val="24"/>
        </w:rPr>
      </w:pPr>
      <w:r>
        <w:rPr>
          <w:rFonts w:hint="eastAsia" w:ascii="仿宋" w:hAnsi="仿宋" w:eastAsia="仿宋" w:cs="仿宋"/>
          <w:iCs/>
          <w:sz w:val="24"/>
          <w:szCs w:val="24"/>
        </w:rPr>
        <w:t>3、在活动期间，因乙方过错而导致未达到预期宣传效果的，甲方有权向乙方主张返还全部赞助费用。如甲方违反约定，乙方有权向甲方索赔。</w:t>
      </w:r>
    </w:p>
    <w:p>
      <w:pPr>
        <w:rPr>
          <w:rFonts w:ascii="仿宋" w:hAnsi="仿宋" w:eastAsia="仿宋" w:cs="仿宋"/>
          <w:iCs/>
          <w:sz w:val="24"/>
          <w:szCs w:val="24"/>
        </w:rPr>
      </w:pPr>
    </w:p>
    <w:p>
      <w:pPr>
        <w:numPr>
          <w:ilvl w:val="0"/>
          <w:numId w:val="8"/>
        </w:numPr>
        <w:rPr>
          <w:rFonts w:ascii="仿宋" w:hAnsi="仿宋" w:eastAsia="仿宋" w:cs="仿宋"/>
          <w:iCs/>
          <w:sz w:val="24"/>
          <w:szCs w:val="24"/>
        </w:rPr>
      </w:pPr>
      <w:r>
        <w:rPr>
          <w:rFonts w:hint="eastAsia" w:ascii="仿宋" w:hAnsi="仿宋" w:eastAsia="仿宋" w:cs="仿宋"/>
          <w:iCs/>
          <w:sz w:val="24"/>
          <w:szCs w:val="24"/>
        </w:rPr>
        <w:t>争议解决</w:t>
      </w:r>
    </w:p>
    <w:p>
      <w:pPr>
        <w:rPr>
          <w:rFonts w:ascii="仿宋" w:hAnsi="仿宋" w:eastAsia="仿宋" w:cs="仿宋"/>
          <w:iCs/>
          <w:sz w:val="24"/>
          <w:szCs w:val="24"/>
        </w:rPr>
      </w:pPr>
      <w:r>
        <w:rPr>
          <w:rFonts w:hint="eastAsia" w:ascii="仿宋" w:hAnsi="仿宋" w:eastAsia="仿宋" w:cs="仿宋"/>
          <w:iCs/>
          <w:sz w:val="24"/>
          <w:szCs w:val="24"/>
        </w:rPr>
        <w:t>与本协议项下活动有关的任何争议，应通过友好协商进行解决。如果从一方就争议问题到向对方发出书面通知之日起六十日内，该争议未能通过友好协商解决的，任何一方应将该争议提交广州仲裁委员会按照其提交时现行有效的仲裁程序和规则仲裁裁决。仲裁地点为广州。仲裁裁决为终局的，对双方均由法律约束力。</w:t>
      </w:r>
    </w:p>
    <w:p>
      <w:pPr>
        <w:rPr>
          <w:rFonts w:ascii="仿宋" w:hAnsi="仿宋" w:eastAsia="仿宋" w:cs="仿宋"/>
          <w:iCs/>
          <w:sz w:val="24"/>
          <w:szCs w:val="24"/>
        </w:rPr>
      </w:pPr>
    </w:p>
    <w:p>
      <w:pPr>
        <w:numPr>
          <w:ilvl w:val="0"/>
          <w:numId w:val="8"/>
        </w:numPr>
        <w:rPr>
          <w:rFonts w:ascii="仿宋" w:hAnsi="仿宋" w:eastAsia="仿宋" w:cs="仿宋"/>
          <w:iCs/>
          <w:sz w:val="24"/>
          <w:szCs w:val="24"/>
        </w:rPr>
      </w:pPr>
      <w:r>
        <w:rPr>
          <w:rFonts w:hint="eastAsia" w:ascii="仿宋" w:hAnsi="仿宋" w:eastAsia="仿宋" w:cs="仿宋"/>
          <w:iCs/>
          <w:sz w:val="24"/>
          <w:szCs w:val="24"/>
        </w:rPr>
        <w:t>签署和生效</w:t>
      </w:r>
    </w:p>
    <w:p>
      <w:pPr>
        <w:rPr>
          <w:rFonts w:ascii="仿宋" w:hAnsi="仿宋" w:eastAsia="仿宋" w:cs="仿宋"/>
          <w:iCs/>
          <w:sz w:val="24"/>
          <w:szCs w:val="24"/>
        </w:rPr>
      </w:pPr>
      <w:r>
        <w:rPr>
          <w:rFonts w:hint="eastAsia" w:ascii="仿宋" w:hAnsi="仿宋" w:eastAsia="仿宋" w:cs="仿宋"/>
          <w:iCs/>
          <w:sz w:val="24"/>
          <w:szCs w:val="24"/>
        </w:rPr>
        <w:t xml:space="preserve">    本协议一式两份，甲乙双方各持一份，具有同等法律效应，双方签字盖章后生效。</w:t>
      </w:r>
    </w:p>
    <w:p>
      <w:pPr>
        <w:rPr>
          <w:rFonts w:ascii="仿宋" w:hAnsi="仿宋" w:eastAsia="仿宋" w:cs="仿宋"/>
          <w:iCs/>
          <w:sz w:val="24"/>
          <w:szCs w:val="24"/>
        </w:rPr>
      </w:pPr>
    </w:p>
    <w:p>
      <w:pPr>
        <w:rPr>
          <w:rFonts w:ascii="仿宋" w:hAnsi="仿宋" w:eastAsia="仿宋" w:cs="仿宋"/>
          <w:iCs/>
          <w:sz w:val="24"/>
          <w:szCs w:val="24"/>
        </w:rPr>
      </w:pPr>
    </w:p>
    <w:p>
      <w:pPr>
        <w:rPr>
          <w:rFonts w:ascii="仿宋" w:hAnsi="仿宋" w:eastAsia="仿宋" w:cs="仿宋"/>
          <w:iCs/>
          <w:sz w:val="24"/>
          <w:szCs w:val="24"/>
        </w:rPr>
      </w:pPr>
    </w:p>
    <w:p>
      <w:pPr>
        <w:numPr>
          <w:ilvl w:val="0"/>
          <w:numId w:val="9"/>
        </w:numPr>
        <w:ind w:firstLine="360" w:firstLineChars="150"/>
        <w:rPr>
          <w:rFonts w:ascii="仿宋" w:hAnsi="仿宋" w:eastAsia="仿宋" w:cs="仿宋"/>
          <w:iCs/>
          <w:sz w:val="24"/>
          <w:szCs w:val="24"/>
        </w:rPr>
      </w:pPr>
      <w:r>
        <w:rPr>
          <w:rFonts w:hint="eastAsia" w:ascii="仿宋" w:hAnsi="仿宋" w:eastAsia="仿宋" w:cs="仿宋"/>
          <w:iCs/>
          <w:sz w:val="24"/>
          <w:szCs w:val="24"/>
        </w:rPr>
        <w:t>方：xxxxxxxxxxx公司（盖章）</w:t>
      </w:r>
    </w:p>
    <w:p>
      <w:pPr>
        <w:rPr>
          <w:rFonts w:ascii="仿宋" w:hAnsi="仿宋" w:eastAsia="仿宋" w:cs="仿宋"/>
          <w:iCs/>
          <w:sz w:val="24"/>
          <w:szCs w:val="24"/>
        </w:rPr>
      </w:pPr>
    </w:p>
    <w:p>
      <w:pPr>
        <w:rPr>
          <w:rFonts w:ascii="仿宋" w:hAnsi="仿宋" w:eastAsia="仿宋" w:cs="仿宋"/>
          <w:iCs/>
          <w:sz w:val="24"/>
          <w:szCs w:val="24"/>
        </w:rPr>
      </w:pPr>
      <w:r>
        <w:rPr>
          <w:rFonts w:hint="eastAsia" w:ascii="仿宋" w:hAnsi="仿宋" w:eastAsia="仿宋" w:cs="仿宋"/>
          <w:iCs/>
          <w:sz w:val="24"/>
          <w:szCs w:val="24"/>
        </w:rPr>
        <w:t>甲方代表签字：                       签署时间：</w:t>
      </w:r>
    </w:p>
    <w:p>
      <w:pPr>
        <w:rPr>
          <w:rFonts w:ascii="仿宋" w:hAnsi="仿宋" w:eastAsia="仿宋" w:cs="仿宋"/>
          <w:iCs/>
          <w:sz w:val="24"/>
          <w:szCs w:val="24"/>
        </w:rPr>
      </w:pPr>
    </w:p>
    <w:p>
      <w:pPr>
        <w:rPr>
          <w:rFonts w:ascii="仿宋" w:hAnsi="仿宋" w:eastAsia="仿宋" w:cs="仿宋"/>
          <w:iCs/>
          <w:sz w:val="24"/>
          <w:szCs w:val="24"/>
        </w:rPr>
      </w:pPr>
    </w:p>
    <w:p>
      <w:pPr>
        <w:rPr>
          <w:rFonts w:ascii="仿宋" w:hAnsi="仿宋" w:eastAsia="仿宋" w:cs="仿宋"/>
          <w:iCs/>
          <w:sz w:val="24"/>
          <w:szCs w:val="24"/>
        </w:rPr>
      </w:pPr>
    </w:p>
    <w:p>
      <w:pPr>
        <w:rPr>
          <w:rFonts w:ascii="仿宋" w:hAnsi="仿宋" w:eastAsia="仿宋" w:cs="仿宋"/>
          <w:iCs/>
          <w:sz w:val="24"/>
          <w:szCs w:val="24"/>
        </w:rPr>
      </w:pPr>
      <w:r>
        <w:rPr>
          <w:rFonts w:hint="eastAsia" w:ascii="仿宋" w:hAnsi="仿宋" w:eastAsia="仿宋" w:cs="仿宋"/>
          <w:iCs/>
          <w:sz w:val="24"/>
          <w:szCs w:val="24"/>
        </w:rPr>
        <w:t>乙  方：华南理工大学软件学院（盖章）</w:t>
      </w:r>
    </w:p>
    <w:p>
      <w:pPr>
        <w:rPr>
          <w:rFonts w:ascii="仿宋" w:hAnsi="仿宋" w:eastAsia="仿宋" w:cs="仿宋"/>
          <w:iCs/>
          <w:sz w:val="24"/>
          <w:szCs w:val="24"/>
        </w:rPr>
      </w:pPr>
    </w:p>
    <w:p>
      <w:pPr>
        <w:rPr>
          <w:rFonts w:ascii="仿宋" w:hAnsi="仿宋" w:eastAsia="仿宋" w:cs="仿宋"/>
          <w:iCs/>
          <w:sz w:val="24"/>
          <w:szCs w:val="24"/>
        </w:rPr>
      </w:pPr>
      <w:r>
        <w:rPr>
          <w:rFonts w:hint="eastAsia" w:ascii="仿宋" w:hAnsi="仿宋" w:eastAsia="仿宋" w:cs="仿宋"/>
          <w:iCs/>
          <w:sz w:val="24"/>
          <w:szCs w:val="24"/>
        </w:rPr>
        <w:t>乙方代表签字：                       签署时间：</w:t>
      </w:r>
    </w:p>
    <w:p>
      <w:pPr>
        <w:rPr>
          <w:b/>
        </w:rPr>
      </w:pPr>
    </w:p>
    <w:p/>
    <w:p/>
    <w:p/>
    <w:p/>
    <w:p/>
    <w:p/>
    <w:p/>
    <w:p/>
    <w:p/>
    <w:p>
      <w:pPr>
        <w:pStyle w:val="2"/>
        <w:keepNext w:val="0"/>
        <w:keepLines w:val="0"/>
        <w:spacing w:before="0" w:after="0" w:line="300" w:lineRule="auto"/>
        <w:rPr>
          <w:rFonts w:hint="eastAsia" w:ascii="仿宋" w:hAnsi="仿宋" w:eastAsia="仿宋" w:cs="仿宋"/>
          <w:sz w:val="28"/>
          <w:szCs w:val="28"/>
        </w:rPr>
        <w:sectPr>
          <w:footerReference r:id="rId4" w:type="default"/>
          <w:pgSz w:w="11906" w:h="16838"/>
          <w:pgMar w:top="1440" w:right="1800" w:bottom="1440" w:left="1800" w:header="851" w:footer="850" w:gutter="0"/>
          <w:pgNumType w:start="1"/>
          <w:cols w:space="425" w:num="1"/>
          <w:docGrid w:type="lines" w:linePitch="312" w:charSpace="0"/>
        </w:sectPr>
      </w:pPr>
    </w:p>
    <w:p>
      <w:pPr>
        <w:pStyle w:val="2"/>
        <w:keepNext w:val="0"/>
        <w:keepLines w:val="0"/>
        <w:spacing w:before="0" w:after="0" w:line="300" w:lineRule="auto"/>
        <w:rPr>
          <w:rFonts w:ascii="仿宋" w:hAnsi="仿宋" w:eastAsia="仿宋" w:cs="仿宋"/>
          <w:sz w:val="28"/>
          <w:szCs w:val="28"/>
        </w:rPr>
      </w:pPr>
      <w:bookmarkStart w:id="39" w:name="_Toc24524"/>
      <w:bookmarkStart w:id="40" w:name="_附件五：收入基金会的赞助协议和捐赠协议模板"/>
      <w:r>
        <w:rPr>
          <w:rFonts w:hint="eastAsia" w:ascii="仿宋" w:hAnsi="仿宋" w:eastAsia="仿宋" w:cs="仿宋"/>
          <w:sz w:val="28"/>
          <w:szCs w:val="28"/>
        </w:rPr>
        <w:t>附件五：收入基金会的赞助协议和捐赠协议模板</w:t>
      </w:r>
      <w:bookmarkEnd w:id="39"/>
    </w:p>
    <w:bookmarkEnd w:id="40"/>
    <w:p>
      <w:pPr>
        <w:spacing w:line="360" w:lineRule="auto"/>
        <w:rPr>
          <w:rFonts w:hint="eastAsia" w:ascii="仿宋" w:hAnsi="仿宋" w:eastAsia="仿宋" w:cs="仿宋"/>
          <w:b/>
          <w:bCs/>
          <w:kern w:val="44"/>
          <w:sz w:val="24"/>
          <w:szCs w:val="24"/>
          <w:lang w:val="en-US" w:eastAsia="zh-CN" w:bidi="ar-SA"/>
        </w:rPr>
      </w:pPr>
      <w:r>
        <w:rPr>
          <w:rFonts w:hint="eastAsia" w:ascii="仿宋" w:hAnsi="仿宋" w:eastAsia="仿宋" w:cs="仿宋"/>
          <w:b/>
          <w:bCs/>
          <w:kern w:val="44"/>
          <w:sz w:val="24"/>
          <w:szCs w:val="24"/>
          <w:lang w:val="en-US" w:eastAsia="zh-CN" w:bidi="ar-SA"/>
        </w:rPr>
        <w:t>赞助协议：</w:t>
      </w:r>
    </w:p>
    <w:p>
      <w:pPr>
        <w:spacing w:line="360" w:lineRule="auto"/>
        <w:rPr>
          <w:rFonts w:hint="eastAsia"/>
          <w:lang w:val="en-US" w:eastAsia="zh-CN"/>
        </w:rPr>
      </w:pPr>
    </w:p>
    <w:p>
      <w:pPr>
        <w:jc w:val="center"/>
        <w:rPr>
          <w:rFonts w:hint="eastAsia" w:ascii="仿宋" w:hAnsi="仿宋" w:eastAsia="仿宋" w:cs="仿宋"/>
          <w:iCs/>
          <w:sz w:val="24"/>
          <w:szCs w:val="24"/>
          <w:lang w:val="en-US" w:eastAsia="zh-CN"/>
        </w:rPr>
      </w:pPr>
      <w:r>
        <w:rPr>
          <w:rFonts w:hint="eastAsia" w:ascii="仿宋" w:hAnsi="仿宋" w:eastAsia="仿宋" w:cs="仿宋"/>
          <w:iCs/>
          <w:sz w:val="24"/>
          <w:szCs w:val="24"/>
          <w:lang w:val="en-US" w:eastAsia="zh-CN"/>
        </w:rPr>
        <w:t>XXXXX公司与华南理工大学软件学院合作协议</w:t>
      </w:r>
    </w:p>
    <w:p>
      <w:pPr>
        <w:rPr>
          <w:rFonts w:hint="eastAsia" w:ascii="仿宋" w:hAnsi="仿宋" w:eastAsia="仿宋" w:cs="仿宋"/>
          <w:iCs/>
          <w:sz w:val="24"/>
          <w:szCs w:val="24"/>
          <w:lang w:val="en-US" w:eastAsia="zh-CN"/>
        </w:rPr>
      </w:pPr>
    </w:p>
    <w:p>
      <w:pPr>
        <w:rPr>
          <w:rFonts w:hint="eastAsia" w:ascii="仿宋" w:hAnsi="仿宋" w:eastAsia="仿宋" w:cs="仿宋"/>
          <w:iCs/>
          <w:sz w:val="24"/>
          <w:szCs w:val="24"/>
          <w:lang w:val="en-US" w:eastAsia="zh-CN"/>
        </w:rPr>
      </w:pPr>
      <w:r>
        <w:rPr>
          <w:rFonts w:hint="eastAsia" w:ascii="仿宋" w:hAnsi="仿宋" w:eastAsia="仿宋" w:cs="仿宋"/>
          <w:iCs/>
          <w:sz w:val="24"/>
          <w:szCs w:val="24"/>
          <w:lang w:val="en-US" w:eastAsia="zh-CN"/>
        </w:rPr>
        <w:t xml:space="preserve">甲方：XXXX公司   </w:t>
      </w:r>
    </w:p>
    <w:p>
      <w:pPr>
        <w:rPr>
          <w:rFonts w:hint="eastAsia" w:ascii="仿宋" w:hAnsi="仿宋" w:eastAsia="仿宋" w:cs="仿宋"/>
          <w:iCs/>
          <w:sz w:val="24"/>
          <w:szCs w:val="24"/>
          <w:lang w:val="en-US" w:eastAsia="zh-CN"/>
        </w:rPr>
      </w:pPr>
      <w:r>
        <w:rPr>
          <w:rFonts w:hint="eastAsia" w:ascii="仿宋" w:hAnsi="仿宋" w:eastAsia="仿宋" w:cs="仿宋"/>
          <w:iCs/>
          <w:sz w:val="24"/>
          <w:szCs w:val="24"/>
          <w:lang w:val="en-US" w:eastAsia="zh-CN"/>
        </w:rPr>
        <w:t xml:space="preserve">乙方：华南理工大学软件学院         </w:t>
      </w:r>
    </w:p>
    <w:p>
      <w:pPr>
        <w:rPr>
          <w:rFonts w:hint="eastAsia" w:ascii="仿宋" w:hAnsi="仿宋" w:eastAsia="仿宋" w:cs="仿宋"/>
          <w:iCs/>
          <w:sz w:val="24"/>
          <w:szCs w:val="24"/>
          <w:lang w:val="en-US" w:eastAsia="zh-CN"/>
        </w:rPr>
      </w:pPr>
    </w:p>
    <w:p>
      <w:pPr>
        <w:rPr>
          <w:rFonts w:hint="eastAsia" w:ascii="仿宋" w:hAnsi="仿宋" w:eastAsia="仿宋" w:cs="仿宋"/>
          <w:iCs/>
          <w:sz w:val="24"/>
          <w:szCs w:val="24"/>
          <w:lang w:val="en-US" w:eastAsia="zh-CN"/>
        </w:rPr>
      </w:pPr>
      <w:r>
        <w:rPr>
          <w:rFonts w:hint="eastAsia" w:ascii="仿宋" w:hAnsi="仿宋" w:eastAsia="仿宋" w:cs="仿宋"/>
          <w:iCs/>
          <w:sz w:val="24"/>
          <w:szCs w:val="24"/>
          <w:lang w:val="en-US" w:eastAsia="zh-CN"/>
        </w:rPr>
        <w:t xml:space="preserve">    本着“友好互利、合作共赢”的原则，厦门吉比特网络技术股份有限公司与华南理工大学软件学院签署本合作协议。华南理工大学软件学院（乙方）将于2017年11月-2017年12月在华南理工大学大学城校区举办“学风建设雅舍评比活动”和“2017 五早我争先”，活动合作方为厦门吉比特网络技术股份有限公司（甲方）。为了使活动更好地举办，有效地维护甲乙双方的利益，经甲乙双方友好协商，达成协议如下：</w:t>
      </w:r>
    </w:p>
    <w:p>
      <w:pPr>
        <w:rPr>
          <w:rFonts w:hint="eastAsia" w:ascii="仿宋" w:hAnsi="仿宋" w:eastAsia="仿宋" w:cs="仿宋"/>
          <w:iCs/>
          <w:sz w:val="24"/>
          <w:szCs w:val="24"/>
          <w:lang w:val="en-US" w:eastAsia="zh-CN"/>
        </w:rPr>
      </w:pPr>
      <w:r>
        <w:rPr>
          <w:rFonts w:hint="eastAsia" w:ascii="仿宋" w:hAnsi="仿宋" w:eastAsia="仿宋" w:cs="仿宋"/>
          <w:iCs/>
          <w:sz w:val="24"/>
          <w:szCs w:val="24"/>
          <w:lang w:val="en-US" w:eastAsia="zh-CN"/>
        </w:rPr>
        <w:t xml:space="preserve">一、协议期间： 本协议有效期为华南理工大学软件学院“学风建设雅舍评比活动”和“2017 五早我争先”活动宣传举办期间，协议签订日起生效，“软件学院学风建设雅舍评比活动”和“2017 五早我争先”活动结束协议自动终止。  </w:t>
      </w:r>
    </w:p>
    <w:p>
      <w:pPr>
        <w:rPr>
          <w:rFonts w:hint="eastAsia" w:ascii="仿宋" w:hAnsi="仿宋" w:eastAsia="仿宋" w:cs="仿宋"/>
          <w:iCs/>
          <w:sz w:val="24"/>
          <w:szCs w:val="24"/>
          <w:lang w:val="en-US" w:eastAsia="zh-CN"/>
        </w:rPr>
      </w:pPr>
      <w:r>
        <w:rPr>
          <w:rFonts w:hint="eastAsia" w:ascii="仿宋" w:hAnsi="仿宋" w:eastAsia="仿宋" w:cs="仿宋"/>
          <w:iCs/>
          <w:sz w:val="24"/>
          <w:szCs w:val="24"/>
          <w:lang w:val="en-US" w:eastAsia="zh-CN"/>
        </w:rPr>
        <w:t>二、甲方权利和义务：</w:t>
      </w:r>
    </w:p>
    <w:p>
      <w:pPr>
        <w:rPr>
          <w:rFonts w:hint="eastAsia" w:ascii="仿宋" w:hAnsi="仿宋" w:eastAsia="仿宋" w:cs="仿宋"/>
          <w:iCs/>
          <w:sz w:val="24"/>
          <w:szCs w:val="24"/>
          <w:lang w:val="en-US" w:eastAsia="zh-CN"/>
        </w:rPr>
      </w:pPr>
      <w:r>
        <w:rPr>
          <w:rFonts w:hint="eastAsia" w:ascii="仿宋" w:hAnsi="仿宋" w:eastAsia="仿宋" w:cs="仿宋"/>
          <w:iCs/>
          <w:sz w:val="24"/>
          <w:szCs w:val="24"/>
          <w:lang w:val="en-US" w:eastAsia="zh-CN"/>
        </w:rPr>
        <w:t>1.甲方为华南理工大学软件学院“学风建设雅舍评比活动”和“2017 五早我争先”活动提供活动费用16000元人民币（壹万陆仟元整人民币）。</w:t>
      </w:r>
    </w:p>
    <w:p>
      <w:pPr>
        <w:rPr>
          <w:rFonts w:hint="eastAsia" w:ascii="仿宋" w:hAnsi="仿宋" w:eastAsia="仿宋" w:cs="仿宋"/>
          <w:iCs/>
          <w:sz w:val="24"/>
          <w:szCs w:val="24"/>
          <w:lang w:val="en-US" w:eastAsia="zh-CN"/>
        </w:rPr>
      </w:pPr>
      <w:r>
        <w:rPr>
          <w:rFonts w:hint="eastAsia" w:ascii="仿宋" w:hAnsi="仿宋" w:eastAsia="仿宋" w:cs="仿宋"/>
          <w:iCs/>
          <w:sz w:val="24"/>
          <w:szCs w:val="24"/>
          <w:lang w:val="en-US" w:eastAsia="zh-CN"/>
        </w:rPr>
        <w:t>2. 甲方拥有“学风建设雅舍评比活动”的冠名权，冠名后全称为：华南理工大学软件学院“学风建设 吉·雅舍评比活动”。</w:t>
      </w:r>
    </w:p>
    <w:p>
      <w:pPr>
        <w:rPr>
          <w:rFonts w:hint="eastAsia" w:ascii="仿宋" w:hAnsi="仿宋" w:eastAsia="仿宋" w:cs="仿宋"/>
          <w:iCs/>
          <w:sz w:val="24"/>
          <w:szCs w:val="24"/>
          <w:lang w:val="en-US" w:eastAsia="zh-CN"/>
        </w:rPr>
      </w:pPr>
      <w:r>
        <w:rPr>
          <w:rFonts w:hint="eastAsia" w:ascii="仿宋" w:hAnsi="仿宋" w:eastAsia="仿宋" w:cs="仿宋"/>
          <w:iCs/>
          <w:sz w:val="24"/>
          <w:szCs w:val="24"/>
          <w:lang w:val="en-US" w:eastAsia="zh-CN"/>
        </w:rPr>
        <w:t>三、乙方权利和义务：</w:t>
      </w:r>
    </w:p>
    <w:p>
      <w:pPr>
        <w:rPr>
          <w:rFonts w:hint="eastAsia" w:ascii="仿宋" w:hAnsi="仿宋" w:eastAsia="仿宋" w:cs="仿宋"/>
          <w:iCs/>
          <w:sz w:val="24"/>
          <w:szCs w:val="24"/>
          <w:lang w:val="en-US" w:eastAsia="zh-CN"/>
        </w:rPr>
      </w:pPr>
      <w:r>
        <w:rPr>
          <w:rFonts w:hint="eastAsia" w:ascii="仿宋" w:hAnsi="仿宋" w:eastAsia="仿宋" w:cs="仿宋"/>
          <w:iCs/>
          <w:sz w:val="24"/>
          <w:szCs w:val="24"/>
          <w:lang w:val="en-US" w:eastAsia="zh-CN"/>
        </w:rPr>
        <w:t>1、乙方负责活动的组织、宣传及协调工作。</w:t>
      </w:r>
    </w:p>
    <w:p>
      <w:pPr>
        <w:rPr>
          <w:rFonts w:hint="eastAsia" w:ascii="仿宋" w:hAnsi="仿宋" w:eastAsia="仿宋" w:cs="仿宋"/>
          <w:iCs/>
          <w:sz w:val="24"/>
          <w:szCs w:val="24"/>
          <w:lang w:val="en-US" w:eastAsia="zh-CN"/>
        </w:rPr>
      </w:pPr>
      <w:r>
        <w:rPr>
          <w:rFonts w:hint="eastAsia" w:ascii="仿宋" w:hAnsi="仿宋" w:eastAsia="仿宋" w:cs="仿宋"/>
          <w:iCs/>
          <w:sz w:val="24"/>
          <w:szCs w:val="24"/>
          <w:lang w:val="en-US" w:eastAsia="zh-CN"/>
        </w:rPr>
        <w:t>2、本次活动的工作人员均由乙方组织安排。</w:t>
      </w:r>
    </w:p>
    <w:p>
      <w:pPr>
        <w:rPr>
          <w:rFonts w:hint="eastAsia" w:ascii="仿宋" w:hAnsi="仿宋" w:eastAsia="仿宋" w:cs="仿宋"/>
          <w:iCs/>
          <w:sz w:val="24"/>
          <w:szCs w:val="24"/>
          <w:lang w:val="en-US" w:eastAsia="zh-CN"/>
        </w:rPr>
      </w:pPr>
      <w:r>
        <w:rPr>
          <w:rFonts w:hint="eastAsia" w:ascii="仿宋" w:hAnsi="仿宋" w:eastAsia="仿宋" w:cs="仿宋"/>
          <w:iCs/>
          <w:sz w:val="24"/>
          <w:szCs w:val="24"/>
          <w:lang w:val="en-US" w:eastAsia="zh-CN"/>
        </w:rPr>
        <w:t>3、乙方在11月27日至12月4日张贴2张A0和2张A2“雅舍评比”的海报，海报上将带有鸣谢商家的字样及商家logo。</w:t>
      </w:r>
    </w:p>
    <w:p>
      <w:pPr>
        <w:rPr>
          <w:rFonts w:hint="eastAsia" w:ascii="仿宋" w:hAnsi="仿宋" w:eastAsia="仿宋" w:cs="仿宋"/>
          <w:iCs/>
          <w:sz w:val="24"/>
          <w:szCs w:val="24"/>
          <w:lang w:val="en-US" w:eastAsia="zh-CN"/>
        </w:rPr>
      </w:pPr>
      <w:r>
        <w:rPr>
          <w:rFonts w:hint="eastAsia" w:ascii="仿宋" w:hAnsi="仿宋" w:eastAsia="仿宋" w:cs="仿宋"/>
          <w:iCs/>
          <w:sz w:val="24"/>
          <w:szCs w:val="24"/>
          <w:lang w:val="en-US" w:eastAsia="zh-CN"/>
        </w:rPr>
        <w:t>4、乙方在“吉·雅舍评比”活动过程中将发出3篇推送，每篇推送结尾都将带上鸣谢商家字样及商家logo，其中，决赛预告推送中出现经过特殊布置过的、带有吉比特元素的宿舍照片；乙方在“五早我争先”活动过程中将发出5篇推送，每篇推送结尾都将带上鸣谢商家字样及商家logo。</w:t>
      </w:r>
    </w:p>
    <w:p>
      <w:pPr>
        <w:rPr>
          <w:rFonts w:hint="eastAsia" w:ascii="仿宋" w:hAnsi="仿宋" w:eastAsia="仿宋" w:cs="仿宋"/>
          <w:iCs/>
          <w:sz w:val="24"/>
          <w:szCs w:val="24"/>
          <w:lang w:val="en-US" w:eastAsia="zh-CN"/>
        </w:rPr>
      </w:pPr>
      <w:r>
        <w:rPr>
          <w:rFonts w:hint="eastAsia" w:ascii="仿宋" w:hAnsi="仿宋" w:eastAsia="仿宋" w:cs="仿宋"/>
          <w:iCs/>
          <w:sz w:val="24"/>
          <w:szCs w:val="24"/>
          <w:lang w:val="en-US" w:eastAsia="zh-CN"/>
        </w:rPr>
        <w:t>5、乙方在“吉·雅舍评比”活动宣传前期所用的100份宣传单，将带有鸣谢商家的字样及商家logo。</w:t>
      </w:r>
    </w:p>
    <w:p>
      <w:pPr>
        <w:rPr>
          <w:rFonts w:hint="eastAsia" w:ascii="仿宋" w:hAnsi="仿宋" w:eastAsia="仿宋" w:cs="仿宋"/>
          <w:iCs/>
          <w:sz w:val="24"/>
          <w:szCs w:val="24"/>
          <w:lang w:val="en-US" w:eastAsia="zh-CN"/>
        </w:rPr>
      </w:pPr>
      <w:r>
        <w:rPr>
          <w:rFonts w:hint="eastAsia" w:ascii="仿宋" w:hAnsi="仿宋" w:eastAsia="仿宋" w:cs="仿宋"/>
          <w:iCs/>
          <w:sz w:val="24"/>
          <w:szCs w:val="24"/>
          <w:lang w:val="en-US" w:eastAsia="zh-CN"/>
        </w:rPr>
        <w:t>6、乙方在“五早我争先”活动中所用的抽奖箱将带有商家logo及吉比特元素。</w:t>
      </w:r>
    </w:p>
    <w:p>
      <w:pPr>
        <w:rPr>
          <w:rFonts w:hint="eastAsia" w:ascii="仿宋" w:hAnsi="仿宋" w:eastAsia="仿宋" w:cs="仿宋"/>
          <w:iCs/>
          <w:sz w:val="24"/>
          <w:szCs w:val="24"/>
          <w:lang w:val="en-US" w:eastAsia="zh-CN"/>
        </w:rPr>
      </w:pPr>
      <w:r>
        <w:rPr>
          <w:rFonts w:hint="eastAsia" w:ascii="仿宋" w:hAnsi="仿宋" w:eastAsia="仿宋" w:cs="仿宋"/>
          <w:iCs/>
          <w:sz w:val="24"/>
          <w:szCs w:val="24"/>
          <w:lang w:val="en-US" w:eastAsia="zh-CN"/>
        </w:rPr>
        <w:t>7、乙方在“五早我争先”活动中将有5次晨练任务与吉比特相关。</w:t>
      </w:r>
    </w:p>
    <w:p>
      <w:pPr>
        <w:rPr>
          <w:rFonts w:hint="eastAsia" w:ascii="仿宋" w:hAnsi="仿宋" w:eastAsia="仿宋" w:cs="仿宋"/>
          <w:iCs/>
          <w:sz w:val="24"/>
          <w:szCs w:val="24"/>
          <w:lang w:val="en-US" w:eastAsia="zh-CN"/>
        </w:rPr>
      </w:pPr>
      <w:r>
        <w:rPr>
          <w:rFonts w:hint="eastAsia" w:ascii="仿宋" w:hAnsi="仿宋" w:eastAsia="仿宋" w:cs="仿宋"/>
          <w:iCs/>
          <w:sz w:val="24"/>
          <w:szCs w:val="24"/>
          <w:lang w:val="en-US" w:eastAsia="zh-CN"/>
        </w:rPr>
        <w:t>8、乙方在“五早我争先”活动结束后的颁奖典礼上，主持人将鸣谢赞助商。</w:t>
      </w:r>
    </w:p>
    <w:p>
      <w:pPr>
        <w:rPr>
          <w:rFonts w:hint="eastAsia" w:ascii="仿宋" w:hAnsi="仿宋" w:eastAsia="仿宋" w:cs="仿宋"/>
          <w:iCs/>
          <w:sz w:val="24"/>
          <w:szCs w:val="24"/>
          <w:lang w:val="en-US" w:eastAsia="zh-CN"/>
        </w:rPr>
      </w:pPr>
      <w:r>
        <w:rPr>
          <w:rFonts w:hint="eastAsia" w:ascii="仿宋" w:hAnsi="仿宋" w:eastAsia="仿宋" w:cs="仿宋"/>
          <w:iCs/>
          <w:sz w:val="24"/>
          <w:szCs w:val="24"/>
          <w:lang w:val="en-US" w:eastAsia="zh-CN"/>
        </w:rPr>
        <w:t>9.为保证活动效果，乙方将活动宣传效果及活动过程以相片等形式同步发给甲方。</w:t>
      </w:r>
    </w:p>
    <w:p>
      <w:pPr>
        <w:rPr>
          <w:rFonts w:hint="eastAsia" w:ascii="仿宋" w:hAnsi="仿宋" w:eastAsia="仿宋" w:cs="仿宋"/>
          <w:iCs/>
          <w:sz w:val="24"/>
          <w:szCs w:val="24"/>
          <w:lang w:val="en-US" w:eastAsia="zh-CN"/>
        </w:rPr>
      </w:pPr>
      <w:r>
        <w:rPr>
          <w:rFonts w:hint="eastAsia" w:ascii="仿宋" w:hAnsi="仿宋" w:eastAsia="仿宋" w:cs="仿宋"/>
          <w:iCs/>
          <w:sz w:val="24"/>
          <w:szCs w:val="24"/>
          <w:lang w:val="en-US" w:eastAsia="zh-CN"/>
        </w:rPr>
        <w:t>10、活动过程中所用到的甲方提供的道具必须经过乙方审核。</w:t>
      </w:r>
    </w:p>
    <w:p>
      <w:pPr>
        <w:rPr>
          <w:rFonts w:hint="eastAsia" w:ascii="仿宋" w:hAnsi="仿宋" w:eastAsia="仿宋" w:cs="仿宋"/>
          <w:iCs/>
          <w:sz w:val="24"/>
          <w:szCs w:val="24"/>
          <w:lang w:val="en-US" w:eastAsia="zh-CN"/>
        </w:rPr>
      </w:pPr>
      <w:r>
        <w:rPr>
          <w:rFonts w:hint="eastAsia" w:ascii="仿宋" w:hAnsi="仿宋" w:eastAsia="仿宋" w:cs="仿宋"/>
          <w:iCs/>
          <w:sz w:val="24"/>
          <w:szCs w:val="24"/>
          <w:lang w:val="en-US" w:eastAsia="zh-CN"/>
        </w:rPr>
        <w:t>11、乙方享有本次宣传活动全程的最终解释权。</w:t>
      </w:r>
    </w:p>
    <w:p>
      <w:pPr>
        <w:rPr>
          <w:rFonts w:hint="eastAsia" w:ascii="仿宋" w:hAnsi="仿宋" w:eastAsia="仿宋" w:cs="仿宋"/>
          <w:iCs/>
          <w:sz w:val="24"/>
          <w:szCs w:val="24"/>
          <w:lang w:val="en-US" w:eastAsia="zh-CN"/>
        </w:rPr>
      </w:pPr>
      <w:r>
        <w:rPr>
          <w:rFonts w:hint="eastAsia" w:ascii="仿宋" w:hAnsi="仿宋" w:eastAsia="仿宋" w:cs="仿宋"/>
          <w:iCs/>
          <w:sz w:val="24"/>
          <w:szCs w:val="24"/>
          <w:lang w:val="en-US" w:eastAsia="zh-CN"/>
        </w:rPr>
        <w:t>四、乙方保证 甲方提供的所有资金严格按附表一执行，不做它用。</w:t>
      </w:r>
    </w:p>
    <w:p>
      <w:pPr>
        <w:rPr>
          <w:rFonts w:hint="eastAsia" w:ascii="仿宋" w:hAnsi="仿宋" w:eastAsia="仿宋" w:cs="仿宋"/>
          <w:iCs/>
          <w:sz w:val="24"/>
          <w:szCs w:val="24"/>
          <w:lang w:val="en-US" w:eastAsia="zh-CN"/>
        </w:rPr>
      </w:pPr>
      <w:r>
        <w:rPr>
          <w:rFonts w:hint="eastAsia" w:ascii="仿宋" w:hAnsi="仿宋" w:eastAsia="仿宋" w:cs="仿宋"/>
          <w:iCs/>
          <w:sz w:val="24"/>
          <w:szCs w:val="24"/>
          <w:lang w:val="en-US" w:eastAsia="zh-CN"/>
        </w:rPr>
        <w:t xml:space="preserve">五、费用支付 </w:t>
      </w:r>
    </w:p>
    <w:p>
      <w:pPr>
        <w:rPr>
          <w:rFonts w:hint="eastAsia" w:ascii="仿宋" w:hAnsi="仿宋" w:eastAsia="仿宋" w:cs="仿宋"/>
          <w:iCs/>
          <w:sz w:val="24"/>
          <w:szCs w:val="24"/>
          <w:lang w:val="en-US" w:eastAsia="zh-CN"/>
        </w:rPr>
      </w:pPr>
      <w:r>
        <w:rPr>
          <w:rFonts w:hint="eastAsia" w:ascii="仿宋" w:hAnsi="仿宋" w:eastAsia="仿宋" w:cs="仿宋"/>
          <w:iCs/>
          <w:sz w:val="24"/>
          <w:szCs w:val="24"/>
          <w:lang w:val="en-US" w:eastAsia="zh-CN"/>
        </w:rPr>
        <w:t>甲方保证于10个工作日内将活动资金16000元人民币（壹万陆仟元整人民币）。一次性以银行转账方式通过华南理工大学教育发展基金会账号支付给乙方。</w:t>
      </w:r>
    </w:p>
    <w:p>
      <w:pPr>
        <w:rPr>
          <w:rFonts w:hint="eastAsia" w:ascii="仿宋" w:hAnsi="仿宋" w:eastAsia="仿宋" w:cs="仿宋"/>
          <w:iCs/>
          <w:sz w:val="24"/>
          <w:szCs w:val="24"/>
          <w:lang w:val="en-US" w:eastAsia="zh-CN"/>
        </w:rPr>
      </w:pPr>
      <w:r>
        <w:rPr>
          <w:rFonts w:hint="eastAsia" w:ascii="仿宋" w:hAnsi="仿宋" w:eastAsia="仿宋" w:cs="仿宋"/>
          <w:iCs/>
          <w:sz w:val="24"/>
          <w:szCs w:val="24"/>
          <w:lang w:val="en-US" w:eastAsia="zh-CN"/>
        </w:rPr>
        <w:t>华南理工大学教育发展基金会账号信息：</w:t>
      </w:r>
    </w:p>
    <w:p>
      <w:pPr>
        <w:rPr>
          <w:rFonts w:hint="eastAsia" w:ascii="仿宋" w:hAnsi="仿宋" w:eastAsia="仿宋" w:cs="仿宋"/>
          <w:iCs/>
          <w:sz w:val="24"/>
          <w:szCs w:val="24"/>
          <w:lang w:val="en-US" w:eastAsia="zh-CN"/>
        </w:rPr>
      </w:pPr>
      <w:r>
        <w:rPr>
          <w:rFonts w:hint="eastAsia" w:ascii="仿宋" w:hAnsi="仿宋" w:eastAsia="仿宋" w:cs="仿宋"/>
          <w:iCs/>
          <w:sz w:val="24"/>
          <w:szCs w:val="24"/>
          <w:lang w:val="en-US" w:eastAsia="zh-CN"/>
        </w:rPr>
        <w:t>户  名：广东省华南理工大学教育发展基金会</w:t>
      </w:r>
    </w:p>
    <w:p>
      <w:pPr>
        <w:rPr>
          <w:rFonts w:hint="eastAsia" w:ascii="仿宋" w:hAnsi="仿宋" w:eastAsia="仿宋" w:cs="仿宋"/>
          <w:iCs/>
          <w:sz w:val="24"/>
          <w:szCs w:val="24"/>
          <w:lang w:val="en-US" w:eastAsia="zh-CN"/>
        </w:rPr>
      </w:pPr>
      <w:r>
        <w:rPr>
          <w:rFonts w:hint="eastAsia" w:ascii="仿宋" w:hAnsi="仿宋" w:eastAsia="仿宋" w:cs="仿宋"/>
          <w:iCs/>
          <w:sz w:val="24"/>
          <w:szCs w:val="24"/>
          <w:lang w:val="en-US" w:eastAsia="zh-CN"/>
        </w:rPr>
        <w:t>英文名：South China University of Technology Education Foundation (Guangdong)</w:t>
      </w:r>
    </w:p>
    <w:p>
      <w:pPr>
        <w:rPr>
          <w:rFonts w:hint="eastAsia" w:ascii="仿宋" w:hAnsi="仿宋" w:eastAsia="仿宋" w:cs="仿宋"/>
          <w:iCs/>
          <w:sz w:val="24"/>
          <w:szCs w:val="24"/>
          <w:lang w:val="en-US" w:eastAsia="zh-CN"/>
        </w:rPr>
      </w:pPr>
      <w:r>
        <w:rPr>
          <w:rFonts w:hint="eastAsia" w:ascii="仿宋" w:hAnsi="仿宋" w:eastAsia="仿宋" w:cs="仿宋"/>
          <w:iCs/>
          <w:sz w:val="24"/>
          <w:szCs w:val="24"/>
          <w:lang w:val="en-US" w:eastAsia="zh-CN"/>
        </w:rPr>
        <w:t>收款人：广东省华南理工大学教育发展基金会</w:t>
      </w:r>
    </w:p>
    <w:p>
      <w:pPr>
        <w:rPr>
          <w:rFonts w:hint="eastAsia" w:ascii="仿宋" w:hAnsi="仿宋" w:eastAsia="仿宋" w:cs="仿宋"/>
          <w:iCs/>
          <w:sz w:val="24"/>
          <w:szCs w:val="24"/>
          <w:lang w:val="en-US" w:eastAsia="zh-CN"/>
        </w:rPr>
      </w:pPr>
      <w:r>
        <w:rPr>
          <w:rFonts w:hint="eastAsia" w:ascii="仿宋" w:hAnsi="仿宋" w:eastAsia="仿宋" w:cs="仿宋"/>
          <w:iCs/>
          <w:sz w:val="24"/>
          <w:szCs w:val="24"/>
          <w:lang w:val="en-US" w:eastAsia="zh-CN"/>
        </w:rPr>
        <w:t>开户行：中国建设银行广州市天河高新区支行</w:t>
      </w:r>
    </w:p>
    <w:p>
      <w:pPr>
        <w:rPr>
          <w:rFonts w:hint="eastAsia" w:ascii="仿宋" w:hAnsi="仿宋" w:eastAsia="仿宋" w:cs="仿宋"/>
          <w:iCs/>
          <w:sz w:val="24"/>
          <w:szCs w:val="24"/>
          <w:lang w:val="en-US" w:eastAsia="zh-CN"/>
        </w:rPr>
      </w:pPr>
      <w:r>
        <w:rPr>
          <w:rFonts w:hint="eastAsia" w:ascii="仿宋" w:hAnsi="仿宋" w:eastAsia="仿宋" w:cs="仿宋"/>
          <w:iCs/>
          <w:sz w:val="24"/>
          <w:szCs w:val="24"/>
          <w:lang w:val="en-US" w:eastAsia="zh-CN"/>
        </w:rPr>
        <w:t>帐  号：44001580507059000110</w:t>
      </w:r>
    </w:p>
    <w:p>
      <w:pPr>
        <w:rPr>
          <w:rFonts w:hint="eastAsia" w:ascii="仿宋" w:hAnsi="仿宋" w:eastAsia="仿宋" w:cs="仿宋"/>
          <w:iCs/>
          <w:sz w:val="24"/>
          <w:szCs w:val="24"/>
          <w:lang w:val="en-US" w:eastAsia="zh-CN"/>
        </w:rPr>
      </w:pPr>
      <w:r>
        <w:rPr>
          <w:rFonts w:hint="eastAsia" w:ascii="仿宋" w:hAnsi="仿宋" w:eastAsia="仿宋" w:cs="仿宋"/>
          <w:iCs/>
          <w:sz w:val="24"/>
          <w:szCs w:val="24"/>
          <w:lang w:val="en-US" w:eastAsia="zh-CN"/>
        </w:rPr>
        <w:t>六、违约责任及其它事宜：</w:t>
      </w:r>
    </w:p>
    <w:p>
      <w:pPr>
        <w:rPr>
          <w:rFonts w:hint="eastAsia" w:ascii="仿宋" w:hAnsi="仿宋" w:eastAsia="仿宋" w:cs="仿宋"/>
          <w:iCs/>
          <w:sz w:val="24"/>
          <w:szCs w:val="24"/>
          <w:lang w:val="en-US" w:eastAsia="zh-CN"/>
        </w:rPr>
      </w:pPr>
      <w:r>
        <w:rPr>
          <w:rFonts w:hint="eastAsia" w:ascii="仿宋" w:hAnsi="仿宋" w:eastAsia="仿宋" w:cs="仿宋"/>
          <w:iCs/>
          <w:sz w:val="24"/>
          <w:szCs w:val="24"/>
          <w:lang w:val="en-US" w:eastAsia="zh-CN"/>
        </w:rPr>
        <w:t>1.若因无法抗拒的原因导致此次活动无法按计划进行,乙方有权修改活动地点或延期举办, 但必须通知甲方，并对改变活动地点或日期达成协议。</w:t>
      </w:r>
    </w:p>
    <w:p>
      <w:pPr>
        <w:rPr>
          <w:rFonts w:hint="eastAsia" w:ascii="仿宋" w:hAnsi="仿宋" w:eastAsia="仿宋" w:cs="仿宋"/>
          <w:iCs/>
          <w:sz w:val="24"/>
          <w:szCs w:val="24"/>
          <w:lang w:val="en-US" w:eastAsia="zh-CN"/>
        </w:rPr>
      </w:pPr>
      <w:r>
        <w:rPr>
          <w:rFonts w:hint="eastAsia" w:ascii="仿宋" w:hAnsi="仿宋" w:eastAsia="仿宋" w:cs="仿宋"/>
          <w:iCs/>
          <w:sz w:val="24"/>
          <w:szCs w:val="24"/>
          <w:lang w:val="en-US" w:eastAsia="zh-CN"/>
        </w:rPr>
        <w:t>2．如非因甲方原因此次活动被予以取消，乙方应向甲方退还甲方已支付的所有活动资金。</w:t>
      </w:r>
    </w:p>
    <w:p>
      <w:pPr>
        <w:rPr>
          <w:rFonts w:hint="eastAsia" w:ascii="仿宋" w:hAnsi="仿宋" w:eastAsia="仿宋" w:cs="仿宋"/>
          <w:iCs/>
          <w:sz w:val="24"/>
          <w:szCs w:val="24"/>
          <w:lang w:val="en-US" w:eastAsia="zh-CN"/>
        </w:rPr>
      </w:pPr>
      <w:r>
        <w:rPr>
          <w:rFonts w:hint="eastAsia" w:ascii="仿宋" w:hAnsi="仿宋" w:eastAsia="仿宋" w:cs="仿宋"/>
          <w:iCs/>
          <w:sz w:val="24"/>
          <w:szCs w:val="24"/>
          <w:lang w:val="en-US" w:eastAsia="zh-CN"/>
        </w:rPr>
        <w:t>3.如果乙方在活动期间没有按照合作协议书的要求执行而造成甲方损失的,将由双方协议商讨赔偿事宜。</w:t>
      </w:r>
    </w:p>
    <w:p>
      <w:pPr>
        <w:rPr>
          <w:rFonts w:hint="eastAsia" w:ascii="仿宋" w:hAnsi="仿宋" w:eastAsia="仿宋" w:cs="仿宋"/>
          <w:iCs/>
          <w:sz w:val="24"/>
          <w:szCs w:val="24"/>
          <w:lang w:val="en-US" w:eastAsia="zh-CN"/>
        </w:rPr>
      </w:pPr>
      <w:r>
        <w:rPr>
          <w:rFonts w:hint="eastAsia" w:ascii="仿宋" w:hAnsi="仿宋" w:eastAsia="仿宋" w:cs="仿宋"/>
          <w:iCs/>
          <w:sz w:val="24"/>
          <w:szCs w:val="24"/>
          <w:lang w:val="en-US" w:eastAsia="zh-CN"/>
        </w:rPr>
        <w:t>七、争议解决  与本协议项下活动有关的任何争议，应通过友好协商进行解决。如果从一方就争议问题向对方发出书面通知之日起六十日内，该争议未能通过友好协商解决的，任何一方应将该争议提交广州仲裁委员会按照其提交时现行有效的仲裁程序和规则仲裁裁决。仲裁地点为广州。仲裁裁决为终局的，对双方均有法律约束力。</w:t>
      </w:r>
    </w:p>
    <w:p>
      <w:pPr>
        <w:rPr>
          <w:rFonts w:hint="eastAsia" w:ascii="仿宋" w:hAnsi="仿宋" w:eastAsia="仿宋" w:cs="仿宋"/>
          <w:iCs/>
          <w:sz w:val="24"/>
          <w:szCs w:val="24"/>
          <w:lang w:val="en-US" w:eastAsia="zh-CN"/>
        </w:rPr>
      </w:pPr>
      <w:r>
        <w:rPr>
          <w:rFonts w:hint="eastAsia" w:ascii="仿宋" w:hAnsi="仿宋" w:eastAsia="仿宋" w:cs="仿宋"/>
          <w:iCs/>
          <w:sz w:val="24"/>
          <w:szCs w:val="24"/>
          <w:lang w:val="en-US" w:eastAsia="zh-CN"/>
        </w:rPr>
        <w:t>八、签署和生效</w:t>
      </w:r>
    </w:p>
    <w:p>
      <w:pPr>
        <w:rPr>
          <w:rFonts w:hint="eastAsia" w:ascii="仿宋" w:hAnsi="仿宋" w:eastAsia="仿宋" w:cs="仿宋"/>
          <w:iCs/>
          <w:sz w:val="24"/>
          <w:szCs w:val="24"/>
          <w:lang w:val="en-US" w:eastAsia="zh-CN"/>
        </w:rPr>
      </w:pPr>
      <w:r>
        <w:rPr>
          <w:rFonts w:hint="eastAsia" w:ascii="仿宋" w:hAnsi="仿宋" w:eastAsia="仿宋" w:cs="仿宋"/>
          <w:iCs/>
          <w:sz w:val="24"/>
          <w:szCs w:val="24"/>
          <w:lang w:val="en-US" w:eastAsia="zh-CN"/>
        </w:rPr>
        <w:t>本协议一式两份，甲乙双方各持一份，具有同等法律效应，双方签字盖章后生效。</w:t>
      </w:r>
    </w:p>
    <w:p>
      <w:pPr>
        <w:rPr>
          <w:rFonts w:hint="eastAsia" w:ascii="仿宋" w:hAnsi="仿宋" w:eastAsia="仿宋" w:cs="仿宋"/>
          <w:iCs/>
          <w:sz w:val="24"/>
          <w:szCs w:val="24"/>
          <w:lang w:val="en-US" w:eastAsia="zh-CN"/>
        </w:rPr>
      </w:pPr>
    </w:p>
    <w:p>
      <w:pPr>
        <w:rPr>
          <w:rFonts w:hint="eastAsia" w:ascii="仿宋" w:hAnsi="仿宋" w:eastAsia="仿宋" w:cs="仿宋"/>
          <w:iCs/>
          <w:sz w:val="24"/>
          <w:szCs w:val="24"/>
          <w:lang w:val="en-US" w:eastAsia="zh-CN"/>
        </w:rPr>
      </w:pPr>
      <w:r>
        <w:rPr>
          <w:rFonts w:hint="eastAsia" w:ascii="仿宋" w:hAnsi="仿宋" w:eastAsia="仿宋" w:cs="仿宋"/>
          <w:iCs/>
          <w:sz w:val="24"/>
          <w:szCs w:val="24"/>
          <w:lang w:val="en-US" w:eastAsia="zh-CN"/>
        </w:rPr>
        <w:t>甲  方：厦门吉比特网络技术股份有限公司（盖章）</w:t>
      </w:r>
    </w:p>
    <w:p>
      <w:pPr>
        <w:rPr>
          <w:rFonts w:hint="eastAsia" w:ascii="仿宋" w:hAnsi="仿宋" w:eastAsia="仿宋" w:cs="仿宋"/>
          <w:iCs/>
          <w:sz w:val="24"/>
          <w:szCs w:val="24"/>
          <w:lang w:val="en-US" w:eastAsia="zh-CN"/>
        </w:rPr>
      </w:pPr>
      <w:r>
        <w:rPr>
          <w:rFonts w:hint="eastAsia" w:ascii="仿宋" w:hAnsi="仿宋" w:eastAsia="仿宋" w:cs="仿宋"/>
          <w:iCs/>
          <w:sz w:val="24"/>
          <w:szCs w:val="24"/>
          <w:lang w:val="en-US" w:eastAsia="zh-CN"/>
        </w:rPr>
        <w:t>甲方代表签字：                   签署时间： </w:t>
      </w:r>
    </w:p>
    <w:p>
      <w:pPr>
        <w:rPr>
          <w:rFonts w:hint="eastAsia" w:ascii="仿宋" w:hAnsi="仿宋" w:eastAsia="仿宋" w:cs="仿宋"/>
          <w:iCs/>
          <w:sz w:val="24"/>
          <w:szCs w:val="24"/>
          <w:lang w:val="en-US" w:eastAsia="zh-CN"/>
        </w:rPr>
      </w:pPr>
    </w:p>
    <w:p>
      <w:pPr>
        <w:rPr>
          <w:rFonts w:hint="eastAsia" w:ascii="仿宋" w:hAnsi="仿宋" w:eastAsia="仿宋" w:cs="仿宋"/>
          <w:iCs/>
          <w:sz w:val="24"/>
          <w:szCs w:val="24"/>
          <w:lang w:val="en-US" w:eastAsia="zh-CN"/>
        </w:rPr>
      </w:pPr>
      <w:r>
        <w:rPr>
          <w:rFonts w:hint="eastAsia" w:ascii="仿宋" w:hAnsi="仿宋" w:eastAsia="仿宋" w:cs="仿宋"/>
          <w:iCs/>
          <w:sz w:val="24"/>
          <w:szCs w:val="24"/>
          <w:lang w:val="en-US" w:eastAsia="zh-CN"/>
        </w:rPr>
        <w:t>乙  方：华南理工大学软件学院（盖章）</w:t>
      </w:r>
    </w:p>
    <w:p>
      <w:pPr>
        <w:rPr>
          <w:rFonts w:hint="eastAsia" w:ascii="仿宋" w:hAnsi="仿宋" w:eastAsia="仿宋" w:cs="仿宋"/>
          <w:iCs/>
          <w:sz w:val="24"/>
          <w:szCs w:val="24"/>
          <w:lang w:val="en-US" w:eastAsia="zh-CN"/>
        </w:rPr>
      </w:pPr>
      <w:r>
        <w:rPr>
          <w:rFonts w:hint="eastAsia" w:ascii="仿宋" w:hAnsi="仿宋" w:eastAsia="仿宋" w:cs="仿宋"/>
          <w:iCs/>
          <w:sz w:val="24"/>
          <w:szCs w:val="24"/>
          <w:lang w:val="en-US" w:eastAsia="zh-CN"/>
        </w:rPr>
        <w:t>乙方代表签字：                   签署时间：</w:t>
      </w:r>
    </w:p>
    <w:p>
      <w:pPr>
        <w:rPr>
          <w:rFonts w:hint="eastAsia" w:ascii="仿宋" w:hAnsi="仿宋" w:eastAsia="仿宋" w:cs="仿宋"/>
          <w:iCs/>
          <w:sz w:val="24"/>
          <w:szCs w:val="24"/>
          <w:lang w:val="en-US" w:eastAsia="zh-CN"/>
        </w:rPr>
      </w:pPr>
    </w:p>
    <w:p>
      <w:pPr>
        <w:rPr>
          <w:rFonts w:hint="eastAsia" w:ascii="仿宋" w:hAnsi="仿宋" w:eastAsia="仿宋" w:cs="仿宋"/>
          <w:iCs/>
          <w:sz w:val="24"/>
          <w:szCs w:val="24"/>
          <w:lang w:val="en-US" w:eastAsia="zh-CN"/>
        </w:rPr>
      </w:pPr>
      <w:r>
        <w:rPr>
          <w:rFonts w:hint="eastAsia" w:ascii="仿宋" w:hAnsi="仿宋" w:eastAsia="仿宋" w:cs="仿宋"/>
          <w:iCs/>
          <w:sz w:val="24"/>
          <w:szCs w:val="24"/>
          <w:lang w:val="en-US" w:eastAsia="zh-CN"/>
        </w:rPr>
        <w:t>附表一 ：活动费用</w:t>
      </w:r>
    </w:p>
    <w:p>
      <w:pPr>
        <w:rPr>
          <w:rFonts w:hint="eastAsia" w:ascii="仿宋" w:hAnsi="仿宋" w:eastAsia="仿宋" w:cs="仿宋"/>
          <w:iCs/>
          <w:sz w:val="24"/>
          <w:szCs w:val="24"/>
          <w:lang w:val="en-US" w:eastAsia="zh-CN"/>
        </w:rPr>
      </w:pPr>
      <w:r>
        <w:rPr>
          <w:rFonts w:hint="eastAsia" w:ascii="仿宋" w:hAnsi="仿宋" w:eastAsia="仿宋" w:cs="仿宋"/>
          <w:iCs/>
          <w:sz w:val="24"/>
          <w:szCs w:val="24"/>
          <w:lang w:val="en-US" w:eastAsia="zh-CN"/>
        </w:rPr>
        <w:t>吉·雅舍评比比赛：3246元</w:t>
      </w:r>
    </w:p>
    <w:p>
      <w:pPr>
        <w:rPr>
          <w:rFonts w:hint="eastAsia" w:ascii="仿宋" w:hAnsi="仿宋" w:eastAsia="仿宋" w:cs="仿宋"/>
          <w:iCs/>
          <w:sz w:val="24"/>
          <w:szCs w:val="24"/>
          <w:lang w:val="en-US" w:eastAsia="zh-CN"/>
        </w:rPr>
      </w:pPr>
      <w:r>
        <w:rPr>
          <w:rFonts w:hint="eastAsia" w:ascii="仿宋" w:hAnsi="仿宋" w:eastAsia="仿宋" w:cs="仿宋"/>
          <w:iCs/>
          <w:sz w:val="24"/>
          <w:szCs w:val="24"/>
          <w:lang w:val="en-US" w:eastAsia="zh-CN"/>
        </w:rPr>
        <w:t>五早我争先积分活动：12754元</w:t>
      </w:r>
    </w:p>
    <w:p>
      <w:pPr>
        <w:rPr>
          <w:rFonts w:hint="eastAsia" w:ascii="仿宋" w:hAnsi="仿宋" w:eastAsia="仿宋" w:cs="仿宋"/>
          <w:iCs/>
          <w:sz w:val="24"/>
          <w:szCs w:val="24"/>
          <w:lang w:val="en-US" w:eastAsia="zh-CN"/>
        </w:rPr>
        <w:sectPr>
          <w:pgSz w:w="11906" w:h="16838"/>
          <w:pgMar w:top="1440" w:right="1800" w:bottom="1440" w:left="1800" w:header="851" w:footer="850" w:gutter="0"/>
          <w:cols w:space="425" w:num="1"/>
          <w:docGrid w:type="lines" w:linePitch="312" w:charSpace="0"/>
        </w:sectPr>
      </w:pPr>
      <w:r>
        <w:rPr>
          <w:rFonts w:hint="eastAsia" w:ascii="仿宋" w:hAnsi="仿宋" w:eastAsia="仿宋" w:cs="仿宋"/>
          <w:iCs/>
          <w:sz w:val="24"/>
          <w:szCs w:val="24"/>
          <w:lang w:val="en-US" w:eastAsia="zh-CN"/>
        </w:rPr>
        <w:t>总计：16000元</w:t>
      </w:r>
    </w:p>
    <w:p>
      <w:pPr>
        <w:spacing w:line="360" w:lineRule="auto"/>
        <w:rPr>
          <w:rFonts w:hint="eastAsia" w:ascii="仿宋" w:hAnsi="仿宋" w:eastAsia="仿宋" w:cs="仿宋"/>
          <w:b/>
          <w:bCs/>
          <w:kern w:val="44"/>
          <w:sz w:val="24"/>
          <w:szCs w:val="24"/>
          <w:lang w:val="en-US" w:eastAsia="zh-CN" w:bidi="ar-SA"/>
        </w:rPr>
      </w:pPr>
      <w:r>
        <w:rPr>
          <w:rFonts w:hint="eastAsia" w:ascii="仿宋" w:hAnsi="仿宋" w:eastAsia="仿宋" w:cs="仿宋"/>
          <w:b/>
          <w:bCs/>
          <w:kern w:val="44"/>
          <w:sz w:val="24"/>
          <w:szCs w:val="24"/>
          <w:lang w:val="en-US" w:eastAsia="zh-CN" w:bidi="ar-SA"/>
        </w:rPr>
        <w:t>捐赠协议：</w:t>
      </w:r>
    </w:p>
    <w:p>
      <w:pPr>
        <w:spacing w:line="360" w:lineRule="auto"/>
        <w:rPr>
          <w:rFonts w:hint="eastAsia" w:ascii="仿宋" w:hAnsi="仿宋" w:eastAsia="仿宋" w:cs="仿宋"/>
          <w:b/>
          <w:bCs/>
          <w:kern w:val="44"/>
          <w:sz w:val="24"/>
          <w:szCs w:val="24"/>
          <w:lang w:val="en-US" w:eastAsia="zh-CN" w:bidi="ar-SA"/>
        </w:rPr>
      </w:pPr>
    </w:p>
    <w:p>
      <w:pPr>
        <w:jc w:val="center"/>
        <w:rPr>
          <w:rFonts w:hint="eastAsia" w:ascii="仿宋" w:hAnsi="仿宋" w:eastAsia="仿宋" w:cs="仿宋"/>
          <w:b/>
          <w:bCs/>
          <w:kern w:val="44"/>
          <w:sz w:val="24"/>
          <w:szCs w:val="24"/>
          <w:lang w:val="en-US" w:eastAsia="zh-CN" w:bidi="ar-SA"/>
        </w:rPr>
      </w:pPr>
      <w:r>
        <w:rPr>
          <w:rFonts w:hint="eastAsia" w:ascii="仿宋" w:hAnsi="仿宋" w:eastAsia="仿宋" w:cs="仿宋"/>
          <w:iCs/>
          <w:sz w:val="24"/>
          <w:szCs w:val="24"/>
          <w:lang w:val="en-US" w:eastAsia="zh-CN"/>
        </w:rPr>
        <w:t>（封面）</w:t>
      </w:r>
    </w:p>
    <w:p>
      <w:pPr>
        <w:jc w:val="center"/>
        <w:rPr>
          <w:rFonts w:hint="eastAsia" w:ascii="仿宋" w:hAnsi="仿宋" w:eastAsia="仿宋" w:cs="仿宋"/>
          <w:iCs/>
          <w:sz w:val="24"/>
          <w:szCs w:val="24"/>
          <w:lang w:val="en-US" w:eastAsia="zh-CN"/>
        </w:rPr>
      </w:pPr>
      <w:r>
        <w:rPr>
          <w:rFonts w:hint="eastAsia" w:ascii="仿宋" w:hAnsi="仿宋" w:eastAsia="仿宋" w:cs="仿宋"/>
          <w:iCs/>
          <w:sz w:val="24"/>
          <w:szCs w:val="24"/>
          <w:lang w:val="en-US" w:eastAsia="zh-CN"/>
        </w:rPr>
        <w:t>华南理工大学教育发展基金会接受捐赠协议书</w:t>
      </w:r>
    </w:p>
    <w:p>
      <w:pPr>
        <w:jc w:val="center"/>
        <w:rPr>
          <w:rFonts w:hint="eastAsia" w:ascii="仿宋" w:hAnsi="仿宋" w:eastAsia="仿宋" w:cs="仿宋"/>
          <w:iCs/>
          <w:sz w:val="24"/>
          <w:szCs w:val="24"/>
          <w:lang w:val="en-US" w:eastAsia="zh-CN"/>
        </w:rPr>
      </w:pPr>
    </w:p>
    <w:p>
      <w:pPr>
        <w:jc w:val="center"/>
        <w:rPr>
          <w:rFonts w:hint="eastAsia" w:ascii="仿宋" w:hAnsi="仿宋" w:eastAsia="仿宋" w:cs="仿宋"/>
          <w:iCs/>
          <w:sz w:val="24"/>
          <w:szCs w:val="24"/>
          <w:lang w:val="en-US" w:eastAsia="zh-CN"/>
        </w:rPr>
      </w:pPr>
    </w:p>
    <w:p>
      <w:pPr>
        <w:jc w:val="center"/>
        <w:rPr>
          <w:rFonts w:hint="eastAsia" w:ascii="仿宋" w:hAnsi="仿宋" w:eastAsia="仿宋" w:cs="仿宋"/>
          <w:iCs/>
          <w:sz w:val="24"/>
          <w:szCs w:val="24"/>
          <w:lang w:val="en-US" w:eastAsia="zh-CN"/>
        </w:rPr>
      </w:pPr>
    </w:p>
    <w:p>
      <w:pPr>
        <w:jc w:val="center"/>
        <w:rPr>
          <w:rFonts w:hint="eastAsia" w:ascii="仿宋" w:hAnsi="仿宋" w:eastAsia="仿宋" w:cs="仿宋"/>
          <w:iCs/>
          <w:sz w:val="24"/>
          <w:szCs w:val="24"/>
          <w:lang w:val="en-US" w:eastAsia="zh-CN"/>
        </w:rPr>
      </w:pPr>
    </w:p>
    <w:p>
      <w:pPr>
        <w:jc w:val="center"/>
        <w:rPr>
          <w:rFonts w:hint="eastAsia" w:ascii="仿宋" w:hAnsi="仿宋" w:eastAsia="仿宋" w:cs="仿宋"/>
          <w:iCs/>
          <w:sz w:val="24"/>
          <w:szCs w:val="24"/>
          <w:lang w:val="en-US" w:eastAsia="zh-CN"/>
        </w:rPr>
      </w:pPr>
    </w:p>
    <w:p>
      <w:pPr>
        <w:jc w:val="center"/>
        <w:rPr>
          <w:rFonts w:hint="eastAsia" w:ascii="仿宋" w:hAnsi="仿宋" w:eastAsia="仿宋" w:cs="仿宋"/>
          <w:iCs/>
          <w:sz w:val="24"/>
          <w:szCs w:val="24"/>
          <w:lang w:val="en-US" w:eastAsia="zh-CN"/>
        </w:rPr>
      </w:pPr>
      <w:r>
        <w:rPr>
          <w:rFonts w:hint="eastAsia" w:ascii="仿宋" w:hAnsi="仿宋" w:eastAsia="仿宋" w:cs="仿宋"/>
          <w:iCs/>
          <w:sz w:val="24"/>
          <w:szCs w:val="24"/>
          <w:lang w:val="en-US" w:eastAsia="zh-CN"/>
        </w:rPr>
        <w:t>捐赠方：XXXXX公司</w:t>
      </w:r>
    </w:p>
    <w:p>
      <w:pPr>
        <w:jc w:val="center"/>
        <w:rPr>
          <w:rFonts w:hint="eastAsia" w:ascii="仿宋" w:hAnsi="仿宋" w:eastAsia="仿宋" w:cs="仿宋"/>
          <w:iCs/>
          <w:sz w:val="24"/>
          <w:szCs w:val="24"/>
          <w:lang w:val="en-US" w:eastAsia="zh-CN"/>
        </w:rPr>
      </w:pPr>
      <w:r>
        <w:rPr>
          <w:rFonts w:hint="eastAsia" w:ascii="仿宋" w:hAnsi="仿宋" w:eastAsia="仿宋" w:cs="仿宋"/>
          <w:iCs/>
          <w:sz w:val="24"/>
          <w:szCs w:val="24"/>
          <w:lang w:val="en-US" w:eastAsia="zh-CN"/>
        </w:rPr>
        <w:t>受赠方：广东省华南理工大学教育发展基金会</w:t>
      </w:r>
    </w:p>
    <w:p>
      <w:pPr>
        <w:jc w:val="center"/>
        <w:rPr>
          <w:rFonts w:hint="eastAsia" w:ascii="仿宋" w:hAnsi="仿宋" w:eastAsia="仿宋" w:cs="仿宋"/>
          <w:iCs/>
          <w:sz w:val="24"/>
          <w:szCs w:val="24"/>
          <w:lang w:val="en-US" w:eastAsia="zh-CN"/>
        </w:rPr>
      </w:pPr>
      <w:r>
        <w:rPr>
          <w:rFonts w:hint="eastAsia" w:ascii="仿宋" w:hAnsi="仿宋" w:eastAsia="仿宋" w:cs="仿宋"/>
          <w:iCs/>
          <w:sz w:val="24"/>
          <w:szCs w:val="24"/>
          <w:lang w:val="en-US" w:eastAsia="zh-CN"/>
        </w:rPr>
        <w:t>受益方：华南理工大学软件学院</w:t>
      </w:r>
    </w:p>
    <w:p>
      <w:pPr>
        <w:jc w:val="center"/>
        <w:rPr>
          <w:rFonts w:hint="eastAsia" w:ascii="仿宋" w:hAnsi="仿宋" w:eastAsia="仿宋" w:cs="仿宋"/>
          <w:iCs/>
          <w:sz w:val="24"/>
          <w:szCs w:val="24"/>
          <w:lang w:val="en-US" w:eastAsia="zh-CN"/>
        </w:rPr>
      </w:pPr>
    </w:p>
    <w:p>
      <w:pPr>
        <w:jc w:val="center"/>
        <w:rPr>
          <w:rFonts w:hint="eastAsia" w:ascii="仿宋" w:hAnsi="仿宋" w:eastAsia="仿宋" w:cs="仿宋"/>
          <w:iCs/>
          <w:sz w:val="24"/>
          <w:szCs w:val="24"/>
          <w:lang w:val="en-US" w:eastAsia="zh-CN"/>
        </w:rPr>
      </w:pPr>
    </w:p>
    <w:p>
      <w:pPr>
        <w:jc w:val="center"/>
        <w:rPr>
          <w:rFonts w:hint="eastAsia" w:ascii="仿宋" w:hAnsi="仿宋" w:eastAsia="仿宋" w:cs="仿宋"/>
          <w:iCs/>
          <w:sz w:val="24"/>
          <w:szCs w:val="24"/>
          <w:lang w:val="en-US" w:eastAsia="zh-CN"/>
        </w:rPr>
      </w:pPr>
    </w:p>
    <w:p>
      <w:pPr>
        <w:jc w:val="center"/>
        <w:rPr>
          <w:rFonts w:hint="eastAsia" w:ascii="仿宋" w:hAnsi="仿宋" w:eastAsia="仿宋" w:cs="仿宋"/>
          <w:iCs/>
          <w:sz w:val="24"/>
          <w:szCs w:val="24"/>
          <w:lang w:val="en-US" w:eastAsia="zh-CN"/>
        </w:rPr>
      </w:pPr>
    </w:p>
    <w:p>
      <w:pPr>
        <w:jc w:val="center"/>
        <w:rPr>
          <w:rFonts w:hint="eastAsia" w:ascii="仿宋" w:hAnsi="仿宋" w:eastAsia="仿宋" w:cs="仿宋"/>
          <w:iCs/>
          <w:sz w:val="24"/>
          <w:szCs w:val="24"/>
          <w:lang w:val="en-US" w:eastAsia="zh-CN"/>
        </w:rPr>
      </w:pPr>
    </w:p>
    <w:p>
      <w:pPr>
        <w:jc w:val="center"/>
        <w:rPr>
          <w:rFonts w:hint="eastAsia" w:ascii="仿宋" w:hAnsi="仿宋" w:eastAsia="仿宋" w:cs="仿宋"/>
          <w:iCs/>
          <w:sz w:val="24"/>
          <w:szCs w:val="24"/>
          <w:lang w:val="en-US" w:eastAsia="zh-CN"/>
        </w:rPr>
      </w:pPr>
    </w:p>
    <w:p>
      <w:pPr>
        <w:jc w:val="center"/>
        <w:rPr>
          <w:rFonts w:hint="eastAsia" w:ascii="仿宋" w:hAnsi="仿宋" w:eastAsia="仿宋" w:cs="仿宋"/>
          <w:iCs/>
          <w:sz w:val="24"/>
          <w:szCs w:val="24"/>
          <w:lang w:val="en-US" w:eastAsia="zh-CN"/>
        </w:rPr>
      </w:pPr>
    </w:p>
    <w:p>
      <w:pPr>
        <w:jc w:val="center"/>
        <w:rPr>
          <w:rFonts w:hint="eastAsia" w:ascii="仿宋" w:hAnsi="仿宋" w:eastAsia="仿宋" w:cs="仿宋"/>
          <w:iCs/>
          <w:sz w:val="24"/>
          <w:szCs w:val="24"/>
          <w:lang w:val="en-US" w:eastAsia="zh-CN"/>
        </w:rPr>
      </w:pPr>
    </w:p>
    <w:p>
      <w:pPr>
        <w:jc w:val="center"/>
        <w:rPr>
          <w:rFonts w:hint="eastAsia" w:ascii="仿宋" w:hAnsi="仿宋" w:eastAsia="仿宋" w:cs="仿宋"/>
          <w:iCs/>
          <w:sz w:val="24"/>
          <w:szCs w:val="24"/>
          <w:lang w:val="en-US" w:eastAsia="zh-CN"/>
        </w:rPr>
      </w:pPr>
    </w:p>
    <w:p>
      <w:pPr>
        <w:jc w:val="center"/>
        <w:rPr>
          <w:rFonts w:hint="eastAsia" w:ascii="仿宋" w:hAnsi="仿宋" w:eastAsia="仿宋" w:cs="仿宋"/>
          <w:iCs/>
          <w:sz w:val="24"/>
          <w:szCs w:val="24"/>
          <w:lang w:val="en-US" w:eastAsia="zh-CN"/>
        </w:rPr>
      </w:pPr>
    </w:p>
    <w:p>
      <w:pPr>
        <w:jc w:val="center"/>
        <w:rPr>
          <w:rFonts w:hint="eastAsia" w:ascii="仿宋" w:hAnsi="仿宋" w:eastAsia="仿宋" w:cs="仿宋"/>
          <w:iCs/>
          <w:sz w:val="24"/>
          <w:szCs w:val="24"/>
          <w:lang w:val="en-US" w:eastAsia="zh-CN"/>
        </w:rPr>
      </w:pPr>
    </w:p>
    <w:p>
      <w:pPr>
        <w:jc w:val="center"/>
        <w:rPr>
          <w:rFonts w:hint="eastAsia" w:ascii="仿宋" w:hAnsi="仿宋" w:eastAsia="仿宋" w:cs="仿宋"/>
          <w:iCs/>
          <w:sz w:val="24"/>
          <w:szCs w:val="24"/>
          <w:lang w:val="en-US" w:eastAsia="zh-CN"/>
        </w:rPr>
      </w:pPr>
    </w:p>
    <w:p>
      <w:pPr>
        <w:jc w:val="center"/>
        <w:rPr>
          <w:rFonts w:hint="eastAsia" w:ascii="仿宋" w:hAnsi="仿宋" w:eastAsia="仿宋" w:cs="仿宋"/>
          <w:iCs/>
          <w:sz w:val="24"/>
          <w:szCs w:val="24"/>
          <w:lang w:val="en-US" w:eastAsia="zh-CN"/>
        </w:rPr>
      </w:pPr>
    </w:p>
    <w:p>
      <w:pPr>
        <w:jc w:val="center"/>
        <w:rPr>
          <w:rFonts w:hint="eastAsia" w:ascii="仿宋" w:hAnsi="仿宋" w:eastAsia="仿宋" w:cs="仿宋"/>
          <w:iCs/>
          <w:sz w:val="24"/>
          <w:szCs w:val="24"/>
          <w:lang w:val="en-US" w:eastAsia="zh-CN"/>
        </w:rPr>
      </w:pPr>
    </w:p>
    <w:p>
      <w:pPr>
        <w:jc w:val="center"/>
        <w:rPr>
          <w:rFonts w:hint="eastAsia" w:ascii="仿宋" w:hAnsi="仿宋" w:eastAsia="仿宋" w:cs="仿宋"/>
          <w:iCs/>
          <w:sz w:val="24"/>
          <w:szCs w:val="24"/>
          <w:lang w:val="en-US" w:eastAsia="zh-CN"/>
        </w:rPr>
      </w:pPr>
    </w:p>
    <w:p>
      <w:pPr>
        <w:jc w:val="center"/>
        <w:rPr>
          <w:rFonts w:hint="eastAsia" w:ascii="仿宋" w:hAnsi="仿宋" w:eastAsia="仿宋" w:cs="仿宋"/>
          <w:iCs/>
          <w:sz w:val="24"/>
          <w:szCs w:val="24"/>
          <w:lang w:val="en-US" w:eastAsia="zh-CN"/>
        </w:rPr>
      </w:pPr>
      <w:r>
        <w:rPr>
          <w:rFonts w:hint="eastAsia" w:ascii="仿宋" w:hAnsi="仿宋" w:eastAsia="仿宋" w:cs="仿宋"/>
          <w:iCs/>
          <w:sz w:val="24"/>
          <w:szCs w:val="24"/>
          <w:lang w:val="en-US" w:eastAsia="zh-CN"/>
        </w:rPr>
        <w:t>二〇一七年 十二月</w:t>
      </w:r>
    </w:p>
    <w:p>
      <w:pPr>
        <w:rPr>
          <w:rFonts w:hint="eastAsia" w:ascii="仿宋" w:hAnsi="仿宋" w:eastAsia="仿宋" w:cs="仿宋"/>
          <w:iCs/>
          <w:sz w:val="24"/>
          <w:szCs w:val="24"/>
          <w:lang w:val="en-US" w:eastAsia="zh-CN"/>
        </w:rPr>
      </w:pPr>
    </w:p>
    <w:p>
      <w:pPr>
        <w:rPr>
          <w:rFonts w:hint="eastAsia" w:ascii="仿宋" w:hAnsi="仿宋" w:eastAsia="仿宋" w:cs="仿宋"/>
          <w:iCs/>
          <w:sz w:val="24"/>
          <w:szCs w:val="24"/>
          <w:lang w:val="en-US" w:eastAsia="zh-CN"/>
        </w:rPr>
      </w:pPr>
    </w:p>
    <w:p>
      <w:pPr>
        <w:rPr>
          <w:rFonts w:hint="eastAsia" w:ascii="仿宋" w:hAnsi="仿宋" w:eastAsia="仿宋" w:cs="仿宋"/>
          <w:iCs/>
          <w:sz w:val="24"/>
          <w:szCs w:val="24"/>
          <w:lang w:val="en-US" w:eastAsia="zh-CN"/>
        </w:rPr>
      </w:pPr>
      <w:r>
        <w:rPr>
          <w:rFonts w:hint="eastAsia" w:ascii="仿宋" w:hAnsi="仿宋" w:eastAsia="仿宋" w:cs="仿宋"/>
          <w:iCs/>
          <w:sz w:val="24"/>
          <w:szCs w:val="24"/>
          <w:lang w:val="en-US" w:eastAsia="zh-CN"/>
        </w:rPr>
        <w:t>捐赠方：厦门吉比特网络技术股份有限公司</w:t>
      </w:r>
    </w:p>
    <w:p>
      <w:pPr>
        <w:rPr>
          <w:rFonts w:hint="eastAsia" w:ascii="仿宋" w:hAnsi="仿宋" w:eastAsia="仿宋" w:cs="仿宋"/>
          <w:iCs/>
          <w:sz w:val="24"/>
          <w:szCs w:val="24"/>
          <w:lang w:val="en-US" w:eastAsia="zh-CN"/>
        </w:rPr>
      </w:pPr>
      <w:r>
        <w:rPr>
          <w:rFonts w:hint="eastAsia" w:ascii="仿宋" w:hAnsi="仿宋" w:eastAsia="仿宋" w:cs="仿宋"/>
          <w:iCs/>
          <w:sz w:val="24"/>
          <w:szCs w:val="24"/>
          <w:lang w:val="en-US" w:eastAsia="zh-CN"/>
        </w:rPr>
        <w:t>联系地址： 厦门软件园二期望海路4号吉比特大厦</w:t>
      </w:r>
    </w:p>
    <w:p>
      <w:pPr>
        <w:rPr>
          <w:rFonts w:hint="eastAsia" w:ascii="仿宋" w:hAnsi="仿宋" w:eastAsia="仿宋" w:cs="仿宋"/>
          <w:iCs/>
          <w:sz w:val="24"/>
          <w:szCs w:val="24"/>
          <w:lang w:val="en-US" w:eastAsia="zh-CN"/>
        </w:rPr>
      </w:pPr>
      <w:r>
        <w:rPr>
          <w:rFonts w:hint="eastAsia" w:ascii="仿宋" w:hAnsi="仿宋" w:eastAsia="仿宋" w:cs="仿宋"/>
          <w:iCs/>
          <w:sz w:val="24"/>
          <w:szCs w:val="24"/>
          <w:lang w:val="en-US" w:eastAsia="zh-CN"/>
        </w:rPr>
        <w:t>邮政编码： 361008</w:t>
      </w:r>
    </w:p>
    <w:p>
      <w:pPr>
        <w:rPr>
          <w:rFonts w:hint="eastAsia" w:ascii="仿宋" w:hAnsi="仿宋" w:eastAsia="仿宋" w:cs="仿宋"/>
          <w:iCs/>
          <w:sz w:val="24"/>
          <w:szCs w:val="24"/>
          <w:lang w:val="en-US" w:eastAsia="zh-CN"/>
        </w:rPr>
      </w:pPr>
      <w:r>
        <w:rPr>
          <w:rFonts w:hint="eastAsia" w:ascii="仿宋" w:hAnsi="仿宋" w:eastAsia="仿宋" w:cs="仿宋"/>
          <w:iCs/>
          <w:sz w:val="24"/>
          <w:szCs w:val="24"/>
          <w:lang w:val="en-US" w:eastAsia="zh-CN"/>
        </w:rPr>
        <w:t>传    真： 0592-3180216</w:t>
      </w:r>
    </w:p>
    <w:p>
      <w:pPr>
        <w:rPr>
          <w:rFonts w:hint="eastAsia" w:ascii="仿宋" w:hAnsi="仿宋" w:eastAsia="仿宋" w:cs="仿宋"/>
          <w:iCs/>
          <w:sz w:val="24"/>
          <w:szCs w:val="24"/>
          <w:lang w:val="en-US" w:eastAsia="zh-CN"/>
        </w:rPr>
      </w:pPr>
      <w:r>
        <w:rPr>
          <w:rFonts w:hint="eastAsia" w:ascii="仿宋" w:hAnsi="仿宋" w:eastAsia="仿宋" w:cs="仿宋"/>
          <w:iCs/>
          <w:sz w:val="24"/>
          <w:szCs w:val="24"/>
          <w:lang w:val="en-US" w:eastAsia="zh-CN"/>
        </w:rPr>
        <w:t>联 系 人： XX</w:t>
      </w:r>
    </w:p>
    <w:p>
      <w:pPr>
        <w:rPr>
          <w:rFonts w:hint="eastAsia" w:ascii="仿宋" w:hAnsi="仿宋" w:eastAsia="仿宋" w:cs="仿宋"/>
          <w:iCs/>
          <w:sz w:val="24"/>
          <w:szCs w:val="24"/>
          <w:lang w:val="en-US" w:eastAsia="zh-CN"/>
        </w:rPr>
      </w:pPr>
      <w:r>
        <w:rPr>
          <w:rFonts w:hint="eastAsia" w:ascii="仿宋" w:hAnsi="仿宋" w:eastAsia="仿宋" w:cs="仿宋"/>
          <w:iCs/>
          <w:sz w:val="24"/>
          <w:szCs w:val="24"/>
          <w:lang w:val="en-US" w:eastAsia="zh-CN"/>
        </w:rPr>
        <w:t>联系电话： 0592-318022X</w:t>
      </w:r>
    </w:p>
    <w:p>
      <w:pPr>
        <w:rPr>
          <w:rFonts w:hint="eastAsia" w:ascii="仿宋" w:hAnsi="仿宋" w:eastAsia="仿宋" w:cs="仿宋"/>
          <w:iCs/>
          <w:sz w:val="24"/>
          <w:szCs w:val="24"/>
          <w:lang w:val="en-US" w:eastAsia="zh-CN"/>
        </w:rPr>
      </w:pPr>
      <w:r>
        <w:rPr>
          <w:rFonts w:hint="eastAsia" w:ascii="仿宋" w:hAnsi="仿宋" w:eastAsia="仿宋" w:cs="仿宋"/>
          <w:iCs/>
          <w:sz w:val="24"/>
          <w:szCs w:val="24"/>
          <w:lang w:val="en-US" w:eastAsia="zh-CN"/>
        </w:rPr>
        <w:t>电子邮件： fangy@g-bits.com</w:t>
      </w:r>
    </w:p>
    <w:p>
      <w:pPr>
        <w:rPr>
          <w:rFonts w:hint="eastAsia" w:ascii="仿宋" w:hAnsi="仿宋" w:eastAsia="仿宋" w:cs="仿宋"/>
          <w:iCs/>
          <w:sz w:val="24"/>
          <w:szCs w:val="24"/>
          <w:lang w:val="en-US" w:eastAsia="zh-CN"/>
        </w:rPr>
      </w:pPr>
    </w:p>
    <w:p>
      <w:pPr>
        <w:rPr>
          <w:rFonts w:hint="eastAsia" w:ascii="仿宋" w:hAnsi="仿宋" w:eastAsia="仿宋" w:cs="仿宋"/>
          <w:iCs/>
          <w:sz w:val="24"/>
          <w:szCs w:val="24"/>
          <w:lang w:val="en-US" w:eastAsia="zh-CN"/>
        </w:rPr>
      </w:pPr>
      <w:r>
        <w:rPr>
          <w:rFonts w:hint="eastAsia" w:ascii="仿宋" w:hAnsi="仿宋" w:eastAsia="仿宋" w:cs="仿宋"/>
          <w:iCs/>
          <w:sz w:val="24"/>
          <w:szCs w:val="24"/>
          <w:lang w:val="en-US" w:eastAsia="zh-CN"/>
        </w:rPr>
        <w:t>受赠方：广东省华南理工大学教育发展基金会</w:t>
      </w:r>
    </w:p>
    <w:p>
      <w:pPr>
        <w:rPr>
          <w:rFonts w:hint="eastAsia" w:ascii="仿宋" w:hAnsi="仿宋" w:eastAsia="仿宋" w:cs="仿宋"/>
          <w:iCs/>
          <w:sz w:val="24"/>
          <w:szCs w:val="24"/>
          <w:lang w:val="en-US" w:eastAsia="zh-CN"/>
        </w:rPr>
      </w:pPr>
      <w:r>
        <w:rPr>
          <w:rFonts w:hint="eastAsia" w:ascii="仿宋" w:hAnsi="仿宋" w:eastAsia="仿宋" w:cs="仿宋"/>
          <w:iCs/>
          <w:sz w:val="24"/>
          <w:szCs w:val="24"/>
          <w:lang w:val="en-US" w:eastAsia="zh-CN"/>
        </w:rPr>
        <w:t>联系地址： 广东省广州市天河区五山路381号华南理工大学一号楼二楼东侧1202室</w:t>
      </w:r>
    </w:p>
    <w:p>
      <w:pPr>
        <w:rPr>
          <w:rFonts w:hint="eastAsia" w:ascii="仿宋" w:hAnsi="仿宋" w:eastAsia="仿宋" w:cs="仿宋"/>
          <w:iCs/>
          <w:sz w:val="24"/>
          <w:szCs w:val="24"/>
          <w:lang w:val="en-US" w:eastAsia="zh-CN"/>
        </w:rPr>
      </w:pPr>
      <w:r>
        <w:rPr>
          <w:rFonts w:hint="eastAsia" w:ascii="仿宋" w:hAnsi="仿宋" w:eastAsia="仿宋" w:cs="仿宋"/>
          <w:iCs/>
          <w:sz w:val="24"/>
          <w:szCs w:val="24"/>
          <w:lang w:val="en-US" w:eastAsia="zh-CN"/>
        </w:rPr>
        <w:t>邮政编码： 510640</w:t>
      </w:r>
    </w:p>
    <w:p>
      <w:pPr>
        <w:rPr>
          <w:rFonts w:hint="eastAsia" w:ascii="仿宋" w:hAnsi="仿宋" w:eastAsia="仿宋" w:cs="仿宋"/>
          <w:iCs/>
          <w:sz w:val="24"/>
          <w:szCs w:val="24"/>
          <w:lang w:val="en-US" w:eastAsia="zh-CN"/>
        </w:rPr>
      </w:pPr>
      <w:r>
        <w:rPr>
          <w:rFonts w:hint="eastAsia" w:ascii="仿宋" w:hAnsi="仿宋" w:eastAsia="仿宋" w:cs="仿宋"/>
          <w:iCs/>
          <w:sz w:val="24"/>
          <w:szCs w:val="24"/>
          <w:lang w:val="en-US" w:eastAsia="zh-CN"/>
        </w:rPr>
        <w:t>传    真：020-87110668</w:t>
      </w:r>
    </w:p>
    <w:p>
      <w:pPr>
        <w:rPr>
          <w:rFonts w:hint="eastAsia" w:ascii="仿宋" w:hAnsi="仿宋" w:eastAsia="仿宋" w:cs="仿宋"/>
          <w:iCs/>
          <w:sz w:val="24"/>
          <w:szCs w:val="24"/>
          <w:lang w:val="en-US" w:eastAsia="zh-CN"/>
        </w:rPr>
      </w:pPr>
      <w:r>
        <w:rPr>
          <w:rFonts w:hint="eastAsia" w:ascii="仿宋" w:hAnsi="仿宋" w:eastAsia="仿宋" w:cs="仿宋"/>
          <w:iCs/>
          <w:sz w:val="24"/>
          <w:szCs w:val="24"/>
          <w:lang w:val="en-US" w:eastAsia="zh-CN"/>
        </w:rPr>
        <w:t>联 系 人：伍卓深</w:t>
      </w:r>
    </w:p>
    <w:p>
      <w:pPr>
        <w:rPr>
          <w:rFonts w:hint="eastAsia" w:ascii="仿宋" w:hAnsi="仿宋" w:eastAsia="仿宋" w:cs="仿宋"/>
          <w:iCs/>
          <w:sz w:val="24"/>
          <w:szCs w:val="24"/>
          <w:lang w:val="en-US" w:eastAsia="zh-CN"/>
        </w:rPr>
      </w:pPr>
      <w:r>
        <w:rPr>
          <w:rFonts w:hint="eastAsia" w:ascii="仿宋" w:hAnsi="仿宋" w:eastAsia="仿宋" w:cs="仿宋"/>
          <w:iCs/>
          <w:sz w:val="24"/>
          <w:szCs w:val="24"/>
          <w:lang w:val="en-US" w:eastAsia="zh-CN"/>
        </w:rPr>
        <w:t>联系电话：020-22236976</w:t>
      </w:r>
    </w:p>
    <w:p>
      <w:pPr>
        <w:rPr>
          <w:rFonts w:hint="eastAsia" w:ascii="仿宋" w:hAnsi="仿宋" w:eastAsia="仿宋" w:cs="仿宋"/>
          <w:iCs/>
          <w:sz w:val="24"/>
          <w:szCs w:val="24"/>
          <w:lang w:val="en-US" w:eastAsia="zh-CN"/>
        </w:rPr>
      </w:pPr>
      <w:r>
        <w:rPr>
          <w:rFonts w:hint="eastAsia" w:ascii="仿宋" w:hAnsi="仿宋" w:eastAsia="仿宋" w:cs="仿宋"/>
          <w:iCs/>
          <w:sz w:val="24"/>
          <w:szCs w:val="24"/>
          <w:lang w:val="en-US" w:eastAsia="zh-CN"/>
        </w:rPr>
        <w:t>电子邮件：scutef@scut.edu.cn</w:t>
      </w:r>
    </w:p>
    <w:p>
      <w:pPr>
        <w:rPr>
          <w:rFonts w:hint="eastAsia" w:ascii="仿宋" w:hAnsi="仿宋" w:eastAsia="仿宋" w:cs="仿宋"/>
          <w:iCs/>
          <w:sz w:val="24"/>
          <w:szCs w:val="24"/>
          <w:lang w:val="en-US" w:eastAsia="zh-CN"/>
        </w:rPr>
      </w:pPr>
      <w:r>
        <w:rPr>
          <w:rFonts w:hint="eastAsia" w:ascii="仿宋" w:hAnsi="仿宋" w:eastAsia="仿宋" w:cs="仿宋"/>
          <w:iCs/>
          <w:sz w:val="24"/>
          <w:szCs w:val="24"/>
          <w:lang w:val="en-US" w:eastAsia="zh-CN"/>
        </w:rPr>
        <w:t xml:space="preserve"> </w:t>
      </w:r>
    </w:p>
    <w:p>
      <w:pPr>
        <w:rPr>
          <w:rFonts w:hint="eastAsia" w:ascii="仿宋" w:hAnsi="仿宋" w:eastAsia="仿宋" w:cs="仿宋"/>
          <w:iCs/>
          <w:sz w:val="24"/>
          <w:szCs w:val="24"/>
          <w:lang w:val="en-US" w:eastAsia="zh-CN"/>
        </w:rPr>
      </w:pPr>
      <w:r>
        <w:rPr>
          <w:rFonts w:hint="eastAsia" w:ascii="仿宋" w:hAnsi="仿宋" w:eastAsia="仿宋" w:cs="仿宋"/>
          <w:iCs/>
          <w:sz w:val="24"/>
          <w:szCs w:val="24"/>
          <w:lang w:val="en-US" w:eastAsia="zh-CN"/>
        </w:rPr>
        <w:t>受益方：华南理工大学软件学院</w:t>
      </w:r>
    </w:p>
    <w:p>
      <w:pPr>
        <w:rPr>
          <w:rFonts w:hint="eastAsia" w:ascii="仿宋" w:hAnsi="仿宋" w:eastAsia="仿宋" w:cs="仿宋"/>
          <w:iCs/>
          <w:sz w:val="24"/>
          <w:szCs w:val="24"/>
          <w:lang w:val="en-US" w:eastAsia="zh-CN"/>
        </w:rPr>
      </w:pPr>
      <w:r>
        <w:rPr>
          <w:rFonts w:hint="eastAsia" w:ascii="仿宋" w:hAnsi="仿宋" w:eastAsia="仿宋" w:cs="仿宋"/>
          <w:iCs/>
          <w:sz w:val="24"/>
          <w:szCs w:val="24"/>
          <w:lang w:val="en-US" w:eastAsia="zh-CN"/>
        </w:rPr>
        <w:t>项目负责人：詹郁生</w:t>
      </w:r>
    </w:p>
    <w:p>
      <w:pPr>
        <w:rPr>
          <w:rFonts w:hint="eastAsia" w:ascii="仿宋" w:hAnsi="仿宋" w:eastAsia="仿宋" w:cs="仿宋"/>
          <w:iCs/>
          <w:sz w:val="24"/>
          <w:szCs w:val="24"/>
          <w:lang w:val="en-US" w:eastAsia="zh-CN"/>
        </w:rPr>
      </w:pPr>
      <w:r>
        <w:rPr>
          <w:rFonts w:hint="eastAsia" w:ascii="仿宋" w:hAnsi="仿宋" w:eastAsia="仿宋" w:cs="仿宋"/>
          <w:iCs/>
          <w:sz w:val="24"/>
          <w:szCs w:val="24"/>
          <w:lang w:val="en-US" w:eastAsia="zh-CN"/>
        </w:rPr>
        <w:t>联系地址：广东省广州市番禺区广州大学城华南理工大学B7栋102室</w:t>
      </w:r>
    </w:p>
    <w:p>
      <w:pPr>
        <w:rPr>
          <w:rFonts w:hint="eastAsia" w:ascii="仿宋" w:hAnsi="仿宋" w:eastAsia="仿宋" w:cs="仿宋"/>
          <w:iCs/>
          <w:sz w:val="24"/>
          <w:szCs w:val="24"/>
          <w:lang w:val="en-US" w:eastAsia="zh-CN"/>
        </w:rPr>
      </w:pPr>
      <w:r>
        <w:rPr>
          <w:rFonts w:hint="eastAsia" w:ascii="仿宋" w:hAnsi="仿宋" w:eastAsia="仿宋" w:cs="仿宋"/>
          <w:iCs/>
          <w:sz w:val="24"/>
          <w:szCs w:val="24"/>
          <w:lang w:val="en-US" w:eastAsia="zh-CN"/>
        </w:rPr>
        <w:t>邮政编码：510006</w:t>
      </w:r>
    </w:p>
    <w:p>
      <w:pPr>
        <w:rPr>
          <w:rFonts w:hint="eastAsia" w:ascii="仿宋" w:hAnsi="仿宋" w:eastAsia="仿宋" w:cs="仿宋"/>
          <w:iCs/>
          <w:sz w:val="24"/>
          <w:szCs w:val="24"/>
          <w:lang w:val="en-US" w:eastAsia="zh-CN"/>
        </w:rPr>
      </w:pPr>
      <w:r>
        <w:rPr>
          <w:rFonts w:hint="eastAsia" w:ascii="仿宋" w:hAnsi="仿宋" w:eastAsia="仿宋" w:cs="仿宋"/>
          <w:iCs/>
          <w:sz w:val="24"/>
          <w:szCs w:val="24"/>
          <w:lang w:val="en-US" w:eastAsia="zh-CN"/>
        </w:rPr>
        <w:t>传    真：020-39380291</w:t>
      </w:r>
    </w:p>
    <w:p>
      <w:pPr>
        <w:rPr>
          <w:rFonts w:hint="eastAsia" w:ascii="仿宋" w:hAnsi="仿宋" w:eastAsia="仿宋" w:cs="仿宋"/>
          <w:iCs/>
          <w:sz w:val="24"/>
          <w:szCs w:val="24"/>
          <w:lang w:val="en-US" w:eastAsia="zh-CN"/>
        </w:rPr>
      </w:pPr>
      <w:r>
        <w:rPr>
          <w:rFonts w:hint="eastAsia" w:ascii="仿宋" w:hAnsi="仿宋" w:eastAsia="仿宋" w:cs="仿宋"/>
          <w:iCs/>
          <w:sz w:val="24"/>
          <w:szCs w:val="24"/>
          <w:lang w:val="en-US" w:eastAsia="zh-CN"/>
        </w:rPr>
        <w:t>联系人：邹龙坤</w:t>
      </w:r>
    </w:p>
    <w:p>
      <w:pPr>
        <w:rPr>
          <w:rFonts w:hint="eastAsia" w:ascii="仿宋" w:hAnsi="仿宋" w:eastAsia="仿宋" w:cs="仿宋"/>
          <w:iCs/>
          <w:sz w:val="24"/>
          <w:szCs w:val="24"/>
          <w:lang w:val="en-US" w:eastAsia="zh-CN"/>
        </w:rPr>
      </w:pPr>
      <w:r>
        <w:rPr>
          <w:rFonts w:hint="eastAsia" w:ascii="仿宋" w:hAnsi="仿宋" w:eastAsia="仿宋" w:cs="仿宋"/>
          <w:iCs/>
          <w:sz w:val="24"/>
          <w:szCs w:val="24"/>
          <w:lang w:val="en-US" w:eastAsia="zh-CN"/>
        </w:rPr>
        <w:t>联系电话：020-39380293</w:t>
      </w:r>
    </w:p>
    <w:p>
      <w:pPr>
        <w:rPr>
          <w:rFonts w:hint="eastAsia" w:ascii="仿宋" w:hAnsi="仿宋" w:eastAsia="仿宋" w:cs="仿宋"/>
          <w:iCs/>
          <w:sz w:val="24"/>
          <w:szCs w:val="24"/>
          <w:lang w:val="en-US" w:eastAsia="zh-CN"/>
        </w:rPr>
      </w:pPr>
      <w:r>
        <w:rPr>
          <w:rFonts w:hint="eastAsia" w:ascii="仿宋" w:hAnsi="仿宋" w:eastAsia="仿宋" w:cs="仿宋"/>
          <w:iCs/>
          <w:sz w:val="24"/>
          <w:szCs w:val="24"/>
          <w:lang w:val="en-US" w:eastAsia="zh-CN"/>
        </w:rPr>
        <w:t>电子邮件：lkzou@scut.edu.cn</w:t>
      </w:r>
    </w:p>
    <w:p>
      <w:pPr>
        <w:rPr>
          <w:rFonts w:hint="eastAsia" w:ascii="仿宋" w:hAnsi="仿宋" w:eastAsia="仿宋" w:cs="仿宋"/>
          <w:iCs/>
          <w:sz w:val="24"/>
          <w:szCs w:val="24"/>
          <w:lang w:val="en-US" w:eastAsia="zh-CN"/>
        </w:rPr>
      </w:pPr>
    </w:p>
    <w:p>
      <w:pPr>
        <w:rPr>
          <w:rFonts w:hint="eastAsia" w:ascii="仿宋" w:hAnsi="仿宋" w:eastAsia="仿宋" w:cs="仿宋"/>
          <w:iCs/>
          <w:sz w:val="24"/>
          <w:szCs w:val="24"/>
          <w:lang w:val="en-US" w:eastAsia="zh-CN"/>
        </w:rPr>
      </w:pPr>
      <w:r>
        <w:rPr>
          <w:rFonts w:hint="eastAsia" w:ascii="仿宋" w:hAnsi="仿宋" w:eastAsia="仿宋" w:cs="仿宋"/>
          <w:iCs/>
          <w:sz w:val="24"/>
          <w:szCs w:val="24"/>
          <w:lang w:val="en-US" w:eastAsia="zh-CN"/>
        </w:rPr>
        <w:t>为了支持华南理工大学教育事业的发展，促进学校高水平研究型大学建设，为社会培养更多的优秀人才，厦门吉比特网络技术股份有限公司（捐赠方）决定向华南理工大学教育发展基金会（受赠方）捐款，用于华南理工大学软件学院（受益方）设立华南理工大学软件学院学风建设“吉比特杯”阳光IT达人活动（项目名称）。三方就此项捐赠的使用和管理事宜，达成如下协议：</w:t>
      </w:r>
    </w:p>
    <w:p>
      <w:pPr>
        <w:rPr>
          <w:rFonts w:hint="eastAsia" w:ascii="仿宋" w:hAnsi="仿宋" w:eastAsia="仿宋" w:cs="仿宋"/>
          <w:iCs/>
          <w:sz w:val="24"/>
          <w:szCs w:val="24"/>
          <w:lang w:val="en-US" w:eastAsia="zh-CN"/>
        </w:rPr>
      </w:pPr>
      <w:r>
        <w:rPr>
          <w:rFonts w:hint="eastAsia" w:ascii="仿宋" w:hAnsi="仿宋" w:eastAsia="仿宋" w:cs="仿宋"/>
          <w:iCs/>
          <w:sz w:val="24"/>
          <w:szCs w:val="24"/>
          <w:lang w:val="en-US" w:eastAsia="zh-CN"/>
        </w:rPr>
        <w:t>第一条  本项目自2017年11月开始实施，设立期限为1年，即2017年11月1日起至2018年11月1日至。期限届满后，捐赠方视具体情况决定是否延续。</w:t>
      </w:r>
    </w:p>
    <w:p>
      <w:pPr>
        <w:rPr>
          <w:rFonts w:hint="eastAsia" w:ascii="仿宋" w:hAnsi="仿宋" w:eastAsia="仿宋" w:cs="仿宋"/>
          <w:iCs/>
          <w:sz w:val="24"/>
          <w:szCs w:val="24"/>
          <w:lang w:val="en-US" w:eastAsia="zh-CN"/>
        </w:rPr>
      </w:pPr>
      <w:r>
        <w:rPr>
          <w:rFonts w:hint="eastAsia" w:ascii="仿宋" w:hAnsi="仿宋" w:eastAsia="仿宋" w:cs="仿宋"/>
          <w:iCs/>
          <w:sz w:val="24"/>
          <w:szCs w:val="24"/>
          <w:lang w:val="en-US" w:eastAsia="zh-CN"/>
        </w:rPr>
        <w:t>第二条  捐赠方自愿捐赠人民币壹万陆仟元(￥16000元)给受赠方。捐赠资金于  2017  年   12  月  15  日前汇入受赠方专用账户。</w:t>
      </w:r>
    </w:p>
    <w:p>
      <w:pPr>
        <w:rPr>
          <w:rFonts w:hint="eastAsia" w:ascii="仿宋" w:hAnsi="仿宋" w:eastAsia="仿宋" w:cs="仿宋"/>
          <w:iCs/>
          <w:sz w:val="24"/>
          <w:szCs w:val="24"/>
          <w:lang w:val="en-US" w:eastAsia="zh-CN"/>
        </w:rPr>
      </w:pPr>
      <w:r>
        <w:rPr>
          <w:rFonts w:hint="eastAsia" w:ascii="仿宋" w:hAnsi="仿宋" w:eastAsia="仿宋" w:cs="仿宋"/>
          <w:iCs/>
          <w:sz w:val="24"/>
          <w:szCs w:val="24"/>
          <w:lang w:val="en-US" w:eastAsia="zh-CN"/>
        </w:rPr>
        <w:t>第三条  受赠方专用账户基本信息：</w:t>
      </w:r>
    </w:p>
    <w:p>
      <w:pPr>
        <w:rPr>
          <w:rFonts w:hint="eastAsia" w:ascii="仿宋" w:hAnsi="仿宋" w:eastAsia="仿宋" w:cs="仿宋"/>
          <w:iCs/>
          <w:sz w:val="24"/>
          <w:szCs w:val="24"/>
          <w:lang w:val="en-US" w:eastAsia="zh-CN"/>
        </w:rPr>
      </w:pPr>
      <w:r>
        <w:rPr>
          <w:rFonts w:hint="eastAsia" w:ascii="仿宋" w:hAnsi="仿宋" w:eastAsia="仿宋" w:cs="仿宋"/>
          <w:iCs/>
          <w:sz w:val="24"/>
          <w:szCs w:val="24"/>
          <w:lang w:val="en-US" w:eastAsia="zh-CN"/>
        </w:rPr>
        <w:t>户 名： 广东省华南理工大学教育发展基金会</w:t>
      </w:r>
    </w:p>
    <w:p>
      <w:pPr>
        <w:rPr>
          <w:rFonts w:hint="eastAsia" w:ascii="仿宋" w:hAnsi="仿宋" w:eastAsia="仿宋" w:cs="仿宋"/>
          <w:iCs/>
          <w:sz w:val="24"/>
          <w:szCs w:val="24"/>
          <w:lang w:val="en-US" w:eastAsia="zh-CN"/>
        </w:rPr>
      </w:pPr>
      <w:r>
        <w:rPr>
          <w:rFonts w:hint="eastAsia" w:ascii="仿宋" w:hAnsi="仿宋" w:eastAsia="仿宋" w:cs="仿宋"/>
          <w:iCs/>
          <w:sz w:val="24"/>
          <w:szCs w:val="24"/>
          <w:lang w:val="en-US" w:eastAsia="zh-CN"/>
        </w:rPr>
        <w:t>账 号： 44001580507059000110</w:t>
      </w:r>
    </w:p>
    <w:p>
      <w:pPr>
        <w:rPr>
          <w:rFonts w:hint="eastAsia" w:ascii="仿宋" w:hAnsi="仿宋" w:eastAsia="仿宋" w:cs="仿宋"/>
          <w:iCs/>
          <w:sz w:val="24"/>
          <w:szCs w:val="24"/>
          <w:lang w:val="en-US" w:eastAsia="zh-CN"/>
        </w:rPr>
      </w:pPr>
      <w:r>
        <w:rPr>
          <w:rFonts w:hint="eastAsia" w:ascii="仿宋" w:hAnsi="仿宋" w:eastAsia="仿宋" w:cs="仿宋"/>
          <w:iCs/>
          <w:sz w:val="24"/>
          <w:szCs w:val="24"/>
          <w:lang w:val="en-US" w:eastAsia="zh-CN"/>
        </w:rPr>
        <w:t>开户行：中国建设银行广州市天河高新区支行</w:t>
      </w:r>
    </w:p>
    <w:p>
      <w:pPr>
        <w:rPr>
          <w:rFonts w:hint="eastAsia" w:ascii="仿宋" w:hAnsi="仿宋" w:eastAsia="仿宋" w:cs="仿宋"/>
          <w:iCs/>
          <w:sz w:val="24"/>
          <w:szCs w:val="24"/>
          <w:lang w:val="en-US" w:eastAsia="zh-CN"/>
        </w:rPr>
      </w:pPr>
      <w:r>
        <w:rPr>
          <w:rFonts w:hint="eastAsia" w:ascii="仿宋" w:hAnsi="仿宋" w:eastAsia="仿宋" w:cs="仿宋"/>
          <w:iCs/>
          <w:sz w:val="24"/>
          <w:szCs w:val="24"/>
          <w:lang w:val="en-US" w:eastAsia="zh-CN"/>
        </w:rPr>
        <w:t>第四条  受赠方和受益方应根据《广东省华南理工大学教育发展基金会章程》中规定的公益活动的业务范围合理使用捐赠基金，该项捐赠款主要用于华南理工大学软件学院活动举办。</w:t>
      </w:r>
    </w:p>
    <w:p>
      <w:pPr>
        <w:rPr>
          <w:rFonts w:hint="eastAsia" w:ascii="仿宋" w:hAnsi="仿宋" w:eastAsia="仿宋" w:cs="仿宋"/>
          <w:iCs/>
          <w:sz w:val="24"/>
          <w:szCs w:val="24"/>
          <w:lang w:val="en-US" w:eastAsia="zh-CN"/>
        </w:rPr>
      </w:pPr>
      <w:r>
        <w:rPr>
          <w:rFonts w:hint="eastAsia" w:ascii="仿宋" w:hAnsi="仿宋" w:eastAsia="仿宋" w:cs="仿宋"/>
          <w:iCs/>
          <w:sz w:val="24"/>
          <w:szCs w:val="24"/>
          <w:lang w:val="en-US" w:eastAsia="zh-CN"/>
        </w:rPr>
        <w:t>第五条  受赠方收到捐赠方的捐赠款后，出具合法有效的公益捐赠发票，并将受赠财产登记造册，妥善保管。依据法律法规等规定，捐赠方因捐赠而享有相关免税权利的，受赠方须配合捐赠方办理享受相关权利所需的手续。</w:t>
      </w:r>
    </w:p>
    <w:p>
      <w:pPr>
        <w:rPr>
          <w:rFonts w:hint="eastAsia" w:ascii="仿宋" w:hAnsi="仿宋" w:eastAsia="仿宋" w:cs="仿宋"/>
          <w:iCs/>
          <w:sz w:val="24"/>
          <w:szCs w:val="24"/>
          <w:lang w:val="en-US" w:eastAsia="zh-CN"/>
        </w:rPr>
      </w:pPr>
      <w:r>
        <w:rPr>
          <w:rFonts w:hint="eastAsia" w:ascii="仿宋" w:hAnsi="仿宋" w:eastAsia="仿宋" w:cs="仿宋"/>
          <w:iCs/>
          <w:sz w:val="24"/>
          <w:szCs w:val="24"/>
          <w:lang w:val="en-US" w:eastAsia="zh-CN"/>
        </w:rPr>
        <w:t>第六条  捐赠方有权向受赠方查询捐赠财产的使用、管理情况。对于捐赠方的查询，受赠方应当如实答复。在不违背学校规定的前提条件下，受赠方应尽力满足捐赠方的要求，定期向捐赠方提供资金使用报告。</w:t>
      </w:r>
    </w:p>
    <w:p>
      <w:pPr>
        <w:rPr>
          <w:rFonts w:hint="eastAsia" w:ascii="仿宋" w:hAnsi="仿宋" w:eastAsia="仿宋" w:cs="仿宋"/>
          <w:iCs/>
          <w:sz w:val="24"/>
          <w:szCs w:val="24"/>
          <w:lang w:val="en-US" w:eastAsia="zh-CN"/>
        </w:rPr>
      </w:pPr>
      <w:r>
        <w:rPr>
          <w:rFonts w:hint="eastAsia" w:ascii="仿宋" w:hAnsi="仿宋" w:eastAsia="仿宋" w:cs="仿宋"/>
          <w:iCs/>
          <w:sz w:val="24"/>
          <w:szCs w:val="24"/>
          <w:lang w:val="en-US" w:eastAsia="zh-CN"/>
        </w:rPr>
        <w:t>第七条   本协议未尽事宜，由三方友好协商解决。</w:t>
      </w:r>
    </w:p>
    <w:p>
      <w:pPr>
        <w:rPr>
          <w:rFonts w:hint="eastAsia" w:ascii="仿宋" w:hAnsi="仿宋" w:eastAsia="仿宋" w:cs="仿宋"/>
          <w:iCs/>
          <w:sz w:val="24"/>
          <w:szCs w:val="24"/>
          <w:lang w:val="en-US" w:eastAsia="zh-CN"/>
        </w:rPr>
      </w:pPr>
      <w:r>
        <w:rPr>
          <w:rFonts w:hint="eastAsia" w:ascii="仿宋" w:hAnsi="仿宋" w:eastAsia="仿宋" w:cs="仿宋"/>
          <w:iCs/>
          <w:sz w:val="24"/>
          <w:szCs w:val="24"/>
          <w:lang w:val="en-US" w:eastAsia="zh-CN"/>
        </w:rPr>
        <w:t>第八条  本协议一式三份，三方各执一份，协议经三方授权代表签章之日起生效。</w:t>
      </w:r>
    </w:p>
    <w:p>
      <w:pPr>
        <w:rPr>
          <w:rFonts w:hint="eastAsia" w:ascii="仿宋" w:hAnsi="仿宋" w:eastAsia="仿宋" w:cs="仿宋"/>
          <w:iCs/>
          <w:sz w:val="24"/>
          <w:szCs w:val="24"/>
          <w:lang w:val="en-US" w:eastAsia="zh-CN"/>
        </w:rPr>
      </w:pPr>
    </w:p>
    <w:p>
      <w:pPr>
        <w:rPr>
          <w:rFonts w:hint="eastAsia" w:ascii="仿宋" w:hAnsi="仿宋" w:eastAsia="仿宋" w:cs="仿宋"/>
          <w:iCs/>
          <w:sz w:val="24"/>
          <w:szCs w:val="24"/>
          <w:lang w:val="en-US" w:eastAsia="zh-CN"/>
        </w:rPr>
      </w:pPr>
      <w:r>
        <w:rPr>
          <w:rFonts w:hint="eastAsia" w:ascii="仿宋" w:hAnsi="仿宋" w:eastAsia="仿宋" w:cs="仿宋"/>
          <w:iCs/>
          <w:sz w:val="24"/>
          <w:szCs w:val="24"/>
          <w:lang w:val="en-US" w:eastAsia="zh-CN"/>
        </w:rPr>
        <w:t>捐赠方（公章）：厦门吉比特网络技术股份有限公司</w:t>
      </w:r>
    </w:p>
    <w:p>
      <w:pPr>
        <w:rPr>
          <w:rFonts w:hint="eastAsia" w:ascii="仿宋" w:hAnsi="仿宋" w:eastAsia="仿宋" w:cs="仿宋"/>
          <w:iCs/>
          <w:sz w:val="24"/>
          <w:szCs w:val="24"/>
          <w:lang w:val="en-US" w:eastAsia="zh-CN"/>
        </w:rPr>
      </w:pPr>
      <w:r>
        <w:rPr>
          <w:rFonts w:hint="eastAsia" w:ascii="仿宋" w:hAnsi="仿宋" w:eastAsia="仿宋" w:cs="仿宋"/>
          <w:iCs/>
          <w:sz w:val="24"/>
          <w:szCs w:val="24"/>
          <w:lang w:val="en-US" w:eastAsia="zh-CN"/>
        </w:rPr>
        <w:t>捐赠方代表：</w:t>
      </w:r>
    </w:p>
    <w:p>
      <w:pPr>
        <w:rPr>
          <w:rFonts w:hint="eastAsia" w:ascii="仿宋" w:hAnsi="仿宋" w:eastAsia="仿宋" w:cs="仿宋"/>
          <w:iCs/>
          <w:sz w:val="24"/>
          <w:szCs w:val="24"/>
          <w:lang w:val="en-US" w:eastAsia="zh-CN"/>
        </w:rPr>
      </w:pPr>
    </w:p>
    <w:p>
      <w:pPr>
        <w:rPr>
          <w:rFonts w:hint="eastAsia" w:ascii="仿宋" w:hAnsi="仿宋" w:eastAsia="仿宋" w:cs="仿宋"/>
          <w:iCs/>
          <w:sz w:val="24"/>
          <w:szCs w:val="24"/>
          <w:lang w:val="en-US" w:eastAsia="zh-CN"/>
        </w:rPr>
      </w:pPr>
      <w:r>
        <w:rPr>
          <w:rFonts w:hint="eastAsia" w:ascii="仿宋" w:hAnsi="仿宋" w:eastAsia="仿宋" w:cs="仿宋"/>
          <w:iCs/>
          <w:sz w:val="24"/>
          <w:szCs w:val="24"/>
          <w:lang w:val="en-US" w:eastAsia="zh-CN"/>
        </w:rPr>
        <w:t>受赠方（公章）：广东省华南理工大学教育发展基金会</w:t>
      </w:r>
    </w:p>
    <w:p>
      <w:pPr>
        <w:rPr>
          <w:rFonts w:hint="eastAsia" w:ascii="仿宋" w:hAnsi="仿宋" w:eastAsia="仿宋" w:cs="仿宋"/>
          <w:iCs/>
          <w:sz w:val="24"/>
          <w:szCs w:val="24"/>
          <w:lang w:val="en-US" w:eastAsia="zh-CN"/>
        </w:rPr>
      </w:pPr>
      <w:r>
        <w:rPr>
          <w:rFonts w:hint="eastAsia" w:ascii="仿宋" w:hAnsi="仿宋" w:eastAsia="仿宋" w:cs="仿宋"/>
          <w:iCs/>
          <w:sz w:val="24"/>
          <w:szCs w:val="24"/>
          <w:lang w:val="en-US" w:eastAsia="zh-CN"/>
        </w:rPr>
        <w:t>受赠方代表：</w:t>
      </w:r>
    </w:p>
    <w:p>
      <w:pPr>
        <w:rPr>
          <w:rFonts w:hint="eastAsia" w:ascii="仿宋" w:hAnsi="仿宋" w:eastAsia="仿宋" w:cs="仿宋"/>
          <w:iCs/>
          <w:sz w:val="24"/>
          <w:szCs w:val="24"/>
          <w:lang w:val="en-US" w:eastAsia="zh-CN"/>
        </w:rPr>
      </w:pPr>
    </w:p>
    <w:p>
      <w:pPr>
        <w:rPr>
          <w:rFonts w:hint="eastAsia" w:ascii="仿宋" w:hAnsi="仿宋" w:eastAsia="仿宋" w:cs="仿宋"/>
          <w:iCs/>
          <w:sz w:val="24"/>
          <w:szCs w:val="24"/>
          <w:lang w:val="en-US" w:eastAsia="zh-CN"/>
        </w:rPr>
      </w:pPr>
      <w:r>
        <w:rPr>
          <w:rFonts w:hint="eastAsia" w:ascii="仿宋" w:hAnsi="仿宋" w:eastAsia="仿宋" w:cs="仿宋"/>
          <w:iCs/>
          <w:sz w:val="24"/>
          <w:szCs w:val="24"/>
          <w:lang w:val="en-US" w:eastAsia="zh-CN"/>
        </w:rPr>
        <w:t>受益方（公章）：华南理工大学软件学院</w:t>
      </w:r>
    </w:p>
    <w:p>
      <w:pPr>
        <w:rPr>
          <w:rFonts w:hint="eastAsia" w:ascii="仿宋" w:hAnsi="仿宋" w:eastAsia="仿宋" w:cs="仿宋"/>
          <w:iCs/>
          <w:sz w:val="24"/>
          <w:szCs w:val="24"/>
          <w:lang w:val="en-US" w:eastAsia="zh-CN"/>
        </w:rPr>
      </w:pPr>
      <w:r>
        <w:rPr>
          <w:rFonts w:hint="eastAsia" w:ascii="仿宋" w:hAnsi="仿宋" w:eastAsia="仿宋" w:cs="仿宋"/>
          <w:iCs/>
          <w:sz w:val="24"/>
          <w:szCs w:val="24"/>
          <w:lang w:val="en-US" w:eastAsia="zh-CN"/>
        </w:rPr>
        <w:t>受益方代表：</w:t>
      </w:r>
    </w:p>
    <w:p>
      <w:pPr>
        <w:rPr>
          <w:rFonts w:hint="eastAsia" w:ascii="仿宋" w:hAnsi="仿宋" w:eastAsia="仿宋" w:cs="仿宋"/>
          <w:iCs/>
          <w:sz w:val="24"/>
          <w:szCs w:val="24"/>
          <w:lang w:val="en-US" w:eastAsia="zh-CN"/>
        </w:rPr>
      </w:pPr>
    </w:p>
    <w:p>
      <w:pPr>
        <w:rPr>
          <w:rFonts w:hint="eastAsia" w:ascii="仿宋" w:hAnsi="仿宋" w:eastAsia="仿宋" w:cs="仿宋"/>
          <w:iCs/>
          <w:sz w:val="24"/>
          <w:szCs w:val="24"/>
          <w:lang w:val="en-US" w:eastAsia="zh-CN"/>
        </w:rPr>
      </w:pPr>
      <w:r>
        <w:rPr>
          <w:rFonts w:hint="eastAsia" w:ascii="仿宋" w:hAnsi="仿宋" w:eastAsia="仿宋" w:cs="仿宋"/>
          <w:iCs/>
          <w:sz w:val="24"/>
          <w:szCs w:val="24"/>
          <w:lang w:val="en-US" w:eastAsia="zh-CN"/>
        </w:rPr>
        <w:t>签订日期：         年    月    日</w:t>
      </w:r>
    </w:p>
    <w:p>
      <w:pPr>
        <w:rPr>
          <w:rFonts w:hint="eastAsia" w:ascii="仿宋" w:hAnsi="仿宋" w:eastAsia="仿宋" w:cs="仿宋"/>
          <w:iCs/>
          <w:sz w:val="24"/>
          <w:szCs w:val="24"/>
          <w:lang w:val="en-US" w:eastAsia="zh-CN"/>
        </w:rPr>
      </w:pPr>
    </w:p>
    <w:p>
      <w:pPr>
        <w:rPr>
          <w:rFonts w:hint="eastAsia" w:ascii="仿宋" w:hAnsi="仿宋" w:eastAsia="仿宋" w:cs="仿宋"/>
          <w:iCs/>
          <w:sz w:val="24"/>
          <w:szCs w:val="24"/>
          <w:lang w:val="en-US" w:eastAsia="zh-CN"/>
        </w:rPr>
      </w:pPr>
    </w:p>
    <w:p>
      <w:pPr>
        <w:rPr>
          <w:rFonts w:hint="eastAsia" w:ascii="仿宋" w:hAnsi="仿宋" w:eastAsia="仿宋" w:cs="仿宋"/>
          <w:iCs/>
          <w:sz w:val="24"/>
          <w:szCs w:val="24"/>
          <w:lang w:val="en-US" w:eastAsia="zh-CN"/>
        </w:rPr>
        <w:sectPr>
          <w:pgSz w:w="11906" w:h="16838"/>
          <w:pgMar w:top="1440" w:right="1800" w:bottom="1440" w:left="1800" w:header="851" w:footer="850" w:gutter="0"/>
          <w:cols w:space="425" w:num="1"/>
          <w:docGrid w:type="lines" w:linePitch="312" w:charSpace="0"/>
        </w:sectPr>
      </w:pPr>
      <w:r>
        <w:rPr>
          <w:rFonts w:hint="eastAsia" w:ascii="仿宋" w:hAnsi="仿宋" w:eastAsia="仿宋" w:cs="仿宋"/>
          <w:iCs/>
          <w:sz w:val="24"/>
          <w:szCs w:val="24"/>
          <w:lang w:val="en-US" w:eastAsia="zh-CN"/>
        </w:rPr>
        <w:t>注：请以拟定捐赠协议时基金会提供的模板为准</w:t>
      </w:r>
    </w:p>
    <w:p>
      <w:pPr>
        <w:pStyle w:val="2"/>
        <w:keepNext w:val="0"/>
        <w:keepLines w:val="0"/>
        <w:spacing w:before="0" w:after="0" w:line="300" w:lineRule="auto"/>
        <w:rPr>
          <w:rFonts w:ascii="仿宋" w:hAnsi="仿宋" w:eastAsia="仿宋" w:cs="仿宋"/>
          <w:sz w:val="28"/>
          <w:szCs w:val="28"/>
        </w:rPr>
      </w:pPr>
      <w:bookmarkStart w:id="41" w:name="_Toc16127"/>
      <w:bookmarkStart w:id="42" w:name="_附件六：活动情况反馈模板"/>
      <w:r>
        <w:rPr>
          <w:rFonts w:hint="eastAsia" w:ascii="仿宋" w:hAnsi="仿宋" w:eastAsia="仿宋" w:cs="仿宋"/>
          <w:sz w:val="28"/>
          <w:szCs w:val="28"/>
        </w:rPr>
        <w:t>附件</w:t>
      </w:r>
      <w:r>
        <w:rPr>
          <w:rFonts w:hint="eastAsia" w:ascii="仿宋" w:hAnsi="仿宋" w:eastAsia="仿宋" w:cs="仿宋"/>
          <w:sz w:val="28"/>
          <w:szCs w:val="28"/>
          <w:lang w:val="en-US" w:eastAsia="zh-CN"/>
        </w:rPr>
        <w:t>六</w:t>
      </w:r>
      <w:r>
        <w:rPr>
          <w:rFonts w:hint="eastAsia" w:ascii="仿宋" w:hAnsi="仿宋" w:eastAsia="仿宋" w:cs="仿宋"/>
          <w:sz w:val="28"/>
          <w:szCs w:val="28"/>
        </w:rPr>
        <w:t>：活动情况反馈模板</w:t>
      </w:r>
      <w:bookmarkEnd w:id="41"/>
    </w:p>
    <w:bookmarkEnd w:id="42"/>
    <w:p/>
    <w:bookmarkEnd w:id="38"/>
    <w:p>
      <w:pPr>
        <w:spacing w:line="300" w:lineRule="auto"/>
        <w:rPr>
          <w:rFonts w:ascii="仿宋" w:hAnsi="仿宋" w:eastAsia="仿宋" w:cs="仿宋"/>
          <w:iCs/>
          <w:sz w:val="24"/>
          <w:szCs w:val="24"/>
        </w:rPr>
      </w:pPr>
      <w:r>
        <w:rPr>
          <w:rFonts w:hint="eastAsia" w:ascii="仿宋" w:hAnsi="仿宋" w:eastAsia="仿宋" w:cs="仿宋"/>
          <w:iCs/>
          <w:sz w:val="24"/>
          <w:szCs w:val="24"/>
        </w:rPr>
        <w:t>尊敬的XXX公司市场部负责人：</w:t>
      </w:r>
    </w:p>
    <w:p>
      <w:pPr>
        <w:spacing w:line="300" w:lineRule="auto"/>
        <w:ind w:firstLine="480" w:firstLineChars="200"/>
        <w:rPr>
          <w:rFonts w:ascii="仿宋" w:hAnsi="仿宋" w:eastAsia="仿宋" w:cs="仿宋"/>
          <w:iCs/>
          <w:sz w:val="24"/>
          <w:szCs w:val="24"/>
        </w:rPr>
      </w:pPr>
      <w:r>
        <w:rPr>
          <w:rFonts w:hint="eastAsia" w:ascii="仿宋" w:hAnsi="仿宋" w:eastAsia="仿宋" w:cs="仿宋"/>
          <w:iCs/>
          <w:sz w:val="24"/>
          <w:szCs w:val="24"/>
        </w:rPr>
        <w:t>您好！</w:t>
      </w:r>
    </w:p>
    <w:p>
      <w:pPr>
        <w:spacing w:line="300" w:lineRule="auto"/>
        <w:ind w:firstLine="480" w:firstLineChars="200"/>
        <w:rPr>
          <w:rFonts w:ascii="仿宋" w:hAnsi="仿宋" w:eastAsia="仿宋" w:cs="仿宋"/>
          <w:iCs/>
          <w:sz w:val="24"/>
          <w:szCs w:val="24"/>
        </w:rPr>
      </w:pPr>
      <w:r>
        <w:rPr>
          <w:rFonts w:hint="eastAsia" w:ascii="仿宋" w:hAnsi="仿宋" w:eastAsia="仿宋" w:cs="仿宋"/>
          <w:iCs/>
          <w:sz w:val="24"/>
          <w:szCs w:val="24"/>
        </w:rPr>
        <w:t>非常感谢贵公司赞助我们学院本次XXXX活动。此次活动由XXX公司提供资金赞助和物资宣传赞助：包括.....</w:t>
      </w:r>
    </w:p>
    <w:p>
      <w:pPr>
        <w:spacing w:line="300" w:lineRule="auto"/>
        <w:ind w:firstLine="480" w:firstLineChars="200"/>
        <w:rPr>
          <w:rFonts w:ascii="仿宋" w:hAnsi="仿宋" w:eastAsia="仿宋" w:cs="仿宋"/>
          <w:iCs/>
          <w:sz w:val="24"/>
          <w:szCs w:val="24"/>
        </w:rPr>
      </w:pPr>
      <w:r>
        <w:rPr>
          <w:rFonts w:hint="eastAsia" w:ascii="仿宋" w:hAnsi="仿宋" w:eastAsia="仿宋" w:cs="仿宋"/>
          <w:iCs/>
          <w:sz w:val="24"/>
          <w:szCs w:val="24"/>
        </w:rPr>
        <w:t xml:space="preserve">按照约定，华南理工大学软件学院团委学生会在本次活动中做了以下内容：  </w:t>
      </w:r>
    </w:p>
    <w:p>
      <w:pPr>
        <w:spacing w:line="300" w:lineRule="auto"/>
        <w:ind w:firstLine="480" w:firstLineChars="200"/>
        <w:rPr>
          <w:rFonts w:ascii="仿宋" w:hAnsi="仿宋" w:eastAsia="仿宋" w:cs="仿宋"/>
          <w:iCs/>
          <w:sz w:val="24"/>
          <w:szCs w:val="24"/>
        </w:rPr>
      </w:pPr>
      <w:r>
        <w:rPr>
          <w:rFonts w:hint="eastAsia" w:ascii="仿宋" w:hAnsi="仿宋" w:eastAsia="仿宋" w:cs="仿宋"/>
          <w:iCs/>
          <w:sz w:val="24"/>
          <w:szCs w:val="24"/>
        </w:rPr>
        <w:t>1、海报：</w:t>
      </w:r>
    </w:p>
    <w:p>
      <w:pPr>
        <w:spacing w:line="300" w:lineRule="auto"/>
        <w:ind w:firstLine="480" w:firstLineChars="200"/>
        <w:rPr>
          <w:rFonts w:ascii="仿宋" w:hAnsi="仿宋" w:eastAsia="仿宋" w:cs="仿宋"/>
          <w:iCs/>
          <w:sz w:val="24"/>
          <w:szCs w:val="24"/>
        </w:rPr>
      </w:pPr>
      <w:r>
        <w:rPr>
          <w:rFonts w:hint="eastAsia" w:ascii="仿宋" w:hAnsi="仿宋" w:eastAsia="仿宋" w:cs="仿宋"/>
          <w:iCs/>
          <w:sz w:val="24"/>
          <w:szCs w:val="24"/>
        </w:rPr>
        <w:t>2、推送：</w:t>
      </w:r>
    </w:p>
    <w:p>
      <w:pPr>
        <w:spacing w:line="300" w:lineRule="auto"/>
        <w:ind w:firstLine="480" w:firstLineChars="200"/>
        <w:rPr>
          <w:rFonts w:ascii="仿宋" w:hAnsi="仿宋" w:eastAsia="仿宋" w:cs="仿宋"/>
          <w:iCs/>
          <w:sz w:val="24"/>
          <w:szCs w:val="24"/>
        </w:rPr>
      </w:pPr>
      <w:r>
        <w:rPr>
          <w:rFonts w:hint="eastAsia" w:ascii="仿宋" w:hAnsi="仿宋" w:eastAsia="仿宋" w:cs="仿宋"/>
          <w:iCs/>
          <w:sz w:val="24"/>
          <w:szCs w:val="24"/>
        </w:rPr>
        <w:t>3、......</w:t>
      </w:r>
    </w:p>
    <w:p>
      <w:pPr>
        <w:spacing w:line="300" w:lineRule="auto"/>
        <w:ind w:firstLine="480" w:firstLineChars="200"/>
        <w:rPr>
          <w:rFonts w:ascii="仿宋" w:hAnsi="仿宋" w:eastAsia="仿宋" w:cs="仿宋"/>
          <w:iCs/>
          <w:sz w:val="24"/>
          <w:szCs w:val="24"/>
        </w:rPr>
      </w:pPr>
      <w:r>
        <w:rPr>
          <w:rFonts w:hint="eastAsia" w:ascii="仿宋" w:hAnsi="仿宋" w:eastAsia="仿宋" w:cs="仿宋"/>
          <w:iCs/>
          <w:sz w:val="24"/>
          <w:szCs w:val="24"/>
        </w:rPr>
        <w:t>4、......</w:t>
      </w:r>
    </w:p>
    <w:p>
      <w:pPr>
        <w:spacing w:line="300" w:lineRule="auto"/>
        <w:ind w:firstLine="480" w:firstLineChars="200"/>
        <w:rPr>
          <w:rFonts w:ascii="仿宋" w:hAnsi="仿宋" w:eastAsia="仿宋" w:cs="仿宋"/>
          <w:iCs/>
          <w:sz w:val="24"/>
          <w:szCs w:val="24"/>
        </w:rPr>
      </w:pPr>
      <w:r>
        <w:rPr>
          <w:rFonts w:hint="eastAsia" w:ascii="仿宋" w:hAnsi="仿宋" w:eastAsia="仿宋" w:cs="仿宋"/>
          <w:iCs/>
          <w:sz w:val="24"/>
          <w:szCs w:val="24"/>
        </w:rPr>
        <w:t>5、......</w:t>
      </w:r>
    </w:p>
    <w:p>
      <w:pPr>
        <w:spacing w:line="300" w:lineRule="auto"/>
        <w:ind w:firstLine="480" w:firstLineChars="200"/>
        <w:rPr>
          <w:rFonts w:ascii="仿宋" w:hAnsi="仿宋" w:eastAsia="仿宋" w:cs="仿宋"/>
          <w:iCs/>
          <w:sz w:val="24"/>
          <w:szCs w:val="24"/>
        </w:rPr>
      </w:pPr>
      <w:r>
        <w:rPr>
          <w:rFonts w:hint="eastAsia" w:ascii="仿宋" w:hAnsi="仿宋" w:eastAsia="仿宋" w:cs="仿宋"/>
          <w:iCs/>
          <w:sz w:val="24"/>
          <w:szCs w:val="24"/>
        </w:rPr>
        <w:t>所有相关照片已打包成压缩包，详见附件</w:t>
      </w:r>
    </w:p>
    <w:p>
      <w:pPr>
        <w:spacing w:line="300" w:lineRule="auto"/>
        <w:ind w:firstLine="480" w:firstLineChars="200"/>
        <w:rPr>
          <w:rFonts w:ascii="仿宋" w:hAnsi="仿宋" w:eastAsia="仿宋" w:cs="仿宋"/>
          <w:iCs/>
          <w:sz w:val="24"/>
          <w:szCs w:val="24"/>
        </w:rPr>
      </w:pPr>
      <w:r>
        <w:rPr>
          <w:rFonts w:hint="eastAsia" w:ascii="仿宋" w:hAnsi="仿宋" w:eastAsia="仿宋" w:cs="仿宋"/>
          <w:iCs/>
          <w:sz w:val="24"/>
          <w:szCs w:val="24"/>
        </w:rPr>
        <w:t>（针对协议的合作内容进行每项反馈）</w:t>
      </w:r>
    </w:p>
    <w:p>
      <w:pPr>
        <w:spacing w:line="300" w:lineRule="auto"/>
        <w:ind w:firstLine="480" w:firstLineChars="200"/>
        <w:rPr>
          <w:rFonts w:ascii="仿宋" w:hAnsi="仿宋" w:eastAsia="仿宋" w:cs="仿宋"/>
          <w:iCs/>
          <w:sz w:val="24"/>
          <w:szCs w:val="24"/>
        </w:rPr>
      </w:pPr>
      <w:r>
        <w:rPr>
          <w:rFonts w:hint="eastAsia" w:ascii="仿宋" w:hAnsi="仿宋" w:eastAsia="仿宋" w:cs="仿宋"/>
          <w:iCs/>
          <w:sz w:val="24"/>
          <w:szCs w:val="24"/>
        </w:rPr>
        <w:t>本次活动取得了圆满成功，活动深受师生喜爱，引起强烈反响，在本次活动中在对贵公司的宣传方面效果也非常喜人。（活动效果总结，具体活动具体写）</w:t>
      </w:r>
    </w:p>
    <w:p>
      <w:pPr>
        <w:spacing w:line="300" w:lineRule="auto"/>
        <w:rPr>
          <w:rFonts w:ascii="仿宋" w:hAnsi="仿宋" w:eastAsia="仿宋" w:cs="仿宋"/>
          <w:iCs/>
          <w:sz w:val="24"/>
          <w:szCs w:val="24"/>
        </w:rPr>
      </w:pPr>
    </w:p>
    <w:p>
      <w:pPr>
        <w:spacing w:line="300" w:lineRule="auto"/>
        <w:ind w:firstLine="480" w:firstLineChars="200"/>
        <w:rPr>
          <w:rFonts w:ascii="仿宋" w:hAnsi="仿宋" w:eastAsia="仿宋" w:cs="仿宋"/>
          <w:iCs/>
          <w:sz w:val="24"/>
          <w:szCs w:val="24"/>
        </w:rPr>
      </w:pPr>
      <w:r>
        <w:rPr>
          <w:rFonts w:hint="eastAsia" w:ascii="仿宋" w:hAnsi="仿宋" w:eastAsia="仿宋" w:cs="仿宋"/>
          <w:iCs/>
          <w:sz w:val="24"/>
          <w:szCs w:val="24"/>
        </w:rPr>
        <w:t>希望通过这次活动，华南理工大学软件学院团委学生会的宣传能为贵公司的发展贡献微薄之力，我院也十分期待与贵公司的下次合作，如还有机会合作，我们定当竭尽全力！</w:t>
      </w:r>
    </w:p>
    <w:p>
      <w:pPr>
        <w:spacing w:line="300" w:lineRule="auto"/>
        <w:rPr>
          <w:rFonts w:ascii="仿宋" w:hAnsi="仿宋" w:eastAsia="仿宋" w:cs="仿宋"/>
          <w:iCs/>
          <w:sz w:val="24"/>
          <w:szCs w:val="24"/>
        </w:rPr>
      </w:pPr>
    </w:p>
    <w:p>
      <w:pPr>
        <w:spacing w:line="300" w:lineRule="auto"/>
        <w:rPr>
          <w:rFonts w:ascii="仿宋" w:hAnsi="仿宋" w:eastAsia="仿宋" w:cs="仿宋"/>
          <w:iCs/>
          <w:sz w:val="24"/>
          <w:szCs w:val="24"/>
        </w:rPr>
      </w:pPr>
      <w:r>
        <w:rPr>
          <w:rFonts w:hint="eastAsia" w:ascii="仿宋" w:hAnsi="仿宋" w:eastAsia="仿宋" w:cs="仿宋"/>
          <w:iCs/>
          <w:sz w:val="24"/>
          <w:szCs w:val="24"/>
        </w:rPr>
        <w:t>恭祝贵公司越办越好！</w:t>
      </w:r>
    </w:p>
    <w:p>
      <w:pPr>
        <w:spacing w:line="300" w:lineRule="auto"/>
        <w:rPr>
          <w:rFonts w:ascii="仿宋" w:hAnsi="仿宋" w:eastAsia="仿宋" w:cs="仿宋"/>
          <w:iCs/>
          <w:sz w:val="24"/>
          <w:szCs w:val="24"/>
        </w:rPr>
      </w:pPr>
    </w:p>
    <w:p>
      <w:pPr>
        <w:spacing w:line="300" w:lineRule="auto"/>
        <w:jc w:val="right"/>
        <w:rPr>
          <w:rFonts w:ascii="仿宋" w:hAnsi="仿宋" w:eastAsia="仿宋" w:cs="仿宋"/>
          <w:iCs/>
          <w:sz w:val="24"/>
          <w:szCs w:val="24"/>
        </w:rPr>
      </w:pPr>
      <w:r>
        <w:rPr>
          <w:rFonts w:hint="eastAsia" w:ascii="仿宋" w:hAnsi="仿宋" w:eastAsia="仿宋" w:cs="仿宋"/>
          <w:iCs/>
          <w:sz w:val="24"/>
          <w:szCs w:val="24"/>
        </w:rPr>
        <w:t>华南理工大学软件学院团委、学生会外联部</w:t>
      </w:r>
    </w:p>
    <w:p>
      <w:pPr>
        <w:spacing w:line="300" w:lineRule="auto"/>
        <w:jc w:val="right"/>
        <w:rPr>
          <w:rFonts w:ascii="仿宋" w:hAnsi="仿宋" w:eastAsia="仿宋" w:cs="仿宋"/>
          <w:iCs/>
          <w:sz w:val="24"/>
          <w:szCs w:val="24"/>
        </w:rPr>
      </w:pPr>
      <w:r>
        <w:rPr>
          <w:rFonts w:hint="eastAsia" w:ascii="仿宋" w:hAnsi="仿宋" w:eastAsia="仿宋" w:cs="仿宋"/>
          <w:iCs/>
          <w:sz w:val="24"/>
          <w:szCs w:val="24"/>
        </w:rPr>
        <w:t>20XX年XX月XX日</w:t>
      </w:r>
    </w:p>
    <w:p>
      <w:pPr>
        <w:spacing w:line="300" w:lineRule="auto"/>
        <w:jc w:val="right"/>
        <w:rPr>
          <w:rFonts w:ascii="仿宋" w:hAnsi="仿宋" w:eastAsia="仿宋" w:cs="仿宋"/>
          <w:iCs/>
          <w:sz w:val="24"/>
          <w:szCs w:val="24"/>
        </w:rPr>
      </w:pPr>
    </w:p>
    <w:p>
      <w:pPr>
        <w:spacing w:line="300" w:lineRule="auto"/>
        <w:jc w:val="right"/>
        <w:rPr>
          <w:rFonts w:ascii="仿宋" w:hAnsi="仿宋" w:eastAsia="仿宋" w:cs="仿宋"/>
          <w:iCs/>
          <w:sz w:val="24"/>
          <w:szCs w:val="24"/>
        </w:rPr>
      </w:pPr>
    </w:p>
    <w:p>
      <w:pPr>
        <w:spacing w:line="300" w:lineRule="auto"/>
        <w:jc w:val="right"/>
        <w:rPr>
          <w:rFonts w:ascii="仿宋" w:hAnsi="仿宋" w:eastAsia="仿宋" w:cs="仿宋"/>
          <w:iCs/>
          <w:sz w:val="24"/>
          <w:szCs w:val="24"/>
        </w:rPr>
      </w:pPr>
    </w:p>
    <w:p>
      <w:pPr>
        <w:spacing w:line="300" w:lineRule="auto"/>
        <w:jc w:val="right"/>
        <w:rPr>
          <w:rFonts w:ascii="仿宋" w:hAnsi="仿宋" w:eastAsia="仿宋" w:cs="仿宋"/>
          <w:iCs/>
          <w:sz w:val="24"/>
          <w:szCs w:val="24"/>
        </w:rPr>
      </w:pPr>
    </w:p>
    <w:p>
      <w:pPr>
        <w:spacing w:line="300" w:lineRule="auto"/>
        <w:jc w:val="right"/>
        <w:rPr>
          <w:rFonts w:ascii="仿宋" w:hAnsi="仿宋" w:eastAsia="仿宋" w:cs="仿宋"/>
          <w:iCs/>
          <w:sz w:val="24"/>
          <w:szCs w:val="24"/>
        </w:rPr>
      </w:pPr>
    </w:p>
    <w:p>
      <w:pPr>
        <w:spacing w:line="300" w:lineRule="auto"/>
        <w:jc w:val="right"/>
        <w:rPr>
          <w:rFonts w:ascii="仿宋" w:hAnsi="仿宋" w:eastAsia="仿宋" w:cs="仿宋"/>
          <w:iCs/>
          <w:sz w:val="24"/>
          <w:szCs w:val="24"/>
        </w:rPr>
      </w:pPr>
    </w:p>
    <w:p>
      <w:pPr>
        <w:spacing w:line="300" w:lineRule="auto"/>
        <w:jc w:val="right"/>
        <w:rPr>
          <w:rFonts w:ascii="仿宋" w:hAnsi="仿宋" w:eastAsia="仿宋" w:cs="仿宋"/>
          <w:iCs/>
          <w:sz w:val="24"/>
          <w:szCs w:val="24"/>
        </w:rPr>
      </w:pPr>
    </w:p>
    <w:p>
      <w:pPr>
        <w:spacing w:line="300" w:lineRule="auto"/>
        <w:rPr>
          <w:rFonts w:ascii="仿宋" w:hAnsi="仿宋" w:eastAsia="仿宋" w:cs="仿宋"/>
          <w:i/>
          <w:sz w:val="24"/>
          <w:szCs w:val="24"/>
        </w:rPr>
      </w:pPr>
    </w:p>
    <w:p>
      <w:pPr>
        <w:pStyle w:val="2"/>
        <w:keepNext w:val="0"/>
        <w:keepLines w:val="0"/>
        <w:spacing w:before="0" w:after="0" w:line="300" w:lineRule="auto"/>
        <w:rPr>
          <w:rFonts w:ascii="仿宋" w:hAnsi="仿宋" w:eastAsia="仿宋" w:cs="仿宋"/>
          <w:sz w:val="28"/>
          <w:szCs w:val="28"/>
        </w:rPr>
      </w:pPr>
      <w:bookmarkStart w:id="43" w:name="_Toc8779"/>
      <w:bookmarkStart w:id="44" w:name="_附件七：赞助费登记表"/>
      <w:bookmarkStart w:id="45" w:name="_附件五：赞助费登记表"/>
      <w:r>
        <w:rPr>
          <w:rFonts w:hint="eastAsia" w:ascii="仿宋" w:hAnsi="仿宋" w:eastAsia="仿宋" w:cs="仿宋"/>
          <w:sz w:val="28"/>
          <w:szCs w:val="28"/>
        </w:rPr>
        <w:t>附件</w:t>
      </w:r>
      <w:r>
        <w:rPr>
          <w:rFonts w:hint="eastAsia" w:ascii="仿宋" w:hAnsi="仿宋" w:eastAsia="仿宋" w:cs="仿宋"/>
          <w:sz w:val="28"/>
          <w:szCs w:val="28"/>
          <w:lang w:val="en-US" w:eastAsia="zh-CN"/>
        </w:rPr>
        <w:t>七</w:t>
      </w:r>
      <w:r>
        <w:rPr>
          <w:rFonts w:hint="eastAsia" w:ascii="仿宋" w:hAnsi="仿宋" w:eastAsia="仿宋" w:cs="仿宋"/>
          <w:sz w:val="28"/>
          <w:szCs w:val="28"/>
        </w:rPr>
        <w:t>：赞助费登记表</w:t>
      </w:r>
      <w:bookmarkEnd w:id="43"/>
    </w:p>
    <w:bookmarkEnd w:id="44"/>
    <w:p/>
    <w:bookmarkEnd w:id="45"/>
    <w:p>
      <w:pPr>
        <w:spacing w:line="300" w:lineRule="auto"/>
        <w:jc w:val="center"/>
        <w:rPr>
          <w:rFonts w:ascii="仿宋" w:hAnsi="仿宋" w:eastAsia="仿宋" w:cs="仿宋"/>
          <w:sz w:val="24"/>
          <w:szCs w:val="24"/>
        </w:rPr>
      </w:pPr>
      <w:r>
        <w:rPr>
          <w:rFonts w:hint="eastAsia" w:ascii="仿宋" w:hAnsi="仿宋" w:eastAsia="仿宋" w:cs="仿宋"/>
          <w:kern w:val="44"/>
          <w:sz w:val="24"/>
          <w:szCs w:val="24"/>
        </w:rPr>
        <w:t>软件学院团委学生会赞助费用登记表</w:t>
      </w:r>
    </w:p>
    <w:tbl>
      <w:tblPr>
        <w:tblStyle w:val="20"/>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357"/>
        <w:gridCol w:w="1903"/>
        <w:gridCol w:w="2131"/>
        <w:gridCol w:w="213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2357" w:type="dxa"/>
            <w:vAlign w:val="center"/>
          </w:tcPr>
          <w:p>
            <w:pPr>
              <w:spacing w:line="300" w:lineRule="auto"/>
              <w:jc w:val="center"/>
              <w:rPr>
                <w:rFonts w:ascii="仿宋" w:hAnsi="仿宋" w:eastAsia="仿宋" w:cs="仿宋"/>
                <w:sz w:val="24"/>
                <w:szCs w:val="24"/>
              </w:rPr>
            </w:pPr>
            <w:r>
              <w:rPr>
                <w:rFonts w:hint="eastAsia" w:ascii="仿宋" w:hAnsi="仿宋" w:eastAsia="仿宋" w:cs="仿宋"/>
                <w:sz w:val="24"/>
                <w:szCs w:val="24"/>
              </w:rPr>
              <w:t>赞助商</w:t>
            </w:r>
          </w:p>
        </w:tc>
        <w:tc>
          <w:tcPr>
            <w:tcW w:w="1903" w:type="dxa"/>
            <w:vAlign w:val="center"/>
          </w:tcPr>
          <w:p>
            <w:pPr>
              <w:spacing w:line="300" w:lineRule="auto"/>
              <w:jc w:val="center"/>
              <w:rPr>
                <w:rFonts w:ascii="仿宋" w:hAnsi="仿宋" w:eastAsia="仿宋" w:cs="仿宋"/>
                <w:sz w:val="24"/>
                <w:szCs w:val="24"/>
              </w:rPr>
            </w:pPr>
          </w:p>
        </w:tc>
        <w:tc>
          <w:tcPr>
            <w:tcW w:w="2131" w:type="dxa"/>
            <w:vAlign w:val="center"/>
          </w:tcPr>
          <w:p>
            <w:pPr>
              <w:spacing w:line="300" w:lineRule="auto"/>
              <w:jc w:val="center"/>
              <w:rPr>
                <w:rFonts w:ascii="仿宋" w:hAnsi="仿宋" w:eastAsia="仿宋" w:cs="仿宋"/>
                <w:sz w:val="24"/>
                <w:szCs w:val="24"/>
              </w:rPr>
            </w:pPr>
            <w:r>
              <w:rPr>
                <w:rFonts w:hint="eastAsia" w:ascii="仿宋" w:hAnsi="仿宋" w:eastAsia="仿宋" w:cs="仿宋"/>
                <w:sz w:val="24"/>
                <w:szCs w:val="24"/>
              </w:rPr>
              <w:t>赞助时间</w:t>
            </w:r>
          </w:p>
        </w:tc>
        <w:tc>
          <w:tcPr>
            <w:tcW w:w="2131" w:type="dxa"/>
            <w:vAlign w:val="center"/>
          </w:tcPr>
          <w:p>
            <w:pPr>
              <w:spacing w:line="300" w:lineRule="auto"/>
              <w:jc w:val="center"/>
              <w:rPr>
                <w:rFonts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2357" w:type="dxa"/>
            <w:vAlign w:val="center"/>
          </w:tcPr>
          <w:p>
            <w:pPr>
              <w:spacing w:line="300" w:lineRule="auto"/>
              <w:jc w:val="center"/>
              <w:rPr>
                <w:rFonts w:ascii="仿宋" w:hAnsi="仿宋" w:eastAsia="仿宋" w:cs="仿宋"/>
                <w:sz w:val="24"/>
                <w:szCs w:val="24"/>
              </w:rPr>
            </w:pPr>
            <w:r>
              <w:rPr>
                <w:rFonts w:hint="eastAsia" w:ascii="仿宋" w:hAnsi="仿宋" w:eastAsia="仿宋" w:cs="仿宋"/>
                <w:sz w:val="24"/>
                <w:szCs w:val="24"/>
              </w:rPr>
              <w:t>赞助活动</w:t>
            </w:r>
          </w:p>
        </w:tc>
        <w:tc>
          <w:tcPr>
            <w:tcW w:w="1903" w:type="dxa"/>
            <w:vAlign w:val="center"/>
          </w:tcPr>
          <w:p>
            <w:pPr>
              <w:spacing w:line="300" w:lineRule="auto"/>
              <w:jc w:val="center"/>
              <w:rPr>
                <w:rFonts w:ascii="仿宋" w:hAnsi="仿宋" w:eastAsia="仿宋" w:cs="仿宋"/>
                <w:sz w:val="24"/>
                <w:szCs w:val="24"/>
              </w:rPr>
            </w:pPr>
          </w:p>
        </w:tc>
        <w:tc>
          <w:tcPr>
            <w:tcW w:w="2131" w:type="dxa"/>
            <w:vAlign w:val="center"/>
          </w:tcPr>
          <w:p>
            <w:pPr>
              <w:spacing w:line="300" w:lineRule="auto"/>
              <w:jc w:val="center"/>
              <w:rPr>
                <w:rFonts w:ascii="仿宋" w:hAnsi="仿宋" w:eastAsia="仿宋" w:cs="仿宋"/>
                <w:sz w:val="24"/>
                <w:szCs w:val="24"/>
              </w:rPr>
            </w:pPr>
            <w:r>
              <w:rPr>
                <w:rFonts w:hint="eastAsia" w:ascii="仿宋" w:hAnsi="仿宋" w:eastAsia="仿宋" w:cs="仿宋"/>
                <w:sz w:val="24"/>
                <w:szCs w:val="24"/>
              </w:rPr>
              <w:t>活动时间</w:t>
            </w:r>
          </w:p>
        </w:tc>
        <w:tc>
          <w:tcPr>
            <w:tcW w:w="2131" w:type="dxa"/>
            <w:vAlign w:val="center"/>
          </w:tcPr>
          <w:p>
            <w:pPr>
              <w:spacing w:line="300" w:lineRule="auto"/>
              <w:jc w:val="center"/>
              <w:rPr>
                <w:rFonts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2357" w:type="dxa"/>
            <w:vAlign w:val="center"/>
          </w:tcPr>
          <w:p>
            <w:pPr>
              <w:spacing w:line="300" w:lineRule="auto"/>
              <w:jc w:val="center"/>
              <w:rPr>
                <w:rFonts w:ascii="仿宋" w:hAnsi="仿宋" w:eastAsia="仿宋" w:cs="仿宋"/>
                <w:sz w:val="24"/>
                <w:szCs w:val="24"/>
              </w:rPr>
            </w:pPr>
            <w:r>
              <w:rPr>
                <w:rFonts w:hint="eastAsia" w:ascii="仿宋" w:hAnsi="仿宋" w:eastAsia="仿宋" w:cs="仿宋"/>
                <w:sz w:val="24"/>
                <w:szCs w:val="24"/>
              </w:rPr>
              <w:t>赞助形式（资金、物资、奖品等）</w:t>
            </w:r>
          </w:p>
        </w:tc>
        <w:tc>
          <w:tcPr>
            <w:tcW w:w="1903" w:type="dxa"/>
            <w:vAlign w:val="center"/>
          </w:tcPr>
          <w:p>
            <w:pPr>
              <w:spacing w:line="300" w:lineRule="auto"/>
              <w:jc w:val="center"/>
              <w:rPr>
                <w:rFonts w:ascii="仿宋" w:hAnsi="仿宋" w:eastAsia="仿宋" w:cs="仿宋"/>
                <w:sz w:val="24"/>
                <w:szCs w:val="24"/>
              </w:rPr>
            </w:pPr>
          </w:p>
        </w:tc>
        <w:tc>
          <w:tcPr>
            <w:tcW w:w="2131" w:type="dxa"/>
            <w:vAlign w:val="center"/>
          </w:tcPr>
          <w:p>
            <w:pPr>
              <w:spacing w:line="300" w:lineRule="auto"/>
              <w:jc w:val="center"/>
              <w:rPr>
                <w:rFonts w:ascii="仿宋" w:hAnsi="仿宋" w:eastAsia="仿宋" w:cs="仿宋"/>
                <w:sz w:val="24"/>
                <w:szCs w:val="24"/>
              </w:rPr>
            </w:pPr>
            <w:r>
              <w:rPr>
                <w:rFonts w:hint="eastAsia" w:ascii="仿宋" w:hAnsi="仿宋" w:eastAsia="仿宋" w:cs="仿宋"/>
                <w:sz w:val="24"/>
                <w:szCs w:val="24"/>
              </w:rPr>
              <w:t>赞助金额（如物资形式请详细列出）</w:t>
            </w:r>
          </w:p>
        </w:tc>
        <w:tc>
          <w:tcPr>
            <w:tcW w:w="2131" w:type="dxa"/>
            <w:vAlign w:val="center"/>
          </w:tcPr>
          <w:p>
            <w:pPr>
              <w:spacing w:line="300" w:lineRule="auto"/>
              <w:jc w:val="center"/>
              <w:rPr>
                <w:rFonts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2357" w:type="dxa"/>
            <w:vAlign w:val="center"/>
          </w:tcPr>
          <w:p>
            <w:pPr>
              <w:spacing w:line="300" w:lineRule="auto"/>
              <w:jc w:val="center"/>
              <w:rPr>
                <w:rFonts w:ascii="仿宋" w:hAnsi="仿宋" w:eastAsia="仿宋" w:cs="仿宋"/>
                <w:sz w:val="24"/>
                <w:szCs w:val="24"/>
              </w:rPr>
            </w:pPr>
            <w:r>
              <w:rPr>
                <w:rFonts w:hint="eastAsia" w:ascii="仿宋" w:hAnsi="仿宋" w:eastAsia="仿宋" w:cs="仿宋"/>
                <w:sz w:val="24"/>
                <w:szCs w:val="24"/>
              </w:rPr>
              <w:t>公司宣传要求</w:t>
            </w:r>
          </w:p>
        </w:tc>
        <w:tc>
          <w:tcPr>
            <w:tcW w:w="6165" w:type="dxa"/>
            <w:gridSpan w:val="3"/>
            <w:vAlign w:val="center"/>
          </w:tcPr>
          <w:p>
            <w:pPr>
              <w:spacing w:line="300" w:lineRule="auto"/>
              <w:jc w:val="center"/>
              <w:rPr>
                <w:rFonts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2357" w:type="dxa"/>
            <w:vAlign w:val="center"/>
          </w:tcPr>
          <w:p>
            <w:pPr>
              <w:spacing w:line="300" w:lineRule="auto"/>
              <w:jc w:val="center"/>
              <w:rPr>
                <w:rFonts w:ascii="仿宋" w:hAnsi="仿宋" w:eastAsia="仿宋" w:cs="仿宋"/>
                <w:sz w:val="24"/>
                <w:szCs w:val="24"/>
              </w:rPr>
            </w:pPr>
            <w:r>
              <w:rPr>
                <w:rFonts w:hint="eastAsia" w:ascii="仿宋" w:hAnsi="仿宋" w:eastAsia="仿宋" w:cs="仿宋"/>
                <w:sz w:val="24"/>
                <w:szCs w:val="24"/>
              </w:rPr>
              <w:t>赞助商联系人</w:t>
            </w:r>
          </w:p>
        </w:tc>
        <w:tc>
          <w:tcPr>
            <w:tcW w:w="1903" w:type="dxa"/>
            <w:vAlign w:val="center"/>
          </w:tcPr>
          <w:p>
            <w:pPr>
              <w:spacing w:line="300" w:lineRule="auto"/>
              <w:jc w:val="center"/>
              <w:rPr>
                <w:rFonts w:ascii="仿宋" w:hAnsi="仿宋" w:eastAsia="仿宋" w:cs="仿宋"/>
                <w:sz w:val="24"/>
                <w:szCs w:val="24"/>
              </w:rPr>
            </w:pPr>
          </w:p>
        </w:tc>
        <w:tc>
          <w:tcPr>
            <w:tcW w:w="2131" w:type="dxa"/>
            <w:vAlign w:val="center"/>
          </w:tcPr>
          <w:p>
            <w:pPr>
              <w:spacing w:line="300" w:lineRule="auto"/>
              <w:jc w:val="center"/>
              <w:rPr>
                <w:rFonts w:ascii="仿宋" w:hAnsi="仿宋" w:eastAsia="仿宋" w:cs="仿宋"/>
                <w:sz w:val="24"/>
                <w:szCs w:val="24"/>
              </w:rPr>
            </w:pPr>
            <w:r>
              <w:rPr>
                <w:rFonts w:hint="eastAsia" w:ascii="仿宋" w:hAnsi="仿宋" w:eastAsia="仿宋" w:cs="仿宋"/>
                <w:sz w:val="24"/>
                <w:szCs w:val="24"/>
              </w:rPr>
              <w:t>联系电话</w:t>
            </w:r>
          </w:p>
        </w:tc>
        <w:tc>
          <w:tcPr>
            <w:tcW w:w="2131" w:type="dxa"/>
            <w:vAlign w:val="center"/>
          </w:tcPr>
          <w:p>
            <w:pPr>
              <w:spacing w:line="300" w:lineRule="auto"/>
              <w:jc w:val="center"/>
              <w:rPr>
                <w:rFonts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2357" w:type="dxa"/>
            <w:vAlign w:val="center"/>
          </w:tcPr>
          <w:p>
            <w:pPr>
              <w:spacing w:line="300" w:lineRule="auto"/>
              <w:jc w:val="center"/>
              <w:rPr>
                <w:rFonts w:ascii="仿宋" w:hAnsi="仿宋" w:eastAsia="仿宋" w:cs="仿宋"/>
                <w:sz w:val="24"/>
                <w:szCs w:val="24"/>
              </w:rPr>
            </w:pPr>
            <w:r>
              <w:rPr>
                <w:rFonts w:hint="eastAsia" w:ascii="仿宋" w:hAnsi="仿宋" w:eastAsia="仿宋" w:cs="仿宋"/>
                <w:sz w:val="24"/>
                <w:szCs w:val="24"/>
              </w:rPr>
              <w:t>团学对接人</w:t>
            </w:r>
          </w:p>
        </w:tc>
        <w:tc>
          <w:tcPr>
            <w:tcW w:w="1903" w:type="dxa"/>
            <w:vAlign w:val="center"/>
          </w:tcPr>
          <w:p>
            <w:pPr>
              <w:spacing w:line="300" w:lineRule="auto"/>
              <w:jc w:val="center"/>
              <w:rPr>
                <w:rFonts w:ascii="仿宋" w:hAnsi="仿宋" w:eastAsia="仿宋" w:cs="仿宋"/>
                <w:sz w:val="24"/>
                <w:szCs w:val="24"/>
              </w:rPr>
            </w:pPr>
          </w:p>
        </w:tc>
        <w:tc>
          <w:tcPr>
            <w:tcW w:w="2131" w:type="dxa"/>
            <w:vAlign w:val="center"/>
          </w:tcPr>
          <w:p>
            <w:pPr>
              <w:spacing w:line="300" w:lineRule="auto"/>
              <w:jc w:val="center"/>
              <w:rPr>
                <w:rFonts w:ascii="仿宋" w:hAnsi="仿宋" w:eastAsia="仿宋" w:cs="仿宋"/>
                <w:sz w:val="24"/>
                <w:szCs w:val="24"/>
              </w:rPr>
            </w:pPr>
            <w:r>
              <w:rPr>
                <w:rFonts w:hint="eastAsia" w:ascii="仿宋" w:hAnsi="仿宋" w:eastAsia="仿宋" w:cs="仿宋"/>
                <w:sz w:val="24"/>
                <w:szCs w:val="24"/>
              </w:rPr>
              <w:t>联系电话</w:t>
            </w:r>
          </w:p>
        </w:tc>
        <w:tc>
          <w:tcPr>
            <w:tcW w:w="2131" w:type="dxa"/>
            <w:vAlign w:val="center"/>
          </w:tcPr>
          <w:p>
            <w:pPr>
              <w:spacing w:line="300" w:lineRule="auto"/>
              <w:jc w:val="center"/>
              <w:rPr>
                <w:rFonts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2357" w:type="dxa"/>
            <w:vAlign w:val="center"/>
          </w:tcPr>
          <w:p>
            <w:pPr>
              <w:spacing w:line="300" w:lineRule="auto"/>
              <w:jc w:val="center"/>
              <w:rPr>
                <w:rFonts w:ascii="仿宋" w:hAnsi="仿宋" w:eastAsia="仿宋" w:cs="仿宋"/>
                <w:sz w:val="24"/>
                <w:szCs w:val="24"/>
              </w:rPr>
            </w:pPr>
            <w:r>
              <w:rPr>
                <w:rFonts w:hint="eastAsia" w:ascii="仿宋" w:hAnsi="仿宋" w:eastAsia="仿宋" w:cs="仿宋"/>
                <w:sz w:val="24"/>
                <w:szCs w:val="24"/>
              </w:rPr>
              <w:t>团学审核老师</w:t>
            </w:r>
          </w:p>
        </w:tc>
        <w:tc>
          <w:tcPr>
            <w:tcW w:w="1903" w:type="dxa"/>
            <w:vAlign w:val="center"/>
          </w:tcPr>
          <w:p>
            <w:pPr>
              <w:spacing w:line="300" w:lineRule="auto"/>
              <w:jc w:val="center"/>
              <w:rPr>
                <w:rFonts w:ascii="仿宋" w:hAnsi="仿宋" w:eastAsia="仿宋" w:cs="仿宋"/>
                <w:sz w:val="24"/>
                <w:szCs w:val="24"/>
              </w:rPr>
            </w:pPr>
          </w:p>
        </w:tc>
        <w:tc>
          <w:tcPr>
            <w:tcW w:w="2131" w:type="dxa"/>
            <w:vAlign w:val="center"/>
          </w:tcPr>
          <w:p>
            <w:pPr>
              <w:spacing w:line="300" w:lineRule="auto"/>
              <w:jc w:val="center"/>
              <w:rPr>
                <w:rFonts w:ascii="仿宋" w:hAnsi="仿宋" w:eastAsia="仿宋" w:cs="仿宋"/>
                <w:sz w:val="24"/>
                <w:szCs w:val="24"/>
              </w:rPr>
            </w:pPr>
          </w:p>
        </w:tc>
        <w:tc>
          <w:tcPr>
            <w:tcW w:w="2131" w:type="dxa"/>
            <w:vAlign w:val="center"/>
          </w:tcPr>
          <w:p>
            <w:pPr>
              <w:spacing w:line="300" w:lineRule="auto"/>
              <w:jc w:val="center"/>
              <w:rPr>
                <w:rFonts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2357" w:type="dxa"/>
            <w:vAlign w:val="center"/>
          </w:tcPr>
          <w:p>
            <w:pPr>
              <w:spacing w:line="300" w:lineRule="auto"/>
              <w:jc w:val="center"/>
              <w:rPr>
                <w:rFonts w:ascii="仿宋" w:hAnsi="仿宋" w:eastAsia="仿宋" w:cs="仿宋"/>
                <w:sz w:val="24"/>
                <w:szCs w:val="24"/>
              </w:rPr>
            </w:pPr>
            <w:r>
              <w:rPr>
                <w:rFonts w:hint="eastAsia" w:ascii="仿宋" w:hAnsi="仿宋" w:eastAsia="仿宋" w:cs="仿宋"/>
                <w:sz w:val="24"/>
                <w:szCs w:val="24"/>
              </w:rPr>
              <w:t>汇报时间</w:t>
            </w:r>
          </w:p>
        </w:tc>
        <w:tc>
          <w:tcPr>
            <w:tcW w:w="1903" w:type="dxa"/>
            <w:vAlign w:val="center"/>
          </w:tcPr>
          <w:p>
            <w:pPr>
              <w:spacing w:line="300" w:lineRule="auto"/>
              <w:jc w:val="center"/>
              <w:rPr>
                <w:rFonts w:ascii="仿宋" w:hAnsi="仿宋" w:eastAsia="仿宋" w:cs="仿宋"/>
                <w:sz w:val="24"/>
                <w:szCs w:val="24"/>
              </w:rPr>
            </w:pPr>
          </w:p>
        </w:tc>
        <w:tc>
          <w:tcPr>
            <w:tcW w:w="2131" w:type="dxa"/>
            <w:vAlign w:val="center"/>
          </w:tcPr>
          <w:p>
            <w:pPr>
              <w:spacing w:line="300" w:lineRule="auto"/>
              <w:jc w:val="center"/>
              <w:rPr>
                <w:rFonts w:ascii="仿宋" w:hAnsi="仿宋" w:eastAsia="仿宋" w:cs="仿宋"/>
                <w:sz w:val="24"/>
                <w:szCs w:val="24"/>
              </w:rPr>
            </w:pPr>
            <w:r>
              <w:rPr>
                <w:rFonts w:hint="eastAsia" w:ascii="仿宋" w:hAnsi="仿宋" w:eastAsia="仿宋" w:cs="仿宋"/>
                <w:sz w:val="24"/>
                <w:szCs w:val="24"/>
              </w:rPr>
              <w:t>交付金额</w:t>
            </w:r>
          </w:p>
        </w:tc>
        <w:tc>
          <w:tcPr>
            <w:tcW w:w="2131" w:type="dxa"/>
            <w:vAlign w:val="center"/>
          </w:tcPr>
          <w:p>
            <w:pPr>
              <w:spacing w:line="300" w:lineRule="auto"/>
              <w:jc w:val="center"/>
              <w:rPr>
                <w:rFonts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2357" w:type="dxa"/>
            <w:vAlign w:val="center"/>
          </w:tcPr>
          <w:p>
            <w:pPr>
              <w:spacing w:line="300" w:lineRule="auto"/>
              <w:jc w:val="center"/>
              <w:rPr>
                <w:rFonts w:ascii="仿宋" w:hAnsi="仿宋" w:eastAsia="仿宋" w:cs="仿宋"/>
                <w:sz w:val="24"/>
                <w:szCs w:val="24"/>
              </w:rPr>
            </w:pPr>
            <w:r>
              <w:rPr>
                <w:rFonts w:hint="eastAsia" w:ascii="仿宋" w:hAnsi="仿宋" w:eastAsia="仿宋" w:cs="仿宋"/>
                <w:sz w:val="24"/>
                <w:szCs w:val="24"/>
              </w:rPr>
              <w:t>活动报账所需金额</w:t>
            </w:r>
          </w:p>
        </w:tc>
        <w:tc>
          <w:tcPr>
            <w:tcW w:w="1903" w:type="dxa"/>
            <w:vAlign w:val="center"/>
          </w:tcPr>
          <w:p>
            <w:pPr>
              <w:spacing w:line="300" w:lineRule="auto"/>
              <w:jc w:val="center"/>
              <w:rPr>
                <w:rFonts w:ascii="仿宋" w:hAnsi="仿宋" w:eastAsia="仿宋" w:cs="仿宋"/>
                <w:sz w:val="24"/>
                <w:szCs w:val="24"/>
              </w:rPr>
            </w:pPr>
          </w:p>
        </w:tc>
        <w:tc>
          <w:tcPr>
            <w:tcW w:w="2131" w:type="dxa"/>
            <w:vAlign w:val="center"/>
          </w:tcPr>
          <w:p>
            <w:pPr>
              <w:spacing w:line="300" w:lineRule="auto"/>
              <w:jc w:val="center"/>
              <w:rPr>
                <w:rFonts w:ascii="仿宋" w:hAnsi="仿宋" w:eastAsia="仿宋" w:cs="仿宋"/>
                <w:sz w:val="24"/>
                <w:szCs w:val="24"/>
              </w:rPr>
            </w:pPr>
            <w:r>
              <w:rPr>
                <w:rFonts w:hint="eastAsia" w:ascii="仿宋" w:hAnsi="仿宋" w:eastAsia="仿宋" w:cs="仿宋"/>
                <w:sz w:val="24"/>
                <w:szCs w:val="24"/>
              </w:rPr>
              <w:t>剩余金额</w:t>
            </w:r>
          </w:p>
        </w:tc>
        <w:tc>
          <w:tcPr>
            <w:tcW w:w="2131" w:type="dxa"/>
            <w:vAlign w:val="center"/>
          </w:tcPr>
          <w:p>
            <w:pPr>
              <w:spacing w:line="300" w:lineRule="auto"/>
              <w:jc w:val="center"/>
              <w:rPr>
                <w:rFonts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2357" w:type="dxa"/>
            <w:vAlign w:val="center"/>
          </w:tcPr>
          <w:p>
            <w:pPr>
              <w:spacing w:line="300" w:lineRule="auto"/>
              <w:jc w:val="center"/>
              <w:rPr>
                <w:rFonts w:ascii="仿宋" w:hAnsi="仿宋" w:eastAsia="仿宋" w:cs="仿宋"/>
                <w:sz w:val="24"/>
                <w:szCs w:val="24"/>
              </w:rPr>
            </w:pPr>
            <w:r>
              <w:rPr>
                <w:rFonts w:hint="eastAsia" w:ascii="仿宋" w:hAnsi="仿宋" w:eastAsia="仿宋" w:cs="仿宋"/>
                <w:sz w:val="24"/>
                <w:szCs w:val="24"/>
              </w:rPr>
              <w:t>报账经办人</w:t>
            </w:r>
          </w:p>
        </w:tc>
        <w:tc>
          <w:tcPr>
            <w:tcW w:w="1903" w:type="dxa"/>
            <w:vAlign w:val="center"/>
          </w:tcPr>
          <w:p>
            <w:pPr>
              <w:spacing w:line="300" w:lineRule="auto"/>
              <w:jc w:val="center"/>
              <w:rPr>
                <w:rFonts w:ascii="仿宋" w:hAnsi="仿宋" w:eastAsia="仿宋" w:cs="仿宋"/>
                <w:sz w:val="24"/>
                <w:szCs w:val="24"/>
              </w:rPr>
            </w:pPr>
          </w:p>
        </w:tc>
        <w:tc>
          <w:tcPr>
            <w:tcW w:w="2131" w:type="dxa"/>
            <w:vAlign w:val="center"/>
          </w:tcPr>
          <w:p>
            <w:pPr>
              <w:spacing w:line="300" w:lineRule="auto"/>
              <w:jc w:val="center"/>
              <w:rPr>
                <w:rFonts w:ascii="仿宋" w:hAnsi="仿宋" w:eastAsia="仿宋" w:cs="仿宋"/>
                <w:sz w:val="24"/>
                <w:szCs w:val="24"/>
              </w:rPr>
            </w:pPr>
            <w:r>
              <w:rPr>
                <w:rFonts w:hint="eastAsia" w:ascii="仿宋" w:hAnsi="仿宋" w:eastAsia="仿宋" w:cs="仿宋"/>
                <w:sz w:val="24"/>
                <w:szCs w:val="24"/>
              </w:rPr>
              <w:t>团学审批老师</w:t>
            </w:r>
          </w:p>
        </w:tc>
        <w:tc>
          <w:tcPr>
            <w:tcW w:w="2131" w:type="dxa"/>
            <w:vAlign w:val="center"/>
          </w:tcPr>
          <w:p>
            <w:pPr>
              <w:spacing w:line="300" w:lineRule="auto"/>
              <w:jc w:val="center"/>
              <w:rPr>
                <w:rFonts w:ascii="仿宋" w:hAnsi="仿宋" w:eastAsia="仿宋" w:cs="仿宋"/>
                <w:sz w:val="24"/>
                <w:szCs w:val="24"/>
              </w:rPr>
            </w:pPr>
          </w:p>
        </w:tc>
      </w:tr>
    </w:tbl>
    <w:p>
      <w:pPr>
        <w:spacing w:line="300" w:lineRule="auto"/>
        <w:rPr>
          <w:rFonts w:ascii="仿宋" w:hAnsi="仿宋" w:eastAsia="仿宋" w:cs="仿宋"/>
          <w:sz w:val="24"/>
          <w:szCs w:val="24"/>
        </w:rPr>
      </w:pPr>
    </w:p>
    <w:p>
      <w:pPr>
        <w:spacing w:line="300" w:lineRule="auto"/>
        <w:rPr>
          <w:rFonts w:ascii="仿宋" w:hAnsi="仿宋" w:eastAsia="仿宋" w:cs="仿宋"/>
          <w:i/>
          <w:sz w:val="24"/>
          <w:szCs w:val="24"/>
        </w:rPr>
      </w:pPr>
    </w:p>
    <w:p>
      <w:pPr>
        <w:pStyle w:val="3"/>
        <w:keepNext w:val="0"/>
        <w:keepLines w:val="0"/>
        <w:spacing w:before="0" w:after="0" w:line="300" w:lineRule="auto"/>
        <w:rPr>
          <w:rFonts w:ascii="仿宋" w:hAnsi="仿宋" w:eastAsia="仿宋" w:cs="仿宋"/>
          <w:kern w:val="44"/>
          <w:sz w:val="24"/>
          <w:szCs w:val="24"/>
        </w:rPr>
      </w:pPr>
    </w:p>
    <w:p>
      <w:pPr>
        <w:rPr>
          <w:rFonts w:ascii="仿宋" w:hAnsi="仿宋" w:eastAsia="仿宋" w:cs="仿宋"/>
          <w:kern w:val="44"/>
          <w:sz w:val="24"/>
          <w:szCs w:val="24"/>
        </w:rPr>
      </w:pPr>
    </w:p>
    <w:p>
      <w:pPr>
        <w:rPr>
          <w:rFonts w:ascii="仿宋" w:hAnsi="仿宋" w:eastAsia="仿宋" w:cs="仿宋"/>
          <w:kern w:val="44"/>
          <w:sz w:val="24"/>
          <w:szCs w:val="24"/>
        </w:rPr>
      </w:pPr>
    </w:p>
    <w:p>
      <w:pPr>
        <w:rPr>
          <w:rFonts w:ascii="仿宋" w:hAnsi="仿宋" w:eastAsia="仿宋" w:cs="仿宋"/>
          <w:kern w:val="44"/>
          <w:sz w:val="24"/>
          <w:szCs w:val="24"/>
        </w:rPr>
      </w:pPr>
    </w:p>
    <w:p>
      <w:pPr>
        <w:rPr>
          <w:rFonts w:ascii="仿宋" w:hAnsi="仿宋" w:eastAsia="仿宋" w:cs="仿宋"/>
          <w:kern w:val="44"/>
          <w:sz w:val="24"/>
          <w:szCs w:val="24"/>
        </w:rPr>
      </w:pPr>
    </w:p>
    <w:p>
      <w:pPr>
        <w:rPr>
          <w:rFonts w:ascii="仿宋" w:hAnsi="仿宋" w:eastAsia="仿宋" w:cs="仿宋"/>
          <w:kern w:val="44"/>
          <w:sz w:val="24"/>
          <w:szCs w:val="24"/>
        </w:rPr>
      </w:pPr>
    </w:p>
    <w:p>
      <w:pPr>
        <w:rPr>
          <w:rFonts w:ascii="仿宋" w:hAnsi="仿宋" w:eastAsia="仿宋" w:cs="仿宋"/>
          <w:kern w:val="44"/>
          <w:sz w:val="24"/>
          <w:szCs w:val="24"/>
        </w:rPr>
      </w:pPr>
    </w:p>
    <w:p>
      <w:pPr>
        <w:rPr>
          <w:rFonts w:ascii="仿宋" w:hAnsi="仿宋" w:eastAsia="仿宋" w:cs="仿宋"/>
          <w:kern w:val="44"/>
          <w:sz w:val="24"/>
          <w:szCs w:val="24"/>
        </w:rPr>
      </w:pPr>
    </w:p>
    <w:p>
      <w:pPr>
        <w:rPr>
          <w:rFonts w:ascii="仿宋" w:hAnsi="仿宋" w:eastAsia="仿宋" w:cs="仿宋"/>
          <w:kern w:val="44"/>
          <w:sz w:val="24"/>
          <w:szCs w:val="24"/>
        </w:rPr>
      </w:pPr>
    </w:p>
    <w:p>
      <w:pPr>
        <w:rPr>
          <w:rFonts w:ascii="仿宋" w:hAnsi="仿宋" w:eastAsia="仿宋" w:cs="仿宋"/>
          <w:kern w:val="44"/>
          <w:sz w:val="24"/>
          <w:szCs w:val="24"/>
        </w:rPr>
      </w:pPr>
    </w:p>
    <w:p>
      <w:pPr>
        <w:rPr>
          <w:rFonts w:ascii="仿宋" w:hAnsi="仿宋" w:eastAsia="仿宋" w:cs="仿宋"/>
          <w:kern w:val="44"/>
          <w:sz w:val="24"/>
          <w:szCs w:val="24"/>
        </w:rPr>
      </w:pPr>
    </w:p>
    <w:p>
      <w:pPr>
        <w:rPr>
          <w:rFonts w:ascii="仿宋" w:hAnsi="仿宋" w:eastAsia="仿宋" w:cs="仿宋"/>
          <w:kern w:val="44"/>
          <w:sz w:val="24"/>
          <w:szCs w:val="24"/>
        </w:rPr>
      </w:pPr>
    </w:p>
    <w:p>
      <w:pPr>
        <w:rPr>
          <w:rFonts w:ascii="仿宋" w:hAnsi="仿宋" w:eastAsia="仿宋" w:cs="仿宋"/>
          <w:kern w:val="44"/>
          <w:sz w:val="24"/>
          <w:szCs w:val="24"/>
        </w:rPr>
      </w:pPr>
    </w:p>
    <w:p>
      <w:pPr>
        <w:rPr>
          <w:rFonts w:ascii="仿宋" w:hAnsi="仿宋" w:eastAsia="仿宋" w:cs="仿宋"/>
          <w:kern w:val="44"/>
          <w:sz w:val="24"/>
          <w:szCs w:val="24"/>
        </w:rPr>
      </w:pPr>
    </w:p>
    <w:p>
      <w:pPr>
        <w:rPr>
          <w:rFonts w:ascii="仿宋" w:hAnsi="仿宋" w:eastAsia="仿宋" w:cs="仿宋"/>
          <w:kern w:val="44"/>
          <w:sz w:val="24"/>
          <w:szCs w:val="24"/>
        </w:rPr>
      </w:pPr>
    </w:p>
    <w:p>
      <w:pPr>
        <w:rPr>
          <w:rFonts w:ascii="仿宋" w:hAnsi="仿宋" w:eastAsia="仿宋" w:cs="仿宋"/>
          <w:kern w:val="44"/>
          <w:sz w:val="24"/>
          <w:szCs w:val="24"/>
        </w:rPr>
      </w:pPr>
    </w:p>
    <w:p>
      <w:pPr>
        <w:rPr>
          <w:rFonts w:ascii="仿宋" w:hAnsi="仿宋" w:eastAsia="仿宋" w:cs="仿宋"/>
          <w:kern w:val="44"/>
          <w:sz w:val="24"/>
          <w:szCs w:val="24"/>
        </w:rPr>
      </w:pPr>
    </w:p>
    <w:p>
      <w:pPr>
        <w:rPr>
          <w:rFonts w:ascii="仿宋" w:hAnsi="仿宋" w:eastAsia="仿宋" w:cs="仿宋"/>
          <w:kern w:val="44"/>
          <w:sz w:val="24"/>
          <w:szCs w:val="24"/>
        </w:rPr>
      </w:pPr>
    </w:p>
    <w:p>
      <w:pPr>
        <w:pStyle w:val="3"/>
        <w:keepNext w:val="0"/>
        <w:keepLines w:val="0"/>
        <w:spacing w:before="0" w:after="0" w:line="300" w:lineRule="auto"/>
        <w:rPr>
          <w:rFonts w:ascii="仿宋" w:hAnsi="仿宋" w:eastAsia="仿宋" w:cs="仿宋"/>
          <w:kern w:val="44"/>
          <w:sz w:val="28"/>
          <w:szCs w:val="28"/>
        </w:rPr>
      </w:pPr>
    </w:p>
    <w:p>
      <w:pPr>
        <w:pStyle w:val="2"/>
        <w:keepNext w:val="0"/>
        <w:keepLines w:val="0"/>
        <w:spacing w:before="0" w:after="0" w:line="300" w:lineRule="auto"/>
        <w:rPr>
          <w:rFonts w:ascii="仿宋" w:hAnsi="仿宋" w:eastAsia="仿宋" w:cs="仿宋"/>
          <w:sz w:val="28"/>
          <w:szCs w:val="28"/>
        </w:rPr>
      </w:pPr>
      <w:bookmarkStart w:id="46" w:name="_Toc12843"/>
      <w:bookmarkStart w:id="47" w:name="_附件八：公关赞助申请表"/>
      <w:bookmarkStart w:id="48" w:name="_附件六：公关赞助申请表"/>
      <w:r>
        <w:rPr>
          <w:rFonts w:hint="eastAsia" w:ascii="仿宋" w:hAnsi="仿宋" w:eastAsia="仿宋" w:cs="仿宋"/>
          <w:sz w:val="28"/>
          <w:szCs w:val="28"/>
        </w:rPr>
        <w:t>附件</w:t>
      </w:r>
      <w:r>
        <w:rPr>
          <w:rFonts w:hint="eastAsia" w:ascii="仿宋" w:hAnsi="仿宋" w:eastAsia="仿宋" w:cs="仿宋"/>
          <w:sz w:val="28"/>
          <w:szCs w:val="28"/>
          <w:lang w:val="en-US" w:eastAsia="zh-CN"/>
        </w:rPr>
        <w:t>八</w:t>
      </w:r>
      <w:r>
        <w:rPr>
          <w:rFonts w:hint="eastAsia" w:ascii="仿宋" w:hAnsi="仿宋" w:eastAsia="仿宋" w:cs="仿宋"/>
          <w:sz w:val="28"/>
          <w:szCs w:val="28"/>
        </w:rPr>
        <w:t>：公关赞助申请表</w:t>
      </w:r>
      <w:bookmarkEnd w:id="46"/>
    </w:p>
    <w:bookmarkEnd w:id="47"/>
    <w:p/>
    <w:bookmarkEnd w:id="48"/>
    <w:p>
      <w:pPr>
        <w:spacing w:line="300" w:lineRule="auto"/>
        <w:jc w:val="center"/>
        <w:rPr>
          <w:rFonts w:ascii="仿宋" w:hAnsi="仿宋" w:eastAsia="仿宋" w:cs="仿宋"/>
          <w:b/>
          <w:bCs/>
          <w:sz w:val="24"/>
          <w:szCs w:val="24"/>
        </w:rPr>
      </w:pPr>
      <w:r>
        <w:rPr>
          <w:rFonts w:hint="eastAsia" w:ascii="仿宋" w:hAnsi="仿宋" w:eastAsia="仿宋" w:cs="仿宋"/>
          <w:b/>
          <w:bCs/>
          <w:sz w:val="24"/>
          <w:szCs w:val="24"/>
        </w:rPr>
        <w:t>公关赞助申请表</w:t>
      </w:r>
    </w:p>
    <w:tbl>
      <w:tblPr>
        <w:tblStyle w:val="19"/>
        <w:tblW w:w="9859"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51"/>
        <w:gridCol w:w="1217"/>
        <w:gridCol w:w="1963"/>
        <w:gridCol w:w="1565"/>
        <w:gridCol w:w="1428"/>
        <w:gridCol w:w="193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38" w:hRule="atLeast"/>
          <w:jc w:val="center"/>
        </w:trPr>
        <w:tc>
          <w:tcPr>
            <w:tcW w:w="1751" w:type="dxa"/>
            <w:vAlign w:val="center"/>
          </w:tcPr>
          <w:p>
            <w:pPr>
              <w:spacing w:line="300" w:lineRule="auto"/>
              <w:jc w:val="center"/>
              <w:rPr>
                <w:rFonts w:ascii="仿宋" w:hAnsi="仿宋" w:eastAsia="仿宋" w:cs="仿宋"/>
                <w:sz w:val="24"/>
                <w:szCs w:val="24"/>
              </w:rPr>
            </w:pPr>
            <w:r>
              <w:rPr>
                <w:rFonts w:hint="eastAsia" w:ascii="仿宋" w:hAnsi="仿宋" w:eastAsia="仿宋" w:cs="仿宋"/>
                <w:sz w:val="24"/>
                <w:szCs w:val="24"/>
              </w:rPr>
              <w:t>申请人</w:t>
            </w:r>
          </w:p>
        </w:tc>
        <w:tc>
          <w:tcPr>
            <w:tcW w:w="1217" w:type="dxa"/>
            <w:vAlign w:val="center"/>
          </w:tcPr>
          <w:p>
            <w:pPr>
              <w:spacing w:line="300" w:lineRule="auto"/>
              <w:jc w:val="center"/>
              <w:rPr>
                <w:rFonts w:ascii="仿宋" w:hAnsi="仿宋" w:eastAsia="仿宋" w:cs="仿宋"/>
                <w:sz w:val="24"/>
                <w:szCs w:val="24"/>
              </w:rPr>
            </w:pPr>
          </w:p>
        </w:tc>
        <w:tc>
          <w:tcPr>
            <w:tcW w:w="1963" w:type="dxa"/>
            <w:vAlign w:val="center"/>
          </w:tcPr>
          <w:p>
            <w:pPr>
              <w:spacing w:line="300" w:lineRule="auto"/>
              <w:jc w:val="center"/>
              <w:rPr>
                <w:rFonts w:ascii="仿宋" w:hAnsi="仿宋" w:eastAsia="仿宋" w:cs="仿宋"/>
                <w:sz w:val="24"/>
                <w:szCs w:val="24"/>
              </w:rPr>
            </w:pPr>
            <w:r>
              <w:rPr>
                <w:rFonts w:hint="eastAsia" w:ascii="仿宋" w:hAnsi="仿宋" w:eastAsia="仿宋" w:cs="仿宋"/>
                <w:sz w:val="24"/>
                <w:szCs w:val="24"/>
              </w:rPr>
              <w:t>申请人联系方式</w:t>
            </w:r>
          </w:p>
        </w:tc>
        <w:tc>
          <w:tcPr>
            <w:tcW w:w="1565" w:type="dxa"/>
            <w:vAlign w:val="center"/>
          </w:tcPr>
          <w:p>
            <w:pPr>
              <w:spacing w:line="300" w:lineRule="auto"/>
              <w:jc w:val="center"/>
              <w:rPr>
                <w:rFonts w:ascii="仿宋" w:hAnsi="仿宋" w:eastAsia="仿宋" w:cs="仿宋"/>
                <w:sz w:val="24"/>
                <w:szCs w:val="24"/>
              </w:rPr>
            </w:pPr>
          </w:p>
        </w:tc>
        <w:tc>
          <w:tcPr>
            <w:tcW w:w="1428" w:type="dxa"/>
            <w:vAlign w:val="center"/>
          </w:tcPr>
          <w:p>
            <w:pPr>
              <w:spacing w:line="300" w:lineRule="auto"/>
              <w:jc w:val="center"/>
              <w:rPr>
                <w:rFonts w:ascii="仿宋" w:hAnsi="仿宋" w:eastAsia="仿宋" w:cs="仿宋"/>
                <w:sz w:val="24"/>
                <w:szCs w:val="24"/>
              </w:rPr>
            </w:pPr>
            <w:r>
              <w:rPr>
                <w:rFonts w:hint="eastAsia" w:ascii="仿宋" w:hAnsi="仿宋" w:eastAsia="仿宋" w:cs="仿宋"/>
                <w:sz w:val="24"/>
                <w:szCs w:val="24"/>
              </w:rPr>
              <w:t>申请日期</w:t>
            </w:r>
          </w:p>
        </w:tc>
        <w:tc>
          <w:tcPr>
            <w:tcW w:w="1935" w:type="dxa"/>
            <w:vAlign w:val="center"/>
          </w:tcPr>
          <w:p>
            <w:pPr>
              <w:spacing w:line="300" w:lineRule="auto"/>
              <w:jc w:val="center"/>
              <w:rPr>
                <w:rFonts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8" w:hRule="atLeast"/>
          <w:jc w:val="center"/>
        </w:trPr>
        <w:tc>
          <w:tcPr>
            <w:tcW w:w="1751" w:type="dxa"/>
            <w:vAlign w:val="center"/>
          </w:tcPr>
          <w:p>
            <w:pPr>
              <w:spacing w:line="300" w:lineRule="auto"/>
              <w:jc w:val="center"/>
              <w:rPr>
                <w:rFonts w:ascii="仿宋" w:hAnsi="仿宋" w:eastAsia="仿宋" w:cs="仿宋"/>
                <w:sz w:val="24"/>
                <w:szCs w:val="24"/>
              </w:rPr>
            </w:pPr>
            <w:r>
              <w:rPr>
                <w:rFonts w:hint="eastAsia" w:ascii="仿宋" w:hAnsi="仿宋" w:eastAsia="仿宋" w:cs="仿宋"/>
                <w:sz w:val="24"/>
                <w:szCs w:val="24"/>
              </w:rPr>
              <w:t>申请单位</w:t>
            </w:r>
          </w:p>
        </w:tc>
        <w:tc>
          <w:tcPr>
            <w:tcW w:w="8108" w:type="dxa"/>
            <w:gridSpan w:val="5"/>
            <w:vAlign w:val="center"/>
          </w:tcPr>
          <w:p>
            <w:pPr>
              <w:spacing w:line="300" w:lineRule="auto"/>
              <w:jc w:val="center"/>
              <w:rPr>
                <w:rFonts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51" w:hRule="atLeast"/>
          <w:jc w:val="center"/>
        </w:trPr>
        <w:tc>
          <w:tcPr>
            <w:tcW w:w="1751" w:type="dxa"/>
            <w:vAlign w:val="center"/>
          </w:tcPr>
          <w:p>
            <w:pPr>
              <w:spacing w:line="300" w:lineRule="auto"/>
              <w:jc w:val="center"/>
              <w:rPr>
                <w:rFonts w:ascii="仿宋" w:hAnsi="仿宋" w:eastAsia="仿宋" w:cs="仿宋"/>
                <w:sz w:val="24"/>
                <w:szCs w:val="24"/>
              </w:rPr>
            </w:pPr>
            <w:r>
              <w:rPr>
                <w:rFonts w:hint="eastAsia" w:ascii="仿宋" w:hAnsi="仿宋" w:eastAsia="仿宋" w:cs="仿宋"/>
                <w:sz w:val="24"/>
                <w:szCs w:val="24"/>
              </w:rPr>
              <w:t>活动名称</w:t>
            </w:r>
          </w:p>
        </w:tc>
        <w:tc>
          <w:tcPr>
            <w:tcW w:w="3180" w:type="dxa"/>
            <w:gridSpan w:val="2"/>
            <w:vAlign w:val="center"/>
          </w:tcPr>
          <w:p>
            <w:pPr>
              <w:spacing w:line="300" w:lineRule="auto"/>
              <w:jc w:val="center"/>
              <w:rPr>
                <w:rFonts w:ascii="仿宋" w:hAnsi="仿宋" w:eastAsia="仿宋" w:cs="仿宋"/>
                <w:sz w:val="24"/>
                <w:szCs w:val="24"/>
              </w:rPr>
            </w:pPr>
          </w:p>
        </w:tc>
        <w:tc>
          <w:tcPr>
            <w:tcW w:w="1565" w:type="dxa"/>
            <w:vAlign w:val="center"/>
          </w:tcPr>
          <w:p>
            <w:pPr>
              <w:spacing w:line="300" w:lineRule="auto"/>
              <w:jc w:val="center"/>
              <w:rPr>
                <w:rFonts w:ascii="仿宋" w:hAnsi="仿宋" w:eastAsia="仿宋" w:cs="仿宋"/>
                <w:sz w:val="24"/>
                <w:szCs w:val="24"/>
              </w:rPr>
            </w:pPr>
            <w:r>
              <w:rPr>
                <w:rFonts w:hint="eastAsia" w:ascii="仿宋" w:hAnsi="仿宋" w:eastAsia="仿宋" w:cs="仿宋"/>
                <w:sz w:val="24"/>
                <w:szCs w:val="24"/>
              </w:rPr>
              <w:t>活动时间</w:t>
            </w:r>
          </w:p>
        </w:tc>
        <w:tc>
          <w:tcPr>
            <w:tcW w:w="3363" w:type="dxa"/>
            <w:gridSpan w:val="2"/>
            <w:vAlign w:val="center"/>
          </w:tcPr>
          <w:p>
            <w:pPr>
              <w:spacing w:line="300" w:lineRule="auto"/>
              <w:jc w:val="center"/>
              <w:rPr>
                <w:rFonts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51" w:hRule="atLeast"/>
          <w:jc w:val="center"/>
        </w:trPr>
        <w:tc>
          <w:tcPr>
            <w:tcW w:w="1751" w:type="dxa"/>
            <w:vAlign w:val="center"/>
          </w:tcPr>
          <w:p>
            <w:pPr>
              <w:spacing w:line="300" w:lineRule="auto"/>
              <w:jc w:val="center"/>
              <w:rPr>
                <w:rFonts w:ascii="仿宋" w:hAnsi="仿宋" w:eastAsia="仿宋" w:cs="仿宋"/>
                <w:sz w:val="24"/>
                <w:szCs w:val="24"/>
              </w:rPr>
            </w:pPr>
            <w:r>
              <w:rPr>
                <w:rFonts w:hint="eastAsia" w:ascii="仿宋" w:hAnsi="仿宋" w:eastAsia="仿宋" w:cs="仿宋"/>
                <w:sz w:val="24"/>
                <w:szCs w:val="24"/>
              </w:rPr>
              <w:t>赞助截止日期</w:t>
            </w:r>
          </w:p>
        </w:tc>
        <w:tc>
          <w:tcPr>
            <w:tcW w:w="3180" w:type="dxa"/>
            <w:gridSpan w:val="2"/>
            <w:vAlign w:val="center"/>
          </w:tcPr>
          <w:p>
            <w:pPr>
              <w:spacing w:line="300" w:lineRule="auto"/>
              <w:jc w:val="center"/>
              <w:rPr>
                <w:rFonts w:ascii="仿宋" w:hAnsi="仿宋" w:eastAsia="仿宋" w:cs="仿宋"/>
                <w:sz w:val="24"/>
                <w:szCs w:val="24"/>
              </w:rPr>
            </w:pPr>
          </w:p>
        </w:tc>
        <w:tc>
          <w:tcPr>
            <w:tcW w:w="1565" w:type="dxa"/>
            <w:vAlign w:val="center"/>
          </w:tcPr>
          <w:p>
            <w:pPr>
              <w:spacing w:line="300" w:lineRule="auto"/>
              <w:jc w:val="center"/>
              <w:rPr>
                <w:rFonts w:ascii="仿宋" w:hAnsi="仿宋" w:eastAsia="仿宋" w:cs="仿宋"/>
                <w:sz w:val="24"/>
                <w:szCs w:val="24"/>
              </w:rPr>
            </w:pPr>
            <w:r>
              <w:rPr>
                <w:rFonts w:hint="eastAsia" w:ascii="仿宋" w:hAnsi="仿宋" w:eastAsia="仿宋" w:cs="仿宋"/>
                <w:sz w:val="24"/>
                <w:szCs w:val="24"/>
              </w:rPr>
              <w:t>活动宣传期</w:t>
            </w:r>
          </w:p>
        </w:tc>
        <w:tc>
          <w:tcPr>
            <w:tcW w:w="3363" w:type="dxa"/>
            <w:gridSpan w:val="2"/>
            <w:vAlign w:val="center"/>
          </w:tcPr>
          <w:p>
            <w:pPr>
              <w:spacing w:line="300" w:lineRule="auto"/>
              <w:jc w:val="center"/>
              <w:rPr>
                <w:rFonts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18" w:hRule="atLeast"/>
          <w:jc w:val="center"/>
        </w:trPr>
        <w:tc>
          <w:tcPr>
            <w:tcW w:w="1751" w:type="dxa"/>
            <w:vAlign w:val="center"/>
          </w:tcPr>
          <w:p>
            <w:pPr>
              <w:spacing w:line="300" w:lineRule="auto"/>
              <w:jc w:val="center"/>
              <w:rPr>
                <w:rFonts w:ascii="仿宋" w:hAnsi="仿宋" w:eastAsia="仿宋" w:cs="仿宋"/>
                <w:sz w:val="24"/>
                <w:szCs w:val="24"/>
              </w:rPr>
            </w:pPr>
            <w:r>
              <w:rPr>
                <w:rFonts w:hint="eastAsia" w:ascii="仿宋" w:hAnsi="仿宋" w:eastAsia="仿宋" w:cs="仿宋"/>
                <w:sz w:val="24"/>
                <w:szCs w:val="24"/>
              </w:rPr>
              <w:t>活动地点</w:t>
            </w:r>
          </w:p>
        </w:tc>
        <w:tc>
          <w:tcPr>
            <w:tcW w:w="8108" w:type="dxa"/>
            <w:gridSpan w:val="5"/>
            <w:vAlign w:val="center"/>
          </w:tcPr>
          <w:p>
            <w:pPr>
              <w:spacing w:line="300" w:lineRule="auto"/>
              <w:jc w:val="center"/>
              <w:rPr>
                <w:rFonts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111" w:hRule="atLeast"/>
          <w:jc w:val="center"/>
        </w:trPr>
        <w:tc>
          <w:tcPr>
            <w:tcW w:w="1751" w:type="dxa"/>
            <w:vAlign w:val="center"/>
          </w:tcPr>
          <w:p>
            <w:pPr>
              <w:spacing w:line="300" w:lineRule="auto"/>
              <w:jc w:val="center"/>
              <w:rPr>
                <w:rFonts w:ascii="仿宋" w:hAnsi="仿宋" w:eastAsia="仿宋" w:cs="仿宋"/>
                <w:sz w:val="24"/>
                <w:szCs w:val="24"/>
              </w:rPr>
            </w:pPr>
            <w:r>
              <w:rPr>
                <w:rFonts w:hint="eastAsia" w:ascii="仿宋" w:hAnsi="仿宋" w:eastAsia="仿宋" w:cs="仿宋"/>
                <w:sz w:val="24"/>
                <w:szCs w:val="24"/>
              </w:rPr>
              <w:t>活动简介</w:t>
            </w:r>
          </w:p>
        </w:tc>
        <w:tc>
          <w:tcPr>
            <w:tcW w:w="8108" w:type="dxa"/>
            <w:gridSpan w:val="5"/>
            <w:vAlign w:val="center"/>
          </w:tcPr>
          <w:p>
            <w:pPr>
              <w:spacing w:line="300" w:lineRule="auto"/>
              <w:jc w:val="center"/>
              <w:rPr>
                <w:rFonts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239" w:hRule="atLeast"/>
          <w:jc w:val="center"/>
        </w:trPr>
        <w:tc>
          <w:tcPr>
            <w:tcW w:w="1751" w:type="dxa"/>
            <w:vAlign w:val="center"/>
          </w:tcPr>
          <w:p>
            <w:pPr>
              <w:spacing w:line="300" w:lineRule="auto"/>
              <w:jc w:val="center"/>
              <w:rPr>
                <w:rFonts w:ascii="仿宋" w:hAnsi="仿宋" w:eastAsia="仿宋" w:cs="仿宋"/>
                <w:sz w:val="24"/>
                <w:szCs w:val="24"/>
              </w:rPr>
            </w:pPr>
            <w:r>
              <w:rPr>
                <w:rFonts w:hint="eastAsia" w:ascii="仿宋" w:hAnsi="仿宋" w:eastAsia="仿宋" w:cs="仿宋"/>
                <w:sz w:val="24"/>
                <w:szCs w:val="24"/>
              </w:rPr>
              <w:t>活动主要宣传方式（附公关策划案）</w:t>
            </w:r>
          </w:p>
        </w:tc>
        <w:tc>
          <w:tcPr>
            <w:tcW w:w="8108" w:type="dxa"/>
            <w:gridSpan w:val="5"/>
            <w:vAlign w:val="center"/>
          </w:tcPr>
          <w:p>
            <w:pPr>
              <w:spacing w:line="300" w:lineRule="auto"/>
              <w:jc w:val="center"/>
              <w:rPr>
                <w:rFonts w:ascii="仿宋" w:hAnsi="仿宋" w:eastAsia="仿宋" w:cs="仿宋"/>
                <w:sz w:val="24"/>
                <w:szCs w:val="24"/>
              </w:rPr>
            </w:pPr>
          </w:p>
        </w:tc>
      </w:tr>
    </w:tbl>
    <w:p>
      <w:pPr>
        <w:spacing w:line="300" w:lineRule="auto"/>
        <w:rPr>
          <w:rFonts w:ascii="仿宋" w:hAnsi="仿宋" w:eastAsia="仿宋" w:cs="仿宋"/>
          <w:sz w:val="24"/>
          <w:szCs w:val="24"/>
        </w:rPr>
      </w:pPr>
    </w:p>
    <w:p>
      <w:pPr>
        <w:spacing w:line="300" w:lineRule="auto"/>
        <w:rPr>
          <w:rFonts w:ascii="仿宋" w:hAnsi="仿宋" w:eastAsia="仿宋" w:cs="仿宋"/>
          <w:iCs/>
          <w:sz w:val="24"/>
          <w:szCs w:val="24"/>
          <w:u w:val="single"/>
        </w:rPr>
      </w:pPr>
      <w:r>
        <w:rPr>
          <w:rFonts w:hint="eastAsia" w:ascii="仿宋" w:hAnsi="仿宋" w:eastAsia="仿宋" w:cs="仿宋"/>
          <w:iCs/>
          <w:sz w:val="24"/>
          <w:szCs w:val="24"/>
          <w:u w:val="single"/>
        </w:rPr>
        <w:t>未尽事宜，以待补充。</w:t>
      </w:r>
    </w:p>
    <w:p>
      <w:pPr>
        <w:spacing w:line="300" w:lineRule="auto"/>
        <w:rPr>
          <w:rFonts w:ascii="仿宋" w:hAnsi="仿宋" w:eastAsia="仿宋" w:cs="仿宋"/>
          <w:iCs/>
          <w:sz w:val="24"/>
          <w:szCs w:val="24"/>
          <w:u w:val="single"/>
        </w:rPr>
      </w:pPr>
    </w:p>
    <w:p>
      <w:pPr>
        <w:spacing w:line="300" w:lineRule="auto"/>
        <w:rPr>
          <w:rFonts w:ascii="仿宋" w:hAnsi="仿宋" w:eastAsia="仿宋" w:cs="仿宋"/>
          <w:iCs/>
          <w:sz w:val="24"/>
          <w:szCs w:val="24"/>
          <w:u w:val="single"/>
        </w:rPr>
      </w:pPr>
      <w:r>
        <w:rPr>
          <w:rFonts w:hint="eastAsia" w:ascii="仿宋" w:hAnsi="仿宋" w:eastAsia="仿宋" w:cs="仿宋"/>
          <w:iCs/>
          <w:sz w:val="24"/>
          <w:szCs w:val="24"/>
          <w:u w:val="single"/>
        </w:rPr>
        <w:t>华南理工大学软件学院活动赞助申请流程相关内容及其全部活动的最终解释权归华南理工大学软件学院团委学生会所有。如内容及流程有任何改动，皆以当时修改通知为准。</w:t>
      </w:r>
    </w:p>
    <w:p>
      <w:pPr>
        <w:spacing w:line="300" w:lineRule="auto"/>
        <w:rPr>
          <w:rFonts w:ascii="仿宋" w:hAnsi="仿宋" w:eastAsia="仿宋" w:cs="仿宋"/>
          <w:iCs/>
          <w:sz w:val="24"/>
          <w:szCs w:val="24"/>
        </w:rPr>
      </w:pPr>
      <w:r>
        <w:rPr>
          <w:rFonts w:hint="eastAsia" w:ascii="仿宋" w:hAnsi="仿宋" w:eastAsia="仿宋" w:cs="仿宋"/>
          <w:iCs/>
          <w:sz w:val="24"/>
          <w:szCs w:val="24"/>
        </w:rPr>
        <w:t xml:space="preserve">                       </w:t>
      </w:r>
    </w:p>
    <w:p>
      <w:pPr>
        <w:spacing w:line="300" w:lineRule="auto"/>
        <w:ind w:firstLine="3360" w:firstLineChars="1400"/>
        <w:rPr>
          <w:rFonts w:ascii="仿宋" w:hAnsi="仿宋" w:eastAsia="仿宋" w:cs="仿宋"/>
          <w:iCs/>
          <w:sz w:val="24"/>
          <w:szCs w:val="24"/>
        </w:rPr>
      </w:pPr>
      <w:r>
        <w:rPr>
          <w:rFonts w:hint="eastAsia" w:ascii="仿宋" w:hAnsi="仿宋" w:eastAsia="仿宋" w:cs="仿宋"/>
          <w:iCs/>
          <w:sz w:val="24"/>
          <w:szCs w:val="24"/>
        </w:rPr>
        <w:t>申请单位：华南理工大学软件学院团委、学生会</w:t>
      </w:r>
    </w:p>
    <w:p>
      <w:pPr>
        <w:spacing w:line="300" w:lineRule="auto"/>
        <w:rPr>
          <w:rFonts w:ascii="仿宋" w:hAnsi="仿宋" w:eastAsia="仿宋" w:cs="仿宋"/>
          <w:iCs/>
          <w:sz w:val="24"/>
          <w:szCs w:val="24"/>
        </w:rPr>
      </w:pPr>
      <w:r>
        <w:rPr>
          <w:rFonts w:hint="eastAsia" w:ascii="仿宋" w:hAnsi="仿宋" w:eastAsia="仿宋" w:cs="仿宋"/>
          <w:iCs/>
          <w:sz w:val="24"/>
          <w:szCs w:val="24"/>
        </w:rPr>
        <w:t xml:space="preserve">                              审批人：</w:t>
      </w:r>
    </w:p>
    <w:p>
      <w:pPr>
        <w:spacing w:line="300" w:lineRule="auto"/>
        <w:rPr>
          <w:rFonts w:ascii="仿宋" w:hAnsi="仿宋" w:eastAsia="仿宋" w:cs="仿宋"/>
          <w:i/>
          <w:sz w:val="24"/>
          <w:szCs w:val="24"/>
          <w:u w:val="single"/>
        </w:rPr>
      </w:pPr>
      <w:r>
        <w:rPr>
          <w:rFonts w:hint="eastAsia" w:ascii="仿宋" w:hAnsi="仿宋" w:eastAsia="仿宋" w:cs="仿宋"/>
          <w:iCs/>
          <w:sz w:val="24"/>
          <w:szCs w:val="24"/>
        </w:rPr>
        <w:t xml:space="preserve">                              日  期：XXXX年XX月XX日</w:t>
      </w:r>
    </w:p>
    <w:sectPr>
      <w:pgSz w:w="11906" w:h="16838"/>
      <w:pgMar w:top="1440" w:right="1800" w:bottom="1440" w:left="1800" w:header="851" w:footer="850"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2A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等线 Light">
    <w:panose1 w:val="02010600030101010101"/>
    <w:charset w:val="86"/>
    <w:family w:val="auto"/>
    <w:pitch w:val="default"/>
    <w:sig w:usb0="A00002BF" w:usb1="38CF7CFA" w:usb2="00000016" w:usb3="00000000" w:csb0="0004000F" w:csb1="00000000"/>
  </w:font>
  <w:font w:name="仿宋">
    <w:panose1 w:val="02010609060101010101"/>
    <w:charset w:val="86"/>
    <w:family w:val="modern"/>
    <w:pitch w:val="default"/>
    <w:sig w:usb0="800002BF" w:usb1="38CF7CFA" w:usb2="00000016" w:usb3="00000000" w:csb0="00040001" w:csb1="00000000"/>
  </w:font>
  <w:font w:name="Arial">
    <w:panose1 w:val="020B0604020202020204"/>
    <w:charset w:val="00"/>
    <w:family w:val="auto"/>
    <w:pitch w:val="default"/>
    <w:sig w:usb0="E0002EFF" w:usb1="C0007843" w:usb2="00000009" w:usb3="00000000" w:csb0="400001FF" w:csb1="FFFF0000"/>
  </w:font>
  <w:font w:name="微软雅黑">
    <w:panose1 w:val="020B0503020204020204"/>
    <w:charset w:val="86"/>
    <w:family w:val="auto"/>
    <w:pitch w:val="default"/>
    <w:sig w:usb0="80000287" w:usb1="28CF3C50" w:usb2="00000016" w:usb3="00000000" w:csb0="0004001F" w:csb1="00000000"/>
  </w:font>
  <w:font w:name="微软雅黑 Light">
    <w:panose1 w:val="020B0502040204020203"/>
    <w:charset w:val="86"/>
    <w:family w:val="auto"/>
    <w:pitch w:val="default"/>
    <w:sig w:usb0="80000287" w:usb1="28CF0010" w:usb2="00000016" w:usb3="00000000" w:csb0="0004001F" w:csb1="00000000"/>
  </w:font>
  <w:font w:name="仿宋_GB2312">
    <w:panose1 w:val="02010609030101010101"/>
    <w:charset w:val="86"/>
    <w:family w:val="auto"/>
    <w:pitch w:val="default"/>
    <w:sig w:usb0="00000001" w:usb1="080E0000" w:usb2="00000000" w:usb3="00000000" w:csb0="00040000" w:csb1="00000000"/>
  </w:font>
  <w:font w:name="金长城行楷体">
    <w:altName w:val="黑体"/>
    <w:panose1 w:val="00000000000000000000"/>
    <w:charset w:val="86"/>
    <w:family w:val="modern"/>
    <w:pitch w:val="default"/>
    <w:sig w:usb0="00000000" w:usb1="00000000" w:usb2="00000010" w:usb3="00000000" w:csb0="00040000" w:csb1="00000000"/>
  </w:font>
  <w:font w:name="楷体_GB2312">
    <w:altName w:val="楷体"/>
    <w:panose1 w:val="02010609030101010101"/>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023479245"/>
    </w:sdtPr>
    <w:sdtContent>
      <w:p>
        <w:pPr>
          <w:pStyle w:val="9"/>
          <w:jc w:val="center"/>
        </w:pPr>
        <w:r>
          <w:fldChar w:fldCharType="begin"/>
        </w:r>
        <w:r>
          <w:instrText xml:space="preserve">PAGE   \* MERGEFORMAT</w:instrText>
        </w:r>
        <w:r>
          <w:fldChar w:fldCharType="separate"/>
        </w:r>
        <w:r>
          <w:rPr>
            <w:lang w:val="zh-CN"/>
          </w:rPr>
          <w:t>17</w:t>
        </w:r>
        <w:r>
          <w:fldChar w:fldCharType="end"/>
        </w:r>
      </w:p>
    </w:sdtContent>
  </w:sdt>
  <w:p>
    <w:pPr>
      <w:pStyle w:val="9"/>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pPr>
    <w:r>
      <w:drawing>
        <wp:inline distT="0" distB="0" distL="0" distR="0">
          <wp:extent cx="5257165" cy="675640"/>
          <wp:effectExtent l="0" t="0" r="0" b="0"/>
          <wp:docPr id="24" name="officeArt obj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officeArt object"/>
                  <pic:cNvPicPr>
                    <a:picLocks noChangeAspect="1"/>
                  </pic:cNvPicPr>
                </pic:nvPicPr>
                <pic:blipFill>
                  <a:blip r:embed="rId1"/>
                  <a:stretch>
                    <a:fillRect/>
                  </a:stretch>
                </pic:blipFill>
                <pic:spPr>
                  <a:xfrm>
                    <a:off x="0" y="0"/>
                    <a:ext cx="5257638" cy="676091"/>
                  </a:xfrm>
                  <a:prstGeom prst="rect">
                    <a:avLst/>
                  </a:prstGeom>
                  <a:ln w="12700" cap="flat">
                    <a:noFill/>
                    <a:miter lim="400000"/>
                    <a:headEnd/>
                    <a:tailEnd/>
                  </a:ln>
                  <a:effectLst/>
                </pic:spPr>
              </pic:pic>
            </a:graphicData>
          </a:graphic>
        </wp:inline>
      </w:drawing>
    </w:r>
  </w:p>
  <w:p>
    <w:pPr>
      <w:pStyle w:val="1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2"/>
    <w:multiLevelType w:val="multilevel"/>
    <w:tmpl w:val="00000002"/>
    <w:lvl w:ilvl="0" w:tentative="0">
      <w:start w:val="1"/>
      <w:numFmt w:val="decimal"/>
      <w:lvlText w:val="%1、"/>
      <w:lvlJc w:val="left"/>
      <w:pPr>
        <w:ind w:left="1069" w:hanging="360"/>
      </w:pPr>
      <w:rPr>
        <w:rFonts w:hint="default"/>
      </w:rPr>
    </w:lvl>
    <w:lvl w:ilvl="1" w:tentative="0">
      <w:start w:val="1"/>
      <w:numFmt w:val="lowerLetter"/>
      <w:lvlText w:val="%2)"/>
      <w:lvlJc w:val="left"/>
      <w:pPr>
        <w:ind w:left="1575" w:hanging="420"/>
      </w:pPr>
    </w:lvl>
    <w:lvl w:ilvl="2" w:tentative="0">
      <w:start w:val="1"/>
      <w:numFmt w:val="lowerRoman"/>
      <w:lvlText w:val="%3."/>
      <w:lvlJc w:val="right"/>
      <w:pPr>
        <w:ind w:left="1995" w:hanging="420"/>
      </w:pPr>
    </w:lvl>
    <w:lvl w:ilvl="3" w:tentative="0">
      <w:start w:val="1"/>
      <w:numFmt w:val="decimal"/>
      <w:lvlText w:val="%4."/>
      <w:lvlJc w:val="left"/>
      <w:pPr>
        <w:ind w:left="2415" w:hanging="420"/>
      </w:pPr>
    </w:lvl>
    <w:lvl w:ilvl="4" w:tentative="0">
      <w:start w:val="1"/>
      <w:numFmt w:val="lowerLetter"/>
      <w:lvlText w:val="%5)"/>
      <w:lvlJc w:val="left"/>
      <w:pPr>
        <w:ind w:left="2835" w:hanging="420"/>
      </w:pPr>
    </w:lvl>
    <w:lvl w:ilvl="5" w:tentative="0">
      <w:start w:val="1"/>
      <w:numFmt w:val="lowerRoman"/>
      <w:lvlText w:val="%6."/>
      <w:lvlJc w:val="right"/>
      <w:pPr>
        <w:ind w:left="3255" w:hanging="420"/>
      </w:pPr>
    </w:lvl>
    <w:lvl w:ilvl="6" w:tentative="0">
      <w:start w:val="1"/>
      <w:numFmt w:val="decimal"/>
      <w:lvlText w:val="%7."/>
      <w:lvlJc w:val="left"/>
      <w:pPr>
        <w:ind w:left="3675" w:hanging="420"/>
      </w:pPr>
    </w:lvl>
    <w:lvl w:ilvl="7" w:tentative="0">
      <w:start w:val="1"/>
      <w:numFmt w:val="lowerLetter"/>
      <w:lvlText w:val="%8)"/>
      <w:lvlJc w:val="left"/>
      <w:pPr>
        <w:ind w:left="4095" w:hanging="420"/>
      </w:pPr>
    </w:lvl>
    <w:lvl w:ilvl="8" w:tentative="0">
      <w:start w:val="1"/>
      <w:numFmt w:val="lowerRoman"/>
      <w:lvlText w:val="%9."/>
      <w:lvlJc w:val="right"/>
      <w:pPr>
        <w:ind w:left="4515" w:hanging="420"/>
      </w:pPr>
    </w:lvl>
  </w:abstractNum>
  <w:abstractNum w:abstractNumId="1">
    <w:nsid w:val="00000003"/>
    <w:multiLevelType w:val="multilevel"/>
    <w:tmpl w:val="00000003"/>
    <w:lvl w:ilvl="0" w:tentative="0">
      <w:start w:val="1"/>
      <w:numFmt w:val="bullet"/>
      <w:lvlText w:val=""/>
      <w:lvlJc w:val="left"/>
      <w:pPr>
        <w:tabs>
          <w:tab w:val="left" w:pos="420"/>
        </w:tabs>
        <w:ind w:left="420" w:hanging="420"/>
      </w:pPr>
      <w:rPr>
        <w:rFonts w:hint="default" w:ascii="Wingdings" w:hAnsi="Wingdings"/>
      </w:rPr>
    </w:lvl>
    <w:lvl w:ilvl="1" w:tentative="0">
      <w:start w:val="1"/>
      <w:numFmt w:val="decimal"/>
      <w:lvlText w:val="%2、"/>
      <w:lvlJc w:val="left"/>
      <w:pPr>
        <w:ind w:left="780" w:hanging="360"/>
      </w:pPr>
      <w:rPr>
        <w:rFonts w:hint="default"/>
        <w:color w:val="auto"/>
      </w:rPr>
    </w:lvl>
    <w:lvl w:ilvl="2" w:tentative="0">
      <w:start w:val="1"/>
      <w:numFmt w:val="decimal"/>
      <w:lvlText w:val="（%3）"/>
      <w:lvlJc w:val="left"/>
      <w:pPr>
        <w:ind w:left="1560" w:hanging="720"/>
      </w:pPr>
      <w:rPr>
        <w:rFonts w:hint="default"/>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2">
    <w:nsid w:val="18DA25F0"/>
    <w:multiLevelType w:val="multilevel"/>
    <w:tmpl w:val="18DA25F0"/>
    <w:lvl w:ilvl="0" w:tentative="0">
      <w:start w:val="1"/>
      <w:numFmt w:val="japaneseCounting"/>
      <w:lvlText w:val="（%1）"/>
      <w:lvlJc w:val="left"/>
      <w:pPr>
        <w:ind w:left="1200" w:hanging="720"/>
      </w:pPr>
      <w:rPr>
        <w:rFonts w:hint="default"/>
      </w:rPr>
    </w:lvl>
    <w:lvl w:ilvl="1" w:tentative="0">
      <w:start w:val="1"/>
      <w:numFmt w:val="lowerLetter"/>
      <w:lvlText w:val="%2)"/>
      <w:lvlJc w:val="left"/>
      <w:pPr>
        <w:ind w:left="1320" w:hanging="420"/>
      </w:pPr>
    </w:lvl>
    <w:lvl w:ilvl="2" w:tentative="0">
      <w:start w:val="1"/>
      <w:numFmt w:val="lowerRoman"/>
      <w:lvlText w:val="%3."/>
      <w:lvlJc w:val="right"/>
      <w:pPr>
        <w:ind w:left="1740" w:hanging="420"/>
      </w:pPr>
    </w:lvl>
    <w:lvl w:ilvl="3" w:tentative="0">
      <w:start w:val="1"/>
      <w:numFmt w:val="decimal"/>
      <w:lvlText w:val="%4."/>
      <w:lvlJc w:val="left"/>
      <w:pPr>
        <w:ind w:left="2160" w:hanging="420"/>
      </w:pPr>
    </w:lvl>
    <w:lvl w:ilvl="4" w:tentative="0">
      <w:start w:val="1"/>
      <w:numFmt w:val="lowerLetter"/>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abstractNum w:abstractNumId="3">
    <w:nsid w:val="3FB0778F"/>
    <w:multiLevelType w:val="multilevel"/>
    <w:tmpl w:val="3FB0778F"/>
    <w:lvl w:ilvl="0" w:tentative="0">
      <w:start w:val="1"/>
      <w:numFmt w:val="japaneseCounting"/>
      <w:lvlText w:val="%1、"/>
      <w:lvlJc w:val="left"/>
      <w:pPr>
        <w:ind w:left="510" w:hanging="510"/>
      </w:pPr>
      <w:rPr>
        <w:rFonts w:hint="default"/>
        <w:b/>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4">
    <w:nsid w:val="59F6CE76"/>
    <w:multiLevelType w:val="singleLevel"/>
    <w:tmpl w:val="59F6CE76"/>
    <w:lvl w:ilvl="0" w:tentative="0">
      <w:start w:val="2"/>
      <w:numFmt w:val="chineseCounting"/>
      <w:suff w:val="nothing"/>
      <w:lvlText w:val="（%1）"/>
      <w:lvlJc w:val="left"/>
    </w:lvl>
  </w:abstractNum>
  <w:abstractNum w:abstractNumId="5">
    <w:nsid w:val="59F9C4F7"/>
    <w:multiLevelType w:val="singleLevel"/>
    <w:tmpl w:val="59F9C4F7"/>
    <w:lvl w:ilvl="0" w:tentative="0">
      <w:start w:val="5"/>
      <w:numFmt w:val="chineseCounting"/>
      <w:suff w:val="nothing"/>
      <w:lvlText w:val="%1、"/>
      <w:lvlJc w:val="left"/>
    </w:lvl>
  </w:abstractNum>
  <w:abstractNum w:abstractNumId="6">
    <w:nsid w:val="59F9C6EC"/>
    <w:multiLevelType w:val="singleLevel"/>
    <w:tmpl w:val="59F9C6EC"/>
    <w:lvl w:ilvl="0" w:tentative="0">
      <w:start w:val="1"/>
      <w:numFmt w:val="ideographTraditional"/>
      <w:suff w:val="space"/>
      <w:lvlText w:val="%1 "/>
      <w:lvlJc w:val="left"/>
    </w:lvl>
  </w:abstractNum>
  <w:abstractNum w:abstractNumId="7">
    <w:nsid w:val="5A0086C4"/>
    <w:multiLevelType w:val="singleLevel"/>
    <w:tmpl w:val="5A0086C4"/>
    <w:lvl w:ilvl="0" w:tentative="0">
      <w:start w:val="4"/>
      <w:numFmt w:val="chineseCounting"/>
      <w:suff w:val="nothing"/>
      <w:lvlText w:val="（%1）"/>
      <w:lvlJc w:val="left"/>
    </w:lvl>
  </w:abstractNum>
  <w:abstractNum w:abstractNumId="8">
    <w:nsid w:val="5F65770A"/>
    <w:multiLevelType w:val="multilevel"/>
    <w:tmpl w:val="5F65770A"/>
    <w:lvl w:ilvl="0" w:tentative="0">
      <w:start w:val="1"/>
      <w:numFmt w:val="decimal"/>
      <w:pStyle w:val="34"/>
      <w:lvlText w:val="%1."/>
      <w:lvlJc w:val="left"/>
      <w:pPr>
        <w:tabs>
          <w:tab w:val="left" w:pos="420"/>
        </w:tabs>
        <w:ind w:left="420" w:hanging="420"/>
      </w:pPr>
    </w:lvl>
    <w:lvl w:ilvl="1" w:tentative="0">
      <w:start w:val="1"/>
      <w:numFmt w:val="decimal"/>
      <w:lvlText w:val="%2、"/>
      <w:lvlJc w:val="left"/>
      <w:pPr>
        <w:tabs>
          <w:tab w:val="left" w:pos="780"/>
        </w:tabs>
        <w:ind w:left="780" w:hanging="360"/>
      </w:pPr>
      <w:rPr>
        <w:rFonts w:hint="default"/>
      </w:r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num w:numId="1">
    <w:abstractNumId w:val="8"/>
  </w:num>
  <w:num w:numId="2">
    <w:abstractNumId w:val="2"/>
  </w:num>
  <w:num w:numId="3">
    <w:abstractNumId w:val="7"/>
  </w:num>
  <w:num w:numId="4">
    <w:abstractNumId w:val="4"/>
  </w:num>
  <w:num w:numId="5">
    <w:abstractNumId w:val="3"/>
  </w:num>
  <w:num w:numId="6">
    <w:abstractNumId w:val="1"/>
  </w:num>
  <w:num w:numId="7">
    <w:abstractNumId w:val="0"/>
  </w:num>
  <w:num w:numId="8">
    <w:abstractNumId w:val="5"/>
  </w:num>
  <w:num w:numId="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01AE1"/>
    <w:rsid w:val="0000586C"/>
    <w:rsid w:val="00006CFC"/>
    <w:rsid w:val="000254DE"/>
    <w:rsid w:val="00041CB7"/>
    <w:rsid w:val="0006509F"/>
    <w:rsid w:val="0009197E"/>
    <w:rsid w:val="000A032E"/>
    <w:rsid w:val="000A1F7B"/>
    <w:rsid w:val="000B0E7D"/>
    <w:rsid w:val="000D1EEF"/>
    <w:rsid w:val="000E6445"/>
    <w:rsid w:val="000E7752"/>
    <w:rsid w:val="001B056C"/>
    <w:rsid w:val="001E3531"/>
    <w:rsid w:val="00227111"/>
    <w:rsid w:val="002461C7"/>
    <w:rsid w:val="00246F24"/>
    <w:rsid w:val="00263518"/>
    <w:rsid w:val="00283527"/>
    <w:rsid w:val="002942C1"/>
    <w:rsid w:val="002B1A7B"/>
    <w:rsid w:val="00334C8A"/>
    <w:rsid w:val="0036308A"/>
    <w:rsid w:val="00382B27"/>
    <w:rsid w:val="00392BAE"/>
    <w:rsid w:val="003A52C1"/>
    <w:rsid w:val="003D5326"/>
    <w:rsid w:val="003F26F3"/>
    <w:rsid w:val="0040058F"/>
    <w:rsid w:val="00401AE1"/>
    <w:rsid w:val="00406B30"/>
    <w:rsid w:val="0042302F"/>
    <w:rsid w:val="004411D1"/>
    <w:rsid w:val="004B7936"/>
    <w:rsid w:val="005342AB"/>
    <w:rsid w:val="005B1AE4"/>
    <w:rsid w:val="005C495C"/>
    <w:rsid w:val="005D1248"/>
    <w:rsid w:val="00613FB8"/>
    <w:rsid w:val="00625448"/>
    <w:rsid w:val="00631C51"/>
    <w:rsid w:val="00643977"/>
    <w:rsid w:val="00657607"/>
    <w:rsid w:val="006867F4"/>
    <w:rsid w:val="006D680E"/>
    <w:rsid w:val="006F681C"/>
    <w:rsid w:val="00716BC0"/>
    <w:rsid w:val="00760D97"/>
    <w:rsid w:val="00781FB0"/>
    <w:rsid w:val="00785384"/>
    <w:rsid w:val="00795F24"/>
    <w:rsid w:val="007C6869"/>
    <w:rsid w:val="007E7E1A"/>
    <w:rsid w:val="007F3E19"/>
    <w:rsid w:val="00801762"/>
    <w:rsid w:val="00826846"/>
    <w:rsid w:val="008558EC"/>
    <w:rsid w:val="0086000B"/>
    <w:rsid w:val="00877194"/>
    <w:rsid w:val="008918FB"/>
    <w:rsid w:val="008A1364"/>
    <w:rsid w:val="00900EEF"/>
    <w:rsid w:val="00914801"/>
    <w:rsid w:val="0091684A"/>
    <w:rsid w:val="00933024"/>
    <w:rsid w:val="0098001A"/>
    <w:rsid w:val="00986D84"/>
    <w:rsid w:val="009A7FB5"/>
    <w:rsid w:val="009E1C13"/>
    <w:rsid w:val="009F7009"/>
    <w:rsid w:val="00A20FE7"/>
    <w:rsid w:val="00A25C91"/>
    <w:rsid w:val="00A81301"/>
    <w:rsid w:val="00AB748B"/>
    <w:rsid w:val="00B13E30"/>
    <w:rsid w:val="00B509A1"/>
    <w:rsid w:val="00B83179"/>
    <w:rsid w:val="00BA3544"/>
    <w:rsid w:val="00BC1DE2"/>
    <w:rsid w:val="00BE4A54"/>
    <w:rsid w:val="00C36C92"/>
    <w:rsid w:val="00CB6D0E"/>
    <w:rsid w:val="00CC69EF"/>
    <w:rsid w:val="00D51031"/>
    <w:rsid w:val="00E01B84"/>
    <w:rsid w:val="00E53580"/>
    <w:rsid w:val="00F37F83"/>
    <w:rsid w:val="00F40319"/>
    <w:rsid w:val="00F42243"/>
    <w:rsid w:val="00F42B4D"/>
    <w:rsid w:val="00F45779"/>
    <w:rsid w:val="00F763BB"/>
    <w:rsid w:val="00F84B4F"/>
    <w:rsid w:val="00FA3F56"/>
    <w:rsid w:val="061C445E"/>
    <w:rsid w:val="0E9F59A7"/>
    <w:rsid w:val="144F4DCE"/>
    <w:rsid w:val="1794793E"/>
    <w:rsid w:val="1A504BAF"/>
    <w:rsid w:val="1B106C11"/>
    <w:rsid w:val="1BC5061D"/>
    <w:rsid w:val="1C8627B6"/>
    <w:rsid w:val="221355AC"/>
    <w:rsid w:val="33DE1EC1"/>
    <w:rsid w:val="34406E79"/>
    <w:rsid w:val="35A974EB"/>
    <w:rsid w:val="3AD328B8"/>
    <w:rsid w:val="3BBB0A91"/>
    <w:rsid w:val="3BD867F3"/>
    <w:rsid w:val="43A66EA6"/>
    <w:rsid w:val="45545C5F"/>
    <w:rsid w:val="4A562867"/>
    <w:rsid w:val="56DD6836"/>
    <w:rsid w:val="6470556B"/>
    <w:rsid w:val="69FE0061"/>
    <w:rsid w:val="6AD31A5D"/>
    <w:rsid w:val="6DC77F32"/>
    <w:rsid w:val="7964745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0"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qFormat="1" w:uiPriority="39" w:semiHidden="0" w:name="toc 2"/>
    <w:lsdException w:qFormat="1" w:uiPriority="39" w:semiHidden="0"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iPriority="99" w:semiHidden="0"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semiHidden="0"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semiHidden="0" w:name="Default Paragraph Font"/>
    <w:lsdException w:uiPriority="99" w:name="Body Text"/>
    <w:lsdException w:uiPriority="99"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qFormat="1" w:uiPriority="99" w:semiHidden="0"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semiHidden="0" w:name="Normal Table"/>
    <w:lsdException w:uiPriority="99"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qFormat="1"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1"/>
    <w:basedOn w:val="1"/>
    <w:next w:val="1"/>
    <w:link w:val="23"/>
    <w:qFormat/>
    <w:uiPriority w:val="9"/>
    <w:pPr>
      <w:keepNext/>
      <w:keepLines/>
      <w:spacing w:before="340" w:after="330" w:line="578" w:lineRule="auto"/>
      <w:outlineLvl w:val="0"/>
    </w:pPr>
    <w:rPr>
      <w:b/>
      <w:bCs/>
      <w:kern w:val="44"/>
      <w:sz w:val="44"/>
      <w:szCs w:val="44"/>
    </w:rPr>
  </w:style>
  <w:style w:type="paragraph" w:styleId="3">
    <w:name w:val="heading 2"/>
    <w:basedOn w:val="1"/>
    <w:next w:val="1"/>
    <w:link w:val="24"/>
    <w:unhideWhenUsed/>
    <w:qFormat/>
    <w:uiPriority w:val="0"/>
    <w:pPr>
      <w:keepNext/>
      <w:keepLines/>
      <w:spacing w:before="260" w:after="260" w:line="416" w:lineRule="auto"/>
      <w:outlineLvl w:val="1"/>
    </w:pPr>
    <w:rPr>
      <w:rFonts w:asciiTheme="majorHAnsi" w:hAnsiTheme="majorHAnsi" w:eastAsiaTheme="majorEastAsia" w:cstheme="majorBidi"/>
      <w:b/>
      <w:bCs/>
      <w:sz w:val="32"/>
      <w:szCs w:val="32"/>
    </w:rPr>
  </w:style>
  <w:style w:type="character" w:default="1" w:styleId="15">
    <w:name w:val="Default Paragraph Font"/>
    <w:unhideWhenUsed/>
    <w:uiPriority w:val="1"/>
  </w:style>
  <w:style w:type="table" w:default="1" w:styleId="19">
    <w:name w:val="Normal Table"/>
    <w:unhideWhenUsed/>
    <w:uiPriority w:val="99"/>
    <w:tblPr>
      <w:tblLayout w:type="fixed"/>
      <w:tblCellMar>
        <w:top w:w="0" w:type="dxa"/>
        <w:left w:w="108" w:type="dxa"/>
        <w:bottom w:w="0" w:type="dxa"/>
        <w:right w:w="108" w:type="dxa"/>
      </w:tblCellMar>
    </w:tblPr>
  </w:style>
  <w:style w:type="paragraph" w:styleId="4">
    <w:name w:val="annotation subject"/>
    <w:basedOn w:val="5"/>
    <w:next w:val="5"/>
    <w:link w:val="31"/>
    <w:unhideWhenUsed/>
    <w:uiPriority w:val="99"/>
    <w:rPr>
      <w:b/>
      <w:bCs/>
    </w:rPr>
  </w:style>
  <w:style w:type="paragraph" w:styleId="5">
    <w:name w:val="annotation text"/>
    <w:basedOn w:val="1"/>
    <w:link w:val="30"/>
    <w:unhideWhenUsed/>
    <w:qFormat/>
    <w:uiPriority w:val="99"/>
    <w:pPr>
      <w:jc w:val="left"/>
    </w:pPr>
  </w:style>
  <w:style w:type="paragraph" w:styleId="6">
    <w:name w:val="Body Text Indent"/>
    <w:basedOn w:val="1"/>
    <w:unhideWhenUsed/>
    <w:uiPriority w:val="99"/>
    <w:pPr>
      <w:ind w:firstLine="435"/>
    </w:pPr>
    <w:rPr>
      <w:rFonts w:ascii="金长城行楷体" w:eastAsia="金长城行楷体"/>
      <w:sz w:val="28"/>
    </w:rPr>
  </w:style>
  <w:style w:type="paragraph" w:styleId="7">
    <w:name w:val="toc 3"/>
    <w:basedOn w:val="1"/>
    <w:next w:val="1"/>
    <w:unhideWhenUsed/>
    <w:qFormat/>
    <w:uiPriority w:val="39"/>
    <w:pPr>
      <w:widowControl/>
      <w:spacing w:after="100" w:line="259" w:lineRule="auto"/>
      <w:ind w:left="440"/>
      <w:jc w:val="left"/>
    </w:pPr>
    <w:rPr>
      <w:rFonts w:cs="Times New Roman"/>
      <w:kern w:val="0"/>
      <w:sz w:val="22"/>
    </w:rPr>
  </w:style>
  <w:style w:type="paragraph" w:styleId="8">
    <w:name w:val="Balloon Text"/>
    <w:basedOn w:val="1"/>
    <w:link w:val="29"/>
    <w:unhideWhenUsed/>
    <w:qFormat/>
    <w:uiPriority w:val="99"/>
    <w:rPr>
      <w:sz w:val="18"/>
      <w:szCs w:val="18"/>
    </w:rPr>
  </w:style>
  <w:style w:type="paragraph" w:styleId="9">
    <w:name w:val="footer"/>
    <w:basedOn w:val="1"/>
    <w:link w:val="22"/>
    <w:unhideWhenUsed/>
    <w:qFormat/>
    <w:uiPriority w:val="99"/>
    <w:pPr>
      <w:tabs>
        <w:tab w:val="center" w:pos="4153"/>
        <w:tab w:val="right" w:pos="8306"/>
      </w:tabs>
      <w:snapToGrid w:val="0"/>
      <w:jc w:val="left"/>
    </w:pPr>
    <w:rPr>
      <w:sz w:val="18"/>
      <w:szCs w:val="18"/>
    </w:rPr>
  </w:style>
  <w:style w:type="paragraph" w:styleId="10">
    <w:name w:val="header"/>
    <w:basedOn w:val="1"/>
    <w:link w:val="21"/>
    <w:unhideWhenUsed/>
    <w:qFormat/>
    <w:uiPriority w:val="99"/>
    <w:pPr>
      <w:pBdr>
        <w:bottom w:val="single" w:color="auto" w:sz="6" w:space="1"/>
      </w:pBdr>
      <w:tabs>
        <w:tab w:val="center" w:pos="4153"/>
        <w:tab w:val="right" w:pos="8306"/>
      </w:tabs>
      <w:snapToGrid w:val="0"/>
      <w:jc w:val="center"/>
    </w:pPr>
    <w:rPr>
      <w:sz w:val="18"/>
      <w:szCs w:val="18"/>
    </w:rPr>
  </w:style>
  <w:style w:type="paragraph" w:styleId="11">
    <w:name w:val="toc 1"/>
    <w:basedOn w:val="1"/>
    <w:next w:val="1"/>
    <w:unhideWhenUsed/>
    <w:qFormat/>
    <w:uiPriority w:val="39"/>
    <w:pPr>
      <w:widowControl/>
      <w:spacing w:after="100" w:line="259" w:lineRule="auto"/>
      <w:jc w:val="left"/>
    </w:pPr>
    <w:rPr>
      <w:rFonts w:cs="Times New Roman"/>
      <w:kern w:val="0"/>
      <w:sz w:val="22"/>
    </w:rPr>
  </w:style>
  <w:style w:type="paragraph" w:styleId="12">
    <w:name w:val="Subtitle"/>
    <w:basedOn w:val="1"/>
    <w:next w:val="1"/>
    <w:link w:val="26"/>
    <w:qFormat/>
    <w:uiPriority w:val="11"/>
    <w:pPr>
      <w:spacing w:before="240" w:after="60" w:line="312" w:lineRule="auto"/>
      <w:jc w:val="center"/>
      <w:outlineLvl w:val="1"/>
    </w:pPr>
    <w:rPr>
      <w:b/>
      <w:bCs/>
      <w:kern w:val="28"/>
      <w:sz w:val="32"/>
      <w:szCs w:val="32"/>
    </w:rPr>
  </w:style>
  <w:style w:type="paragraph" w:styleId="13">
    <w:name w:val="toc 2"/>
    <w:basedOn w:val="1"/>
    <w:next w:val="1"/>
    <w:unhideWhenUsed/>
    <w:qFormat/>
    <w:uiPriority w:val="39"/>
    <w:pPr>
      <w:widowControl/>
      <w:spacing w:after="100" w:line="259" w:lineRule="auto"/>
      <w:ind w:left="220"/>
      <w:jc w:val="left"/>
    </w:pPr>
    <w:rPr>
      <w:rFonts w:cs="Times New Roman"/>
      <w:kern w:val="0"/>
      <w:sz w:val="22"/>
    </w:rPr>
  </w:style>
  <w:style w:type="paragraph" w:styleId="14">
    <w:name w:val="Title"/>
    <w:basedOn w:val="1"/>
    <w:next w:val="1"/>
    <w:link w:val="25"/>
    <w:qFormat/>
    <w:uiPriority w:val="10"/>
    <w:pPr>
      <w:spacing w:before="240" w:after="60"/>
      <w:jc w:val="left"/>
      <w:outlineLvl w:val="0"/>
    </w:pPr>
    <w:rPr>
      <w:rFonts w:asciiTheme="majorHAnsi" w:hAnsiTheme="majorHAnsi" w:eastAsiaTheme="majorEastAsia" w:cstheme="majorBidi"/>
      <w:b/>
      <w:bCs/>
      <w:sz w:val="32"/>
      <w:szCs w:val="32"/>
    </w:rPr>
  </w:style>
  <w:style w:type="character" w:styleId="16">
    <w:name w:val="FollowedHyperlink"/>
    <w:basedOn w:val="15"/>
    <w:unhideWhenUsed/>
    <w:qFormat/>
    <w:uiPriority w:val="99"/>
    <w:rPr>
      <w:color w:val="954F72" w:themeColor="followedHyperlink"/>
      <w:u w:val="single"/>
      <w14:textFill>
        <w14:solidFill>
          <w14:schemeClr w14:val="folHlink"/>
        </w14:solidFill>
      </w14:textFill>
    </w:rPr>
  </w:style>
  <w:style w:type="character" w:styleId="17">
    <w:name w:val="Hyperlink"/>
    <w:basedOn w:val="15"/>
    <w:unhideWhenUsed/>
    <w:qFormat/>
    <w:uiPriority w:val="99"/>
    <w:rPr>
      <w:color w:val="0563C1" w:themeColor="hyperlink"/>
      <w:u w:val="single"/>
      <w14:textFill>
        <w14:solidFill>
          <w14:schemeClr w14:val="hlink"/>
        </w14:solidFill>
      </w14:textFill>
    </w:rPr>
  </w:style>
  <w:style w:type="character" w:styleId="18">
    <w:name w:val="annotation reference"/>
    <w:basedOn w:val="15"/>
    <w:unhideWhenUsed/>
    <w:uiPriority w:val="99"/>
    <w:rPr>
      <w:sz w:val="21"/>
      <w:szCs w:val="21"/>
    </w:rPr>
  </w:style>
  <w:style w:type="table" w:styleId="20">
    <w:name w:val="Table Grid"/>
    <w:basedOn w:val="19"/>
    <w:qFormat/>
    <w:uiPriority w:val="3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character" w:customStyle="1" w:styleId="21">
    <w:name w:val="页眉 字符"/>
    <w:basedOn w:val="15"/>
    <w:link w:val="10"/>
    <w:qFormat/>
    <w:uiPriority w:val="99"/>
    <w:rPr>
      <w:sz w:val="18"/>
      <w:szCs w:val="18"/>
    </w:rPr>
  </w:style>
  <w:style w:type="character" w:customStyle="1" w:styleId="22">
    <w:name w:val="页脚 字符"/>
    <w:basedOn w:val="15"/>
    <w:link w:val="9"/>
    <w:qFormat/>
    <w:uiPriority w:val="99"/>
    <w:rPr>
      <w:sz w:val="18"/>
      <w:szCs w:val="18"/>
    </w:rPr>
  </w:style>
  <w:style w:type="character" w:customStyle="1" w:styleId="23">
    <w:name w:val="标题 1 字符"/>
    <w:basedOn w:val="15"/>
    <w:link w:val="2"/>
    <w:qFormat/>
    <w:uiPriority w:val="9"/>
    <w:rPr>
      <w:b/>
      <w:bCs/>
      <w:kern w:val="44"/>
      <w:sz w:val="44"/>
      <w:szCs w:val="44"/>
    </w:rPr>
  </w:style>
  <w:style w:type="character" w:customStyle="1" w:styleId="24">
    <w:name w:val="标题 2 字符"/>
    <w:basedOn w:val="15"/>
    <w:link w:val="3"/>
    <w:qFormat/>
    <w:uiPriority w:val="0"/>
    <w:rPr>
      <w:rFonts w:asciiTheme="majorHAnsi" w:hAnsiTheme="majorHAnsi" w:eastAsiaTheme="majorEastAsia" w:cstheme="majorBidi"/>
      <w:b/>
      <w:bCs/>
      <w:sz w:val="32"/>
      <w:szCs w:val="32"/>
    </w:rPr>
  </w:style>
  <w:style w:type="character" w:customStyle="1" w:styleId="25">
    <w:name w:val="标题 字符"/>
    <w:basedOn w:val="15"/>
    <w:link w:val="14"/>
    <w:qFormat/>
    <w:uiPriority w:val="10"/>
    <w:rPr>
      <w:rFonts w:asciiTheme="majorHAnsi" w:hAnsiTheme="majorHAnsi" w:eastAsiaTheme="majorEastAsia" w:cstheme="majorBidi"/>
      <w:b/>
      <w:bCs/>
      <w:sz w:val="32"/>
      <w:szCs w:val="32"/>
    </w:rPr>
  </w:style>
  <w:style w:type="character" w:customStyle="1" w:styleId="26">
    <w:name w:val="副标题 字符"/>
    <w:basedOn w:val="15"/>
    <w:link w:val="12"/>
    <w:qFormat/>
    <w:uiPriority w:val="11"/>
    <w:rPr>
      <w:b/>
      <w:bCs/>
      <w:kern w:val="28"/>
      <w:sz w:val="32"/>
      <w:szCs w:val="32"/>
    </w:rPr>
  </w:style>
  <w:style w:type="paragraph" w:customStyle="1" w:styleId="27">
    <w:name w:val="列出段落1"/>
    <w:basedOn w:val="1"/>
    <w:qFormat/>
    <w:uiPriority w:val="34"/>
    <w:pPr>
      <w:ind w:firstLine="420" w:firstLineChars="200"/>
    </w:pPr>
  </w:style>
  <w:style w:type="paragraph" w:customStyle="1" w:styleId="28">
    <w:name w:val="TOC 标题1"/>
    <w:basedOn w:val="2"/>
    <w:next w:val="1"/>
    <w:unhideWhenUsed/>
    <w:qFormat/>
    <w:uiPriority w:val="39"/>
    <w:pPr>
      <w:widowControl/>
      <w:spacing w:before="240" w:after="0" w:line="259" w:lineRule="auto"/>
      <w:jc w:val="left"/>
      <w:outlineLvl w:val="9"/>
    </w:pPr>
    <w:rPr>
      <w:rFonts w:asciiTheme="majorHAnsi" w:hAnsiTheme="majorHAnsi" w:eastAsiaTheme="majorEastAsia" w:cstheme="majorBidi"/>
      <w:b w:val="0"/>
      <w:bCs w:val="0"/>
      <w:color w:val="2F5597" w:themeColor="accent1" w:themeShade="BF"/>
      <w:kern w:val="0"/>
      <w:sz w:val="32"/>
      <w:szCs w:val="32"/>
    </w:rPr>
  </w:style>
  <w:style w:type="character" w:customStyle="1" w:styleId="29">
    <w:name w:val="批注框文本 字符"/>
    <w:basedOn w:val="15"/>
    <w:link w:val="8"/>
    <w:semiHidden/>
    <w:uiPriority w:val="99"/>
    <w:rPr>
      <w:kern w:val="2"/>
      <w:sz w:val="18"/>
      <w:szCs w:val="18"/>
    </w:rPr>
  </w:style>
  <w:style w:type="character" w:customStyle="1" w:styleId="30">
    <w:name w:val="批注文字 字符"/>
    <w:basedOn w:val="15"/>
    <w:link w:val="5"/>
    <w:uiPriority w:val="99"/>
    <w:rPr>
      <w:kern w:val="2"/>
      <w:sz w:val="21"/>
      <w:szCs w:val="22"/>
    </w:rPr>
  </w:style>
  <w:style w:type="character" w:customStyle="1" w:styleId="31">
    <w:name w:val="批注主题 字符"/>
    <w:basedOn w:val="30"/>
    <w:link w:val="4"/>
    <w:semiHidden/>
    <w:uiPriority w:val="99"/>
    <w:rPr>
      <w:b/>
      <w:bCs/>
      <w:kern w:val="2"/>
      <w:sz w:val="21"/>
      <w:szCs w:val="22"/>
    </w:rPr>
  </w:style>
  <w:style w:type="character" w:customStyle="1" w:styleId="32">
    <w:name w:val="Unresolved Mention"/>
    <w:basedOn w:val="15"/>
    <w:unhideWhenUsed/>
    <w:uiPriority w:val="99"/>
    <w:rPr>
      <w:color w:val="808080"/>
      <w:shd w:val="clear" w:color="auto" w:fill="E6E6E6"/>
    </w:rPr>
  </w:style>
  <w:style w:type="paragraph" w:styleId="33">
    <w:name w:val="List Paragraph"/>
    <w:basedOn w:val="1"/>
    <w:uiPriority w:val="99"/>
    <w:pPr>
      <w:ind w:firstLine="420" w:firstLineChars="200"/>
    </w:pPr>
  </w:style>
  <w:style w:type="paragraph" w:customStyle="1" w:styleId="34">
    <w:name w:val="样式1"/>
    <w:basedOn w:val="14"/>
    <w:uiPriority w:val="0"/>
    <w:pPr>
      <w:numPr>
        <w:ilvl w:val="0"/>
        <w:numId w:val="1"/>
      </w:numPr>
    </w:p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2.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image" Target="media/image2.jpeg"/><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9A0BA5BF-A94F-4B7A-88CA-E1B9CD808D22}">
  <ds:schemaRefs/>
</ds:datastoreItem>
</file>

<file path=docProps/app.xml><?xml version="1.0" encoding="utf-8"?>
<Properties xmlns="http://schemas.openxmlformats.org/officeDocument/2006/extended-properties" xmlns:vt="http://schemas.openxmlformats.org/officeDocument/2006/docPropsVTypes">
  <Template>Normal.dotm</Template>
  <Pages>28</Pages>
  <Words>12542</Words>
  <Characters>13337</Characters>
  <Lines>94</Lines>
  <Paragraphs>26</Paragraphs>
  <ScaleCrop>false</ScaleCrop>
  <LinksUpToDate>false</LinksUpToDate>
  <CharactersWithSpaces>13977</CharactersWithSpaces>
  <Application>WPS Office_10.1.0.6929_F1E327BC-269C-435d-A152-05C5408002CA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2017-11-04T14:00:00Z</dcterms:created>
  <dc:creator>73661;回眸一笑</dc:creator>
  <cp:lastModifiedBy>大杰</cp:lastModifiedBy>
  <cp:lastPrinted>2017-10-27T01:31:00Z</cp:lastPrinted>
  <dcterms:modified xsi:type="dcterms:W3CDTF">2017-12-09T05:03:41Z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2052-10.1.0.6929</vt:lpwstr>
  </property>
</Properties>
</file>