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A7" w:rsidRPr="003E0D2A" w:rsidRDefault="00530FA7" w:rsidP="00530FA7">
      <w:pPr>
        <w:pStyle w:val="a3"/>
        <w:spacing w:line="360" w:lineRule="auto"/>
        <w:ind w:firstLineChars="0" w:firstLine="0"/>
        <w:rPr>
          <w:rFonts w:ascii="FangSong_GB2312"/>
          <w:sz w:val="24"/>
        </w:rPr>
      </w:pPr>
      <w:r>
        <w:rPr>
          <w:rFonts w:ascii="FangSong_GB2312" w:eastAsia="FangSong_GB2312" w:hint="eastAsia"/>
          <w:sz w:val="24"/>
        </w:rPr>
        <w:t>附表</w:t>
      </w:r>
      <w:r>
        <w:rPr>
          <w:rFonts w:ascii="FangSong_GB2312" w:hint="eastAsia"/>
          <w:sz w:val="24"/>
        </w:rPr>
        <w:t>（</w:t>
      </w:r>
      <w:r w:rsidR="00A8784D">
        <w:rPr>
          <w:rFonts w:ascii="FangSong_GB2312" w:eastAsia="FangSong_GB2312" w:hint="eastAsia"/>
          <w:sz w:val="24"/>
        </w:rPr>
        <w:t>2</w:t>
      </w:r>
      <w:r>
        <w:rPr>
          <w:rFonts w:ascii="FangSong_GB2312" w:hint="eastAsia"/>
          <w:sz w:val="24"/>
        </w:rPr>
        <w:t>）</w:t>
      </w:r>
      <w:bookmarkStart w:id="0" w:name="_GoBack"/>
      <w:bookmarkEnd w:id="0"/>
    </w:p>
    <w:p w:rsidR="00530FA7" w:rsidRDefault="00530FA7" w:rsidP="00530FA7">
      <w:pPr>
        <w:pStyle w:val="a3"/>
        <w:spacing w:line="360" w:lineRule="auto"/>
        <w:ind w:firstLineChars="0" w:firstLine="0"/>
        <w:jc w:val="center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全国计算机等级考试证书体系（2018版）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107"/>
        <w:gridCol w:w="2551"/>
        <w:gridCol w:w="3616"/>
      </w:tblGrid>
      <w:tr w:rsidR="00530FA7" w:rsidTr="001D4CD7">
        <w:trPr>
          <w:trHeight w:val="436"/>
          <w:jc w:val="center"/>
        </w:trPr>
        <w:tc>
          <w:tcPr>
            <w:tcW w:w="725" w:type="dxa"/>
          </w:tcPr>
          <w:p w:rsidR="00530FA7" w:rsidRDefault="00530FA7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FangSong_GB2312" w:eastAsia="FangSong_GB2312" w:hAnsi="宋体"/>
                <w:b/>
                <w:sz w:val="22"/>
              </w:rPr>
            </w:pPr>
            <w:r>
              <w:rPr>
                <w:rFonts w:ascii="FangSong_GB2312" w:eastAsia="FangSong_GB2312" w:hAnsi="宋体" w:hint="eastAsia"/>
                <w:b/>
                <w:sz w:val="22"/>
              </w:rPr>
              <w:t>级别</w:t>
            </w:r>
          </w:p>
        </w:tc>
        <w:tc>
          <w:tcPr>
            <w:tcW w:w="3658" w:type="dxa"/>
            <w:gridSpan w:val="2"/>
          </w:tcPr>
          <w:p w:rsidR="00530FA7" w:rsidRDefault="00530FA7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sz w:val="22"/>
              </w:rPr>
            </w:pPr>
            <w:r>
              <w:rPr>
                <w:rFonts w:ascii="Times New Roman" w:eastAsia="FangSong_GB2312" w:hAnsi="Times New Roman"/>
                <w:b/>
                <w:sz w:val="22"/>
              </w:rPr>
              <w:t>证书种类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FangSong_GB2312" w:eastAsia="FangSong_GB2312" w:hAnsi="宋体"/>
                <w:b/>
                <w:sz w:val="22"/>
              </w:rPr>
            </w:pPr>
            <w:r>
              <w:rPr>
                <w:rFonts w:ascii="FangSong_GB2312" w:eastAsia="FangSong_GB2312" w:hAnsi="宋体" w:hint="eastAsia"/>
                <w:b/>
                <w:sz w:val="22"/>
              </w:rPr>
              <w:t>获证条件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 w:val="restart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一级</w:t>
            </w: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计算机基础及</w:t>
            </w:r>
            <w:r>
              <w:rPr>
                <w:rFonts w:ascii="Times New Roman" w:eastAsia="FangSong_GB2312" w:hAnsi="Times New Roman"/>
                <w:sz w:val="22"/>
              </w:rPr>
              <w:t>WPS Office</w:t>
            </w:r>
            <w:r>
              <w:rPr>
                <w:rFonts w:ascii="Times New Roman" w:eastAsia="FangSong_GB2312" w:hAnsi="Times New Roman"/>
                <w:sz w:val="22"/>
              </w:rPr>
              <w:t>应用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科目14考试合格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计算机基础及</w:t>
            </w:r>
            <w:r>
              <w:rPr>
                <w:rFonts w:ascii="Times New Roman" w:eastAsia="FangSong_GB2312" w:hAnsi="Times New Roman"/>
                <w:sz w:val="22"/>
              </w:rPr>
              <w:t>MS Office</w:t>
            </w:r>
            <w:r>
              <w:rPr>
                <w:rFonts w:ascii="Times New Roman" w:eastAsia="FangSong_GB2312" w:hAnsi="Times New Roman"/>
                <w:sz w:val="22"/>
              </w:rPr>
              <w:t>应用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科目15考试合格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计算机基础及</w:t>
            </w:r>
            <w:r>
              <w:rPr>
                <w:rFonts w:ascii="Times New Roman" w:eastAsia="FangSong_GB2312" w:hAnsi="Times New Roman"/>
                <w:sz w:val="22"/>
              </w:rPr>
              <w:t>Photoshop</w:t>
            </w:r>
            <w:r>
              <w:rPr>
                <w:rFonts w:ascii="Times New Roman" w:eastAsia="FangSong_GB2312" w:hAnsi="Times New Roman"/>
                <w:sz w:val="22"/>
              </w:rPr>
              <w:t>应用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科目16考试合格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网络安全素质教育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科目17考试合格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 w:val="restart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二级</w:t>
            </w:r>
          </w:p>
        </w:tc>
        <w:tc>
          <w:tcPr>
            <w:tcW w:w="1107" w:type="dxa"/>
            <w:vMerge w:val="restart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语言程序设计类</w:t>
            </w: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C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科目24考试合格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VB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科目26考试合格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Java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科目28考试合格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C++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科目61考试合格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Web</w:t>
            </w:r>
            <w:r>
              <w:rPr>
                <w:rFonts w:ascii="Times New Roman" w:eastAsia="FangSong_GB2312" w:hAnsi="Times New Roman"/>
                <w:sz w:val="22"/>
              </w:rPr>
              <w:t>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科目64考试合格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Python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科目66考试合格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数据库程序设计类</w:t>
            </w: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Access</w:t>
            </w:r>
            <w:r>
              <w:rPr>
                <w:rFonts w:ascii="Times New Roman" w:eastAsia="FangSong_GB2312" w:hAnsi="Times New Roman"/>
                <w:sz w:val="22"/>
              </w:rPr>
              <w:t>数据库程序设计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科目29考试合格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Merge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MySQL</w:t>
            </w:r>
            <w:r>
              <w:rPr>
                <w:rFonts w:ascii="Times New Roman" w:eastAsia="FangSong_GB2312" w:hAnsi="Times New Roman"/>
                <w:sz w:val="22"/>
              </w:rPr>
              <w:t>数据库程序设计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科目63考试合格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办公软件</w:t>
            </w:r>
          </w:p>
        </w:tc>
        <w:tc>
          <w:tcPr>
            <w:tcW w:w="2551" w:type="dxa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left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MS Office</w:t>
            </w:r>
            <w:r>
              <w:rPr>
                <w:rFonts w:ascii="Times New Roman" w:eastAsia="FangSong_GB2312" w:hAnsi="Times New Roman"/>
                <w:sz w:val="22"/>
              </w:rPr>
              <w:t>高级应用</w:t>
            </w:r>
          </w:p>
        </w:tc>
        <w:tc>
          <w:tcPr>
            <w:tcW w:w="3616" w:type="dxa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科目65考试合格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 w:val="restart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三级</w:t>
            </w: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网络技术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三级科目35考试合格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数据库技术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三级科目36考试合格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信息安全技术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三级科目38考试合格</w:t>
            </w:r>
          </w:p>
        </w:tc>
      </w:tr>
      <w:tr w:rsidR="00530FA7" w:rsidTr="001D4CD7">
        <w:trPr>
          <w:trHeight w:val="437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嵌入式系统开发技术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三级科目39考试合格</w:t>
            </w:r>
          </w:p>
        </w:tc>
      </w:tr>
      <w:tr w:rsidR="00530FA7" w:rsidTr="001D4CD7">
        <w:trPr>
          <w:cantSplit/>
          <w:trHeight w:val="461"/>
          <w:jc w:val="center"/>
        </w:trPr>
        <w:tc>
          <w:tcPr>
            <w:tcW w:w="725" w:type="dxa"/>
            <w:vMerge w:val="restart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四级</w:t>
            </w: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网络工程师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获得三级科目35证书，</w:t>
            </w:r>
          </w:p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四级科目41考试合格</w:t>
            </w:r>
          </w:p>
        </w:tc>
      </w:tr>
      <w:tr w:rsidR="00530FA7" w:rsidTr="001D4CD7">
        <w:trPr>
          <w:cantSplit/>
          <w:trHeight w:val="413"/>
          <w:jc w:val="center"/>
        </w:trPr>
        <w:tc>
          <w:tcPr>
            <w:tcW w:w="725" w:type="dxa"/>
            <w:vMerge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数据库工程师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获得三级科目36证书，</w:t>
            </w:r>
          </w:p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四级科目42考试合格</w:t>
            </w:r>
          </w:p>
        </w:tc>
      </w:tr>
      <w:tr w:rsidR="00530FA7" w:rsidTr="001D4CD7">
        <w:trPr>
          <w:cantSplit/>
          <w:trHeight w:val="408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信息安全工程师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获得三级科目38证书，</w:t>
            </w:r>
          </w:p>
          <w:p w:rsidR="00530FA7" w:rsidRDefault="00530FA7" w:rsidP="001D4CD7">
            <w:pPr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四级科目44考试合格</w:t>
            </w:r>
          </w:p>
        </w:tc>
      </w:tr>
      <w:tr w:rsidR="00530FA7" w:rsidTr="001D4CD7">
        <w:trPr>
          <w:cantSplit/>
          <w:trHeight w:val="415"/>
          <w:jc w:val="center"/>
        </w:trPr>
        <w:tc>
          <w:tcPr>
            <w:tcW w:w="725" w:type="dxa"/>
            <w:vMerge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658" w:type="dxa"/>
            <w:gridSpan w:val="2"/>
            <w:vAlign w:val="center"/>
          </w:tcPr>
          <w:p w:rsidR="00530FA7" w:rsidRDefault="00530FA7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嵌入式系统开发工程师</w:t>
            </w:r>
          </w:p>
        </w:tc>
        <w:tc>
          <w:tcPr>
            <w:tcW w:w="3616" w:type="dxa"/>
            <w:vAlign w:val="center"/>
          </w:tcPr>
          <w:p w:rsidR="00530FA7" w:rsidRDefault="00530FA7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获得三级科目39证书，</w:t>
            </w:r>
          </w:p>
          <w:p w:rsidR="00530FA7" w:rsidRDefault="00530FA7" w:rsidP="001D4CD7">
            <w:pPr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四级科目45考试合格</w:t>
            </w:r>
          </w:p>
        </w:tc>
      </w:tr>
    </w:tbl>
    <w:p w:rsidR="00530FA7" w:rsidRPr="00DA2640" w:rsidRDefault="00530FA7" w:rsidP="00530FA7">
      <w:pPr>
        <w:spacing w:line="340" w:lineRule="exact"/>
        <w:jc w:val="left"/>
        <w:rPr>
          <w:rFonts w:ascii="FangSong_GB2312" w:eastAsia="FangSong_GB2312"/>
          <w:sz w:val="24"/>
        </w:rPr>
      </w:pPr>
      <w:r w:rsidRPr="00DA2640">
        <w:rPr>
          <w:rFonts w:ascii="FangSong_GB2312" w:eastAsia="FangSong_GB2312" w:hint="eastAsia"/>
          <w:b/>
          <w:sz w:val="24"/>
        </w:rPr>
        <w:t>备注：</w:t>
      </w:r>
      <w:r w:rsidRPr="00DA2640">
        <w:rPr>
          <w:rFonts w:ascii="FangSong_GB2312" w:eastAsia="FangSong_GB2312" w:hint="eastAsia"/>
          <w:sz w:val="24"/>
        </w:rPr>
        <w:t>1.一级网络安全、二级Python语言两个科目2018年9月首次开考。</w:t>
      </w:r>
    </w:p>
    <w:p w:rsidR="00355704" w:rsidRDefault="00530FA7" w:rsidP="00530FA7">
      <w:pPr>
        <w:spacing w:beforeLines="100" w:before="312" w:line="340" w:lineRule="exact"/>
        <w:ind w:left="960" w:hangingChars="400" w:hanging="960"/>
        <w:jc w:val="left"/>
      </w:pPr>
      <w:r w:rsidRPr="00DA2640">
        <w:rPr>
          <w:rFonts w:ascii="FangSong_GB2312" w:eastAsia="FangSong_GB2312" w:hint="eastAsia"/>
          <w:sz w:val="24"/>
        </w:rPr>
        <w:t xml:space="preserve">      2.</w:t>
      </w:r>
      <w:r w:rsidRPr="00DA2640">
        <w:rPr>
          <w:rFonts w:eastAsia="KaiTi_GB2312" w:hint="eastAsia"/>
          <w:sz w:val="24"/>
        </w:rPr>
        <w:t>2013</w:t>
      </w:r>
      <w:r w:rsidRPr="00DA2640">
        <w:rPr>
          <w:rFonts w:eastAsia="KaiTi_GB2312" w:hint="eastAsia"/>
          <w:sz w:val="24"/>
        </w:rPr>
        <w:t>年</w:t>
      </w:r>
      <w:r w:rsidRPr="00DA2640">
        <w:rPr>
          <w:rFonts w:eastAsia="KaiTi_GB2312" w:hint="eastAsia"/>
          <w:sz w:val="24"/>
        </w:rPr>
        <w:t>3</w:t>
      </w:r>
      <w:r w:rsidRPr="00DA2640">
        <w:rPr>
          <w:rFonts w:eastAsia="KaiTi_GB2312" w:hint="eastAsia"/>
          <w:sz w:val="24"/>
        </w:rPr>
        <w:t>月及以前获得的三级各科目证书，不区分科目，可以作为四级任</w:t>
      </w:r>
      <w:proofErr w:type="gramStart"/>
      <w:r w:rsidRPr="00DA2640">
        <w:rPr>
          <w:rFonts w:eastAsia="KaiTi_GB2312" w:hint="eastAsia"/>
          <w:sz w:val="24"/>
        </w:rPr>
        <w:t>一</w:t>
      </w:r>
      <w:proofErr w:type="gramEnd"/>
      <w:r w:rsidRPr="00DA2640">
        <w:rPr>
          <w:rFonts w:eastAsia="KaiTi_GB2312" w:hint="eastAsia"/>
          <w:sz w:val="24"/>
        </w:rPr>
        <w:t>科目的获证条件。</w:t>
      </w:r>
    </w:p>
    <w:sectPr w:rsidR="0035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A7"/>
    <w:rsid w:val="00355704"/>
    <w:rsid w:val="00530FA7"/>
    <w:rsid w:val="00A8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0FA7"/>
    <w:pPr>
      <w:ind w:firstLineChars="200" w:firstLine="420"/>
    </w:pPr>
    <w:rPr>
      <w:rFonts w:ascii="Calibri" w:hAnsi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0FA7"/>
    <w:pPr>
      <w:ind w:firstLineChars="200" w:firstLine="420"/>
    </w:pPr>
    <w:rPr>
      <w:rFonts w:ascii="Calibri" w:hAnsi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2</cp:revision>
  <dcterms:created xsi:type="dcterms:W3CDTF">2017-12-07T09:07:00Z</dcterms:created>
  <dcterms:modified xsi:type="dcterms:W3CDTF">2017-12-07T09:21:00Z</dcterms:modified>
</cp:coreProperties>
</file>