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61" w:rsidRDefault="00CE3219" w:rsidP="00CE3219">
      <w:pPr>
        <w:jc w:val="center"/>
        <w:rPr>
          <w:b/>
          <w:sz w:val="32"/>
          <w:szCs w:val="32"/>
        </w:rPr>
      </w:pPr>
      <w:r w:rsidRPr="00CE3219">
        <w:rPr>
          <w:rFonts w:hint="eastAsia"/>
          <w:b/>
          <w:sz w:val="32"/>
          <w:szCs w:val="32"/>
        </w:rPr>
        <w:t>思想政治理论课各门课程重考课程论文主题及要求</w:t>
      </w:r>
    </w:p>
    <w:p w:rsidR="00CE4545" w:rsidRPr="00CE3219" w:rsidRDefault="00CE4545" w:rsidP="00CE3219">
      <w:pPr>
        <w:jc w:val="center"/>
        <w:rPr>
          <w:b/>
          <w:sz w:val="32"/>
          <w:szCs w:val="32"/>
        </w:rPr>
      </w:pPr>
      <w:r>
        <w:rPr>
          <w:rFonts w:hint="eastAsia"/>
          <w:b/>
          <w:sz w:val="32"/>
          <w:szCs w:val="32"/>
        </w:rPr>
        <w:t>（</w:t>
      </w:r>
      <w:r>
        <w:rPr>
          <w:rFonts w:hint="eastAsia"/>
          <w:b/>
          <w:sz w:val="32"/>
          <w:szCs w:val="32"/>
        </w:rPr>
        <w:t>202</w:t>
      </w:r>
      <w:r w:rsidR="000D1A4F">
        <w:rPr>
          <w:rFonts w:hint="eastAsia"/>
          <w:b/>
          <w:sz w:val="32"/>
          <w:szCs w:val="32"/>
        </w:rPr>
        <w:t>3</w:t>
      </w:r>
      <w:r>
        <w:rPr>
          <w:rFonts w:hint="eastAsia"/>
          <w:b/>
          <w:sz w:val="32"/>
          <w:szCs w:val="32"/>
        </w:rPr>
        <w:t>-202</w:t>
      </w:r>
      <w:r w:rsidR="000D1A4F">
        <w:rPr>
          <w:rFonts w:hint="eastAsia"/>
          <w:b/>
          <w:sz w:val="32"/>
          <w:szCs w:val="32"/>
        </w:rPr>
        <w:t>4</w:t>
      </w:r>
      <w:r>
        <w:rPr>
          <w:rFonts w:hint="eastAsia"/>
          <w:b/>
          <w:sz w:val="32"/>
          <w:szCs w:val="32"/>
        </w:rPr>
        <w:t>学年度第</w:t>
      </w:r>
      <w:r w:rsidR="000D1A4F">
        <w:rPr>
          <w:rFonts w:hint="eastAsia"/>
          <w:b/>
          <w:sz w:val="32"/>
          <w:szCs w:val="32"/>
        </w:rPr>
        <w:t>一</w:t>
      </w:r>
      <w:r>
        <w:rPr>
          <w:rFonts w:hint="eastAsia"/>
          <w:b/>
          <w:sz w:val="32"/>
          <w:szCs w:val="32"/>
        </w:rPr>
        <w:t>学期）</w:t>
      </w:r>
    </w:p>
    <w:tbl>
      <w:tblPr>
        <w:tblStyle w:val="a5"/>
        <w:tblW w:w="10134" w:type="dxa"/>
        <w:jc w:val="center"/>
        <w:tblLook w:val="04A0" w:firstRow="1" w:lastRow="0" w:firstColumn="1" w:lastColumn="0" w:noHBand="0" w:noVBand="1"/>
      </w:tblPr>
      <w:tblGrid>
        <w:gridCol w:w="1935"/>
        <w:gridCol w:w="8199"/>
      </w:tblGrid>
      <w:tr w:rsidR="00CE3219" w:rsidTr="00B14B29">
        <w:trPr>
          <w:trHeight w:val="1031"/>
          <w:jc w:val="center"/>
        </w:trPr>
        <w:tc>
          <w:tcPr>
            <w:tcW w:w="1935" w:type="dxa"/>
            <w:vAlign w:val="center"/>
          </w:tcPr>
          <w:p w:rsidR="00CE3219" w:rsidRPr="00CE3219" w:rsidRDefault="00CE3219" w:rsidP="00CE3219">
            <w:pPr>
              <w:rPr>
                <w:b/>
                <w:sz w:val="28"/>
                <w:szCs w:val="28"/>
              </w:rPr>
            </w:pPr>
            <w:r w:rsidRPr="00CE3219">
              <w:rPr>
                <w:b/>
                <w:sz w:val="28"/>
                <w:szCs w:val="28"/>
              </w:rPr>
              <w:t>课程名称</w:t>
            </w:r>
          </w:p>
        </w:tc>
        <w:tc>
          <w:tcPr>
            <w:tcW w:w="8199" w:type="dxa"/>
            <w:vAlign w:val="center"/>
          </w:tcPr>
          <w:p w:rsidR="00CE3219" w:rsidRPr="00CE3219" w:rsidRDefault="00CE3219" w:rsidP="00E67869">
            <w:pPr>
              <w:jc w:val="center"/>
              <w:rPr>
                <w:b/>
                <w:sz w:val="28"/>
                <w:szCs w:val="28"/>
              </w:rPr>
            </w:pPr>
            <w:r w:rsidRPr="00CE3219">
              <w:rPr>
                <w:b/>
                <w:sz w:val="28"/>
                <w:szCs w:val="28"/>
              </w:rPr>
              <w:t>主题及要求</w:t>
            </w:r>
          </w:p>
        </w:tc>
      </w:tr>
      <w:tr w:rsidR="00CE3219" w:rsidTr="00B14B29">
        <w:trPr>
          <w:trHeight w:val="3416"/>
          <w:jc w:val="center"/>
        </w:trPr>
        <w:tc>
          <w:tcPr>
            <w:tcW w:w="1935" w:type="dxa"/>
            <w:vAlign w:val="center"/>
          </w:tcPr>
          <w:p w:rsidR="00CE3219" w:rsidRPr="0049333A" w:rsidRDefault="00CE3219" w:rsidP="0049333A">
            <w:pPr>
              <w:spacing w:line="320" w:lineRule="exact"/>
              <w:jc w:val="center"/>
              <w:rPr>
                <w:sz w:val="24"/>
                <w:szCs w:val="24"/>
              </w:rPr>
            </w:pPr>
            <w:r w:rsidRPr="0049333A">
              <w:rPr>
                <w:rFonts w:hint="eastAsia"/>
                <w:sz w:val="24"/>
                <w:szCs w:val="24"/>
              </w:rPr>
              <w:t>毛泽东思想和中国特色社会主义理论体系概论</w:t>
            </w:r>
          </w:p>
        </w:tc>
        <w:tc>
          <w:tcPr>
            <w:tcW w:w="8199" w:type="dxa"/>
            <w:vAlign w:val="center"/>
          </w:tcPr>
          <w:p w:rsidR="00213628" w:rsidRPr="0049333A" w:rsidRDefault="00213628" w:rsidP="00213628">
            <w:pPr>
              <w:spacing w:line="320" w:lineRule="exact"/>
              <w:rPr>
                <w:rFonts w:asciiTheme="minorEastAsia" w:hAnsiTheme="minorEastAsia"/>
                <w:sz w:val="24"/>
                <w:szCs w:val="24"/>
              </w:rPr>
            </w:pPr>
            <w:r w:rsidRPr="0049333A">
              <w:rPr>
                <w:rFonts w:hint="eastAsia"/>
                <w:b/>
                <w:bCs/>
                <w:sz w:val="24"/>
                <w:szCs w:val="24"/>
              </w:rPr>
              <w:t>主</w:t>
            </w:r>
            <w:r w:rsidRPr="0049333A">
              <w:rPr>
                <w:rFonts w:hint="eastAsia"/>
                <w:b/>
                <w:bCs/>
                <w:sz w:val="24"/>
                <w:szCs w:val="24"/>
              </w:rPr>
              <w:t xml:space="preserve"> </w:t>
            </w:r>
            <w:r w:rsidRPr="0049333A">
              <w:rPr>
                <w:rFonts w:hint="eastAsia"/>
                <w:b/>
                <w:bCs/>
                <w:sz w:val="24"/>
                <w:szCs w:val="24"/>
              </w:rPr>
              <w:t>题：</w:t>
            </w:r>
            <w:r w:rsidRPr="00A30BDD">
              <w:rPr>
                <w:rFonts w:hint="eastAsia"/>
                <w:b/>
                <w:sz w:val="24"/>
                <w:szCs w:val="24"/>
              </w:rPr>
              <w:t>培养创新型人才</w:t>
            </w:r>
          </w:p>
          <w:p w:rsidR="00213628" w:rsidRPr="0049333A" w:rsidRDefault="00213628" w:rsidP="00213628">
            <w:pPr>
              <w:spacing w:line="320" w:lineRule="exact"/>
              <w:rPr>
                <w:rFonts w:asciiTheme="minorEastAsia" w:hAnsiTheme="minorEastAsia"/>
                <w:sz w:val="24"/>
                <w:szCs w:val="24"/>
              </w:rPr>
            </w:pPr>
            <w:r w:rsidRPr="0049333A">
              <w:rPr>
                <w:rFonts w:hint="eastAsia"/>
                <w:b/>
                <w:bCs/>
                <w:sz w:val="24"/>
                <w:szCs w:val="24"/>
              </w:rPr>
              <w:t>说</w:t>
            </w:r>
            <w:r w:rsidRPr="0049333A">
              <w:rPr>
                <w:rFonts w:hint="eastAsia"/>
                <w:b/>
                <w:bCs/>
                <w:sz w:val="24"/>
                <w:szCs w:val="24"/>
              </w:rPr>
              <w:t xml:space="preserve"> </w:t>
            </w:r>
            <w:r w:rsidRPr="0049333A">
              <w:rPr>
                <w:rFonts w:hint="eastAsia"/>
                <w:b/>
                <w:bCs/>
                <w:sz w:val="24"/>
                <w:szCs w:val="24"/>
              </w:rPr>
              <w:t>明：</w:t>
            </w:r>
            <w:r w:rsidRPr="0049333A">
              <w:rPr>
                <w:rFonts w:hint="eastAsia"/>
                <w:sz w:val="24"/>
                <w:szCs w:val="24"/>
              </w:rPr>
              <w:t>结合所学知识写作一篇论文，论文必须围绕给定主题，题目自拟。论文要求论点明确，观点正确，结构完整，论据真实充分，语言流畅，符合统一格式规范。</w:t>
            </w:r>
            <w:proofErr w:type="gramStart"/>
            <w:r w:rsidRPr="0049333A">
              <w:rPr>
                <w:rFonts w:hint="eastAsia"/>
                <w:sz w:val="24"/>
                <w:szCs w:val="24"/>
              </w:rPr>
              <w:t>请保证</w:t>
            </w:r>
            <w:proofErr w:type="gramEnd"/>
            <w:r w:rsidRPr="0049333A">
              <w:rPr>
                <w:rFonts w:hint="eastAsia"/>
                <w:sz w:val="24"/>
                <w:szCs w:val="24"/>
              </w:rPr>
              <w:t>论文的原创性，抄袭者或将同篇论文提交不同课程者将按考试纪律严肃处理。</w:t>
            </w:r>
            <w:r w:rsidRPr="00284991">
              <w:rPr>
                <w:rFonts w:hint="eastAsia"/>
                <w:sz w:val="24"/>
                <w:szCs w:val="24"/>
              </w:rPr>
              <w:t>论文</w:t>
            </w:r>
            <w:proofErr w:type="gramStart"/>
            <w:r w:rsidRPr="00284991">
              <w:rPr>
                <w:rFonts w:hint="eastAsia"/>
                <w:sz w:val="24"/>
                <w:szCs w:val="24"/>
              </w:rPr>
              <w:t>外部查重率</w:t>
            </w:r>
            <w:proofErr w:type="gramEnd"/>
            <w:r w:rsidRPr="0049333A">
              <w:rPr>
                <w:rFonts w:hint="eastAsia"/>
                <w:sz w:val="24"/>
                <w:szCs w:val="24"/>
              </w:rPr>
              <w:t>和</w:t>
            </w:r>
            <w:r w:rsidRPr="00284991">
              <w:rPr>
                <w:rFonts w:hint="eastAsia"/>
                <w:sz w:val="24"/>
                <w:szCs w:val="24"/>
              </w:rPr>
              <w:t>内部比对率</w:t>
            </w:r>
            <w:r w:rsidRPr="0049333A">
              <w:rPr>
                <w:rFonts w:hint="eastAsia"/>
                <w:sz w:val="24"/>
                <w:szCs w:val="24"/>
              </w:rPr>
              <w:t>都不得超过</w:t>
            </w:r>
            <w:r w:rsidRPr="0049333A">
              <w:rPr>
                <w:sz w:val="24"/>
                <w:szCs w:val="24"/>
              </w:rPr>
              <w:t>5</w:t>
            </w:r>
            <w:r w:rsidRPr="0049333A">
              <w:rPr>
                <w:rFonts w:hint="eastAsia"/>
                <w:sz w:val="24"/>
                <w:szCs w:val="24"/>
              </w:rPr>
              <w:t>0%</w:t>
            </w:r>
            <w:r w:rsidRPr="0049333A">
              <w:rPr>
                <w:rFonts w:hint="eastAsia"/>
                <w:sz w:val="24"/>
                <w:szCs w:val="24"/>
              </w:rPr>
              <w:t>，否则成绩不及格。</w:t>
            </w:r>
          </w:p>
          <w:p w:rsidR="00CE3219" w:rsidRPr="0049333A" w:rsidRDefault="00213628" w:rsidP="00213628">
            <w:pPr>
              <w:spacing w:line="320" w:lineRule="exact"/>
              <w:rPr>
                <w:sz w:val="24"/>
                <w:szCs w:val="24"/>
              </w:rPr>
            </w:pPr>
            <w:r w:rsidRPr="0049333A">
              <w:rPr>
                <w:rFonts w:asciiTheme="minorEastAsia" w:hAnsiTheme="minorEastAsia" w:hint="eastAsia"/>
                <w:b/>
                <w:sz w:val="24"/>
                <w:szCs w:val="24"/>
              </w:rPr>
              <w:t>字 数</w:t>
            </w:r>
            <w:r w:rsidRPr="0049333A">
              <w:rPr>
                <w:rFonts w:asciiTheme="minorEastAsia" w:hAnsiTheme="minorEastAsia" w:hint="eastAsia"/>
                <w:sz w:val="24"/>
                <w:szCs w:val="24"/>
              </w:rPr>
              <w:t>：</w:t>
            </w:r>
            <w:r>
              <w:rPr>
                <w:rFonts w:asciiTheme="minorEastAsia" w:hAnsiTheme="minorEastAsia" w:hint="eastAsia"/>
                <w:sz w:val="24"/>
                <w:szCs w:val="24"/>
              </w:rPr>
              <w:t>不少于</w:t>
            </w:r>
            <w:r w:rsidRPr="0049333A">
              <w:rPr>
                <w:rFonts w:hint="eastAsia"/>
                <w:sz w:val="24"/>
                <w:szCs w:val="24"/>
              </w:rPr>
              <w:t>2000</w:t>
            </w:r>
            <w:r w:rsidRPr="0049333A">
              <w:rPr>
                <w:rFonts w:hint="eastAsia"/>
                <w:sz w:val="24"/>
                <w:szCs w:val="24"/>
              </w:rPr>
              <w:t>字。</w:t>
            </w:r>
          </w:p>
        </w:tc>
      </w:tr>
      <w:tr w:rsidR="00CE3219" w:rsidTr="00B14B29">
        <w:trPr>
          <w:trHeight w:val="2827"/>
          <w:jc w:val="center"/>
        </w:trPr>
        <w:tc>
          <w:tcPr>
            <w:tcW w:w="1935" w:type="dxa"/>
            <w:vAlign w:val="center"/>
          </w:tcPr>
          <w:p w:rsidR="00CE3219" w:rsidRPr="0049333A" w:rsidRDefault="00CE3219" w:rsidP="007A56C4">
            <w:pPr>
              <w:spacing w:line="320" w:lineRule="exact"/>
              <w:jc w:val="center"/>
              <w:rPr>
                <w:sz w:val="24"/>
                <w:szCs w:val="24"/>
              </w:rPr>
            </w:pPr>
            <w:r w:rsidRPr="0049333A">
              <w:rPr>
                <w:rFonts w:hint="eastAsia"/>
                <w:sz w:val="24"/>
                <w:szCs w:val="24"/>
              </w:rPr>
              <w:t>马克思主义基本原理</w:t>
            </w:r>
          </w:p>
        </w:tc>
        <w:tc>
          <w:tcPr>
            <w:tcW w:w="8199" w:type="dxa"/>
            <w:vAlign w:val="center"/>
          </w:tcPr>
          <w:p w:rsidR="00C304C1" w:rsidRDefault="00C304C1" w:rsidP="00C304C1">
            <w:pPr>
              <w:spacing w:line="320" w:lineRule="exact"/>
              <w:rPr>
                <w:sz w:val="24"/>
                <w:szCs w:val="24"/>
              </w:rPr>
            </w:pPr>
            <w:r w:rsidRPr="0049333A">
              <w:rPr>
                <w:rFonts w:hint="eastAsia"/>
                <w:b/>
                <w:bCs/>
                <w:sz w:val="24"/>
                <w:szCs w:val="24"/>
              </w:rPr>
              <w:t>主</w:t>
            </w:r>
            <w:r w:rsidRPr="0049333A">
              <w:rPr>
                <w:rFonts w:hint="eastAsia"/>
                <w:b/>
                <w:bCs/>
                <w:sz w:val="24"/>
                <w:szCs w:val="24"/>
              </w:rPr>
              <w:t xml:space="preserve"> </w:t>
            </w:r>
            <w:r w:rsidRPr="0049333A">
              <w:rPr>
                <w:rFonts w:hint="eastAsia"/>
                <w:b/>
                <w:bCs/>
                <w:sz w:val="24"/>
                <w:szCs w:val="24"/>
              </w:rPr>
              <w:t>题：</w:t>
            </w:r>
            <w:r w:rsidRPr="003A11EE">
              <w:rPr>
                <w:rFonts w:hint="eastAsia"/>
                <w:sz w:val="24"/>
                <w:szCs w:val="24"/>
              </w:rPr>
              <w:t>在人工智能飞速发展的条件下，如何认识物质与意识的关系</w:t>
            </w:r>
          </w:p>
          <w:p w:rsidR="00C304C1" w:rsidRPr="0049333A" w:rsidRDefault="00C304C1" w:rsidP="00C304C1">
            <w:pPr>
              <w:spacing w:line="320" w:lineRule="exact"/>
              <w:rPr>
                <w:sz w:val="24"/>
                <w:szCs w:val="24"/>
              </w:rPr>
            </w:pPr>
            <w:r w:rsidRPr="0049333A">
              <w:rPr>
                <w:rFonts w:hint="eastAsia"/>
                <w:b/>
                <w:bCs/>
                <w:sz w:val="24"/>
                <w:szCs w:val="24"/>
              </w:rPr>
              <w:t>说</w:t>
            </w:r>
            <w:r w:rsidRPr="0049333A">
              <w:rPr>
                <w:rFonts w:hint="eastAsia"/>
                <w:b/>
                <w:bCs/>
                <w:sz w:val="24"/>
                <w:szCs w:val="24"/>
              </w:rPr>
              <w:t xml:space="preserve"> </w:t>
            </w:r>
            <w:r w:rsidRPr="0049333A">
              <w:rPr>
                <w:rFonts w:hint="eastAsia"/>
                <w:b/>
                <w:bCs/>
                <w:sz w:val="24"/>
                <w:szCs w:val="24"/>
              </w:rPr>
              <w:t>明：</w:t>
            </w:r>
            <w:r w:rsidRPr="0049333A">
              <w:rPr>
                <w:rFonts w:hint="eastAsia"/>
                <w:sz w:val="24"/>
                <w:szCs w:val="24"/>
              </w:rPr>
              <w:t>具体题目可根据主题自拟，也可以主题作为题目。选题要符合要求，格式规范，论文写作不要泛泛而谈，要有重点，结合有关马克思主义基本原理与现实实际，针对问题进行分析探讨，论证要充分。特别欢迎有独创见解并分析深入、论证充分的论文。论文要求自己动手撰写。如果发现论文是从网上下载的，或者是抄袭剽窃别人文章的，或同一篇文章充作两门及以上课程论文的，或抄袭教材的，按作弊处理。</w:t>
            </w:r>
            <w:r w:rsidRPr="00C135C9">
              <w:rPr>
                <w:rFonts w:hint="eastAsia"/>
                <w:sz w:val="24"/>
                <w:szCs w:val="24"/>
              </w:rPr>
              <w:t>论文</w:t>
            </w:r>
            <w:proofErr w:type="gramStart"/>
            <w:r w:rsidRPr="00C135C9">
              <w:rPr>
                <w:rFonts w:hint="eastAsia"/>
                <w:sz w:val="24"/>
                <w:szCs w:val="24"/>
              </w:rPr>
              <w:t>外部查重率</w:t>
            </w:r>
            <w:proofErr w:type="gramEnd"/>
            <w:r w:rsidRPr="00C135C9">
              <w:rPr>
                <w:rFonts w:hint="eastAsia"/>
                <w:sz w:val="24"/>
                <w:szCs w:val="24"/>
              </w:rPr>
              <w:t>不得超过</w:t>
            </w:r>
            <w:r w:rsidRPr="00C135C9">
              <w:rPr>
                <w:rFonts w:hint="eastAsia"/>
                <w:sz w:val="24"/>
                <w:szCs w:val="24"/>
              </w:rPr>
              <w:t>50%</w:t>
            </w:r>
            <w:r>
              <w:rPr>
                <w:rFonts w:hint="eastAsia"/>
                <w:sz w:val="24"/>
                <w:szCs w:val="24"/>
              </w:rPr>
              <w:t>，</w:t>
            </w:r>
            <w:r w:rsidRPr="00C135C9">
              <w:rPr>
                <w:rFonts w:hint="eastAsia"/>
                <w:sz w:val="24"/>
                <w:szCs w:val="24"/>
              </w:rPr>
              <w:t>内部比对率</w:t>
            </w:r>
            <w:r>
              <w:rPr>
                <w:rFonts w:hint="eastAsia"/>
                <w:sz w:val="24"/>
                <w:szCs w:val="24"/>
              </w:rPr>
              <w:t>不超过</w:t>
            </w:r>
            <w:r>
              <w:rPr>
                <w:rFonts w:hint="eastAsia"/>
                <w:sz w:val="24"/>
                <w:szCs w:val="24"/>
              </w:rPr>
              <w:t>4</w:t>
            </w:r>
            <w:r>
              <w:rPr>
                <w:sz w:val="24"/>
                <w:szCs w:val="24"/>
              </w:rPr>
              <w:t>0%</w:t>
            </w:r>
            <w:r>
              <w:rPr>
                <w:rFonts w:hint="eastAsia"/>
                <w:sz w:val="24"/>
                <w:szCs w:val="24"/>
              </w:rPr>
              <w:t>。</w:t>
            </w:r>
          </w:p>
          <w:p w:rsidR="00CE3219" w:rsidRPr="0049333A" w:rsidRDefault="00C304C1" w:rsidP="00C304C1">
            <w:pPr>
              <w:spacing w:line="320" w:lineRule="exact"/>
              <w:rPr>
                <w:sz w:val="24"/>
                <w:szCs w:val="24"/>
              </w:rPr>
            </w:pPr>
            <w:r w:rsidRPr="0049333A">
              <w:rPr>
                <w:rFonts w:hint="eastAsia"/>
                <w:b/>
                <w:bCs/>
                <w:sz w:val="24"/>
                <w:szCs w:val="24"/>
              </w:rPr>
              <w:t>字</w:t>
            </w:r>
            <w:r w:rsidRPr="0049333A">
              <w:rPr>
                <w:rFonts w:hint="eastAsia"/>
                <w:b/>
                <w:bCs/>
                <w:sz w:val="24"/>
                <w:szCs w:val="24"/>
              </w:rPr>
              <w:t xml:space="preserve"> </w:t>
            </w:r>
            <w:r w:rsidRPr="0049333A">
              <w:rPr>
                <w:rFonts w:hint="eastAsia"/>
                <w:b/>
                <w:bCs/>
                <w:sz w:val="24"/>
                <w:szCs w:val="24"/>
              </w:rPr>
              <w:t>数：</w:t>
            </w:r>
            <w:r>
              <w:rPr>
                <w:sz w:val="24"/>
                <w:szCs w:val="24"/>
              </w:rPr>
              <w:t>20</w:t>
            </w:r>
            <w:r w:rsidRPr="0049333A">
              <w:rPr>
                <w:sz w:val="24"/>
                <w:szCs w:val="24"/>
              </w:rPr>
              <w:t>00</w:t>
            </w:r>
            <w:r w:rsidRPr="0049333A">
              <w:rPr>
                <w:rFonts w:hint="eastAsia"/>
                <w:sz w:val="24"/>
                <w:szCs w:val="24"/>
              </w:rPr>
              <w:t>字以上。</w:t>
            </w:r>
            <w:bookmarkStart w:id="0" w:name="_GoBack"/>
            <w:bookmarkEnd w:id="0"/>
          </w:p>
        </w:tc>
      </w:tr>
      <w:tr w:rsidR="00555EEA" w:rsidTr="00B14B29">
        <w:trPr>
          <w:trHeight w:val="2827"/>
          <w:jc w:val="center"/>
        </w:trPr>
        <w:tc>
          <w:tcPr>
            <w:tcW w:w="1935" w:type="dxa"/>
            <w:vAlign w:val="center"/>
          </w:tcPr>
          <w:p w:rsidR="00555EEA" w:rsidRDefault="00555EEA" w:rsidP="0049333A">
            <w:pPr>
              <w:spacing w:line="320" w:lineRule="exact"/>
              <w:jc w:val="center"/>
              <w:rPr>
                <w:sz w:val="24"/>
                <w:szCs w:val="24"/>
              </w:rPr>
            </w:pPr>
            <w:r>
              <w:rPr>
                <w:rFonts w:hint="eastAsia"/>
                <w:sz w:val="24"/>
                <w:szCs w:val="24"/>
              </w:rPr>
              <w:t>习近平新时代中国特色社会主义思想概论</w:t>
            </w:r>
          </w:p>
        </w:tc>
        <w:tc>
          <w:tcPr>
            <w:tcW w:w="8199" w:type="dxa"/>
            <w:vAlign w:val="center"/>
          </w:tcPr>
          <w:p w:rsidR="00555EEA" w:rsidRDefault="001E2FF6" w:rsidP="0049333A">
            <w:pPr>
              <w:spacing w:line="320" w:lineRule="exact"/>
              <w:rPr>
                <w:rFonts w:asciiTheme="minorEastAsia" w:hAnsiTheme="minorEastAsia"/>
                <w:bCs/>
                <w:sz w:val="24"/>
                <w:szCs w:val="24"/>
              </w:rPr>
            </w:pPr>
            <w:r w:rsidRPr="001E2FF6">
              <w:rPr>
                <w:rFonts w:asciiTheme="minorEastAsia" w:hAnsiTheme="minorEastAsia"/>
                <w:b/>
                <w:bCs/>
                <w:sz w:val="24"/>
                <w:szCs w:val="24"/>
              </w:rPr>
              <w:t>主</w:t>
            </w:r>
            <w:r w:rsidRPr="001E2FF6">
              <w:rPr>
                <w:rFonts w:asciiTheme="minorEastAsia" w:hAnsiTheme="minorEastAsia" w:hint="eastAsia"/>
                <w:b/>
                <w:bCs/>
                <w:sz w:val="24"/>
                <w:szCs w:val="24"/>
              </w:rPr>
              <w:t xml:space="preserve"> </w:t>
            </w:r>
            <w:r w:rsidRPr="001E2FF6">
              <w:rPr>
                <w:rFonts w:asciiTheme="minorEastAsia" w:hAnsiTheme="minorEastAsia"/>
                <w:b/>
                <w:bCs/>
                <w:sz w:val="24"/>
                <w:szCs w:val="24"/>
              </w:rPr>
              <w:t>题：</w:t>
            </w:r>
            <w:r>
              <w:rPr>
                <w:rFonts w:asciiTheme="minorEastAsia" w:hAnsiTheme="minorEastAsia"/>
                <w:bCs/>
                <w:sz w:val="24"/>
                <w:szCs w:val="24"/>
              </w:rPr>
              <w:t>习近平总书记关于“十个明确”的重要论述，题目自拟。</w:t>
            </w:r>
          </w:p>
          <w:p w:rsidR="001E2FF6" w:rsidRDefault="001E2FF6" w:rsidP="0049333A">
            <w:pPr>
              <w:spacing w:line="320" w:lineRule="exact"/>
              <w:rPr>
                <w:rFonts w:asciiTheme="minorEastAsia" w:hAnsiTheme="minorEastAsia"/>
                <w:bCs/>
                <w:sz w:val="24"/>
                <w:szCs w:val="24"/>
              </w:rPr>
            </w:pPr>
            <w:r w:rsidRPr="001E2FF6">
              <w:rPr>
                <w:rFonts w:asciiTheme="minorEastAsia" w:hAnsiTheme="minorEastAsia" w:hint="eastAsia"/>
                <w:b/>
                <w:bCs/>
                <w:sz w:val="24"/>
                <w:szCs w:val="24"/>
              </w:rPr>
              <w:t>说 明：</w:t>
            </w:r>
            <w:r w:rsidR="005F07FA">
              <w:rPr>
                <w:rFonts w:hint="eastAsia"/>
                <w:color w:val="000000" w:themeColor="text1"/>
                <w:sz w:val="24"/>
                <w:szCs w:val="24"/>
              </w:rPr>
              <w:t>“六个必须”是党的二十大报告对习近平新时代中国特色社会主义思想世界观和方法论的概括。请同学们从整体上解读阐释“六个必须”或选取“一个必须”进行分析阐述，撰写课程论文。要求论文内容科学、合理，鼓励同学们结合自身学习和生活的实际展开论述</w:t>
            </w:r>
            <w:r w:rsidRPr="001E2FF6">
              <w:rPr>
                <w:rFonts w:asciiTheme="minorEastAsia" w:hAnsiTheme="minorEastAsia" w:hint="eastAsia"/>
                <w:bCs/>
                <w:sz w:val="24"/>
                <w:szCs w:val="24"/>
              </w:rPr>
              <w:t>。</w:t>
            </w:r>
          </w:p>
          <w:p w:rsidR="001E2FF6" w:rsidRPr="00DD3C8B" w:rsidRDefault="001E2FF6" w:rsidP="0049333A">
            <w:pPr>
              <w:spacing w:line="320" w:lineRule="exact"/>
              <w:rPr>
                <w:rFonts w:asciiTheme="minorEastAsia" w:hAnsiTheme="minorEastAsia"/>
                <w:bCs/>
                <w:sz w:val="24"/>
                <w:szCs w:val="24"/>
              </w:rPr>
            </w:pPr>
            <w:r w:rsidRPr="001E2FF6">
              <w:rPr>
                <w:rFonts w:asciiTheme="minorEastAsia" w:hAnsiTheme="minorEastAsia"/>
                <w:b/>
                <w:bCs/>
                <w:sz w:val="24"/>
                <w:szCs w:val="24"/>
              </w:rPr>
              <w:t>字</w:t>
            </w:r>
            <w:r w:rsidRPr="001E2FF6">
              <w:rPr>
                <w:rFonts w:asciiTheme="minorEastAsia" w:hAnsiTheme="minorEastAsia" w:hint="eastAsia"/>
                <w:b/>
                <w:bCs/>
                <w:sz w:val="24"/>
                <w:szCs w:val="24"/>
              </w:rPr>
              <w:t xml:space="preserve"> </w:t>
            </w:r>
            <w:r w:rsidRPr="001E2FF6">
              <w:rPr>
                <w:rFonts w:asciiTheme="minorEastAsia" w:hAnsiTheme="minorEastAsia"/>
                <w:b/>
                <w:bCs/>
                <w:sz w:val="24"/>
                <w:szCs w:val="24"/>
              </w:rPr>
              <w:t>数：</w:t>
            </w:r>
            <w:r w:rsidRPr="001E2FF6">
              <w:rPr>
                <w:rFonts w:asciiTheme="minorEastAsia" w:hAnsiTheme="minorEastAsia" w:hint="eastAsia"/>
                <w:bCs/>
                <w:sz w:val="24"/>
                <w:szCs w:val="24"/>
              </w:rPr>
              <w:t>不少于2000字</w:t>
            </w:r>
          </w:p>
        </w:tc>
      </w:tr>
      <w:tr w:rsidR="005C558F" w:rsidTr="00B14B29">
        <w:trPr>
          <w:trHeight w:val="2827"/>
          <w:jc w:val="center"/>
        </w:trPr>
        <w:tc>
          <w:tcPr>
            <w:tcW w:w="1935" w:type="dxa"/>
            <w:vAlign w:val="center"/>
          </w:tcPr>
          <w:p w:rsidR="005C558F" w:rsidRPr="0049333A" w:rsidRDefault="005C558F" w:rsidP="0049333A">
            <w:pPr>
              <w:spacing w:line="320" w:lineRule="exact"/>
              <w:jc w:val="center"/>
              <w:rPr>
                <w:sz w:val="24"/>
                <w:szCs w:val="24"/>
              </w:rPr>
            </w:pPr>
            <w:r>
              <w:rPr>
                <w:rFonts w:hint="eastAsia"/>
                <w:sz w:val="24"/>
                <w:szCs w:val="24"/>
              </w:rPr>
              <w:t>马克思主义中国化进程与青年学生使命担当</w:t>
            </w:r>
          </w:p>
        </w:tc>
        <w:tc>
          <w:tcPr>
            <w:tcW w:w="8199" w:type="dxa"/>
            <w:vAlign w:val="center"/>
          </w:tcPr>
          <w:p w:rsidR="00F02586" w:rsidRDefault="00F02586" w:rsidP="00F02586">
            <w:pPr>
              <w:spacing w:line="320" w:lineRule="exact"/>
              <w:rPr>
                <w:rFonts w:asciiTheme="minorEastAsia" w:hAnsiTheme="minorEastAsia"/>
                <w:bCs/>
                <w:sz w:val="24"/>
                <w:szCs w:val="24"/>
              </w:rPr>
            </w:pPr>
            <w:r w:rsidRPr="00F02586">
              <w:rPr>
                <w:rFonts w:asciiTheme="minorEastAsia" w:hAnsiTheme="minorEastAsia" w:hint="eastAsia"/>
                <w:b/>
                <w:bCs/>
                <w:sz w:val="24"/>
                <w:szCs w:val="24"/>
              </w:rPr>
              <w:t>主 题</w:t>
            </w:r>
            <w:r>
              <w:rPr>
                <w:rFonts w:asciiTheme="minorEastAsia" w:hAnsiTheme="minorEastAsia" w:hint="eastAsia"/>
                <w:bCs/>
                <w:sz w:val="24"/>
                <w:szCs w:val="24"/>
              </w:rPr>
              <w:t>：</w:t>
            </w:r>
            <w:r w:rsidRPr="00F02586">
              <w:rPr>
                <w:rFonts w:asciiTheme="minorEastAsia" w:hAnsiTheme="minorEastAsia" w:hint="eastAsia"/>
                <w:bCs/>
                <w:sz w:val="24"/>
                <w:szCs w:val="24"/>
              </w:rPr>
              <w:t>以“新时代我的使命与担当”为主题</w:t>
            </w:r>
            <w:r>
              <w:rPr>
                <w:rFonts w:asciiTheme="minorEastAsia" w:hAnsiTheme="minorEastAsia" w:hint="eastAsia"/>
                <w:bCs/>
                <w:sz w:val="24"/>
                <w:szCs w:val="24"/>
              </w:rPr>
              <w:t>，</w:t>
            </w:r>
            <w:r w:rsidRPr="00F02586">
              <w:rPr>
                <w:rFonts w:asciiTheme="minorEastAsia" w:hAnsiTheme="minorEastAsia" w:hint="eastAsia"/>
                <w:bCs/>
                <w:sz w:val="24"/>
                <w:szCs w:val="24"/>
              </w:rPr>
              <w:t>题目自拟。</w:t>
            </w:r>
          </w:p>
          <w:p w:rsidR="00F02586" w:rsidRPr="00F02586" w:rsidRDefault="00F02586" w:rsidP="00F02586">
            <w:pPr>
              <w:spacing w:line="320" w:lineRule="exact"/>
              <w:rPr>
                <w:rFonts w:asciiTheme="minorEastAsia" w:hAnsiTheme="minorEastAsia"/>
                <w:bCs/>
                <w:sz w:val="24"/>
                <w:szCs w:val="24"/>
              </w:rPr>
            </w:pPr>
            <w:r w:rsidRPr="00F02586">
              <w:rPr>
                <w:rFonts w:asciiTheme="minorEastAsia" w:hAnsiTheme="minorEastAsia" w:hint="eastAsia"/>
                <w:b/>
                <w:bCs/>
                <w:sz w:val="24"/>
                <w:szCs w:val="24"/>
              </w:rPr>
              <w:t>说 明：</w:t>
            </w:r>
            <w:r w:rsidRPr="00F02586">
              <w:rPr>
                <w:rFonts w:asciiTheme="minorEastAsia" w:hAnsiTheme="minorEastAsia" w:hint="eastAsia"/>
                <w:bCs/>
                <w:sz w:val="24"/>
                <w:szCs w:val="24"/>
              </w:rPr>
              <w:t>围绕新时代对青年大学生的诉求，传承马克思主义中国化进程中一代</w:t>
            </w:r>
            <w:proofErr w:type="gramStart"/>
            <w:r w:rsidRPr="00F02586">
              <w:rPr>
                <w:rFonts w:asciiTheme="minorEastAsia" w:hAnsiTheme="minorEastAsia" w:hint="eastAsia"/>
                <w:bCs/>
                <w:sz w:val="24"/>
                <w:szCs w:val="24"/>
              </w:rPr>
              <w:t>代</w:t>
            </w:r>
            <w:proofErr w:type="gramEnd"/>
            <w:r w:rsidRPr="00F02586">
              <w:rPr>
                <w:rFonts w:asciiTheme="minorEastAsia" w:hAnsiTheme="minorEastAsia" w:hint="eastAsia"/>
                <w:bCs/>
                <w:sz w:val="24"/>
                <w:szCs w:val="24"/>
              </w:rPr>
              <w:t>青年人的使命担当精神，结合自己对于自身、社会、国家、世界关系的认识和理解，谈谈你对新时代大学生的使命与担当的理解。</w:t>
            </w:r>
          </w:p>
          <w:p w:rsidR="005C558F" w:rsidRPr="0049333A" w:rsidRDefault="00F02586" w:rsidP="00F02586">
            <w:pPr>
              <w:spacing w:line="320" w:lineRule="exact"/>
              <w:rPr>
                <w:rFonts w:asciiTheme="minorEastAsia" w:hAnsiTheme="minorEastAsia"/>
                <w:b/>
                <w:bCs/>
                <w:sz w:val="24"/>
                <w:szCs w:val="24"/>
              </w:rPr>
            </w:pPr>
            <w:r w:rsidRPr="00F02586">
              <w:rPr>
                <w:rFonts w:asciiTheme="minorEastAsia" w:hAnsiTheme="minorEastAsia" w:hint="eastAsia"/>
                <w:b/>
                <w:bCs/>
                <w:sz w:val="24"/>
                <w:szCs w:val="24"/>
              </w:rPr>
              <w:t>字</w:t>
            </w:r>
            <w:r>
              <w:rPr>
                <w:rFonts w:asciiTheme="minorEastAsia" w:hAnsiTheme="minorEastAsia" w:hint="eastAsia"/>
                <w:b/>
                <w:bCs/>
                <w:sz w:val="24"/>
                <w:szCs w:val="24"/>
              </w:rPr>
              <w:t xml:space="preserve"> </w:t>
            </w:r>
            <w:r w:rsidRPr="00F02586">
              <w:rPr>
                <w:rFonts w:asciiTheme="minorEastAsia" w:hAnsiTheme="minorEastAsia" w:hint="eastAsia"/>
                <w:b/>
                <w:bCs/>
                <w:sz w:val="24"/>
                <w:szCs w:val="24"/>
              </w:rPr>
              <w:t>数</w:t>
            </w:r>
            <w:r>
              <w:rPr>
                <w:rFonts w:asciiTheme="minorEastAsia" w:hAnsiTheme="minorEastAsia" w:hint="eastAsia"/>
                <w:b/>
                <w:bCs/>
                <w:sz w:val="24"/>
                <w:szCs w:val="24"/>
              </w:rPr>
              <w:t>：</w:t>
            </w:r>
            <w:r w:rsidRPr="00F02586">
              <w:rPr>
                <w:rFonts w:asciiTheme="minorEastAsia" w:hAnsiTheme="minorEastAsia"/>
                <w:bCs/>
                <w:sz w:val="24"/>
                <w:szCs w:val="24"/>
              </w:rPr>
              <w:t>3000</w:t>
            </w:r>
            <w:r w:rsidRPr="00F02586">
              <w:rPr>
                <w:rFonts w:asciiTheme="minorEastAsia" w:hAnsiTheme="minorEastAsia" w:hint="eastAsia"/>
                <w:bCs/>
                <w:sz w:val="24"/>
                <w:szCs w:val="24"/>
              </w:rPr>
              <w:t>字以上；</w:t>
            </w:r>
          </w:p>
        </w:tc>
      </w:tr>
      <w:tr w:rsidR="005C558F" w:rsidTr="00B14B29">
        <w:trPr>
          <w:trHeight w:val="2827"/>
          <w:jc w:val="center"/>
        </w:trPr>
        <w:tc>
          <w:tcPr>
            <w:tcW w:w="1935" w:type="dxa"/>
            <w:vAlign w:val="center"/>
          </w:tcPr>
          <w:p w:rsidR="005C558F" w:rsidRDefault="003643C5" w:rsidP="0049333A">
            <w:pPr>
              <w:spacing w:line="320" w:lineRule="exact"/>
              <w:jc w:val="center"/>
              <w:rPr>
                <w:sz w:val="24"/>
                <w:szCs w:val="24"/>
              </w:rPr>
            </w:pPr>
            <w:r>
              <w:rPr>
                <w:rFonts w:hint="eastAsia"/>
                <w:sz w:val="24"/>
                <w:szCs w:val="24"/>
              </w:rPr>
              <w:lastRenderedPageBreak/>
              <w:t>“四史”</w:t>
            </w:r>
          </w:p>
          <w:p w:rsidR="003643C5" w:rsidRPr="0049333A" w:rsidRDefault="003643C5" w:rsidP="0049333A">
            <w:pPr>
              <w:spacing w:line="320" w:lineRule="exact"/>
              <w:jc w:val="center"/>
              <w:rPr>
                <w:sz w:val="24"/>
                <w:szCs w:val="24"/>
              </w:rPr>
            </w:pPr>
            <w:r>
              <w:rPr>
                <w:rFonts w:hint="eastAsia"/>
                <w:sz w:val="24"/>
                <w:szCs w:val="24"/>
              </w:rPr>
              <w:t>《社会主义发展史》《中共党史》《中华人民共和国史》《改革开放史》</w:t>
            </w:r>
          </w:p>
        </w:tc>
        <w:tc>
          <w:tcPr>
            <w:tcW w:w="8199" w:type="dxa"/>
            <w:vAlign w:val="center"/>
          </w:tcPr>
          <w:p w:rsidR="005C558F" w:rsidRPr="0049333A" w:rsidRDefault="003643C5" w:rsidP="005F07FA">
            <w:pPr>
              <w:spacing w:line="320" w:lineRule="exact"/>
              <w:rPr>
                <w:rFonts w:asciiTheme="minorEastAsia" w:hAnsiTheme="minorEastAsia"/>
                <w:b/>
                <w:bCs/>
                <w:sz w:val="24"/>
                <w:szCs w:val="24"/>
              </w:rPr>
            </w:pPr>
            <w:r>
              <w:rPr>
                <w:rFonts w:asciiTheme="minorEastAsia" w:hAnsiTheme="minorEastAsia" w:hint="eastAsia"/>
                <w:b/>
                <w:bCs/>
                <w:sz w:val="24"/>
                <w:szCs w:val="24"/>
              </w:rPr>
              <w:t>具体要求，</w:t>
            </w:r>
            <w:r w:rsidR="00F37724">
              <w:rPr>
                <w:rFonts w:asciiTheme="minorEastAsia" w:hAnsiTheme="minorEastAsia" w:hint="eastAsia"/>
                <w:b/>
                <w:bCs/>
                <w:sz w:val="24"/>
                <w:szCs w:val="24"/>
              </w:rPr>
              <w:t>9月</w:t>
            </w:r>
            <w:r w:rsidR="005F07FA">
              <w:rPr>
                <w:rFonts w:asciiTheme="minorEastAsia" w:hAnsiTheme="minorEastAsia" w:hint="eastAsia"/>
                <w:b/>
                <w:bCs/>
                <w:sz w:val="24"/>
                <w:szCs w:val="24"/>
              </w:rPr>
              <w:t>8</w:t>
            </w:r>
            <w:r w:rsidR="00F37724">
              <w:rPr>
                <w:rFonts w:asciiTheme="minorEastAsia" w:hAnsiTheme="minorEastAsia" w:hint="eastAsia"/>
                <w:b/>
                <w:bCs/>
                <w:sz w:val="24"/>
                <w:szCs w:val="24"/>
              </w:rPr>
              <w:t>日前</w:t>
            </w:r>
            <w:r>
              <w:rPr>
                <w:rFonts w:asciiTheme="minorEastAsia" w:hAnsiTheme="minorEastAsia" w:hint="eastAsia"/>
                <w:b/>
                <w:bCs/>
                <w:sz w:val="24"/>
                <w:szCs w:val="24"/>
              </w:rPr>
              <w:t>，通过作业系统发布。（网址：</w:t>
            </w:r>
            <w:hyperlink r:id="rId7" w:history="1">
              <w:r w:rsidRPr="00A156AB">
                <w:rPr>
                  <w:rStyle w:val="a6"/>
                  <w:rFonts w:asciiTheme="minorEastAsia" w:hAnsiTheme="minorEastAsia"/>
                  <w:b/>
                  <w:bCs/>
                  <w:sz w:val="24"/>
                  <w:szCs w:val="24"/>
                </w:rPr>
                <w:t>http://vams.cqvip.com/scut</w:t>
              </w:r>
            </w:hyperlink>
            <w:r>
              <w:rPr>
                <w:rFonts w:asciiTheme="minorEastAsia" w:hAnsiTheme="minorEastAsia"/>
                <w:b/>
                <w:bCs/>
                <w:sz w:val="24"/>
                <w:szCs w:val="24"/>
              </w:rPr>
              <w:t>）</w:t>
            </w:r>
          </w:p>
        </w:tc>
      </w:tr>
    </w:tbl>
    <w:p w:rsidR="00CE3219" w:rsidRPr="006B112E" w:rsidRDefault="00CE3219"/>
    <w:sectPr w:rsidR="00CE3219" w:rsidRPr="006B112E" w:rsidSect="006E2788">
      <w:pgSz w:w="11906" w:h="16838"/>
      <w:pgMar w:top="851" w:right="1800" w:bottom="56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A1" w:rsidRDefault="002969A1" w:rsidP="00CE3219">
      <w:r>
        <w:separator/>
      </w:r>
    </w:p>
  </w:endnote>
  <w:endnote w:type="continuationSeparator" w:id="0">
    <w:p w:rsidR="002969A1" w:rsidRDefault="002969A1" w:rsidP="00CE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A1" w:rsidRDefault="002969A1" w:rsidP="00CE3219">
      <w:r>
        <w:separator/>
      </w:r>
    </w:p>
  </w:footnote>
  <w:footnote w:type="continuationSeparator" w:id="0">
    <w:p w:rsidR="002969A1" w:rsidRDefault="002969A1" w:rsidP="00CE3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22"/>
    <w:rsid w:val="000425B7"/>
    <w:rsid w:val="000D1A4F"/>
    <w:rsid w:val="000E71FF"/>
    <w:rsid w:val="00120AA0"/>
    <w:rsid w:val="00185DEC"/>
    <w:rsid w:val="001E2FF6"/>
    <w:rsid w:val="00211823"/>
    <w:rsid w:val="00213628"/>
    <w:rsid w:val="0027631C"/>
    <w:rsid w:val="002969A1"/>
    <w:rsid w:val="00302B54"/>
    <w:rsid w:val="003327EF"/>
    <w:rsid w:val="003643C5"/>
    <w:rsid w:val="00393468"/>
    <w:rsid w:val="00451C83"/>
    <w:rsid w:val="00464234"/>
    <w:rsid w:val="0049333A"/>
    <w:rsid w:val="004A5E6C"/>
    <w:rsid w:val="004E5EF7"/>
    <w:rsid w:val="00513088"/>
    <w:rsid w:val="00527DDB"/>
    <w:rsid w:val="00541043"/>
    <w:rsid w:val="00555EEA"/>
    <w:rsid w:val="005925A9"/>
    <w:rsid w:val="005C558F"/>
    <w:rsid w:val="005C6722"/>
    <w:rsid w:val="005F07FA"/>
    <w:rsid w:val="006841FF"/>
    <w:rsid w:val="006B112E"/>
    <w:rsid w:val="006E2788"/>
    <w:rsid w:val="00723819"/>
    <w:rsid w:val="00766469"/>
    <w:rsid w:val="007A56C4"/>
    <w:rsid w:val="007C3D43"/>
    <w:rsid w:val="007E62EF"/>
    <w:rsid w:val="00827176"/>
    <w:rsid w:val="008334AE"/>
    <w:rsid w:val="00854818"/>
    <w:rsid w:val="00876ABE"/>
    <w:rsid w:val="008951E5"/>
    <w:rsid w:val="008B6053"/>
    <w:rsid w:val="008F5A24"/>
    <w:rsid w:val="0090256E"/>
    <w:rsid w:val="00916853"/>
    <w:rsid w:val="00982ED8"/>
    <w:rsid w:val="009D628B"/>
    <w:rsid w:val="009D6B86"/>
    <w:rsid w:val="00A854EB"/>
    <w:rsid w:val="00B14B29"/>
    <w:rsid w:val="00B90947"/>
    <w:rsid w:val="00B91F8E"/>
    <w:rsid w:val="00BB4A32"/>
    <w:rsid w:val="00BE6F35"/>
    <w:rsid w:val="00C304C1"/>
    <w:rsid w:val="00CE2133"/>
    <w:rsid w:val="00CE3219"/>
    <w:rsid w:val="00CE4545"/>
    <w:rsid w:val="00D23083"/>
    <w:rsid w:val="00D2652B"/>
    <w:rsid w:val="00D46CFE"/>
    <w:rsid w:val="00D760A1"/>
    <w:rsid w:val="00DB333F"/>
    <w:rsid w:val="00DD3C8B"/>
    <w:rsid w:val="00E67869"/>
    <w:rsid w:val="00E75361"/>
    <w:rsid w:val="00F02586"/>
    <w:rsid w:val="00F25E22"/>
    <w:rsid w:val="00F37724"/>
    <w:rsid w:val="00F66A39"/>
    <w:rsid w:val="00F70C5F"/>
    <w:rsid w:val="00FF2054"/>
    <w:rsid w:val="00FF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3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3219"/>
    <w:rPr>
      <w:sz w:val="18"/>
      <w:szCs w:val="18"/>
    </w:rPr>
  </w:style>
  <w:style w:type="paragraph" w:styleId="a4">
    <w:name w:val="footer"/>
    <w:basedOn w:val="a"/>
    <w:link w:val="Char0"/>
    <w:uiPriority w:val="99"/>
    <w:unhideWhenUsed/>
    <w:rsid w:val="00CE3219"/>
    <w:pPr>
      <w:tabs>
        <w:tab w:val="center" w:pos="4153"/>
        <w:tab w:val="right" w:pos="8306"/>
      </w:tabs>
      <w:snapToGrid w:val="0"/>
      <w:jc w:val="left"/>
    </w:pPr>
    <w:rPr>
      <w:sz w:val="18"/>
      <w:szCs w:val="18"/>
    </w:rPr>
  </w:style>
  <w:style w:type="character" w:customStyle="1" w:styleId="Char0">
    <w:name w:val="页脚 Char"/>
    <w:basedOn w:val="a0"/>
    <w:link w:val="a4"/>
    <w:uiPriority w:val="99"/>
    <w:rsid w:val="00CE3219"/>
    <w:rPr>
      <w:sz w:val="18"/>
      <w:szCs w:val="18"/>
    </w:rPr>
  </w:style>
  <w:style w:type="table" w:styleId="a5">
    <w:name w:val="Table Grid"/>
    <w:basedOn w:val="a1"/>
    <w:uiPriority w:val="59"/>
    <w:rsid w:val="00CE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643C5"/>
    <w:rPr>
      <w:color w:val="0000FF" w:themeColor="hyperlink"/>
      <w:u w:val="single"/>
    </w:rPr>
  </w:style>
  <w:style w:type="paragraph" w:styleId="a7">
    <w:name w:val="Normal (Web)"/>
    <w:basedOn w:val="a"/>
    <w:uiPriority w:val="99"/>
    <w:semiHidden/>
    <w:unhideWhenUsed/>
    <w:rsid w:val="008951E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3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3219"/>
    <w:rPr>
      <w:sz w:val="18"/>
      <w:szCs w:val="18"/>
    </w:rPr>
  </w:style>
  <w:style w:type="paragraph" w:styleId="a4">
    <w:name w:val="footer"/>
    <w:basedOn w:val="a"/>
    <w:link w:val="Char0"/>
    <w:uiPriority w:val="99"/>
    <w:unhideWhenUsed/>
    <w:rsid w:val="00CE3219"/>
    <w:pPr>
      <w:tabs>
        <w:tab w:val="center" w:pos="4153"/>
        <w:tab w:val="right" w:pos="8306"/>
      </w:tabs>
      <w:snapToGrid w:val="0"/>
      <w:jc w:val="left"/>
    </w:pPr>
    <w:rPr>
      <w:sz w:val="18"/>
      <w:szCs w:val="18"/>
    </w:rPr>
  </w:style>
  <w:style w:type="character" w:customStyle="1" w:styleId="Char0">
    <w:name w:val="页脚 Char"/>
    <w:basedOn w:val="a0"/>
    <w:link w:val="a4"/>
    <w:uiPriority w:val="99"/>
    <w:rsid w:val="00CE3219"/>
    <w:rPr>
      <w:sz w:val="18"/>
      <w:szCs w:val="18"/>
    </w:rPr>
  </w:style>
  <w:style w:type="table" w:styleId="a5">
    <w:name w:val="Table Grid"/>
    <w:basedOn w:val="a1"/>
    <w:uiPriority w:val="59"/>
    <w:rsid w:val="00CE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643C5"/>
    <w:rPr>
      <w:color w:val="0000FF" w:themeColor="hyperlink"/>
      <w:u w:val="single"/>
    </w:rPr>
  </w:style>
  <w:style w:type="paragraph" w:styleId="a7">
    <w:name w:val="Normal (Web)"/>
    <w:basedOn w:val="a"/>
    <w:uiPriority w:val="99"/>
    <w:semiHidden/>
    <w:unhideWhenUsed/>
    <w:rsid w:val="008951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5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ms.cqvip.com/scu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dcterms:created xsi:type="dcterms:W3CDTF">2021-09-10T07:28:00Z</dcterms:created>
  <dcterms:modified xsi:type="dcterms:W3CDTF">2023-09-07T02:46:00Z</dcterms:modified>
</cp:coreProperties>
</file>