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4B8" w:rsidRDefault="00525F9B">
      <w:bookmarkStart w:id="0" w:name="_GoBack"/>
      <w:r>
        <w:rPr>
          <w:noProof/>
          <w:lang w:eastAsia="zh-TW"/>
        </w:rPr>
        <w:drawing>
          <wp:inline distT="0" distB="0" distL="0" distR="0" wp14:anchorId="5E53E366" wp14:editId="49FE7086">
            <wp:extent cx="9499600" cy="5343525"/>
            <wp:effectExtent l="0" t="0" r="635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05654" cy="534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E34B8" w:rsidSect="00525F9B">
      <w:pgSz w:w="15840" w:h="12240" w:orient="landscape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F9B"/>
    <w:rsid w:val="00525F9B"/>
    <w:rsid w:val="00AE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B0C2F5-EFD3-45E4-9705-753991912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University of Hong Kong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 Vivian TSOI</dc:creator>
  <cp:keywords/>
  <dc:description/>
  <cp:lastModifiedBy>Ms. Vivian TSOI</cp:lastModifiedBy>
  <cp:revision>1</cp:revision>
  <dcterms:created xsi:type="dcterms:W3CDTF">2016-09-27T10:28:00Z</dcterms:created>
  <dcterms:modified xsi:type="dcterms:W3CDTF">2016-09-27T10:29:00Z</dcterms:modified>
</cp:coreProperties>
</file>