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BB9" w:rsidRPr="00764A52" w:rsidRDefault="00833BB9" w:rsidP="00833BB9">
      <w:pPr>
        <w:jc w:val="left"/>
        <w:rPr>
          <w:rFonts w:ascii="宋体" w:hAnsi="宋体" w:hint="eastAsia"/>
          <w:b/>
          <w:color w:val="FF0000"/>
          <w:sz w:val="22"/>
          <w:szCs w:val="28"/>
        </w:rPr>
      </w:pPr>
      <w:r w:rsidRPr="00764A52">
        <w:rPr>
          <w:rFonts w:ascii="宋体" w:hAnsi="宋体" w:hint="eastAsia"/>
          <w:b/>
          <w:color w:val="FF0000"/>
          <w:sz w:val="22"/>
          <w:szCs w:val="28"/>
        </w:rPr>
        <w:t>说明</w:t>
      </w:r>
      <w:r w:rsidRPr="00764A52">
        <w:rPr>
          <w:rFonts w:ascii="宋体" w:hAnsi="宋体"/>
          <w:b/>
          <w:color w:val="FF0000"/>
          <w:sz w:val="22"/>
          <w:szCs w:val="28"/>
        </w:rPr>
        <w:t>：</w:t>
      </w:r>
      <w:r>
        <w:rPr>
          <w:rFonts w:ascii="宋体" w:hAnsi="宋体" w:hint="eastAsia"/>
          <w:b/>
          <w:color w:val="FF0000"/>
          <w:sz w:val="22"/>
          <w:szCs w:val="28"/>
        </w:rPr>
        <w:t>按照学校</w:t>
      </w:r>
      <w:r>
        <w:rPr>
          <w:rFonts w:ascii="宋体" w:hAnsi="宋体"/>
          <w:b/>
          <w:color w:val="FF0000"/>
          <w:sz w:val="22"/>
          <w:szCs w:val="28"/>
        </w:rPr>
        <w:t>或</w:t>
      </w:r>
      <w:r>
        <w:rPr>
          <w:rFonts w:ascii="宋体" w:hAnsi="宋体" w:hint="eastAsia"/>
          <w:b/>
          <w:color w:val="FF0000"/>
          <w:sz w:val="22"/>
          <w:szCs w:val="28"/>
        </w:rPr>
        <w:t>二级</w:t>
      </w:r>
      <w:r>
        <w:rPr>
          <w:rFonts w:ascii="宋体" w:hAnsi="宋体"/>
          <w:b/>
          <w:color w:val="FF0000"/>
          <w:sz w:val="22"/>
          <w:szCs w:val="28"/>
        </w:rPr>
        <w:t>单位“</w:t>
      </w:r>
      <w:r>
        <w:rPr>
          <w:rFonts w:ascii="宋体" w:hAnsi="宋体" w:hint="eastAsia"/>
          <w:b/>
          <w:color w:val="FF0000"/>
          <w:sz w:val="22"/>
          <w:szCs w:val="28"/>
        </w:rPr>
        <w:t>三重</w:t>
      </w:r>
      <w:r>
        <w:rPr>
          <w:rFonts w:ascii="宋体" w:hAnsi="宋体"/>
          <w:b/>
          <w:color w:val="FF0000"/>
          <w:sz w:val="22"/>
          <w:szCs w:val="28"/>
        </w:rPr>
        <w:t>一大”</w:t>
      </w:r>
      <w:r>
        <w:rPr>
          <w:rFonts w:ascii="宋体" w:hAnsi="宋体" w:hint="eastAsia"/>
          <w:b/>
          <w:color w:val="FF0000"/>
          <w:sz w:val="22"/>
          <w:szCs w:val="28"/>
        </w:rPr>
        <w:t>文件</w:t>
      </w:r>
      <w:r>
        <w:rPr>
          <w:rFonts w:ascii="宋体" w:hAnsi="宋体"/>
          <w:b/>
          <w:color w:val="FF0000"/>
          <w:sz w:val="22"/>
          <w:szCs w:val="28"/>
        </w:rPr>
        <w:t>进行决策立项的</w:t>
      </w:r>
      <w:r>
        <w:rPr>
          <w:rFonts w:ascii="宋体" w:hAnsi="宋体" w:hint="eastAsia"/>
          <w:b/>
          <w:color w:val="FF0000"/>
          <w:sz w:val="22"/>
          <w:szCs w:val="28"/>
        </w:rPr>
        <w:t>证明</w:t>
      </w:r>
      <w:r>
        <w:rPr>
          <w:rFonts w:ascii="宋体" w:hAnsi="宋体"/>
          <w:b/>
          <w:color w:val="FF0000"/>
          <w:sz w:val="22"/>
          <w:szCs w:val="28"/>
        </w:rPr>
        <w:t>材料</w:t>
      </w:r>
      <w:r w:rsidRPr="00833BB9">
        <w:rPr>
          <w:rFonts w:ascii="宋体" w:hAnsi="宋体" w:hint="eastAsia"/>
          <w:b/>
          <w:color w:val="FF0000"/>
          <w:sz w:val="22"/>
          <w:szCs w:val="28"/>
        </w:rPr>
        <w:t>，内容须包括项目实施的决策情况、资金来源以及具体预算金额（如校长办公会纪要、</w:t>
      </w:r>
      <w:r>
        <w:rPr>
          <w:rFonts w:ascii="宋体" w:hAnsi="宋体"/>
          <w:b/>
          <w:color w:val="FF0000"/>
          <w:sz w:val="22"/>
          <w:szCs w:val="28"/>
        </w:rPr>
        <w:t>单位领导班子</w:t>
      </w:r>
      <w:r>
        <w:rPr>
          <w:rFonts w:ascii="宋体" w:hAnsi="宋体" w:hint="eastAsia"/>
          <w:b/>
          <w:color w:val="FF0000"/>
          <w:sz w:val="22"/>
          <w:szCs w:val="28"/>
        </w:rPr>
        <w:t>决策</w:t>
      </w:r>
      <w:r>
        <w:rPr>
          <w:rFonts w:ascii="宋体" w:hAnsi="宋体"/>
          <w:b/>
          <w:color w:val="FF0000"/>
          <w:sz w:val="22"/>
          <w:szCs w:val="28"/>
        </w:rPr>
        <w:t>会议</w:t>
      </w:r>
      <w:r>
        <w:rPr>
          <w:rFonts w:ascii="宋体" w:hAnsi="宋体" w:hint="eastAsia"/>
          <w:b/>
          <w:color w:val="FF0000"/>
          <w:sz w:val="22"/>
          <w:szCs w:val="28"/>
        </w:rPr>
        <w:t>纪要</w:t>
      </w:r>
      <w:r>
        <w:rPr>
          <w:rFonts w:ascii="宋体" w:hAnsi="宋体" w:hint="eastAsia"/>
          <w:b/>
          <w:color w:val="FF0000"/>
          <w:sz w:val="22"/>
          <w:szCs w:val="28"/>
        </w:rPr>
        <w:t>、科研</w:t>
      </w:r>
      <w:r>
        <w:rPr>
          <w:rFonts w:ascii="宋体" w:hAnsi="宋体"/>
          <w:b/>
          <w:color w:val="FF0000"/>
          <w:sz w:val="22"/>
          <w:szCs w:val="28"/>
        </w:rPr>
        <w:t>项目立项书、</w:t>
      </w:r>
      <w:r>
        <w:rPr>
          <w:rFonts w:ascii="宋体" w:hAnsi="宋体" w:hint="eastAsia"/>
          <w:b/>
          <w:color w:val="FF0000"/>
          <w:sz w:val="22"/>
          <w:szCs w:val="28"/>
        </w:rPr>
        <w:t>经费管理</w:t>
      </w:r>
      <w:r>
        <w:rPr>
          <w:rFonts w:ascii="宋体" w:hAnsi="宋体"/>
          <w:b/>
          <w:color w:val="FF0000"/>
          <w:sz w:val="22"/>
          <w:szCs w:val="28"/>
        </w:rPr>
        <w:t>部门</w:t>
      </w:r>
      <w:r w:rsidRPr="00833BB9">
        <w:rPr>
          <w:rFonts w:ascii="宋体" w:hAnsi="宋体" w:hint="eastAsia"/>
          <w:b/>
          <w:color w:val="FF0000"/>
          <w:sz w:val="22"/>
          <w:szCs w:val="28"/>
        </w:rPr>
        <w:t>审批核准或备案文件等</w:t>
      </w:r>
      <w:r>
        <w:rPr>
          <w:rFonts w:ascii="宋体" w:hAnsi="宋体" w:hint="eastAsia"/>
          <w:b/>
          <w:color w:val="FF0000"/>
          <w:sz w:val="22"/>
          <w:szCs w:val="28"/>
        </w:rPr>
        <w:t>）</w:t>
      </w:r>
    </w:p>
    <w:p w:rsidR="00883DE8" w:rsidRPr="00833BB9" w:rsidRDefault="00883DE8">
      <w:bookmarkStart w:id="0" w:name="_GoBack"/>
      <w:bookmarkEnd w:id="0"/>
    </w:p>
    <w:sectPr w:rsidR="00883DE8" w:rsidRPr="00833B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D68" w:rsidRDefault="002F1D68" w:rsidP="00833BB9">
      <w:r>
        <w:separator/>
      </w:r>
    </w:p>
  </w:endnote>
  <w:endnote w:type="continuationSeparator" w:id="0">
    <w:p w:rsidR="002F1D68" w:rsidRDefault="002F1D68" w:rsidP="00833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D68" w:rsidRDefault="002F1D68" w:rsidP="00833BB9">
      <w:r>
        <w:separator/>
      </w:r>
    </w:p>
  </w:footnote>
  <w:footnote w:type="continuationSeparator" w:id="0">
    <w:p w:rsidR="002F1D68" w:rsidRDefault="002F1D68" w:rsidP="00833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AC"/>
    <w:rsid w:val="002F1D68"/>
    <w:rsid w:val="007574AC"/>
    <w:rsid w:val="00833BB9"/>
    <w:rsid w:val="0088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470201-8A0F-4650-AE89-4051BC45E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B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3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3B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3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3B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93</Characters>
  <Application>Microsoft Office Word</Application>
  <DocSecurity>0</DocSecurity>
  <Lines>1</Lines>
  <Paragraphs>1</Paragraphs>
  <ScaleCrop>false</ScaleCrop>
  <Company>微软中国</Company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</dc:creator>
  <cp:keywords/>
  <dc:description/>
  <cp:lastModifiedBy>wen</cp:lastModifiedBy>
  <cp:revision>2</cp:revision>
  <dcterms:created xsi:type="dcterms:W3CDTF">2024-08-30T02:10:00Z</dcterms:created>
  <dcterms:modified xsi:type="dcterms:W3CDTF">2024-08-30T02:17:00Z</dcterms:modified>
</cp:coreProperties>
</file>