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38AF" w14:textId="370B83F3" w:rsidR="0015527F" w:rsidRDefault="00C26B61" w:rsidP="001D1A9E">
      <w:pPr>
        <w:pStyle w:val="aa"/>
        <w:spacing w:line="360" w:lineRule="auto"/>
        <w:ind w:right="1720"/>
        <w:rPr>
          <w:rFonts w:ascii="Times New Roman" w:eastAsia="仿宋_GB2312" w:hAnsi="Times New Roman"/>
          <w:sz w:val="28"/>
          <w:szCs w:val="28"/>
        </w:rPr>
      </w:pPr>
      <w:r>
        <w:rPr>
          <w:rFonts w:ascii="Times New Roman" w:eastAsia="仿宋_GB2312" w:hAnsi="Times New Roman" w:hint="eastAsia"/>
          <w:sz w:val="28"/>
          <w:szCs w:val="28"/>
        </w:rPr>
        <w:t>附件</w:t>
      </w:r>
      <w:r>
        <w:rPr>
          <w:rFonts w:ascii="Times New Roman" w:eastAsia="仿宋_GB2312" w:hAnsi="Times New Roman" w:hint="eastAsia"/>
          <w:sz w:val="28"/>
          <w:szCs w:val="28"/>
        </w:rPr>
        <w:t>4</w:t>
      </w:r>
    </w:p>
    <w:p w14:paraId="4FD1CA1B" w14:textId="77777777" w:rsidR="00D814A5" w:rsidRDefault="00D814A5" w:rsidP="001D1A9E">
      <w:pPr>
        <w:pStyle w:val="aa"/>
        <w:spacing w:line="360" w:lineRule="auto"/>
        <w:ind w:right="1720"/>
        <w:rPr>
          <w:rFonts w:ascii="Times New Roman" w:eastAsia="仿宋_GB2312" w:hAnsi="Times New Roman"/>
          <w:sz w:val="28"/>
          <w:szCs w:val="28"/>
        </w:rPr>
      </w:pPr>
    </w:p>
    <w:p w14:paraId="76DF1352" w14:textId="77777777" w:rsidR="00D814A5" w:rsidRPr="000D54F6" w:rsidRDefault="00631CBF" w:rsidP="001D1A9E">
      <w:pPr>
        <w:pStyle w:val="aa"/>
        <w:spacing w:line="360" w:lineRule="auto"/>
        <w:jc w:val="center"/>
        <w:rPr>
          <w:rFonts w:ascii="黑体" w:eastAsia="黑体" w:hAnsi="黑体" w:cstheme="minorBidi"/>
          <w:b/>
          <w:sz w:val="36"/>
          <w:szCs w:val="32"/>
        </w:rPr>
      </w:pPr>
      <w:r w:rsidRPr="000D54F6">
        <w:rPr>
          <w:rFonts w:ascii="黑体" w:eastAsia="黑体" w:hAnsi="黑体" w:cstheme="minorBidi" w:hint="eastAsia"/>
          <w:b/>
          <w:sz w:val="36"/>
          <w:szCs w:val="32"/>
        </w:rPr>
        <w:t>2024</w:t>
      </w:r>
      <w:r w:rsidR="00C530C3" w:rsidRPr="000D54F6">
        <w:rPr>
          <w:rFonts w:ascii="黑体" w:eastAsia="黑体" w:hAnsi="黑体" w:cstheme="minorBidi" w:hint="eastAsia"/>
          <w:b/>
          <w:sz w:val="36"/>
          <w:szCs w:val="32"/>
        </w:rPr>
        <w:t>年研究生课程</w:t>
      </w:r>
      <w:r w:rsidR="00B86ABB" w:rsidRPr="000D54F6">
        <w:rPr>
          <w:rFonts w:ascii="黑体" w:eastAsia="黑体" w:hAnsi="黑体" w:cstheme="minorBidi" w:hint="eastAsia"/>
          <w:b/>
          <w:sz w:val="36"/>
          <w:szCs w:val="32"/>
        </w:rPr>
        <w:t>及教材</w:t>
      </w:r>
      <w:r w:rsidR="00C530C3" w:rsidRPr="000D54F6">
        <w:rPr>
          <w:rFonts w:ascii="黑体" w:eastAsia="黑体" w:hAnsi="黑体" w:cstheme="minorBidi" w:hint="eastAsia"/>
          <w:b/>
          <w:sz w:val="36"/>
          <w:szCs w:val="32"/>
        </w:rPr>
        <w:t>建设项目、</w:t>
      </w:r>
      <w:r w:rsidRPr="000D54F6">
        <w:rPr>
          <w:rFonts w:ascii="黑体" w:eastAsia="黑体" w:hAnsi="黑体" w:cstheme="minorBidi" w:hint="eastAsia"/>
          <w:b/>
          <w:sz w:val="36"/>
          <w:szCs w:val="32"/>
        </w:rPr>
        <w:t>学位与研究生教育改革研究项目</w:t>
      </w:r>
      <w:r w:rsidR="00C530C3" w:rsidRPr="000D54F6">
        <w:rPr>
          <w:rFonts w:ascii="黑体" w:eastAsia="黑体" w:hAnsi="黑体" w:cstheme="minorBidi" w:hint="eastAsia"/>
          <w:b/>
          <w:sz w:val="36"/>
          <w:szCs w:val="32"/>
        </w:rPr>
        <w:t>和院级研究生联合培养基地申报与结题验收</w:t>
      </w:r>
    </w:p>
    <w:p w14:paraId="2246B535" w14:textId="14896B1E" w:rsidR="0015527F" w:rsidRPr="000D54F6" w:rsidRDefault="00C530C3" w:rsidP="001D1A9E">
      <w:pPr>
        <w:pStyle w:val="aa"/>
        <w:spacing w:line="360" w:lineRule="auto"/>
        <w:jc w:val="center"/>
        <w:rPr>
          <w:rFonts w:ascii="黑体" w:eastAsia="黑体" w:hAnsi="黑体" w:cstheme="minorBidi"/>
          <w:b/>
          <w:sz w:val="32"/>
          <w:szCs w:val="32"/>
        </w:rPr>
      </w:pPr>
      <w:r w:rsidRPr="000D54F6">
        <w:rPr>
          <w:rFonts w:ascii="黑体" w:eastAsia="黑体" w:hAnsi="黑体" w:cstheme="minorBidi" w:hint="eastAsia"/>
          <w:b/>
          <w:sz w:val="36"/>
          <w:szCs w:val="32"/>
        </w:rPr>
        <w:t>要求</w:t>
      </w:r>
    </w:p>
    <w:p w14:paraId="4CAA05AF" w14:textId="77777777" w:rsidR="00A026A1" w:rsidRPr="00D814A5" w:rsidRDefault="00A026A1" w:rsidP="001D1A9E">
      <w:pPr>
        <w:pStyle w:val="aa"/>
        <w:spacing w:line="360" w:lineRule="auto"/>
        <w:jc w:val="center"/>
        <w:rPr>
          <w:rFonts w:ascii="创艺简标宋" w:eastAsia="创艺简标宋" w:hAnsi="创艺简标宋" w:cstheme="minorBidi"/>
          <w:bCs/>
          <w:sz w:val="44"/>
          <w:szCs w:val="44"/>
        </w:rPr>
      </w:pPr>
    </w:p>
    <w:p w14:paraId="223C0DA2" w14:textId="25E82F3B" w:rsidR="00C323A7" w:rsidRPr="000D54F6" w:rsidRDefault="00067A34" w:rsidP="001D1A9E">
      <w:pPr>
        <w:pStyle w:val="aa"/>
        <w:spacing w:line="360" w:lineRule="auto"/>
        <w:ind w:firstLineChars="197" w:firstLine="633"/>
        <w:rPr>
          <w:rFonts w:ascii="黑体" w:eastAsia="黑体" w:hAnsi="黑体"/>
          <w:b/>
          <w:sz w:val="32"/>
          <w:szCs w:val="32"/>
        </w:rPr>
      </w:pPr>
      <w:r w:rsidRPr="000D54F6">
        <w:rPr>
          <w:rFonts w:ascii="黑体" w:eastAsia="黑体" w:hAnsi="黑体" w:cstheme="minorBidi" w:hint="eastAsia"/>
          <w:b/>
          <w:sz w:val="32"/>
          <w:szCs w:val="32"/>
        </w:rPr>
        <w:t>一、</w:t>
      </w:r>
      <w:r w:rsidR="00FB485F" w:rsidRPr="000D54F6">
        <w:rPr>
          <w:rFonts w:ascii="黑体" w:eastAsia="黑体" w:hAnsi="黑体" w:cstheme="minorBidi" w:hint="eastAsia"/>
          <w:b/>
          <w:sz w:val="32"/>
          <w:szCs w:val="32"/>
        </w:rPr>
        <w:t>研究生课程建设项目</w:t>
      </w:r>
    </w:p>
    <w:p w14:paraId="7A52D066" w14:textId="5768BF67" w:rsidR="00856659" w:rsidRDefault="00B70C4E" w:rsidP="001D1A9E">
      <w:pPr>
        <w:pStyle w:val="aa"/>
        <w:spacing w:line="360" w:lineRule="auto"/>
        <w:ind w:firstLineChars="197" w:firstLine="633"/>
        <w:rPr>
          <w:rFonts w:ascii="仿宋" w:eastAsia="仿宋" w:hAnsi="仿宋"/>
          <w:b/>
          <w:bCs/>
          <w:sz w:val="32"/>
          <w:szCs w:val="32"/>
        </w:rPr>
      </w:pPr>
      <w:r>
        <w:rPr>
          <w:rFonts w:ascii="仿宋" w:eastAsia="仿宋" w:hAnsi="仿宋" w:hint="eastAsia"/>
          <w:b/>
          <w:bCs/>
          <w:sz w:val="32"/>
          <w:szCs w:val="32"/>
        </w:rPr>
        <w:t>（</w:t>
      </w:r>
      <w:r w:rsidR="00753529">
        <w:rPr>
          <w:rFonts w:ascii="仿宋" w:eastAsia="仿宋" w:hAnsi="仿宋" w:hint="eastAsia"/>
          <w:b/>
          <w:bCs/>
          <w:sz w:val="32"/>
          <w:szCs w:val="32"/>
        </w:rPr>
        <w:t>一</w:t>
      </w:r>
      <w:r>
        <w:rPr>
          <w:rFonts w:ascii="仿宋" w:eastAsia="仿宋" w:hAnsi="仿宋" w:hint="eastAsia"/>
          <w:b/>
          <w:bCs/>
          <w:sz w:val="32"/>
          <w:szCs w:val="32"/>
        </w:rPr>
        <w:t>）</w:t>
      </w:r>
      <w:proofErr w:type="gramStart"/>
      <w:r w:rsidR="00856659" w:rsidRPr="00856659">
        <w:rPr>
          <w:rFonts w:ascii="仿宋" w:eastAsia="仿宋" w:hAnsi="仿宋" w:hint="eastAsia"/>
          <w:b/>
          <w:bCs/>
          <w:sz w:val="32"/>
          <w:szCs w:val="32"/>
        </w:rPr>
        <w:t>课程思政示范</w:t>
      </w:r>
      <w:proofErr w:type="gramEnd"/>
      <w:r w:rsidR="00856659" w:rsidRPr="00856659">
        <w:rPr>
          <w:rFonts w:ascii="仿宋" w:eastAsia="仿宋" w:hAnsi="仿宋" w:hint="eastAsia"/>
          <w:b/>
          <w:bCs/>
          <w:sz w:val="32"/>
          <w:szCs w:val="32"/>
        </w:rPr>
        <w:t>课程</w:t>
      </w:r>
    </w:p>
    <w:p w14:paraId="04525B3C" w14:textId="77777777" w:rsidR="00536A15" w:rsidRPr="00FE20B1" w:rsidRDefault="00536A15" w:rsidP="001D1A9E">
      <w:pPr>
        <w:pStyle w:val="aa"/>
        <w:spacing w:line="360" w:lineRule="auto"/>
        <w:ind w:firstLineChars="197" w:firstLine="633"/>
        <w:rPr>
          <w:rFonts w:ascii="仿宋" w:eastAsia="仿宋" w:hAnsi="仿宋"/>
          <w:b/>
          <w:sz w:val="32"/>
          <w:szCs w:val="32"/>
        </w:rPr>
      </w:pPr>
      <w:r>
        <w:rPr>
          <w:rFonts w:ascii="仿宋" w:eastAsia="仿宋" w:hAnsi="仿宋" w:hint="eastAsia"/>
          <w:b/>
          <w:sz w:val="32"/>
          <w:szCs w:val="32"/>
        </w:rPr>
        <w:t>1.申报具体要求</w:t>
      </w:r>
    </w:p>
    <w:p w14:paraId="5DA12424" w14:textId="153157B1" w:rsidR="007423A8" w:rsidRDefault="007423A8" w:rsidP="001D1A9E">
      <w:pPr>
        <w:pStyle w:val="aa"/>
        <w:spacing w:line="360" w:lineRule="auto"/>
        <w:ind w:firstLineChars="197" w:firstLine="630"/>
        <w:rPr>
          <w:rFonts w:ascii="仿宋" w:eastAsia="仿宋" w:hAnsi="仿宋"/>
          <w:sz w:val="32"/>
          <w:szCs w:val="32"/>
        </w:rPr>
      </w:pPr>
      <w:r w:rsidRPr="007423A8">
        <w:rPr>
          <w:rFonts w:ascii="仿宋" w:eastAsia="仿宋" w:hAnsi="仿宋" w:hint="eastAsia"/>
          <w:sz w:val="32"/>
          <w:szCs w:val="32"/>
        </w:rPr>
        <w:t>申报</w:t>
      </w:r>
      <w:proofErr w:type="gramStart"/>
      <w:r w:rsidRPr="007423A8">
        <w:rPr>
          <w:rFonts w:ascii="仿宋" w:eastAsia="仿宋" w:hAnsi="仿宋" w:hint="eastAsia"/>
          <w:sz w:val="32"/>
          <w:szCs w:val="32"/>
        </w:rPr>
        <w:t>课程思政示范</w:t>
      </w:r>
      <w:proofErr w:type="gramEnd"/>
      <w:r w:rsidRPr="007423A8">
        <w:rPr>
          <w:rFonts w:ascii="仿宋" w:eastAsia="仿宋" w:hAnsi="仿宋" w:hint="eastAsia"/>
          <w:sz w:val="32"/>
          <w:szCs w:val="32"/>
        </w:rPr>
        <w:t>课程类型覆盖公共课、专业基础课、专业课、实践课等研究生课程。</w:t>
      </w:r>
    </w:p>
    <w:p w14:paraId="09D2F54F" w14:textId="54092A94" w:rsidR="007423A8" w:rsidRPr="007423A8" w:rsidRDefault="00FB485F"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（1）</w:t>
      </w:r>
      <w:r w:rsidR="007423A8" w:rsidRPr="007423A8">
        <w:rPr>
          <w:rFonts w:ascii="仿宋" w:eastAsia="仿宋" w:hAnsi="仿宋" w:hint="eastAsia"/>
          <w:sz w:val="32"/>
          <w:szCs w:val="32"/>
        </w:rPr>
        <w:t>申报的课程必须是我校研究生培养方案中列出的课程，课程要以培养高层次创新人才为核心，突出科研育人，并且至少经过一个学期或一个教学周期的建设和完善。</w:t>
      </w:r>
    </w:p>
    <w:p w14:paraId="55A44A0C" w14:textId="6883AB81" w:rsidR="007423A8" w:rsidRPr="0033330B" w:rsidRDefault="00FB485F"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（2）</w:t>
      </w:r>
      <w:r w:rsidR="007423A8" w:rsidRPr="007423A8">
        <w:rPr>
          <w:rFonts w:ascii="仿宋" w:eastAsia="仿宋" w:hAnsi="仿宋" w:hint="eastAsia"/>
          <w:sz w:val="32"/>
          <w:szCs w:val="32"/>
        </w:rPr>
        <w:t>课程准确把握“坚定学生理想信念，教育学生爱党、爱国、爱社会主义、爱人民、爱集体”主线，结合所在学科专业、所属课程类型的育人要求和特点，深入挖掘蕴含的</w:t>
      </w:r>
      <w:proofErr w:type="gramStart"/>
      <w:r w:rsidR="007423A8" w:rsidRPr="007423A8">
        <w:rPr>
          <w:rFonts w:ascii="仿宋" w:eastAsia="仿宋" w:hAnsi="仿宋" w:hint="eastAsia"/>
          <w:sz w:val="32"/>
          <w:szCs w:val="32"/>
        </w:rPr>
        <w:t>思政</w:t>
      </w:r>
      <w:r w:rsidR="007423A8" w:rsidRPr="0033330B">
        <w:rPr>
          <w:rFonts w:ascii="仿宋" w:eastAsia="仿宋" w:hAnsi="仿宋" w:hint="eastAsia"/>
          <w:sz w:val="32"/>
          <w:szCs w:val="32"/>
        </w:rPr>
        <w:t>教育</w:t>
      </w:r>
      <w:proofErr w:type="gramEnd"/>
      <w:r w:rsidR="007423A8" w:rsidRPr="0033330B">
        <w:rPr>
          <w:rFonts w:ascii="仿宋" w:eastAsia="仿宋" w:hAnsi="仿宋" w:hint="eastAsia"/>
          <w:sz w:val="32"/>
          <w:szCs w:val="32"/>
        </w:rPr>
        <w:t>资源，优化课程</w:t>
      </w:r>
      <w:proofErr w:type="gramStart"/>
      <w:r w:rsidR="007423A8" w:rsidRPr="0033330B">
        <w:rPr>
          <w:rFonts w:ascii="仿宋" w:eastAsia="仿宋" w:hAnsi="仿宋" w:hint="eastAsia"/>
          <w:sz w:val="32"/>
          <w:szCs w:val="32"/>
        </w:rPr>
        <w:t>思政内容</w:t>
      </w:r>
      <w:proofErr w:type="gramEnd"/>
      <w:r w:rsidR="007423A8" w:rsidRPr="0033330B">
        <w:rPr>
          <w:rFonts w:ascii="仿宋" w:eastAsia="仿宋" w:hAnsi="仿宋" w:hint="eastAsia"/>
          <w:sz w:val="32"/>
          <w:szCs w:val="32"/>
        </w:rPr>
        <w:t>供给，课程建设目标和内容重点见</w:t>
      </w:r>
      <w:r w:rsidR="00886ADE" w:rsidRPr="0033330B">
        <w:rPr>
          <w:rFonts w:ascii="仿宋" w:eastAsia="仿宋" w:hAnsi="仿宋" w:hint="eastAsia"/>
          <w:sz w:val="32"/>
          <w:szCs w:val="32"/>
        </w:rPr>
        <w:t>《高等学校课程思政建设指导纲要》</w:t>
      </w:r>
      <w:r w:rsidR="007423A8" w:rsidRPr="0033330B">
        <w:rPr>
          <w:rFonts w:ascii="仿宋" w:eastAsia="仿宋" w:hAnsi="仿宋" w:hint="eastAsia"/>
          <w:sz w:val="32"/>
          <w:szCs w:val="32"/>
        </w:rPr>
        <w:t>具体要求。</w:t>
      </w:r>
    </w:p>
    <w:p w14:paraId="5D3480F8" w14:textId="1E5772F2" w:rsidR="007423A8" w:rsidRPr="007423A8" w:rsidRDefault="00FB485F" w:rsidP="001D1A9E">
      <w:pPr>
        <w:pStyle w:val="aa"/>
        <w:spacing w:line="360" w:lineRule="auto"/>
        <w:ind w:firstLineChars="197" w:firstLine="630"/>
        <w:rPr>
          <w:rFonts w:ascii="仿宋" w:eastAsia="仿宋" w:hAnsi="仿宋"/>
          <w:sz w:val="32"/>
          <w:szCs w:val="32"/>
        </w:rPr>
      </w:pPr>
      <w:r w:rsidRPr="0033330B">
        <w:rPr>
          <w:rFonts w:ascii="仿宋" w:eastAsia="仿宋" w:hAnsi="仿宋" w:hint="eastAsia"/>
          <w:sz w:val="32"/>
          <w:szCs w:val="32"/>
        </w:rPr>
        <w:t>（3）</w:t>
      </w:r>
      <w:r w:rsidR="007423A8" w:rsidRPr="0033330B">
        <w:rPr>
          <w:rFonts w:ascii="仿宋" w:eastAsia="仿宋" w:hAnsi="仿宋" w:hint="eastAsia"/>
          <w:sz w:val="32"/>
          <w:szCs w:val="32"/>
        </w:rPr>
        <w:t>课程注重体现学科专业特色，注重价值塑造、知识传授与能力培养相统一，科学设计公共课程、专业教育课程、实践类课程等课程目标和教案课件，将</w:t>
      </w:r>
      <w:proofErr w:type="gramStart"/>
      <w:r w:rsidR="007423A8" w:rsidRPr="0033330B">
        <w:rPr>
          <w:rFonts w:ascii="仿宋" w:eastAsia="仿宋" w:hAnsi="仿宋" w:hint="eastAsia"/>
          <w:sz w:val="32"/>
          <w:szCs w:val="32"/>
        </w:rPr>
        <w:t>思政教育</w:t>
      </w:r>
      <w:proofErr w:type="gramEnd"/>
      <w:r w:rsidR="007423A8" w:rsidRPr="0033330B">
        <w:rPr>
          <w:rFonts w:ascii="仿宋" w:eastAsia="仿宋" w:hAnsi="仿宋" w:hint="eastAsia"/>
          <w:sz w:val="32"/>
          <w:szCs w:val="32"/>
        </w:rPr>
        <w:t>有机融入课程教学，达</w:t>
      </w:r>
      <w:r w:rsidR="007423A8" w:rsidRPr="0033330B">
        <w:rPr>
          <w:rFonts w:ascii="仿宋" w:eastAsia="仿宋" w:hAnsi="仿宋" w:hint="eastAsia"/>
          <w:sz w:val="32"/>
          <w:szCs w:val="32"/>
        </w:rPr>
        <w:lastRenderedPageBreak/>
        <w:t>到润物无声的育人效果。文史哲类、经管法类、理工类、医学类、艺术类等专业</w:t>
      </w:r>
      <w:proofErr w:type="gramStart"/>
      <w:r w:rsidR="007423A8" w:rsidRPr="0033330B">
        <w:rPr>
          <w:rFonts w:ascii="仿宋" w:eastAsia="仿宋" w:hAnsi="仿宋" w:hint="eastAsia"/>
          <w:sz w:val="32"/>
          <w:szCs w:val="32"/>
        </w:rPr>
        <w:t>课程思政建设</w:t>
      </w:r>
      <w:proofErr w:type="gramEnd"/>
      <w:r w:rsidR="007423A8" w:rsidRPr="0033330B">
        <w:rPr>
          <w:rFonts w:ascii="仿宋" w:eastAsia="仿宋" w:hAnsi="仿宋" w:hint="eastAsia"/>
          <w:sz w:val="32"/>
          <w:szCs w:val="32"/>
        </w:rPr>
        <w:t>见</w:t>
      </w:r>
      <w:r w:rsidR="00886ADE" w:rsidRPr="0033330B">
        <w:rPr>
          <w:rFonts w:ascii="仿宋" w:eastAsia="仿宋" w:hAnsi="仿宋" w:hint="eastAsia"/>
          <w:sz w:val="32"/>
          <w:szCs w:val="32"/>
        </w:rPr>
        <w:t>《高等学校课程思政建设指导纲要》</w:t>
      </w:r>
      <w:r w:rsidR="007423A8" w:rsidRPr="007423A8">
        <w:rPr>
          <w:rFonts w:ascii="仿宋" w:eastAsia="仿宋" w:hAnsi="仿宋" w:hint="eastAsia"/>
          <w:sz w:val="32"/>
          <w:szCs w:val="32"/>
        </w:rPr>
        <w:t>中各学科专业建设要求。</w:t>
      </w:r>
    </w:p>
    <w:p w14:paraId="5D9C8A6C" w14:textId="172AB848" w:rsidR="007423A8" w:rsidRPr="007423A8" w:rsidRDefault="00FB485F"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（4）</w:t>
      </w:r>
      <w:r w:rsidR="007423A8" w:rsidRPr="007423A8">
        <w:rPr>
          <w:rFonts w:ascii="仿宋" w:eastAsia="仿宋" w:hAnsi="仿宋" w:hint="eastAsia"/>
          <w:sz w:val="32"/>
          <w:szCs w:val="32"/>
        </w:rPr>
        <w:t>课程要坚持学生中心、产出导向、持续改进，形成“评价—反馈—改进”的良性循环，不断提升学生的课程学习体验、学习效果。</w:t>
      </w:r>
    </w:p>
    <w:p w14:paraId="4B159113" w14:textId="6839FA59" w:rsidR="007423A8" w:rsidRPr="007423A8" w:rsidRDefault="00FB485F"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（5）</w:t>
      </w:r>
      <w:r w:rsidR="007423A8" w:rsidRPr="007423A8">
        <w:rPr>
          <w:rFonts w:ascii="仿宋" w:eastAsia="仿宋" w:hAnsi="仿宋" w:hint="eastAsia"/>
          <w:sz w:val="32"/>
          <w:szCs w:val="32"/>
        </w:rPr>
        <w:t>课程注重</w:t>
      </w:r>
      <w:proofErr w:type="gramStart"/>
      <w:r w:rsidR="007423A8" w:rsidRPr="007423A8">
        <w:rPr>
          <w:rFonts w:ascii="仿宋" w:eastAsia="仿宋" w:hAnsi="仿宋" w:hint="eastAsia"/>
          <w:sz w:val="32"/>
          <w:szCs w:val="32"/>
        </w:rPr>
        <w:t>课程思政建设</w:t>
      </w:r>
      <w:proofErr w:type="gramEnd"/>
      <w:r w:rsidR="007423A8" w:rsidRPr="007423A8">
        <w:rPr>
          <w:rFonts w:ascii="仿宋" w:eastAsia="仿宋" w:hAnsi="仿宋" w:hint="eastAsia"/>
          <w:sz w:val="32"/>
          <w:szCs w:val="32"/>
        </w:rPr>
        <w:t>模式创新，教学内容体现思想性、前沿性与时代性，教学方法体现先进性、互动性与针对性，形成可供同类课程借鉴共享的经验、成果和模式。</w:t>
      </w:r>
    </w:p>
    <w:p w14:paraId="5486BF36" w14:textId="3B70C6AE" w:rsidR="007423A8" w:rsidRPr="007423A8" w:rsidRDefault="00FB485F"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（6）</w:t>
      </w:r>
      <w:r w:rsidR="007423A8" w:rsidRPr="007423A8">
        <w:rPr>
          <w:rFonts w:ascii="仿宋" w:eastAsia="仿宋" w:hAnsi="仿宋" w:hint="eastAsia"/>
          <w:sz w:val="32"/>
          <w:szCs w:val="32"/>
        </w:rPr>
        <w:t>课程负责人须为学校在职（项目建设周期内）专任教师，具有丰富的教学经验和较高的学术造诣。课程可由一名教师讲授，也可由教学团队共同讲授。课程授课教师政治立场坚定，师德师风良好，能够准确把握本课程开展</w:t>
      </w:r>
      <w:proofErr w:type="gramStart"/>
      <w:r w:rsidR="007423A8" w:rsidRPr="007423A8">
        <w:rPr>
          <w:rFonts w:ascii="仿宋" w:eastAsia="仿宋" w:hAnsi="仿宋" w:hint="eastAsia"/>
          <w:sz w:val="32"/>
          <w:szCs w:val="32"/>
        </w:rPr>
        <w:t>课程思政建设</w:t>
      </w:r>
      <w:proofErr w:type="gramEnd"/>
      <w:r w:rsidR="007423A8" w:rsidRPr="007423A8">
        <w:rPr>
          <w:rFonts w:ascii="仿宋" w:eastAsia="仿宋" w:hAnsi="仿宋" w:hint="eastAsia"/>
          <w:sz w:val="32"/>
          <w:szCs w:val="32"/>
        </w:rPr>
        <w:t>的方向和重点，并融入课程教学全过程。</w:t>
      </w:r>
    </w:p>
    <w:p w14:paraId="28794D4C" w14:textId="1B351C94" w:rsidR="00856659" w:rsidRDefault="00FB485F"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（7）</w:t>
      </w:r>
      <w:r w:rsidR="007423A8" w:rsidRPr="007423A8">
        <w:rPr>
          <w:rFonts w:ascii="仿宋" w:eastAsia="仿宋" w:hAnsi="仿宋" w:hint="eastAsia"/>
          <w:sz w:val="32"/>
          <w:szCs w:val="32"/>
        </w:rPr>
        <w:t>课程考核方式和评价办法完善，育人效果显著，学生评教结果优秀，在院系中形成较高水平的课程</w:t>
      </w:r>
      <w:proofErr w:type="gramStart"/>
      <w:r w:rsidR="007423A8" w:rsidRPr="007423A8">
        <w:rPr>
          <w:rFonts w:ascii="仿宋" w:eastAsia="仿宋" w:hAnsi="仿宋" w:hint="eastAsia"/>
          <w:sz w:val="32"/>
          <w:szCs w:val="32"/>
        </w:rPr>
        <w:t>思政展示</w:t>
      </w:r>
      <w:proofErr w:type="gramEnd"/>
      <w:r w:rsidR="007423A8" w:rsidRPr="007423A8">
        <w:rPr>
          <w:rFonts w:ascii="仿宋" w:eastAsia="仿宋" w:hAnsi="仿宋" w:hint="eastAsia"/>
          <w:sz w:val="32"/>
          <w:szCs w:val="32"/>
        </w:rPr>
        <w:t>成果，具有良好的示范辐射作用。</w:t>
      </w:r>
    </w:p>
    <w:p w14:paraId="6FF0CC23" w14:textId="77777777" w:rsidR="00536A15" w:rsidRDefault="00536A15" w:rsidP="001D1A9E">
      <w:pPr>
        <w:pStyle w:val="aa"/>
        <w:spacing w:line="360" w:lineRule="auto"/>
        <w:ind w:firstLineChars="197" w:firstLine="633"/>
        <w:rPr>
          <w:rFonts w:ascii="仿宋" w:eastAsia="仿宋" w:hAnsi="仿宋"/>
          <w:b/>
          <w:sz w:val="32"/>
          <w:szCs w:val="32"/>
        </w:rPr>
      </w:pPr>
      <w:r w:rsidRPr="00536A15">
        <w:rPr>
          <w:rFonts w:ascii="仿宋" w:eastAsia="仿宋" w:hAnsi="仿宋" w:hint="eastAsia"/>
          <w:b/>
          <w:sz w:val="32"/>
          <w:szCs w:val="32"/>
        </w:rPr>
        <w:t>2.验收</w:t>
      </w:r>
      <w:r>
        <w:rPr>
          <w:rFonts w:ascii="仿宋" w:eastAsia="仿宋" w:hAnsi="仿宋" w:hint="eastAsia"/>
          <w:b/>
          <w:sz w:val="32"/>
          <w:szCs w:val="32"/>
        </w:rPr>
        <w:t>具体</w:t>
      </w:r>
      <w:r w:rsidRPr="00536A15">
        <w:rPr>
          <w:rFonts w:ascii="仿宋" w:eastAsia="仿宋" w:hAnsi="仿宋" w:hint="eastAsia"/>
          <w:b/>
          <w:sz w:val="32"/>
          <w:szCs w:val="32"/>
        </w:rPr>
        <w:t>要求</w:t>
      </w:r>
    </w:p>
    <w:p w14:paraId="1F7D8052" w14:textId="2CB07AA5" w:rsidR="006B3BB4" w:rsidRPr="00FE20B1" w:rsidRDefault="006B3BB4" w:rsidP="001D1A9E">
      <w:pPr>
        <w:pStyle w:val="aa"/>
        <w:spacing w:line="360" w:lineRule="auto"/>
        <w:ind w:firstLineChars="200" w:firstLine="640"/>
        <w:rPr>
          <w:rFonts w:ascii="仿宋" w:eastAsia="仿宋" w:hAnsi="仿宋"/>
          <w:sz w:val="32"/>
          <w:szCs w:val="32"/>
        </w:rPr>
      </w:pPr>
      <w:proofErr w:type="gramStart"/>
      <w:r w:rsidRPr="007423A8">
        <w:rPr>
          <w:rFonts w:ascii="仿宋" w:eastAsia="仿宋" w:hAnsi="仿宋" w:hint="eastAsia"/>
          <w:sz w:val="32"/>
          <w:szCs w:val="32"/>
        </w:rPr>
        <w:t>课程思政示范</w:t>
      </w:r>
      <w:proofErr w:type="gramEnd"/>
      <w:r w:rsidRPr="007423A8">
        <w:rPr>
          <w:rFonts w:ascii="仿宋" w:eastAsia="仿宋" w:hAnsi="仿宋" w:hint="eastAsia"/>
          <w:sz w:val="32"/>
          <w:szCs w:val="32"/>
        </w:rPr>
        <w:t>课程结题验收时，应制作一份新修订的课程教学大纲，明确思想政治教育的融入点、教学方法、载体途径和成效评价；提交一份“课程思政”教学改革建设报告，包括改革目标、思路、举措、考核方法、学生反馈、典型案例等内容，可用</w:t>
      </w:r>
      <w:r w:rsidRPr="007423A8">
        <w:rPr>
          <w:rFonts w:ascii="仿宋" w:eastAsia="仿宋" w:hAnsi="仿宋" w:hint="eastAsia"/>
          <w:sz w:val="32"/>
          <w:szCs w:val="32"/>
        </w:rPr>
        <w:lastRenderedPageBreak/>
        <w:t>文字、照片等多种形式；课程负责人要将示范课程建设与人才培养结合起来，探索三全育人新机制，力争取得一批高质量教学改革研究成果（如成果在校院两级示范辐射推广或在新华网“新华思政”教学服务平台展示或建成国家和省级示范课程等）；结题后的课程每学年至少保证开设一个教学班，教学效果好，学生满意度高。</w:t>
      </w:r>
    </w:p>
    <w:p w14:paraId="1280F1BA" w14:textId="77777777" w:rsidR="00536A15" w:rsidRDefault="00536A15" w:rsidP="001D1A9E">
      <w:pPr>
        <w:pStyle w:val="aa"/>
        <w:spacing w:line="360" w:lineRule="auto"/>
        <w:ind w:firstLineChars="197" w:firstLine="633"/>
        <w:rPr>
          <w:rFonts w:ascii="仿宋" w:eastAsia="仿宋" w:hAnsi="仿宋"/>
          <w:b/>
          <w:sz w:val="32"/>
          <w:szCs w:val="32"/>
        </w:rPr>
      </w:pPr>
      <w:r w:rsidRPr="00536A15">
        <w:rPr>
          <w:rFonts w:ascii="仿宋" w:eastAsia="仿宋" w:hAnsi="仿宋" w:hint="eastAsia"/>
          <w:b/>
          <w:sz w:val="32"/>
          <w:szCs w:val="32"/>
        </w:rPr>
        <w:t>3.</w:t>
      </w:r>
      <w:r>
        <w:rPr>
          <w:rFonts w:ascii="仿宋" w:eastAsia="仿宋" w:hAnsi="仿宋" w:hint="eastAsia"/>
          <w:b/>
          <w:sz w:val="32"/>
          <w:szCs w:val="32"/>
        </w:rPr>
        <w:t>项目经费说明</w:t>
      </w:r>
    </w:p>
    <w:p w14:paraId="47B46E1B" w14:textId="75CD8D73" w:rsidR="00536A15" w:rsidRPr="001C5F4F" w:rsidRDefault="000B75F7" w:rsidP="001D1A9E">
      <w:pPr>
        <w:pStyle w:val="aa"/>
        <w:spacing w:line="360" w:lineRule="auto"/>
        <w:ind w:firstLineChars="197" w:firstLine="630"/>
        <w:rPr>
          <w:rFonts w:ascii="仿宋" w:eastAsia="仿宋" w:hAnsi="仿宋"/>
          <w:sz w:val="32"/>
          <w:szCs w:val="32"/>
        </w:rPr>
      </w:pPr>
      <w:proofErr w:type="gramStart"/>
      <w:r w:rsidRPr="001C5F4F">
        <w:rPr>
          <w:rFonts w:ascii="仿宋" w:eastAsia="仿宋" w:hAnsi="仿宋" w:hint="eastAsia"/>
          <w:sz w:val="32"/>
          <w:szCs w:val="32"/>
        </w:rPr>
        <w:t>课程思政示范</w:t>
      </w:r>
      <w:proofErr w:type="gramEnd"/>
      <w:r w:rsidRPr="001C5F4F">
        <w:rPr>
          <w:rFonts w:ascii="仿宋" w:eastAsia="仿宋" w:hAnsi="仿宋" w:hint="eastAsia"/>
          <w:sz w:val="32"/>
          <w:szCs w:val="32"/>
        </w:rPr>
        <w:t>课程</w:t>
      </w:r>
      <w:r w:rsidR="00522B4C" w:rsidRPr="001C5F4F">
        <w:rPr>
          <w:rFonts w:ascii="仿宋" w:eastAsia="仿宋" w:hAnsi="仿宋" w:hint="eastAsia"/>
          <w:sz w:val="32"/>
          <w:szCs w:val="32"/>
        </w:rPr>
        <w:t>：项目资助</w:t>
      </w:r>
      <w:r w:rsidR="00522B4C" w:rsidRPr="001C5F4F">
        <w:rPr>
          <w:rFonts w:ascii="仿宋" w:eastAsia="仿宋" w:hAnsi="仿宋"/>
          <w:sz w:val="32"/>
          <w:szCs w:val="32"/>
        </w:rPr>
        <w:t>1万元/项。</w:t>
      </w:r>
    </w:p>
    <w:p w14:paraId="0AFDAB8B" w14:textId="1BE163CA" w:rsidR="0075405E" w:rsidRPr="001C5F4F" w:rsidRDefault="00B70C4E" w:rsidP="001D1A9E">
      <w:pPr>
        <w:pStyle w:val="aa"/>
        <w:spacing w:line="360" w:lineRule="auto"/>
        <w:ind w:firstLineChars="197" w:firstLine="633"/>
        <w:rPr>
          <w:rFonts w:ascii="仿宋" w:eastAsia="仿宋" w:hAnsi="仿宋"/>
          <w:b/>
          <w:bCs/>
          <w:sz w:val="32"/>
          <w:szCs w:val="32"/>
        </w:rPr>
      </w:pPr>
      <w:r w:rsidRPr="001C5F4F">
        <w:rPr>
          <w:rFonts w:ascii="仿宋" w:eastAsia="仿宋" w:hAnsi="仿宋" w:hint="eastAsia"/>
          <w:b/>
          <w:bCs/>
          <w:sz w:val="32"/>
          <w:szCs w:val="32"/>
        </w:rPr>
        <w:t>（</w:t>
      </w:r>
      <w:r w:rsidR="00233CED" w:rsidRPr="001C5F4F">
        <w:rPr>
          <w:rFonts w:ascii="仿宋" w:eastAsia="仿宋" w:hAnsi="仿宋" w:hint="eastAsia"/>
          <w:b/>
          <w:bCs/>
          <w:sz w:val="32"/>
          <w:szCs w:val="32"/>
        </w:rPr>
        <w:t>二</w:t>
      </w:r>
      <w:r w:rsidRPr="001C5F4F">
        <w:rPr>
          <w:rFonts w:ascii="仿宋" w:eastAsia="仿宋" w:hAnsi="仿宋" w:hint="eastAsia"/>
          <w:b/>
          <w:bCs/>
          <w:sz w:val="32"/>
          <w:szCs w:val="32"/>
        </w:rPr>
        <w:t>）</w:t>
      </w:r>
      <w:r w:rsidR="0075405E" w:rsidRPr="001C5F4F">
        <w:rPr>
          <w:rFonts w:ascii="仿宋" w:eastAsia="仿宋" w:hAnsi="仿宋" w:hint="eastAsia"/>
          <w:b/>
          <w:bCs/>
          <w:sz w:val="32"/>
          <w:szCs w:val="32"/>
        </w:rPr>
        <w:t>主题案例</w:t>
      </w:r>
    </w:p>
    <w:p w14:paraId="23C0A8C0" w14:textId="66054BBA" w:rsidR="000A77A4" w:rsidRPr="001C5F4F" w:rsidRDefault="000A77A4" w:rsidP="001D1A9E">
      <w:pPr>
        <w:pStyle w:val="aa"/>
        <w:spacing w:line="360" w:lineRule="auto"/>
        <w:ind w:firstLineChars="197" w:firstLine="630"/>
        <w:rPr>
          <w:rFonts w:ascii="仿宋" w:eastAsia="仿宋" w:hAnsi="仿宋"/>
          <w:sz w:val="32"/>
          <w:szCs w:val="32"/>
        </w:rPr>
      </w:pPr>
      <w:r w:rsidRPr="001C5F4F">
        <w:rPr>
          <w:rFonts w:ascii="仿宋" w:eastAsia="仿宋" w:hAnsi="仿宋" w:hint="eastAsia"/>
          <w:sz w:val="32"/>
          <w:szCs w:val="32"/>
        </w:rPr>
        <w:t>主题案例的立项按照教育部学位与研究生教育发展中心主题案例征集工作的通知要求开展。</w:t>
      </w:r>
      <w:r w:rsidRPr="001C5F4F">
        <w:rPr>
          <w:rFonts w:ascii="仿宋" w:eastAsia="仿宋" w:hAnsi="仿宋"/>
          <w:sz w:val="32"/>
          <w:szCs w:val="32"/>
        </w:rPr>
        <w:t>经教育部</w:t>
      </w:r>
      <w:r w:rsidRPr="001C5F4F">
        <w:rPr>
          <w:rFonts w:ascii="仿宋" w:eastAsia="仿宋" w:hAnsi="仿宋" w:hint="eastAsia"/>
          <w:sz w:val="32"/>
          <w:szCs w:val="32"/>
        </w:rPr>
        <w:t>学位与研究生教育发展中心评审入选的主题案例，学校对该项目进行资助，具体如下：</w:t>
      </w:r>
    </w:p>
    <w:p w14:paraId="6682C66A" w14:textId="06EC67AB" w:rsidR="00536A15" w:rsidRPr="001C5F4F" w:rsidRDefault="00536A15" w:rsidP="001D1A9E">
      <w:pPr>
        <w:pStyle w:val="aa"/>
        <w:spacing w:line="360" w:lineRule="auto"/>
        <w:ind w:firstLineChars="197" w:firstLine="633"/>
        <w:rPr>
          <w:rFonts w:ascii="仿宋" w:eastAsia="仿宋" w:hAnsi="仿宋"/>
          <w:b/>
          <w:color w:val="000000" w:themeColor="text1"/>
          <w:sz w:val="32"/>
          <w:szCs w:val="32"/>
        </w:rPr>
      </w:pPr>
      <w:r w:rsidRPr="001C5F4F">
        <w:rPr>
          <w:rFonts w:ascii="仿宋" w:eastAsia="仿宋" w:hAnsi="仿宋" w:hint="eastAsia"/>
          <w:b/>
          <w:color w:val="000000" w:themeColor="text1"/>
          <w:sz w:val="32"/>
          <w:szCs w:val="32"/>
        </w:rPr>
        <w:t>1.</w:t>
      </w:r>
      <w:r w:rsidR="003130C0" w:rsidRPr="001C5F4F">
        <w:rPr>
          <w:rFonts w:ascii="仿宋" w:eastAsia="仿宋" w:hAnsi="仿宋" w:hint="eastAsia"/>
          <w:b/>
          <w:color w:val="000000" w:themeColor="text1"/>
          <w:sz w:val="32"/>
          <w:szCs w:val="32"/>
        </w:rPr>
        <w:t>征集对象</w:t>
      </w:r>
    </w:p>
    <w:p w14:paraId="34FDE808" w14:textId="2B6743CE" w:rsidR="006F4337" w:rsidRPr="001C5F4F" w:rsidRDefault="006F4337" w:rsidP="001D1A9E">
      <w:pPr>
        <w:autoSpaceDE w:val="0"/>
        <w:autoSpaceDN w:val="0"/>
        <w:adjustRightInd w:val="0"/>
        <w:spacing w:line="360" w:lineRule="auto"/>
        <w:ind w:firstLineChars="200" w:firstLine="640"/>
        <w:rPr>
          <w:rFonts w:ascii="仿宋" w:eastAsia="仿宋" w:hAnsi="仿宋" w:cs="Times New Roman"/>
          <w:color w:val="000000" w:themeColor="text1"/>
          <w:sz w:val="32"/>
          <w:szCs w:val="32"/>
        </w:rPr>
      </w:pPr>
      <w:r w:rsidRPr="001C5F4F">
        <w:rPr>
          <w:rFonts w:ascii="仿宋" w:eastAsia="仿宋" w:hAnsi="仿宋" w:cs="Times New Roman"/>
          <w:color w:val="000000" w:themeColor="text1"/>
          <w:sz w:val="32"/>
          <w:szCs w:val="32"/>
        </w:rPr>
        <w:t>采用“首席专家负责制”，由具有较高学术水平、具有较丰富案例开发与教学经验的专家作为首席专家，牵头组建工作团队进行项目申报，工作团队成员建议3-5人。同一位首席专家参与申报的项目原则上不超过2项。</w:t>
      </w:r>
    </w:p>
    <w:p w14:paraId="6675663B" w14:textId="78ED068B" w:rsidR="003130C0" w:rsidRPr="001C5F4F" w:rsidRDefault="003130C0" w:rsidP="001D1A9E">
      <w:pPr>
        <w:autoSpaceDE w:val="0"/>
        <w:autoSpaceDN w:val="0"/>
        <w:adjustRightInd w:val="0"/>
        <w:spacing w:line="360" w:lineRule="auto"/>
        <w:ind w:firstLineChars="200" w:firstLine="643"/>
        <w:rPr>
          <w:rFonts w:ascii="仿宋" w:eastAsia="仿宋" w:hAnsi="仿宋" w:cs="Times New Roman"/>
          <w:b/>
          <w:color w:val="000000" w:themeColor="text1"/>
          <w:sz w:val="32"/>
          <w:szCs w:val="32"/>
        </w:rPr>
      </w:pPr>
      <w:r w:rsidRPr="001C5F4F">
        <w:rPr>
          <w:rFonts w:ascii="仿宋" w:eastAsia="仿宋" w:hAnsi="仿宋" w:cs="Times New Roman" w:hint="eastAsia"/>
          <w:b/>
          <w:color w:val="000000" w:themeColor="text1"/>
          <w:sz w:val="32"/>
          <w:szCs w:val="32"/>
        </w:rPr>
        <w:t>2.征集类型</w:t>
      </w:r>
    </w:p>
    <w:p w14:paraId="121AEECB" w14:textId="4397EA85" w:rsidR="003130C0" w:rsidRPr="001C5F4F" w:rsidRDefault="00DC173A" w:rsidP="001D1A9E">
      <w:pPr>
        <w:autoSpaceDE w:val="0"/>
        <w:autoSpaceDN w:val="0"/>
        <w:adjustRightInd w:val="0"/>
        <w:spacing w:line="360" w:lineRule="auto"/>
        <w:ind w:firstLineChars="200" w:firstLine="640"/>
        <w:rPr>
          <w:rFonts w:ascii="仿宋" w:eastAsia="仿宋" w:hAnsi="仿宋" w:cs="Times New Roman"/>
          <w:color w:val="000000" w:themeColor="text1"/>
          <w:sz w:val="32"/>
          <w:szCs w:val="32"/>
        </w:rPr>
      </w:pPr>
      <w:r w:rsidRPr="001C5F4F">
        <w:rPr>
          <w:rFonts w:ascii="仿宋" w:eastAsia="仿宋" w:hAnsi="仿宋" w:cs="Times New Roman"/>
          <w:color w:val="000000" w:themeColor="text1"/>
          <w:sz w:val="32"/>
          <w:szCs w:val="32"/>
        </w:rPr>
        <w:t>征集的案例类型分为“教学型案例”和“研究型案例”。“教学型案例”需突出文字可读性、教学适用性、构思巧妙性、思考启发性，并配套教学指导说明书，明确教学目标，设计启发性问题，给出案例分析的逻辑路径，合理引导学生进行案例分析，</w:t>
      </w:r>
      <w:r w:rsidRPr="001C5F4F">
        <w:rPr>
          <w:rFonts w:ascii="仿宋" w:eastAsia="仿宋" w:hAnsi="仿宋" w:cs="Times New Roman"/>
          <w:color w:val="000000" w:themeColor="text1"/>
          <w:sz w:val="32"/>
          <w:szCs w:val="32"/>
        </w:rPr>
        <w:lastRenderedPageBreak/>
        <w:t>成果形式包括“文字案例”“小微案例”“视频案例”，以“文字案例”为主。“研究型案例”需突出学理价值，重视实践总结，强调理论凝练与创新，鼓励创新研究范式，探索编写“案例研究论文”等，以实现同一主题案例的深度开发和研究。</w:t>
      </w:r>
    </w:p>
    <w:p w14:paraId="4A07291B" w14:textId="3A5F6F07" w:rsidR="00C40FDA" w:rsidRPr="001C5F4F" w:rsidRDefault="00C40FDA" w:rsidP="001D1A9E">
      <w:pPr>
        <w:autoSpaceDE w:val="0"/>
        <w:autoSpaceDN w:val="0"/>
        <w:adjustRightInd w:val="0"/>
        <w:spacing w:line="360" w:lineRule="auto"/>
        <w:ind w:firstLineChars="200" w:firstLine="643"/>
        <w:rPr>
          <w:rFonts w:ascii="仿宋" w:eastAsia="仿宋" w:hAnsi="仿宋" w:cs="Times New Roman"/>
          <w:b/>
          <w:color w:val="000000" w:themeColor="text1"/>
          <w:sz w:val="32"/>
          <w:szCs w:val="32"/>
        </w:rPr>
      </w:pPr>
      <w:r w:rsidRPr="001C5F4F">
        <w:rPr>
          <w:rFonts w:ascii="仿宋" w:eastAsia="仿宋" w:hAnsi="仿宋" w:cs="Times New Roman" w:hint="eastAsia"/>
          <w:b/>
          <w:color w:val="000000" w:themeColor="text1"/>
          <w:sz w:val="32"/>
          <w:szCs w:val="32"/>
        </w:rPr>
        <w:t>3.征集主题</w:t>
      </w:r>
    </w:p>
    <w:p w14:paraId="1B0CEDCF" w14:textId="16E9F84F" w:rsidR="000A77A4" w:rsidRPr="001C5F4F" w:rsidRDefault="000A77A4" w:rsidP="001D1A9E">
      <w:pPr>
        <w:pStyle w:val="aa"/>
        <w:spacing w:line="360" w:lineRule="auto"/>
        <w:ind w:firstLineChars="197" w:firstLine="630"/>
        <w:rPr>
          <w:rFonts w:ascii="仿宋" w:eastAsia="仿宋" w:hAnsi="仿宋"/>
          <w:sz w:val="32"/>
          <w:szCs w:val="32"/>
        </w:rPr>
      </w:pPr>
      <w:r w:rsidRPr="001C5F4F">
        <w:rPr>
          <w:rFonts w:ascii="仿宋" w:eastAsia="仿宋" w:hAnsi="仿宋" w:hint="eastAsia"/>
          <w:sz w:val="32"/>
          <w:szCs w:val="32"/>
        </w:rPr>
        <w:t>按照教育部学位与研究生教育发展中心主题案例征集工作的通知要求。</w:t>
      </w:r>
    </w:p>
    <w:p w14:paraId="03D43BC0" w14:textId="5A0BEF58" w:rsidR="00536A15" w:rsidRPr="001C5F4F" w:rsidRDefault="00C40FDA" w:rsidP="001D1A9E">
      <w:pPr>
        <w:pStyle w:val="aa"/>
        <w:spacing w:line="360" w:lineRule="auto"/>
        <w:ind w:firstLineChars="197" w:firstLine="633"/>
        <w:rPr>
          <w:rFonts w:ascii="仿宋" w:eastAsia="仿宋" w:hAnsi="仿宋"/>
          <w:b/>
          <w:sz w:val="32"/>
          <w:szCs w:val="32"/>
        </w:rPr>
      </w:pPr>
      <w:r w:rsidRPr="001C5F4F">
        <w:rPr>
          <w:rFonts w:ascii="仿宋" w:eastAsia="仿宋" w:hAnsi="仿宋" w:hint="eastAsia"/>
          <w:b/>
          <w:sz w:val="32"/>
          <w:szCs w:val="32"/>
        </w:rPr>
        <w:t>4</w:t>
      </w:r>
      <w:r w:rsidR="00536A15" w:rsidRPr="001C5F4F">
        <w:rPr>
          <w:rFonts w:ascii="仿宋" w:eastAsia="仿宋" w:hAnsi="仿宋" w:hint="eastAsia"/>
          <w:b/>
          <w:sz w:val="32"/>
          <w:szCs w:val="32"/>
        </w:rPr>
        <w:t>.验收具体要求</w:t>
      </w:r>
    </w:p>
    <w:p w14:paraId="38488A2B" w14:textId="534A0BC2" w:rsidR="00C40FDA" w:rsidRPr="001C5F4F" w:rsidRDefault="00C40FDA" w:rsidP="001D1A9E">
      <w:pPr>
        <w:pStyle w:val="aa"/>
        <w:spacing w:line="360" w:lineRule="auto"/>
        <w:ind w:firstLineChars="197" w:firstLine="630"/>
        <w:rPr>
          <w:rFonts w:ascii="仿宋" w:eastAsia="仿宋" w:hAnsi="仿宋"/>
          <w:color w:val="000000" w:themeColor="text1"/>
          <w:sz w:val="32"/>
          <w:szCs w:val="32"/>
        </w:rPr>
      </w:pPr>
      <w:r w:rsidRPr="001C5F4F">
        <w:rPr>
          <w:rFonts w:ascii="仿宋" w:eastAsia="仿宋" w:hAnsi="仿宋" w:hint="eastAsia"/>
          <w:color w:val="000000" w:themeColor="text1"/>
          <w:sz w:val="32"/>
          <w:szCs w:val="32"/>
        </w:rPr>
        <w:t>每个教学型案例（</w:t>
      </w:r>
      <w:proofErr w:type="gramStart"/>
      <w:r w:rsidRPr="001C5F4F">
        <w:rPr>
          <w:rFonts w:ascii="仿宋" w:eastAsia="仿宋" w:hAnsi="仿宋" w:hint="eastAsia"/>
          <w:color w:val="000000" w:themeColor="text1"/>
          <w:sz w:val="32"/>
          <w:szCs w:val="32"/>
        </w:rPr>
        <w:t>含文字</w:t>
      </w:r>
      <w:proofErr w:type="gramEnd"/>
      <w:r w:rsidRPr="001C5F4F">
        <w:rPr>
          <w:rFonts w:ascii="仿宋" w:eastAsia="仿宋" w:hAnsi="仿宋" w:hint="eastAsia"/>
          <w:color w:val="000000" w:themeColor="text1"/>
          <w:sz w:val="32"/>
          <w:szCs w:val="32"/>
        </w:rPr>
        <w:t>案例、小微案例、视频案例）配套提交教学指导手册、作者授权书、单位授权书及查重报告，每个研究型案例配套提交作者授权书、单位授权书及查重报告。因特殊原因无法提供单位授权书的，须由首席专家提供情况说明并加盖所在单位公章。</w:t>
      </w:r>
    </w:p>
    <w:p w14:paraId="77C627E9" w14:textId="77FAD702" w:rsidR="00536A15" w:rsidRPr="001C5F4F" w:rsidRDefault="00C40FDA" w:rsidP="001D1A9E">
      <w:pPr>
        <w:pStyle w:val="aa"/>
        <w:spacing w:line="360" w:lineRule="auto"/>
        <w:ind w:firstLineChars="197" w:firstLine="633"/>
        <w:rPr>
          <w:rFonts w:ascii="仿宋" w:eastAsia="仿宋" w:hAnsi="仿宋"/>
          <w:b/>
          <w:sz w:val="32"/>
          <w:szCs w:val="32"/>
        </w:rPr>
      </w:pPr>
      <w:r w:rsidRPr="001C5F4F">
        <w:rPr>
          <w:rFonts w:ascii="仿宋" w:eastAsia="仿宋" w:hAnsi="仿宋" w:hint="eastAsia"/>
          <w:b/>
          <w:sz w:val="32"/>
          <w:szCs w:val="32"/>
        </w:rPr>
        <w:t>5</w:t>
      </w:r>
      <w:r w:rsidR="00536A15" w:rsidRPr="001C5F4F">
        <w:rPr>
          <w:rFonts w:ascii="仿宋" w:eastAsia="仿宋" w:hAnsi="仿宋" w:hint="eastAsia"/>
          <w:b/>
          <w:sz w:val="32"/>
          <w:szCs w:val="32"/>
        </w:rPr>
        <w:t>.项目经费说明</w:t>
      </w:r>
    </w:p>
    <w:p w14:paraId="222EFC32" w14:textId="40514F4E" w:rsidR="00504379" w:rsidRPr="00536A15" w:rsidRDefault="000A77A4" w:rsidP="001D1A9E">
      <w:pPr>
        <w:pStyle w:val="aa"/>
        <w:spacing w:line="360" w:lineRule="auto"/>
        <w:ind w:firstLineChars="197" w:firstLine="630"/>
        <w:rPr>
          <w:rFonts w:ascii="仿宋" w:eastAsia="仿宋" w:hAnsi="仿宋"/>
          <w:sz w:val="32"/>
          <w:szCs w:val="32"/>
        </w:rPr>
      </w:pPr>
      <w:r w:rsidRPr="001C5F4F">
        <w:rPr>
          <w:rFonts w:ascii="仿宋" w:eastAsia="仿宋" w:hAnsi="仿宋"/>
          <w:sz w:val="32"/>
          <w:szCs w:val="32"/>
        </w:rPr>
        <w:t>经教育部</w:t>
      </w:r>
      <w:r w:rsidRPr="001C5F4F">
        <w:rPr>
          <w:rFonts w:ascii="仿宋" w:eastAsia="仿宋" w:hAnsi="仿宋" w:hint="eastAsia"/>
          <w:sz w:val="32"/>
          <w:szCs w:val="32"/>
        </w:rPr>
        <w:t>学位与研究生教育发展中心评审入选的主题案例，</w:t>
      </w:r>
      <w:r w:rsidR="00504379" w:rsidRPr="001C5F4F">
        <w:rPr>
          <w:rFonts w:ascii="仿宋" w:eastAsia="仿宋" w:hAnsi="仿宋" w:hint="eastAsia"/>
          <w:sz w:val="32"/>
          <w:szCs w:val="32"/>
        </w:rPr>
        <w:t>项目资助</w:t>
      </w:r>
      <w:r w:rsidR="00504379" w:rsidRPr="001C5F4F">
        <w:rPr>
          <w:rFonts w:ascii="仿宋" w:eastAsia="仿宋" w:hAnsi="仿宋"/>
          <w:sz w:val="32"/>
          <w:szCs w:val="32"/>
        </w:rPr>
        <w:t>3万元/项。</w:t>
      </w:r>
    </w:p>
    <w:p w14:paraId="40AA9883" w14:textId="30BE06DD" w:rsidR="0075405E" w:rsidRDefault="00B70C4E" w:rsidP="001D1A9E">
      <w:pPr>
        <w:pStyle w:val="aa"/>
        <w:spacing w:line="360" w:lineRule="auto"/>
        <w:ind w:firstLineChars="197" w:firstLine="633"/>
        <w:rPr>
          <w:rFonts w:ascii="仿宋" w:eastAsia="仿宋" w:hAnsi="仿宋"/>
          <w:b/>
          <w:bCs/>
          <w:sz w:val="32"/>
          <w:szCs w:val="32"/>
        </w:rPr>
      </w:pPr>
      <w:r>
        <w:rPr>
          <w:rFonts w:ascii="仿宋" w:eastAsia="仿宋" w:hAnsi="仿宋" w:hint="eastAsia"/>
          <w:b/>
          <w:bCs/>
          <w:sz w:val="32"/>
          <w:szCs w:val="32"/>
        </w:rPr>
        <w:t>（</w:t>
      </w:r>
      <w:r w:rsidR="00233CED">
        <w:rPr>
          <w:rFonts w:ascii="仿宋" w:eastAsia="仿宋" w:hAnsi="仿宋" w:hint="eastAsia"/>
          <w:b/>
          <w:bCs/>
          <w:sz w:val="32"/>
          <w:szCs w:val="32"/>
        </w:rPr>
        <w:t>三</w:t>
      </w:r>
      <w:r>
        <w:rPr>
          <w:rFonts w:ascii="仿宋" w:eastAsia="仿宋" w:hAnsi="仿宋" w:hint="eastAsia"/>
          <w:b/>
          <w:bCs/>
          <w:sz w:val="32"/>
          <w:szCs w:val="32"/>
        </w:rPr>
        <w:t>）</w:t>
      </w:r>
      <w:r w:rsidR="0075405E">
        <w:rPr>
          <w:rFonts w:ascii="仿宋" w:eastAsia="仿宋" w:hAnsi="仿宋" w:hint="eastAsia"/>
          <w:b/>
          <w:bCs/>
          <w:sz w:val="32"/>
          <w:szCs w:val="32"/>
        </w:rPr>
        <w:t>实践课程</w:t>
      </w:r>
    </w:p>
    <w:p w14:paraId="4202C47F" w14:textId="77777777" w:rsidR="00536A15" w:rsidRDefault="00536A15" w:rsidP="001D1A9E">
      <w:pPr>
        <w:pStyle w:val="aa"/>
        <w:spacing w:line="360" w:lineRule="auto"/>
        <w:ind w:firstLineChars="197" w:firstLine="633"/>
        <w:rPr>
          <w:rFonts w:ascii="仿宋" w:eastAsia="仿宋" w:hAnsi="仿宋"/>
          <w:b/>
          <w:sz w:val="32"/>
          <w:szCs w:val="32"/>
        </w:rPr>
      </w:pPr>
      <w:r>
        <w:rPr>
          <w:rFonts w:ascii="仿宋" w:eastAsia="仿宋" w:hAnsi="仿宋" w:hint="eastAsia"/>
          <w:b/>
          <w:sz w:val="32"/>
          <w:szCs w:val="32"/>
        </w:rPr>
        <w:t>1.申报具体要求</w:t>
      </w:r>
    </w:p>
    <w:p w14:paraId="45CE3C5F" w14:textId="72E4BE6E" w:rsidR="00657D68" w:rsidRPr="00657D68" w:rsidRDefault="00657D68" w:rsidP="001D1A9E">
      <w:pPr>
        <w:pStyle w:val="aa"/>
        <w:spacing w:line="360" w:lineRule="auto"/>
        <w:ind w:firstLineChars="197" w:firstLine="630"/>
        <w:rPr>
          <w:rFonts w:ascii="仿宋" w:eastAsia="仿宋" w:hAnsi="仿宋"/>
          <w:sz w:val="32"/>
          <w:szCs w:val="32"/>
        </w:rPr>
      </w:pPr>
      <w:r w:rsidRPr="00657D68">
        <w:rPr>
          <w:rFonts w:ascii="仿宋" w:eastAsia="仿宋" w:hAnsi="仿宋" w:hint="eastAsia"/>
          <w:sz w:val="32"/>
          <w:szCs w:val="32"/>
        </w:rPr>
        <w:t>鼓励各学院利用校内的各类实验与技术平台建设新的实践课程以及各学院联合企业（或生产应用部门）共同开发建设的实践课程，提高研究生发现问题、分析问题和综合运用理论知识解决实际应用问题的能力。实践课程是指学习内容除原理性的知识外</w:t>
      </w:r>
      <w:r w:rsidRPr="00657D68">
        <w:rPr>
          <w:rFonts w:ascii="仿宋" w:eastAsia="仿宋" w:hAnsi="仿宋" w:hint="eastAsia"/>
          <w:sz w:val="32"/>
          <w:szCs w:val="32"/>
        </w:rPr>
        <w:lastRenderedPageBreak/>
        <w:t>还需要一定的实践教学对知识进行巩固和验证，具有较大的工程技术特点的课程，包括与学科应用技术相关的硬件、软件设计或机构设计；在实践基地进行工程设计、项目研究等方面的课程等，如专业实验课、企业工程类课程、技术或方法类课程、工程案例等课程。</w:t>
      </w:r>
    </w:p>
    <w:p w14:paraId="0004F0EC" w14:textId="77777777" w:rsidR="00536A15" w:rsidRDefault="00536A15" w:rsidP="001D1A9E">
      <w:pPr>
        <w:pStyle w:val="aa"/>
        <w:spacing w:line="360" w:lineRule="auto"/>
        <w:ind w:firstLineChars="197" w:firstLine="633"/>
        <w:rPr>
          <w:rFonts w:ascii="仿宋" w:eastAsia="仿宋" w:hAnsi="仿宋"/>
          <w:b/>
          <w:sz w:val="32"/>
          <w:szCs w:val="32"/>
        </w:rPr>
      </w:pPr>
      <w:r w:rsidRPr="00536A15">
        <w:rPr>
          <w:rFonts w:ascii="仿宋" w:eastAsia="仿宋" w:hAnsi="仿宋" w:hint="eastAsia"/>
          <w:b/>
          <w:sz w:val="32"/>
          <w:szCs w:val="32"/>
        </w:rPr>
        <w:t>2.验收</w:t>
      </w:r>
      <w:r>
        <w:rPr>
          <w:rFonts w:ascii="仿宋" w:eastAsia="仿宋" w:hAnsi="仿宋" w:hint="eastAsia"/>
          <w:b/>
          <w:sz w:val="32"/>
          <w:szCs w:val="32"/>
        </w:rPr>
        <w:t>具体</w:t>
      </w:r>
      <w:r w:rsidRPr="00536A15">
        <w:rPr>
          <w:rFonts w:ascii="仿宋" w:eastAsia="仿宋" w:hAnsi="仿宋" w:hint="eastAsia"/>
          <w:b/>
          <w:sz w:val="32"/>
          <w:szCs w:val="32"/>
        </w:rPr>
        <w:t>要求</w:t>
      </w:r>
    </w:p>
    <w:p w14:paraId="6ECF7488" w14:textId="4399291E" w:rsidR="006E09B0" w:rsidRDefault="006E09B0" w:rsidP="001D1A9E">
      <w:pPr>
        <w:pStyle w:val="aa"/>
        <w:spacing w:line="360" w:lineRule="auto"/>
        <w:ind w:firstLineChars="197" w:firstLine="630"/>
        <w:rPr>
          <w:rFonts w:ascii="仿宋" w:eastAsia="仿宋" w:hAnsi="仿宋"/>
          <w:b/>
          <w:sz w:val="32"/>
          <w:szCs w:val="32"/>
        </w:rPr>
      </w:pPr>
      <w:r>
        <w:rPr>
          <w:rFonts w:ascii="仿宋" w:eastAsia="仿宋" w:hAnsi="仿宋" w:hint="eastAsia"/>
          <w:sz w:val="32"/>
          <w:szCs w:val="32"/>
        </w:rPr>
        <w:t>实践课程</w:t>
      </w:r>
      <w:r w:rsidRPr="00FE20B1">
        <w:rPr>
          <w:rFonts w:ascii="仿宋" w:eastAsia="仿宋" w:hAnsi="仿宋" w:hint="eastAsia"/>
          <w:sz w:val="32"/>
          <w:szCs w:val="32"/>
        </w:rPr>
        <w:t>须开设至少一期的</w:t>
      </w:r>
      <w:r w:rsidR="004A6628">
        <w:rPr>
          <w:rFonts w:ascii="仿宋" w:eastAsia="仿宋" w:hAnsi="仿宋" w:hint="eastAsia"/>
          <w:sz w:val="32"/>
          <w:szCs w:val="32"/>
        </w:rPr>
        <w:t>实践</w:t>
      </w:r>
      <w:r w:rsidRPr="00FE20B1">
        <w:rPr>
          <w:rFonts w:ascii="仿宋" w:eastAsia="仿宋" w:hAnsi="仿宋" w:hint="eastAsia"/>
          <w:sz w:val="32"/>
          <w:szCs w:val="32"/>
        </w:rPr>
        <w:t>教学，</w:t>
      </w:r>
      <w:r w:rsidR="004A6628">
        <w:rPr>
          <w:rFonts w:ascii="仿宋" w:eastAsia="仿宋" w:hAnsi="仿宋" w:hint="eastAsia"/>
          <w:sz w:val="32"/>
          <w:szCs w:val="32"/>
        </w:rPr>
        <w:t>实践经验丰富的</w:t>
      </w:r>
      <w:r w:rsidRPr="00FE20B1">
        <w:rPr>
          <w:rFonts w:ascii="仿宋" w:eastAsia="仿宋" w:hAnsi="仿宋" w:hint="eastAsia"/>
          <w:sz w:val="32"/>
          <w:szCs w:val="32"/>
        </w:rPr>
        <w:t>专家授课不少于课程总学时的三分之一，教学效果好，学生满意度高。结题后的课程每学年至少保证开设一个教学班；课程负责人要将</w:t>
      </w:r>
      <w:r w:rsidR="004A6628">
        <w:rPr>
          <w:rFonts w:ascii="仿宋" w:eastAsia="仿宋" w:hAnsi="仿宋" w:hint="eastAsia"/>
          <w:sz w:val="32"/>
          <w:szCs w:val="32"/>
        </w:rPr>
        <w:t>实践</w:t>
      </w:r>
      <w:r w:rsidRPr="00FE20B1">
        <w:rPr>
          <w:rFonts w:ascii="仿宋" w:eastAsia="仿宋" w:hAnsi="仿宋" w:hint="eastAsia"/>
          <w:sz w:val="32"/>
          <w:szCs w:val="32"/>
        </w:rPr>
        <w:t>课程与人才培养结合起来，探索产教融合创新机制，力争取得一批高质量教学改革研究成果。</w:t>
      </w:r>
    </w:p>
    <w:p w14:paraId="07F61075" w14:textId="77777777" w:rsidR="00536A15" w:rsidRDefault="00536A15" w:rsidP="001D1A9E">
      <w:pPr>
        <w:pStyle w:val="aa"/>
        <w:spacing w:line="360" w:lineRule="auto"/>
        <w:ind w:firstLineChars="197" w:firstLine="633"/>
        <w:rPr>
          <w:rFonts w:ascii="仿宋" w:eastAsia="仿宋" w:hAnsi="仿宋"/>
          <w:b/>
          <w:sz w:val="32"/>
          <w:szCs w:val="32"/>
        </w:rPr>
      </w:pPr>
      <w:r w:rsidRPr="00536A15">
        <w:rPr>
          <w:rFonts w:ascii="仿宋" w:eastAsia="仿宋" w:hAnsi="仿宋" w:hint="eastAsia"/>
          <w:b/>
          <w:sz w:val="32"/>
          <w:szCs w:val="32"/>
        </w:rPr>
        <w:t>3.</w:t>
      </w:r>
      <w:r>
        <w:rPr>
          <w:rFonts w:ascii="仿宋" w:eastAsia="仿宋" w:hAnsi="仿宋" w:hint="eastAsia"/>
          <w:b/>
          <w:sz w:val="32"/>
          <w:szCs w:val="32"/>
        </w:rPr>
        <w:t>项目经费说明</w:t>
      </w:r>
    </w:p>
    <w:p w14:paraId="04477A2B" w14:textId="3C99061E" w:rsidR="0075405E" w:rsidRDefault="00CB7DF8" w:rsidP="001D1A9E">
      <w:pPr>
        <w:pStyle w:val="aa"/>
        <w:spacing w:line="360" w:lineRule="auto"/>
        <w:ind w:firstLineChars="197" w:firstLine="630"/>
        <w:rPr>
          <w:rFonts w:ascii="仿宋" w:eastAsia="仿宋" w:hAnsi="仿宋"/>
          <w:sz w:val="32"/>
          <w:szCs w:val="32"/>
        </w:rPr>
      </w:pPr>
      <w:r w:rsidRPr="00F30F26">
        <w:rPr>
          <w:rFonts w:ascii="仿宋" w:eastAsia="仿宋" w:hAnsi="仿宋" w:hint="eastAsia"/>
          <w:sz w:val="32"/>
          <w:szCs w:val="32"/>
        </w:rPr>
        <w:t>实践课程：项目资助</w:t>
      </w:r>
      <w:r w:rsidRPr="00F30F26">
        <w:rPr>
          <w:rFonts w:ascii="仿宋" w:eastAsia="仿宋" w:hAnsi="仿宋"/>
          <w:sz w:val="32"/>
          <w:szCs w:val="32"/>
        </w:rPr>
        <w:t>5万元/项</w:t>
      </w:r>
      <w:r w:rsidRPr="00F30F26">
        <w:rPr>
          <w:rFonts w:ascii="仿宋" w:eastAsia="仿宋" w:hAnsi="仿宋" w:hint="eastAsia"/>
          <w:sz w:val="32"/>
          <w:szCs w:val="32"/>
        </w:rPr>
        <w:t>。</w:t>
      </w:r>
    </w:p>
    <w:p w14:paraId="682A4CD8" w14:textId="77777777" w:rsidR="000D54F6" w:rsidRDefault="000D54F6" w:rsidP="001D1A9E">
      <w:pPr>
        <w:pStyle w:val="aa"/>
        <w:spacing w:line="360" w:lineRule="auto"/>
        <w:ind w:firstLineChars="197" w:firstLine="633"/>
        <w:rPr>
          <w:rFonts w:ascii="黑体" w:eastAsia="黑体" w:hAnsi="黑体" w:cstheme="minorBidi"/>
          <w:b/>
          <w:sz w:val="32"/>
          <w:szCs w:val="32"/>
        </w:rPr>
      </w:pPr>
    </w:p>
    <w:p w14:paraId="558C90A1" w14:textId="1ECE3740" w:rsidR="009A22F1" w:rsidRPr="000D54F6" w:rsidRDefault="009A22F1" w:rsidP="001D1A9E">
      <w:pPr>
        <w:pStyle w:val="aa"/>
        <w:spacing w:line="360" w:lineRule="auto"/>
        <w:ind w:firstLineChars="197" w:firstLine="633"/>
        <w:rPr>
          <w:rFonts w:ascii="黑体" w:eastAsia="黑体" w:hAnsi="黑体" w:cstheme="minorBidi"/>
          <w:b/>
          <w:sz w:val="32"/>
          <w:szCs w:val="32"/>
        </w:rPr>
      </w:pPr>
      <w:r w:rsidRPr="000D54F6">
        <w:rPr>
          <w:rFonts w:ascii="黑体" w:eastAsia="黑体" w:hAnsi="黑体" w:cstheme="minorBidi" w:hint="eastAsia"/>
          <w:b/>
          <w:sz w:val="32"/>
          <w:szCs w:val="32"/>
        </w:rPr>
        <w:t>二、</w:t>
      </w:r>
      <w:r w:rsidR="0006529B" w:rsidRPr="000D54F6">
        <w:rPr>
          <w:rFonts w:ascii="黑体" w:eastAsia="黑体" w:hAnsi="黑体" w:cstheme="minorBidi" w:hint="eastAsia"/>
          <w:b/>
          <w:sz w:val="32"/>
          <w:szCs w:val="32"/>
        </w:rPr>
        <w:t>研究生精品教材专项建设项目</w:t>
      </w:r>
    </w:p>
    <w:p w14:paraId="1AD4B95C" w14:textId="176D62D3" w:rsidR="0006529B" w:rsidRDefault="003D795D" w:rsidP="001D1A9E">
      <w:pPr>
        <w:pStyle w:val="aa"/>
        <w:spacing w:line="360" w:lineRule="auto"/>
        <w:ind w:firstLineChars="197" w:firstLine="633"/>
        <w:rPr>
          <w:rFonts w:ascii="仿宋" w:eastAsia="仿宋" w:hAnsi="仿宋"/>
          <w:b/>
          <w:bCs/>
          <w:sz w:val="32"/>
          <w:szCs w:val="32"/>
        </w:rPr>
      </w:pPr>
      <w:r>
        <w:rPr>
          <w:rFonts w:ascii="仿宋" w:eastAsia="仿宋" w:hAnsi="仿宋" w:hint="eastAsia"/>
          <w:b/>
          <w:bCs/>
          <w:sz w:val="32"/>
          <w:szCs w:val="32"/>
        </w:rPr>
        <w:t>1</w:t>
      </w:r>
      <w:r>
        <w:rPr>
          <w:rFonts w:ascii="仿宋" w:eastAsia="仿宋" w:hAnsi="仿宋"/>
          <w:b/>
          <w:bCs/>
          <w:sz w:val="32"/>
          <w:szCs w:val="32"/>
        </w:rPr>
        <w:t>.</w:t>
      </w:r>
      <w:r>
        <w:rPr>
          <w:rFonts w:ascii="仿宋" w:eastAsia="仿宋" w:hAnsi="仿宋" w:hint="eastAsia"/>
          <w:b/>
          <w:bCs/>
          <w:sz w:val="32"/>
          <w:szCs w:val="32"/>
        </w:rPr>
        <w:t>建设重点</w:t>
      </w:r>
    </w:p>
    <w:p w14:paraId="35D33C0D" w14:textId="622ABEBC" w:rsidR="003D795D" w:rsidRPr="00D814A5" w:rsidRDefault="003D795D"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（1）</w:t>
      </w:r>
      <w:r w:rsidRPr="00D814A5">
        <w:rPr>
          <w:rFonts w:ascii="仿宋" w:eastAsia="仿宋" w:hAnsi="仿宋" w:hint="eastAsia"/>
          <w:sz w:val="32"/>
          <w:szCs w:val="32"/>
        </w:rPr>
        <w:t>申报教材为研究生层次教材，原则上对应我校研究生培养方案中列出的课程。</w:t>
      </w:r>
    </w:p>
    <w:p w14:paraId="03B3817D" w14:textId="5CCC7A2F" w:rsidR="003D795D" w:rsidRPr="00D814A5" w:rsidRDefault="003D795D"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（2）</w:t>
      </w:r>
      <w:r w:rsidRPr="00D814A5">
        <w:rPr>
          <w:rFonts w:ascii="仿宋" w:eastAsia="仿宋" w:hAnsi="仿宋" w:hint="eastAsia"/>
          <w:sz w:val="32"/>
          <w:szCs w:val="32"/>
        </w:rPr>
        <w:t>学校重点支持如下选题：体现学校学科专业优势的系列教材；研究生核心课程教材（参照《研究生核心课程指南》）；基础性专业性通用性课程教材；服务国际化教学急需的全英教材；基础学科、前沿学科与应用学科融合的新兴学科和交叉学科人才</w:t>
      </w:r>
      <w:r w:rsidRPr="00D814A5">
        <w:rPr>
          <w:rFonts w:ascii="仿宋" w:eastAsia="仿宋" w:hAnsi="仿宋" w:hint="eastAsia"/>
          <w:sz w:val="32"/>
          <w:szCs w:val="32"/>
        </w:rPr>
        <w:lastRenderedPageBreak/>
        <w:t>培养所需教材；反映世界先进水平、服务国家战略需求及紧缺、薄弱领域，填补学科空白的教材；落</w:t>
      </w:r>
      <w:proofErr w:type="gramStart"/>
      <w:r w:rsidRPr="00D814A5">
        <w:rPr>
          <w:rFonts w:ascii="仿宋" w:eastAsia="仿宋" w:hAnsi="仿宋" w:hint="eastAsia"/>
          <w:sz w:val="32"/>
          <w:szCs w:val="32"/>
        </w:rPr>
        <w:t>实习近</w:t>
      </w:r>
      <w:proofErr w:type="gramEnd"/>
      <w:r w:rsidRPr="00D814A5">
        <w:rPr>
          <w:rFonts w:ascii="仿宋" w:eastAsia="仿宋" w:hAnsi="仿宋" w:hint="eastAsia"/>
          <w:sz w:val="32"/>
          <w:szCs w:val="32"/>
        </w:rPr>
        <w:t>平新时代中国特色社会主义思想和党的二十大精神进教材工作的相关教材。</w:t>
      </w:r>
    </w:p>
    <w:p w14:paraId="5A74FA4A" w14:textId="54DD5923" w:rsidR="003D795D" w:rsidRDefault="003D795D" w:rsidP="001D1A9E">
      <w:pPr>
        <w:pStyle w:val="aa"/>
        <w:spacing w:line="360" w:lineRule="auto"/>
        <w:ind w:firstLineChars="197" w:firstLine="630"/>
        <w:rPr>
          <w:rFonts w:ascii="仿宋" w:eastAsia="仿宋" w:hAnsi="仿宋"/>
          <w:sz w:val="32"/>
          <w:szCs w:val="32"/>
        </w:rPr>
      </w:pPr>
      <w:r>
        <w:rPr>
          <w:rFonts w:ascii="仿宋" w:eastAsia="仿宋" w:hAnsi="仿宋" w:hint="eastAsia"/>
          <w:sz w:val="32"/>
          <w:szCs w:val="32"/>
        </w:rPr>
        <w:t>（3）</w:t>
      </w:r>
      <w:r w:rsidRPr="00D814A5">
        <w:rPr>
          <w:rFonts w:ascii="仿宋" w:eastAsia="仿宋" w:hAnsi="仿宋" w:hint="eastAsia"/>
          <w:sz w:val="32"/>
          <w:szCs w:val="32"/>
        </w:rPr>
        <w:t>支持项目负责人申报信息技术与教育教学深度融合、多种介质综合运用、表现力丰富的新形态教材。</w:t>
      </w:r>
    </w:p>
    <w:p w14:paraId="4AB16AC8" w14:textId="5DCEFDED" w:rsidR="006330D2" w:rsidRPr="00F30F26" w:rsidRDefault="006330D2" w:rsidP="001D1A9E">
      <w:pPr>
        <w:pStyle w:val="aa"/>
        <w:spacing w:line="360" w:lineRule="auto"/>
        <w:ind w:firstLineChars="197" w:firstLine="633"/>
        <w:rPr>
          <w:rFonts w:ascii="仿宋" w:eastAsia="仿宋" w:hAnsi="仿宋"/>
          <w:b/>
          <w:bCs/>
          <w:sz w:val="32"/>
          <w:szCs w:val="32"/>
        </w:rPr>
      </w:pPr>
      <w:r w:rsidRPr="00F30F26">
        <w:rPr>
          <w:rFonts w:ascii="仿宋" w:eastAsia="仿宋" w:hAnsi="仿宋" w:hint="eastAsia"/>
          <w:b/>
          <w:bCs/>
          <w:sz w:val="32"/>
          <w:szCs w:val="32"/>
        </w:rPr>
        <w:t>2</w:t>
      </w:r>
      <w:r w:rsidRPr="00F30F26">
        <w:rPr>
          <w:rFonts w:ascii="仿宋" w:eastAsia="仿宋" w:hAnsi="仿宋"/>
          <w:b/>
          <w:bCs/>
          <w:sz w:val="32"/>
          <w:szCs w:val="32"/>
        </w:rPr>
        <w:t>.</w:t>
      </w:r>
      <w:r w:rsidRPr="00F30F26">
        <w:rPr>
          <w:rFonts w:ascii="仿宋" w:eastAsia="仿宋" w:hAnsi="仿宋" w:hint="eastAsia"/>
          <w:b/>
          <w:bCs/>
          <w:sz w:val="32"/>
          <w:szCs w:val="32"/>
        </w:rPr>
        <w:t>项目类别</w:t>
      </w:r>
    </w:p>
    <w:p w14:paraId="34EE8CC9" w14:textId="14894FD5" w:rsidR="006330D2" w:rsidRPr="006330D2" w:rsidRDefault="006330D2" w:rsidP="001D1A9E">
      <w:pPr>
        <w:pStyle w:val="aa"/>
        <w:spacing w:line="360" w:lineRule="auto"/>
        <w:ind w:firstLineChars="197" w:firstLine="630"/>
        <w:rPr>
          <w:rFonts w:ascii="仿宋" w:eastAsia="仿宋" w:hAnsi="仿宋"/>
          <w:sz w:val="32"/>
          <w:szCs w:val="32"/>
        </w:rPr>
      </w:pPr>
      <w:r w:rsidRPr="006330D2">
        <w:rPr>
          <w:rFonts w:ascii="仿宋" w:eastAsia="仿宋" w:hAnsi="仿宋" w:hint="eastAsia"/>
          <w:sz w:val="32"/>
          <w:szCs w:val="32"/>
        </w:rPr>
        <w:t>此次教材项目共设置</w:t>
      </w:r>
      <w:r w:rsidR="00E93E6F">
        <w:rPr>
          <w:rFonts w:ascii="仿宋" w:eastAsia="仿宋" w:hAnsi="仿宋" w:hint="eastAsia"/>
          <w:sz w:val="32"/>
          <w:szCs w:val="32"/>
        </w:rPr>
        <w:t>两</w:t>
      </w:r>
      <w:r w:rsidRPr="006330D2">
        <w:rPr>
          <w:rFonts w:ascii="仿宋" w:eastAsia="仿宋" w:hAnsi="仿宋" w:hint="eastAsia"/>
          <w:sz w:val="32"/>
          <w:szCs w:val="32"/>
        </w:rPr>
        <w:t>个类别：</w:t>
      </w:r>
    </w:p>
    <w:p w14:paraId="3E9BDA8E" w14:textId="77777777" w:rsidR="006330D2" w:rsidRPr="006330D2" w:rsidRDefault="006330D2" w:rsidP="001D1A9E">
      <w:pPr>
        <w:pStyle w:val="aa"/>
        <w:spacing w:line="360" w:lineRule="auto"/>
        <w:ind w:firstLineChars="197" w:firstLine="630"/>
        <w:rPr>
          <w:rFonts w:ascii="仿宋" w:eastAsia="仿宋" w:hAnsi="仿宋"/>
          <w:sz w:val="32"/>
          <w:szCs w:val="32"/>
        </w:rPr>
      </w:pPr>
      <w:r w:rsidRPr="006330D2">
        <w:rPr>
          <w:rFonts w:ascii="仿宋" w:eastAsia="仿宋" w:hAnsi="仿宋" w:hint="eastAsia"/>
          <w:sz w:val="32"/>
          <w:szCs w:val="32"/>
        </w:rPr>
        <w:t>1.常规项目。此类资助研究生课程教学所需的新编教材、翻译教材等编著的项目。</w:t>
      </w:r>
    </w:p>
    <w:p w14:paraId="68F05565" w14:textId="7C1C43C3" w:rsidR="006330D2" w:rsidRDefault="006330D2" w:rsidP="001D1A9E">
      <w:pPr>
        <w:pStyle w:val="aa"/>
        <w:spacing w:line="360" w:lineRule="auto"/>
        <w:ind w:firstLineChars="197" w:firstLine="630"/>
        <w:rPr>
          <w:rFonts w:ascii="仿宋" w:eastAsia="仿宋" w:hAnsi="仿宋"/>
          <w:sz w:val="32"/>
          <w:szCs w:val="32"/>
        </w:rPr>
      </w:pPr>
      <w:r w:rsidRPr="006330D2">
        <w:rPr>
          <w:rFonts w:ascii="仿宋" w:eastAsia="仿宋" w:hAnsi="仿宋" w:hint="eastAsia"/>
          <w:sz w:val="32"/>
          <w:szCs w:val="32"/>
        </w:rPr>
        <w:t>2.修订专项项目。此类资助结合党的二十大精神、教学实践和最新学术发展等要求需求，进行教材修订的项目。</w:t>
      </w:r>
    </w:p>
    <w:p w14:paraId="5CE83320" w14:textId="5F7710AF" w:rsidR="003D795D" w:rsidRPr="00D814A5" w:rsidRDefault="006330D2" w:rsidP="001D1A9E">
      <w:pPr>
        <w:pStyle w:val="aa"/>
        <w:spacing w:line="360" w:lineRule="auto"/>
        <w:ind w:firstLineChars="197" w:firstLine="633"/>
        <w:rPr>
          <w:rFonts w:ascii="仿宋" w:eastAsia="仿宋" w:hAnsi="仿宋"/>
          <w:b/>
          <w:bCs/>
          <w:sz w:val="32"/>
          <w:szCs w:val="32"/>
        </w:rPr>
      </w:pPr>
      <w:r>
        <w:rPr>
          <w:rFonts w:ascii="仿宋" w:eastAsia="仿宋" w:hAnsi="仿宋"/>
          <w:b/>
          <w:bCs/>
          <w:sz w:val="32"/>
          <w:szCs w:val="32"/>
        </w:rPr>
        <w:t>3</w:t>
      </w:r>
      <w:r w:rsidR="003D795D" w:rsidRPr="00D814A5">
        <w:rPr>
          <w:rFonts w:ascii="仿宋" w:eastAsia="仿宋" w:hAnsi="仿宋"/>
          <w:b/>
          <w:bCs/>
          <w:sz w:val="32"/>
          <w:szCs w:val="32"/>
        </w:rPr>
        <w:t>.</w:t>
      </w:r>
      <w:r w:rsidR="003D795D" w:rsidRPr="00D814A5">
        <w:rPr>
          <w:rFonts w:ascii="仿宋" w:eastAsia="仿宋" w:hAnsi="仿宋" w:hint="eastAsia"/>
          <w:b/>
          <w:bCs/>
          <w:sz w:val="32"/>
          <w:szCs w:val="32"/>
        </w:rPr>
        <w:t>申报具体要求</w:t>
      </w:r>
    </w:p>
    <w:p w14:paraId="65155682" w14:textId="3218AD8D" w:rsidR="003D795D" w:rsidRDefault="003D795D" w:rsidP="001D1A9E">
      <w:pPr>
        <w:pStyle w:val="aa"/>
        <w:spacing w:line="360" w:lineRule="auto"/>
        <w:ind w:firstLineChars="197" w:firstLine="630"/>
        <w:rPr>
          <w:rFonts w:ascii="仿宋" w:eastAsia="仿宋" w:hAnsi="仿宋"/>
          <w:color w:val="000000" w:themeColor="text1"/>
          <w:sz w:val="32"/>
          <w:szCs w:val="32"/>
        </w:rPr>
      </w:pPr>
      <w:r>
        <w:rPr>
          <w:rFonts w:ascii="仿宋" w:eastAsia="仿宋" w:hAnsi="仿宋" w:hint="eastAsia"/>
          <w:sz w:val="32"/>
          <w:szCs w:val="32"/>
        </w:rPr>
        <w:t>（1）</w:t>
      </w:r>
      <w:r w:rsidRPr="00623D4B">
        <w:rPr>
          <w:rFonts w:ascii="仿宋" w:eastAsia="仿宋" w:hAnsi="仿宋" w:hint="eastAsia"/>
          <w:color w:val="000000" w:themeColor="text1"/>
          <w:sz w:val="32"/>
          <w:szCs w:val="32"/>
        </w:rPr>
        <w:t>项目负责人须为申报教材的主编或第一主编，</w:t>
      </w:r>
      <w:r w:rsidRPr="00623D4B">
        <w:rPr>
          <w:rFonts w:ascii="仿宋" w:eastAsia="仿宋" w:hAnsi="仿宋" w:cstheme="minorBidi" w:hint="eastAsia"/>
          <w:color w:val="000000" w:themeColor="text1"/>
          <w:sz w:val="32"/>
          <w:szCs w:val="32"/>
        </w:rPr>
        <w:t>须为学校在职教师，</w:t>
      </w:r>
      <w:r w:rsidRPr="00623D4B">
        <w:rPr>
          <w:rFonts w:ascii="仿宋" w:eastAsia="仿宋" w:hAnsi="仿宋" w:hint="eastAsia"/>
          <w:color w:val="000000" w:themeColor="text1"/>
          <w:sz w:val="32"/>
          <w:szCs w:val="32"/>
        </w:rPr>
        <w:t>具有我校高级专业技术职务（正高</w:t>
      </w:r>
      <w:r w:rsidRPr="00623D4B">
        <w:rPr>
          <w:rFonts w:ascii="仿宋" w:eastAsia="仿宋" w:hAnsi="仿宋"/>
          <w:color w:val="000000" w:themeColor="text1"/>
          <w:sz w:val="32"/>
          <w:szCs w:val="32"/>
        </w:rPr>
        <w:t>/副高），在本学科有深入研究和较高造诣，在相关教材或学科教学方面取得有影响的研究成果，熟悉教材编写工作，有丰富的教材编写经验。鼓励院士和名师组织编写团队申报。</w:t>
      </w:r>
    </w:p>
    <w:p w14:paraId="77C6B8B6" w14:textId="577CDC25" w:rsidR="00E62F1A" w:rsidRDefault="00E62F1A" w:rsidP="001D1A9E">
      <w:pPr>
        <w:pStyle w:val="aa"/>
        <w:spacing w:line="360" w:lineRule="auto"/>
        <w:ind w:firstLineChars="197" w:firstLine="630"/>
        <w:rPr>
          <w:rFonts w:ascii="仿宋" w:eastAsia="仿宋" w:hAnsi="仿宋"/>
          <w:color w:val="000000" w:themeColor="text1"/>
          <w:sz w:val="32"/>
          <w:szCs w:val="32"/>
        </w:rPr>
      </w:pPr>
      <w:r>
        <w:rPr>
          <w:rFonts w:ascii="仿宋" w:eastAsia="仿宋" w:hAnsi="仿宋" w:hint="eastAsia"/>
          <w:color w:val="000000" w:themeColor="text1"/>
          <w:sz w:val="32"/>
          <w:szCs w:val="32"/>
        </w:rPr>
        <w:t>（2）</w:t>
      </w:r>
      <w:r w:rsidRPr="00623D4B">
        <w:rPr>
          <w:rFonts w:ascii="仿宋" w:eastAsia="仿宋" w:hAnsi="仿宋"/>
          <w:color w:val="000000" w:themeColor="text1"/>
          <w:sz w:val="32"/>
          <w:szCs w:val="32"/>
        </w:rPr>
        <w:t>教材编写须坚持正确的政治方向和价值导向，充分反映中国特色社会主义实践，注重及时体现学科行业新知识、新技术、新成果，反映经济社会和科技发展对人才培养提出的新要求。遵循教育教学规律和人才培养规律，能够满足教学需要，结构严谨、逻辑性强、体系完备，体现创新性和学科特色。</w:t>
      </w:r>
    </w:p>
    <w:p w14:paraId="6C1667D5" w14:textId="682520D8" w:rsidR="00956260" w:rsidRPr="00956260" w:rsidRDefault="00956260" w:rsidP="001D1A9E">
      <w:pPr>
        <w:pStyle w:val="aa"/>
        <w:spacing w:line="360" w:lineRule="auto"/>
        <w:ind w:firstLineChars="197" w:firstLine="63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（3）</w:t>
      </w:r>
      <w:r w:rsidRPr="00956260">
        <w:rPr>
          <w:rFonts w:ascii="仿宋" w:eastAsia="仿宋" w:hAnsi="仿宋" w:hint="eastAsia"/>
          <w:color w:val="000000" w:themeColor="text1"/>
          <w:sz w:val="32"/>
          <w:szCs w:val="32"/>
        </w:rPr>
        <w:t>同一课程的分册（上、中、下册等）、成套教材（理论教材与实践教材、习题集等配套出版、教师用书与学生用书配套出版等）、系列教材（丛书等）应合并申报。</w:t>
      </w:r>
    </w:p>
    <w:p w14:paraId="16EC534F" w14:textId="75C7FF0F" w:rsidR="00932137" w:rsidRPr="00D814A5" w:rsidRDefault="006330D2" w:rsidP="001D1A9E">
      <w:pPr>
        <w:pStyle w:val="aa"/>
        <w:spacing w:line="360" w:lineRule="auto"/>
        <w:ind w:firstLineChars="197" w:firstLine="633"/>
        <w:rPr>
          <w:rFonts w:ascii="仿宋" w:eastAsia="仿宋" w:hAnsi="仿宋"/>
          <w:b/>
          <w:bCs/>
          <w:color w:val="000000" w:themeColor="text1"/>
          <w:sz w:val="32"/>
          <w:szCs w:val="32"/>
        </w:rPr>
      </w:pPr>
      <w:r>
        <w:rPr>
          <w:rFonts w:ascii="仿宋" w:eastAsia="仿宋" w:hAnsi="仿宋"/>
          <w:b/>
          <w:bCs/>
          <w:color w:val="000000" w:themeColor="text1"/>
          <w:sz w:val="32"/>
          <w:szCs w:val="32"/>
        </w:rPr>
        <w:t>4</w:t>
      </w:r>
      <w:r w:rsidR="00932137" w:rsidRPr="00D814A5">
        <w:rPr>
          <w:rFonts w:ascii="仿宋" w:eastAsia="仿宋" w:hAnsi="仿宋"/>
          <w:b/>
          <w:bCs/>
          <w:color w:val="000000" w:themeColor="text1"/>
          <w:sz w:val="32"/>
          <w:szCs w:val="32"/>
        </w:rPr>
        <w:t>.</w:t>
      </w:r>
      <w:r w:rsidR="00932137" w:rsidRPr="00D814A5">
        <w:rPr>
          <w:rFonts w:ascii="仿宋" w:eastAsia="仿宋" w:hAnsi="仿宋" w:hint="eastAsia"/>
          <w:b/>
          <w:bCs/>
          <w:color w:val="000000" w:themeColor="text1"/>
          <w:sz w:val="32"/>
          <w:szCs w:val="32"/>
        </w:rPr>
        <w:t>验收具体要求</w:t>
      </w:r>
    </w:p>
    <w:p w14:paraId="23D07321" w14:textId="7F3365C9" w:rsidR="00932137" w:rsidRDefault="00932137" w:rsidP="001D1A9E">
      <w:pPr>
        <w:pStyle w:val="aa"/>
        <w:spacing w:line="360" w:lineRule="auto"/>
        <w:ind w:firstLineChars="197" w:firstLine="630"/>
        <w:rPr>
          <w:rFonts w:ascii="仿宋" w:eastAsia="仿宋" w:hAnsi="仿宋"/>
          <w:sz w:val="32"/>
          <w:szCs w:val="32"/>
        </w:rPr>
      </w:pPr>
      <w:r w:rsidRPr="00932137">
        <w:rPr>
          <w:rFonts w:ascii="仿宋" w:eastAsia="仿宋" w:hAnsi="仿宋" w:hint="eastAsia"/>
          <w:sz w:val="32"/>
          <w:szCs w:val="32"/>
        </w:rPr>
        <w:t>立项建设的教材采用项目管理方式进行管理。立项一年后，教材建设团队提交教材建设中期报告，研究生院组织中期检查。立项两年后进行结题验收，立项建设教材须已在国家级出版社正式出版，通过结题验收。出版单位建议选择本领域影响力较大的出版社。</w:t>
      </w:r>
    </w:p>
    <w:p w14:paraId="71D4D64A" w14:textId="5FAD569B" w:rsidR="0024771A" w:rsidRDefault="0024771A" w:rsidP="001D1A9E">
      <w:pPr>
        <w:pStyle w:val="aa"/>
        <w:spacing w:line="360" w:lineRule="auto"/>
        <w:ind w:firstLineChars="197" w:firstLine="630"/>
        <w:rPr>
          <w:rFonts w:ascii="仿宋" w:eastAsia="仿宋" w:hAnsi="仿宋"/>
          <w:sz w:val="32"/>
          <w:szCs w:val="32"/>
        </w:rPr>
      </w:pPr>
      <w:r w:rsidRPr="0024771A">
        <w:rPr>
          <w:rFonts w:ascii="仿宋" w:eastAsia="仿宋" w:hAnsi="仿宋" w:hint="eastAsia"/>
          <w:sz w:val="32"/>
          <w:szCs w:val="32"/>
        </w:rPr>
        <w:t>教育部将在四年一度的全国优秀教材评选工作中，将研究生教材在高等教育类教材中单列进行申报和评选。本次立项建设出版的优秀研究生教材学校将优先推荐参评。</w:t>
      </w:r>
    </w:p>
    <w:p w14:paraId="02EB0A3B" w14:textId="1490DB76" w:rsidR="00932137" w:rsidRDefault="006330D2" w:rsidP="001D1A9E">
      <w:pPr>
        <w:pStyle w:val="aa"/>
        <w:spacing w:line="360" w:lineRule="auto"/>
        <w:ind w:firstLineChars="197" w:firstLine="633"/>
        <w:rPr>
          <w:rFonts w:ascii="仿宋" w:eastAsia="仿宋" w:hAnsi="仿宋"/>
          <w:b/>
          <w:sz w:val="32"/>
          <w:szCs w:val="32"/>
        </w:rPr>
      </w:pPr>
      <w:r>
        <w:rPr>
          <w:rFonts w:ascii="仿宋" w:eastAsia="仿宋" w:hAnsi="仿宋"/>
          <w:b/>
          <w:sz w:val="32"/>
          <w:szCs w:val="32"/>
        </w:rPr>
        <w:t>5</w:t>
      </w:r>
      <w:r w:rsidR="00932137" w:rsidRPr="00536A15">
        <w:rPr>
          <w:rFonts w:ascii="仿宋" w:eastAsia="仿宋" w:hAnsi="仿宋" w:hint="eastAsia"/>
          <w:b/>
          <w:sz w:val="32"/>
          <w:szCs w:val="32"/>
        </w:rPr>
        <w:t>.</w:t>
      </w:r>
      <w:r w:rsidR="00932137">
        <w:rPr>
          <w:rFonts w:ascii="仿宋" w:eastAsia="仿宋" w:hAnsi="仿宋" w:hint="eastAsia"/>
          <w:b/>
          <w:sz w:val="32"/>
          <w:szCs w:val="32"/>
        </w:rPr>
        <w:t>项目经费说明</w:t>
      </w:r>
    </w:p>
    <w:p w14:paraId="3F8F98F0" w14:textId="4858D94E" w:rsidR="00932137" w:rsidRPr="00932137" w:rsidRDefault="00932137" w:rsidP="001D1A9E">
      <w:pPr>
        <w:pStyle w:val="aa"/>
        <w:spacing w:line="360" w:lineRule="auto"/>
        <w:ind w:firstLineChars="197" w:firstLine="630"/>
        <w:rPr>
          <w:rFonts w:ascii="仿宋" w:eastAsia="仿宋" w:hAnsi="仿宋"/>
          <w:sz w:val="32"/>
          <w:szCs w:val="32"/>
        </w:rPr>
      </w:pPr>
      <w:r w:rsidRPr="00F30F26">
        <w:rPr>
          <w:rFonts w:ascii="仿宋" w:eastAsia="仿宋" w:hAnsi="仿宋" w:hint="eastAsia"/>
          <w:sz w:val="32"/>
          <w:szCs w:val="32"/>
        </w:rPr>
        <w:t>精品教材：新编教材经费为</w:t>
      </w:r>
      <w:r w:rsidRPr="00F30F26">
        <w:rPr>
          <w:rFonts w:ascii="仿宋" w:eastAsia="仿宋" w:hAnsi="仿宋"/>
          <w:sz w:val="32"/>
          <w:szCs w:val="32"/>
        </w:rPr>
        <w:t>5万元/门，翻译教材经费为2.5万元/门</w:t>
      </w:r>
      <w:r w:rsidR="006330D2" w:rsidRPr="00F30F26">
        <w:rPr>
          <w:rFonts w:ascii="仿宋" w:eastAsia="仿宋" w:hAnsi="仿宋" w:hint="eastAsia"/>
          <w:sz w:val="32"/>
          <w:szCs w:val="32"/>
        </w:rPr>
        <w:t>，修订专项教材经费为</w:t>
      </w:r>
      <w:r w:rsidR="006330D2" w:rsidRPr="00F30F26">
        <w:rPr>
          <w:rFonts w:ascii="仿宋" w:eastAsia="仿宋" w:hAnsi="仿宋"/>
          <w:sz w:val="32"/>
          <w:szCs w:val="32"/>
        </w:rPr>
        <w:t>1.5万元/门</w:t>
      </w:r>
      <w:r w:rsidRPr="00F30F26">
        <w:rPr>
          <w:rFonts w:ascii="仿宋" w:eastAsia="仿宋" w:hAnsi="仿宋" w:hint="eastAsia"/>
          <w:sz w:val="32"/>
          <w:szCs w:val="32"/>
        </w:rPr>
        <w:t>。</w:t>
      </w:r>
    </w:p>
    <w:p w14:paraId="5B852AF7" w14:textId="77777777" w:rsidR="000D54F6" w:rsidRDefault="000D54F6" w:rsidP="001D1A9E">
      <w:pPr>
        <w:pStyle w:val="aa"/>
        <w:spacing w:line="360" w:lineRule="auto"/>
        <w:ind w:firstLineChars="197" w:firstLine="633"/>
        <w:rPr>
          <w:rFonts w:ascii="黑体" w:eastAsia="黑体" w:hAnsi="黑体" w:cstheme="minorBidi"/>
          <w:b/>
          <w:sz w:val="32"/>
          <w:szCs w:val="32"/>
        </w:rPr>
      </w:pPr>
    </w:p>
    <w:p w14:paraId="54ED7295" w14:textId="7BC54F6E" w:rsidR="006A481D" w:rsidRPr="000D54F6" w:rsidRDefault="009A22F1" w:rsidP="001D1A9E">
      <w:pPr>
        <w:pStyle w:val="aa"/>
        <w:spacing w:line="360" w:lineRule="auto"/>
        <w:ind w:firstLineChars="197" w:firstLine="633"/>
        <w:rPr>
          <w:rFonts w:ascii="黑体" w:eastAsia="黑体" w:hAnsi="黑体" w:cstheme="minorBidi"/>
          <w:b/>
          <w:sz w:val="32"/>
          <w:szCs w:val="32"/>
        </w:rPr>
      </w:pPr>
      <w:r w:rsidRPr="000D54F6">
        <w:rPr>
          <w:rFonts w:ascii="黑体" w:eastAsia="黑体" w:hAnsi="黑体" w:cstheme="minorBidi" w:hint="eastAsia"/>
          <w:b/>
          <w:sz w:val="32"/>
          <w:szCs w:val="32"/>
        </w:rPr>
        <w:t>三、学位与研究生教育改革研究项目</w:t>
      </w:r>
    </w:p>
    <w:p w14:paraId="653A5687" w14:textId="5142C324" w:rsidR="00A6574C" w:rsidRPr="00D814A5" w:rsidRDefault="00A6574C" w:rsidP="001D1A9E">
      <w:pPr>
        <w:shd w:val="clear" w:color="auto" w:fill="FFFFFF"/>
        <w:spacing w:line="360" w:lineRule="auto"/>
        <w:ind w:firstLine="615"/>
        <w:rPr>
          <w:rFonts w:ascii="仿宋" w:eastAsia="仿宋" w:hAnsi="仿宋" w:cs="Times New Roman"/>
          <w:b/>
          <w:sz w:val="32"/>
          <w:szCs w:val="32"/>
        </w:rPr>
      </w:pPr>
      <w:r w:rsidRPr="00D814A5">
        <w:rPr>
          <w:rFonts w:ascii="仿宋" w:eastAsia="仿宋" w:hAnsi="仿宋" w:cs="Times New Roman"/>
          <w:b/>
          <w:sz w:val="32"/>
          <w:szCs w:val="32"/>
        </w:rPr>
        <w:t>1.</w:t>
      </w:r>
      <w:r w:rsidRPr="00D814A5">
        <w:rPr>
          <w:rFonts w:ascii="仿宋" w:eastAsia="仿宋" w:hAnsi="仿宋" w:cs="Times New Roman" w:hint="eastAsia"/>
          <w:b/>
          <w:sz w:val="32"/>
          <w:szCs w:val="32"/>
        </w:rPr>
        <w:t>申报具体要求</w:t>
      </w:r>
    </w:p>
    <w:p w14:paraId="09450B81" w14:textId="24EE15CE" w:rsidR="00A6574C" w:rsidRPr="006700A6" w:rsidRDefault="00A6574C" w:rsidP="001D1A9E">
      <w:pPr>
        <w:shd w:val="clear" w:color="auto" w:fill="FFFFFF"/>
        <w:spacing w:line="360" w:lineRule="auto"/>
        <w:ind w:firstLine="615"/>
        <w:rPr>
          <w:rFonts w:eastAsia="仿宋_GB2312"/>
          <w:sz w:val="32"/>
          <w:szCs w:val="32"/>
        </w:rPr>
      </w:pPr>
      <w:r w:rsidRPr="006700A6">
        <w:rPr>
          <w:rFonts w:eastAsia="仿宋_GB2312" w:hint="eastAsia"/>
          <w:sz w:val="32"/>
          <w:szCs w:val="32"/>
        </w:rPr>
        <w:t>项目</w:t>
      </w:r>
      <w:r w:rsidR="00EC3D81" w:rsidRPr="006700A6">
        <w:rPr>
          <w:rFonts w:eastAsia="仿宋_GB2312" w:hint="eastAsia"/>
          <w:sz w:val="32"/>
          <w:szCs w:val="32"/>
        </w:rPr>
        <w:t>主持人</w:t>
      </w:r>
      <w:r w:rsidRPr="006700A6">
        <w:rPr>
          <w:rFonts w:eastAsia="仿宋_GB2312" w:hint="eastAsia"/>
          <w:sz w:val="32"/>
          <w:szCs w:val="32"/>
        </w:rPr>
        <w:t>应从事学位与研究生教育的教学或管理工作，对学位与研究生教育的改革发展有高度热情和独到见解，能真正承担和组织研究项目的实施和有关成果的推广应用。项目主持人为在岗人员，原则上应具有副高以上（含副高）技术职称，</w:t>
      </w:r>
      <w:r w:rsidRPr="00F30F26">
        <w:rPr>
          <w:rFonts w:eastAsia="仿宋_GB2312" w:hint="eastAsia"/>
          <w:sz w:val="32"/>
          <w:szCs w:val="32"/>
        </w:rPr>
        <w:t>并参与</w:t>
      </w:r>
      <w:r w:rsidRPr="00F30F26">
        <w:rPr>
          <w:rFonts w:eastAsia="仿宋_GB2312" w:hint="eastAsia"/>
          <w:sz w:val="32"/>
          <w:szCs w:val="32"/>
        </w:rPr>
        <w:lastRenderedPageBreak/>
        <w:t>过</w:t>
      </w:r>
      <w:r w:rsidR="00B66AD1" w:rsidRPr="00F30F26">
        <w:rPr>
          <w:rFonts w:eastAsia="仿宋_GB2312" w:hint="eastAsia"/>
          <w:sz w:val="32"/>
          <w:szCs w:val="32"/>
        </w:rPr>
        <w:t>校级</w:t>
      </w:r>
      <w:r w:rsidRPr="00F30F26">
        <w:rPr>
          <w:rFonts w:eastAsia="仿宋_GB2312" w:hint="eastAsia"/>
          <w:sz w:val="32"/>
          <w:szCs w:val="32"/>
        </w:rPr>
        <w:t>以上（含</w:t>
      </w:r>
      <w:r w:rsidR="00ED4DE7">
        <w:rPr>
          <w:rFonts w:eastAsia="仿宋_GB2312" w:hint="eastAsia"/>
          <w:sz w:val="32"/>
          <w:szCs w:val="32"/>
        </w:rPr>
        <w:t>校</w:t>
      </w:r>
      <w:r w:rsidRPr="00F30F26">
        <w:rPr>
          <w:rFonts w:eastAsia="仿宋_GB2312" w:hint="eastAsia"/>
          <w:sz w:val="32"/>
          <w:szCs w:val="32"/>
        </w:rPr>
        <w:t>级）级别项目研究</w:t>
      </w:r>
      <w:r w:rsidRPr="006700A6">
        <w:rPr>
          <w:rFonts w:eastAsia="仿宋_GB2312" w:hint="eastAsia"/>
          <w:sz w:val="32"/>
          <w:szCs w:val="32"/>
        </w:rPr>
        <w:t>。项目研究内容以提高研究生培养质量为目的，针对研究生培养面临的实际问题，科学总结学位与研究生教育的发展规律，准确把握时代特征，提出的理论应具有原创性和开拓性，提出的建议和措施应具有针对性、实效性和可操作性；开发的软件等应注重社会效益和使用价值。</w:t>
      </w:r>
    </w:p>
    <w:p w14:paraId="1680EBE7" w14:textId="42ED4CD6" w:rsidR="00A6574C" w:rsidRPr="00D814A5" w:rsidRDefault="00A6574C" w:rsidP="001D1A9E">
      <w:pPr>
        <w:shd w:val="clear" w:color="auto" w:fill="FFFFFF"/>
        <w:spacing w:line="360" w:lineRule="auto"/>
        <w:ind w:firstLine="615"/>
        <w:rPr>
          <w:rFonts w:ascii="仿宋" w:eastAsia="仿宋" w:hAnsi="仿宋" w:cs="Times New Roman"/>
          <w:b/>
          <w:sz w:val="32"/>
          <w:szCs w:val="32"/>
        </w:rPr>
      </w:pPr>
      <w:r w:rsidRPr="00D814A5">
        <w:rPr>
          <w:rFonts w:ascii="仿宋" w:eastAsia="仿宋" w:hAnsi="仿宋" w:cs="Times New Roman"/>
          <w:b/>
          <w:sz w:val="32"/>
          <w:szCs w:val="32"/>
        </w:rPr>
        <w:t>2.</w:t>
      </w:r>
      <w:r w:rsidRPr="00D814A5">
        <w:rPr>
          <w:rFonts w:ascii="仿宋" w:eastAsia="仿宋" w:hAnsi="仿宋" w:cs="Times New Roman" w:hint="eastAsia"/>
          <w:b/>
          <w:sz w:val="32"/>
          <w:szCs w:val="32"/>
        </w:rPr>
        <w:t>验收具体要求</w:t>
      </w:r>
    </w:p>
    <w:p w14:paraId="24A98230" w14:textId="6DCCC641" w:rsidR="00A6574C" w:rsidRPr="00D814A5" w:rsidRDefault="00A6574C" w:rsidP="001D1A9E">
      <w:pPr>
        <w:shd w:val="clear" w:color="auto" w:fill="FFFFFF"/>
        <w:spacing w:line="360" w:lineRule="auto"/>
        <w:ind w:firstLine="615"/>
        <w:rPr>
          <w:rFonts w:ascii="仿宋" w:eastAsia="仿宋" w:hAnsi="仿宋" w:cs="Times New Roman"/>
          <w:sz w:val="32"/>
          <w:szCs w:val="32"/>
        </w:rPr>
      </w:pPr>
      <w:r w:rsidRPr="00D814A5">
        <w:rPr>
          <w:rFonts w:ascii="仿宋_GB2312" w:eastAsia="仿宋_GB2312" w:hint="eastAsia"/>
          <w:sz w:val="32"/>
          <w:szCs w:val="32"/>
        </w:rPr>
        <w:t>学位与研究生教育改革研究项目结题验收时，项目</w:t>
      </w:r>
      <w:r w:rsidR="00EC3D81" w:rsidRPr="00D814A5">
        <w:rPr>
          <w:rFonts w:ascii="仿宋_GB2312" w:eastAsia="仿宋_GB2312" w:hint="eastAsia"/>
          <w:sz w:val="32"/>
          <w:szCs w:val="32"/>
        </w:rPr>
        <w:t>主持人</w:t>
      </w:r>
      <w:r w:rsidRPr="00D814A5">
        <w:rPr>
          <w:rFonts w:ascii="仿宋_GB2312" w:eastAsia="仿宋_GB2312" w:hint="eastAsia"/>
          <w:sz w:val="32"/>
          <w:szCs w:val="32"/>
        </w:rPr>
        <w:t>需按要求</w:t>
      </w:r>
      <w:r w:rsidR="00EC3D81" w:rsidRPr="00D814A5">
        <w:rPr>
          <w:rFonts w:ascii="仿宋_GB2312" w:eastAsia="仿宋_GB2312" w:hint="eastAsia"/>
          <w:sz w:val="32"/>
          <w:szCs w:val="32"/>
        </w:rPr>
        <w:t>提交</w:t>
      </w:r>
      <w:r w:rsidRPr="00D814A5">
        <w:rPr>
          <w:rFonts w:ascii="仿宋_GB2312" w:eastAsia="仿宋_GB2312" w:hint="eastAsia"/>
          <w:sz w:val="32"/>
          <w:szCs w:val="32"/>
        </w:rPr>
        <w:t>结题报告，所在单位签署意见后提交研究生院。</w:t>
      </w:r>
      <w:r w:rsidR="00EC3D81" w:rsidRPr="00D814A5">
        <w:rPr>
          <w:rFonts w:ascii="仿宋" w:eastAsia="仿宋" w:hAnsi="仿宋" w:hint="eastAsia"/>
          <w:sz w:val="32"/>
          <w:szCs w:val="32"/>
        </w:rPr>
        <w:t>学位与研究生教育改革研究项目</w:t>
      </w:r>
      <w:r w:rsidR="00EC3D81" w:rsidRPr="00D814A5">
        <w:rPr>
          <w:rFonts w:ascii="仿宋" w:eastAsia="仿宋" w:hAnsi="仿宋" w:cs="Times New Roman" w:hint="eastAsia"/>
          <w:sz w:val="32"/>
          <w:szCs w:val="32"/>
        </w:rPr>
        <w:t>成果应符合下列要求：</w:t>
      </w:r>
    </w:p>
    <w:p w14:paraId="63DEA60B" w14:textId="1BAABE31" w:rsidR="00EC3D81" w:rsidRPr="00D814A5" w:rsidRDefault="00EC3D81" w:rsidP="001D1A9E">
      <w:pPr>
        <w:shd w:val="clear" w:color="auto" w:fill="FFFFFF"/>
        <w:spacing w:line="360" w:lineRule="auto"/>
        <w:ind w:firstLine="615"/>
        <w:rPr>
          <w:rFonts w:ascii="仿宋" w:eastAsia="仿宋" w:hAnsi="仿宋" w:cs="Times New Roman"/>
          <w:sz w:val="32"/>
          <w:szCs w:val="32"/>
        </w:rPr>
      </w:pPr>
      <w:r w:rsidRPr="00D814A5">
        <w:rPr>
          <w:rFonts w:ascii="仿宋" w:eastAsia="仿宋" w:hAnsi="仿宋" w:cs="Times New Roman" w:hint="eastAsia"/>
          <w:sz w:val="32"/>
          <w:szCs w:val="32"/>
        </w:rPr>
        <w:t>（</w:t>
      </w:r>
      <w:r w:rsidRPr="00D814A5">
        <w:rPr>
          <w:rFonts w:ascii="仿宋" w:eastAsia="仿宋" w:hAnsi="仿宋" w:cs="Times New Roman"/>
          <w:sz w:val="32"/>
          <w:szCs w:val="32"/>
        </w:rPr>
        <w:t>1）</w:t>
      </w:r>
      <w:r w:rsidRPr="00D814A5">
        <w:rPr>
          <w:rFonts w:ascii="仿宋" w:eastAsia="仿宋" w:hAnsi="仿宋" w:cs="Times New Roman" w:hint="eastAsia"/>
          <w:sz w:val="32"/>
          <w:szCs w:val="32"/>
        </w:rPr>
        <w:t>项目组主要成员</w:t>
      </w:r>
      <w:r w:rsidRPr="00D814A5">
        <w:rPr>
          <w:rFonts w:ascii="仿宋" w:eastAsia="仿宋" w:hAnsi="仿宋" w:cs="Times New Roman"/>
          <w:sz w:val="32"/>
          <w:szCs w:val="32"/>
        </w:rPr>
        <w:t>应直接参加</w:t>
      </w:r>
      <w:r w:rsidRPr="00D814A5">
        <w:rPr>
          <w:rFonts w:ascii="仿宋" w:eastAsia="仿宋" w:hAnsi="仿宋" w:cs="Times New Roman" w:hint="eastAsia"/>
          <w:sz w:val="32"/>
          <w:szCs w:val="32"/>
        </w:rPr>
        <w:t>项目</w:t>
      </w:r>
      <w:r w:rsidRPr="00D814A5">
        <w:rPr>
          <w:rFonts w:ascii="仿宋" w:eastAsia="仿宋" w:hAnsi="仿宋" w:cs="Times New Roman"/>
          <w:sz w:val="32"/>
          <w:szCs w:val="32"/>
        </w:rPr>
        <w:t>的方案设计、论证、研究和实施全过程，并</w:t>
      </w:r>
      <w:proofErr w:type="gramStart"/>
      <w:r w:rsidRPr="00D814A5">
        <w:rPr>
          <w:rFonts w:ascii="仿宋" w:eastAsia="仿宋" w:hAnsi="仿宋" w:cs="Times New Roman" w:hint="eastAsia"/>
          <w:sz w:val="32"/>
          <w:szCs w:val="32"/>
        </w:rPr>
        <w:t>作出</w:t>
      </w:r>
      <w:proofErr w:type="gramEnd"/>
      <w:r w:rsidRPr="00D814A5">
        <w:rPr>
          <w:rFonts w:ascii="仿宋" w:eastAsia="仿宋" w:hAnsi="仿宋" w:cs="Times New Roman" w:hint="eastAsia"/>
          <w:sz w:val="32"/>
          <w:szCs w:val="32"/>
        </w:rPr>
        <w:t>主要贡献。项目成果的主要完成单位应为项目主要成员所在单位，并在成果的方案设计、论证、研究和实践的全过程中</w:t>
      </w:r>
      <w:proofErr w:type="gramStart"/>
      <w:r w:rsidRPr="00D814A5">
        <w:rPr>
          <w:rFonts w:ascii="仿宋" w:eastAsia="仿宋" w:hAnsi="仿宋" w:cs="Times New Roman" w:hint="eastAsia"/>
          <w:sz w:val="32"/>
          <w:szCs w:val="32"/>
        </w:rPr>
        <w:t>作出</w:t>
      </w:r>
      <w:proofErr w:type="gramEnd"/>
      <w:r w:rsidRPr="00D814A5">
        <w:rPr>
          <w:rFonts w:ascii="仿宋" w:eastAsia="仿宋" w:hAnsi="仿宋" w:cs="Times New Roman" w:hint="eastAsia"/>
          <w:sz w:val="32"/>
          <w:szCs w:val="32"/>
        </w:rPr>
        <w:t>主要贡献。</w:t>
      </w:r>
    </w:p>
    <w:p w14:paraId="5F351130" w14:textId="7E15193F" w:rsidR="00EC3D81" w:rsidRPr="00A6574C" w:rsidRDefault="00EC3D81" w:rsidP="001D1A9E">
      <w:pPr>
        <w:shd w:val="clear" w:color="auto" w:fill="FFFFFF"/>
        <w:spacing w:line="360" w:lineRule="auto"/>
        <w:ind w:firstLine="615"/>
        <w:rPr>
          <w:rFonts w:ascii="仿宋" w:eastAsia="仿宋" w:hAnsi="仿宋" w:cs="Times New Roman"/>
          <w:b/>
          <w:color w:val="FF0000"/>
          <w:sz w:val="32"/>
          <w:szCs w:val="32"/>
        </w:rPr>
      </w:pPr>
      <w:r w:rsidRPr="003A7083">
        <w:rPr>
          <w:rFonts w:ascii="仿宋" w:eastAsia="仿宋" w:hAnsi="仿宋" w:cs="Times New Roman" w:hint="eastAsia"/>
          <w:sz w:val="32"/>
          <w:szCs w:val="32"/>
        </w:rPr>
        <w:t>（</w:t>
      </w:r>
      <w:r w:rsidRPr="003A7083">
        <w:rPr>
          <w:rFonts w:ascii="仿宋" w:eastAsia="仿宋" w:hAnsi="仿宋" w:cs="Times New Roman"/>
          <w:sz w:val="32"/>
          <w:szCs w:val="32"/>
        </w:rPr>
        <w:t>2）</w:t>
      </w:r>
      <w:r w:rsidR="005922DA" w:rsidRPr="003A7083">
        <w:rPr>
          <w:rFonts w:ascii="仿宋_GB2312" w:eastAsia="仿宋_GB2312" w:hint="eastAsia"/>
          <w:sz w:val="32"/>
          <w:szCs w:val="32"/>
        </w:rPr>
        <w:t>结题验收时，应至少完成一份研究报告，</w:t>
      </w:r>
      <w:r w:rsidR="003A7083" w:rsidRPr="003A7083">
        <w:rPr>
          <w:rFonts w:ascii="仿宋_GB2312" w:eastAsia="仿宋_GB2312" w:hAnsi="宋体" w:cs="宋体" w:hint="eastAsia"/>
          <w:snapToGrid w:val="0"/>
          <w:kern w:val="0"/>
          <w:sz w:val="32"/>
          <w:szCs w:val="32"/>
        </w:rPr>
        <w:t>管理类项目需创设系列与项目相关的制度或改革措施，其他所有立项的项目结题前都应公开发表相关论文。</w:t>
      </w:r>
      <w:r w:rsidR="005922DA" w:rsidRPr="003A7083">
        <w:rPr>
          <w:rFonts w:ascii="仿宋_GB2312" w:eastAsia="仿宋_GB2312" w:hint="eastAsia"/>
          <w:sz w:val="32"/>
          <w:szCs w:val="32"/>
        </w:rPr>
        <w:t>同时</w:t>
      </w:r>
      <w:r w:rsidR="003A7083" w:rsidRPr="003A7083">
        <w:rPr>
          <w:rFonts w:ascii="仿宋_GB2312" w:eastAsia="仿宋_GB2312" w:hint="eastAsia"/>
          <w:sz w:val="32"/>
          <w:szCs w:val="32"/>
        </w:rPr>
        <w:t>，</w:t>
      </w:r>
      <w:r w:rsidR="0009676D" w:rsidRPr="003A7083">
        <w:rPr>
          <w:rFonts w:ascii="仿宋" w:eastAsia="仿宋" w:hAnsi="仿宋" w:cs="Times New Roman" w:hint="eastAsia"/>
          <w:sz w:val="32"/>
          <w:szCs w:val="32"/>
        </w:rPr>
        <w:t>鼓励</w:t>
      </w:r>
      <w:r w:rsidR="006700A6" w:rsidRPr="003A7083">
        <w:rPr>
          <w:rFonts w:ascii="仿宋" w:eastAsia="仿宋" w:hAnsi="仿宋" w:cs="Times New Roman" w:hint="eastAsia"/>
          <w:sz w:val="32"/>
          <w:szCs w:val="32"/>
        </w:rPr>
        <w:t>完成</w:t>
      </w:r>
      <w:r w:rsidR="0009676D" w:rsidRPr="003A7083">
        <w:rPr>
          <w:rFonts w:ascii="仿宋_GB2312" w:eastAsia="仿宋_GB2312" w:hint="eastAsia"/>
          <w:sz w:val="32"/>
          <w:szCs w:val="32"/>
        </w:rPr>
        <w:t>专著、译著、工具书、电脑软件、教材</w:t>
      </w:r>
      <w:r w:rsidR="006700A6" w:rsidRPr="003A7083">
        <w:rPr>
          <w:rFonts w:ascii="仿宋_GB2312" w:eastAsia="仿宋_GB2312" w:hint="eastAsia"/>
          <w:sz w:val="32"/>
          <w:szCs w:val="32"/>
        </w:rPr>
        <w:t>等多种</w:t>
      </w:r>
      <w:r w:rsidR="0009676D" w:rsidRPr="003A7083">
        <w:rPr>
          <w:rFonts w:ascii="仿宋_GB2312" w:eastAsia="仿宋_GB2312" w:hint="eastAsia"/>
          <w:sz w:val="32"/>
          <w:szCs w:val="32"/>
        </w:rPr>
        <w:t>形式</w:t>
      </w:r>
      <w:r w:rsidR="006700A6" w:rsidRPr="003A7083">
        <w:rPr>
          <w:rFonts w:ascii="仿宋_GB2312" w:eastAsia="仿宋_GB2312" w:hint="eastAsia"/>
          <w:sz w:val="32"/>
          <w:szCs w:val="32"/>
        </w:rPr>
        <w:t>的</w:t>
      </w:r>
      <w:r w:rsidR="0009676D" w:rsidRPr="003A7083">
        <w:rPr>
          <w:rFonts w:ascii="仿宋_GB2312" w:eastAsia="仿宋_GB2312" w:hint="eastAsia"/>
          <w:sz w:val="32"/>
          <w:szCs w:val="32"/>
        </w:rPr>
        <w:t>成果，</w:t>
      </w:r>
      <w:r w:rsidR="005922DA" w:rsidRPr="003A7083">
        <w:rPr>
          <w:rFonts w:ascii="仿宋_GB2312" w:eastAsia="仿宋_GB2312" w:hAnsi="宋体" w:cs="宋体" w:hint="eastAsia"/>
          <w:snapToGrid w:val="0"/>
          <w:kern w:val="0"/>
          <w:sz w:val="32"/>
          <w:szCs w:val="32"/>
        </w:rPr>
        <w:t>成果为软件开发的项目需开发出具有自主知识产权的原创性软件，成果为教材、工具书、专著或译著的项目应完成定稿</w:t>
      </w:r>
      <w:r w:rsidR="003A7083" w:rsidRPr="003A7083">
        <w:rPr>
          <w:rFonts w:ascii="仿宋_GB2312" w:eastAsia="仿宋_GB2312" w:hAnsi="宋体" w:cs="宋体" w:hint="eastAsia"/>
          <w:snapToGrid w:val="0"/>
          <w:kern w:val="0"/>
          <w:sz w:val="32"/>
          <w:szCs w:val="32"/>
        </w:rPr>
        <w:t>。</w:t>
      </w:r>
      <w:r w:rsidR="003A7083" w:rsidRPr="00A6574C">
        <w:rPr>
          <w:rFonts w:ascii="仿宋" w:eastAsia="仿宋" w:hAnsi="仿宋" w:cs="Times New Roman"/>
          <w:b/>
          <w:color w:val="FF0000"/>
          <w:sz w:val="32"/>
          <w:szCs w:val="32"/>
        </w:rPr>
        <w:t xml:space="preserve"> </w:t>
      </w:r>
    </w:p>
    <w:p w14:paraId="058D3AF0" w14:textId="24D3EA00" w:rsidR="006B3BB4" w:rsidRDefault="00C54D4B" w:rsidP="001D1A9E">
      <w:pPr>
        <w:snapToGrid w:val="0"/>
        <w:spacing w:line="360" w:lineRule="auto"/>
        <w:ind w:right="34" w:firstLineChars="200" w:firstLine="643"/>
        <w:rPr>
          <w:rFonts w:ascii="仿宋" w:eastAsia="仿宋" w:hAnsi="仿宋"/>
          <w:b/>
          <w:sz w:val="32"/>
          <w:szCs w:val="32"/>
        </w:rPr>
      </w:pPr>
      <w:r>
        <w:rPr>
          <w:rFonts w:ascii="仿宋" w:eastAsia="仿宋" w:hAnsi="仿宋" w:hint="eastAsia"/>
          <w:b/>
          <w:sz w:val="32"/>
          <w:szCs w:val="32"/>
        </w:rPr>
        <w:t>3</w:t>
      </w:r>
      <w:r w:rsidR="006B3BB4" w:rsidRPr="00536A15">
        <w:rPr>
          <w:rFonts w:ascii="仿宋" w:eastAsia="仿宋" w:hAnsi="仿宋" w:hint="eastAsia"/>
          <w:b/>
          <w:sz w:val="32"/>
          <w:szCs w:val="32"/>
        </w:rPr>
        <w:t>.</w:t>
      </w:r>
      <w:r w:rsidR="006B3BB4">
        <w:rPr>
          <w:rFonts w:ascii="仿宋" w:eastAsia="仿宋" w:hAnsi="仿宋" w:hint="eastAsia"/>
          <w:b/>
          <w:sz w:val="32"/>
          <w:szCs w:val="32"/>
        </w:rPr>
        <w:t>项目经费说明</w:t>
      </w:r>
    </w:p>
    <w:p w14:paraId="59A96579" w14:textId="4767729F" w:rsidR="000B75F7" w:rsidRDefault="00886ADE" w:rsidP="001D1A9E">
      <w:pPr>
        <w:shd w:val="clear" w:color="auto" w:fill="FFFFFF"/>
        <w:spacing w:line="360" w:lineRule="auto"/>
        <w:ind w:firstLine="615"/>
        <w:rPr>
          <w:rFonts w:ascii="仿宋" w:eastAsia="仿宋" w:hAnsi="仿宋"/>
          <w:sz w:val="32"/>
          <w:szCs w:val="32"/>
        </w:rPr>
      </w:pPr>
      <w:r w:rsidRPr="00F30F26">
        <w:rPr>
          <w:rFonts w:ascii="仿宋" w:eastAsia="仿宋" w:hAnsi="仿宋" w:hint="eastAsia"/>
          <w:kern w:val="0"/>
          <w:sz w:val="32"/>
          <w:szCs w:val="32"/>
        </w:rPr>
        <w:t>学位与研究生教育改革研究项目</w:t>
      </w:r>
      <w:r w:rsidR="000B75F7" w:rsidRPr="00F30F26">
        <w:rPr>
          <w:rFonts w:ascii="仿宋" w:eastAsia="仿宋" w:hAnsi="仿宋" w:hint="eastAsia"/>
          <w:sz w:val="32"/>
          <w:szCs w:val="32"/>
        </w:rPr>
        <w:t>：项目资助</w:t>
      </w:r>
      <w:r w:rsidR="000B75F7" w:rsidRPr="00F30F26">
        <w:rPr>
          <w:rFonts w:ascii="仿宋" w:eastAsia="仿宋" w:hAnsi="仿宋"/>
          <w:sz w:val="32"/>
          <w:szCs w:val="32"/>
        </w:rPr>
        <w:t>3万元/项。</w:t>
      </w:r>
    </w:p>
    <w:p w14:paraId="71FFC213" w14:textId="164D8CA2" w:rsidR="000D54F6" w:rsidRDefault="000D54F6" w:rsidP="001D1A9E">
      <w:pPr>
        <w:pStyle w:val="aa"/>
        <w:spacing w:line="360" w:lineRule="auto"/>
        <w:ind w:firstLineChars="197" w:firstLine="633"/>
        <w:rPr>
          <w:rFonts w:ascii="黑体" w:eastAsia="黑体" w:hAnsi="黑体" w:cstheme="minorBidi"/>
          <w:b/>
          <w:sz w:val="32"/>
          <w:szCs w:val="32"/>
        </w:rPr>
      </w:pPr>
    </w:p>
    <w:p w14:paraId="20E27E87" w14:textId="0B666365" w:rsidR="004C5B8A" w:rsidRPr="000D54F6" w:rsidRDefault="000D54F6" w:rsidP="001D1A9E">
      <w:pPr>
        <w:pStyle w:val="aa"/>
        <w:spacing w:line="360" w:lineRule="auto"/>
        <w:ind w:firstLineChars="197" w:firstLine="633"/>
        <w:rPr>
          <w:rFonts w:ascii="黑体" w:eastAsia="黑体" w:hAnsi="黑体" w:cstheme="minorBidi"/>
          <w:b/>
          <w:sz w:val="32"/>
          <w:szCs w:val="32"/>
        </w:rPr>
      </w:pPr>
      <w:r>
        <w:rPr>
          <w:rFonts w:ascii="黑体" w:eastAsia="黑体" w:hAnsi="黑体" w:cstheme="minorBidi" w:hint="eastAsia"/>
          <w:b/>
          <w:sz w:val="32"/>
          <w:szCs w:val="32"/>
        </w:rPr>
        <w:lastRenderedPageBreak/>
        <w:t>四</w:t>
      </w:r>
      <w:r w:rsidR="00067A34" w:rsidRPr="000D54F6">
        <w:rPr>
          <w:rFonts w:ascii="黑体" w:eastAsia="黑体" w:hAnsi="黑体" w:cstheme="minorBidi" w:hint="eastAsia"/>
          <w:b/>
          <w:sz w:val="32"/>
          <w:szCs w:val="32"/>
        </w:rPr>
        <w:t>、</w:t>
      </w:r>
      <w:r w:rsidR="006A481D" w:rsidRPr="000D54F6">
        <w:rPr>
          <w:rFonts w:ascii="黑体" w:eastAsia="黑体" w:hAnsi="黑体" w:cstheme="minorBidi" w:hint="eastAsia"/>
          <w:b/>
          <w:sz w:val="32"/>
          <w:szCs w:val="32"/>
        </w:rPr>
        <w:t>院级研究生联合培养基地</w:t>
      </w:r>
    </w:p>
    <w:p w14:paraId="122D1C7B" w14:textId="0EF3D422" w:rsidR="00CE0130" w:rsidRPr="00A83E04" w:rsidRDefault="00CE0130" w:rsidP="001D1A9E">
      <w:pPr>
        <w:pStyle w:val="aa"/>
        <w:spacing w:line="360" w:lineRule="auto"/>
        <w:ind w:firstLineChars="200" w:firstLine="643"/>
        <w:rPr>
          <w:rFonts w:ascii="仿宋" w:eastAsia="仿宋" w:hAnsi="仿宋"/>
          <w:b/>
          <w:sz w:val="32"/>
          <w:szCs w:val="32"/>
        </w:rPr>
      </w:pPr>
      <w:r w:rsidRPr="00A83E04">
        <w:rPr>
          <w:rFonts w:ascii="仿宋" w:eastAsia="仿宋" w:hAnsi="仿宋" w:hint="eastAsia"/>
          <w:b/>
          <w:sz w:val="32"/>
          <w:szCs w:val="32"/>
        </w:rPr>
        <w:t>1.申报院级研究生联合培养基地（以下简称院级基地）的合作单位应符合以下条件</w:t>
      </w:r>
    </w:p>
    <w:p w14:paraId="67AA464A" w14:textId="773F4382" w:rsidR="00CE0130" w:rsidRPr="00CE0130" w:rsidRDefault="00CE0130"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CE0130">
        <w:rPr>
          <w:rFonts w:ascii="仿宋" w:eastAsia="仿宋" w:hAnsi="仿宋" w:hint="eastAsia"/>
          <w:sz w:val="32"/>
          <w:szCs w:val="32"/>
        </w:rPr>
        <w:t>具有独立法人资格的单位，对高等教育事业有较高的热情，致力于与学校联合培养国家亟需的高层次应用型专门人才。</w:t>
      </w:r>
    </w:p>
    <w:p w14:paraId="0A577A26" w14:textId="14F0502B" w:rsidR="00CE0130" w:rsidRPr="00CE0130" w:rsidRDefault="00CE0130"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CE0130">
        <w:rPr>
          <w:rFonts w:ascii="仿宋" w:eastAsia="仿宋" w:hAnsi="仿宋" w:hint="eastAsia"/>
          <w:sz w:val="32"/>
          <w:szCs w:val="32"/>
        </w:rPr>
        <w:t>在国家、区域或行业内具有重要影响力，且具有与学校联合培养研究生或共同开展科学研究的良好工作基础。</w:t>
      </w:r>
    </w:p>
    <w:p w14:paraId="58F5C18B" w14:textId="7B9C3E12" w:rsidR="00CE0130" w:rsidRPr="00CE0130" w:rsidRDefault="00CE0130"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CE0130">
        <w:rPr>
          <w:rFonts w:ascii="仿宋" w:eastAsia="仿宋" w:hAnsi="仿宋" w:hint="eastAsia"/>
          <w:sz w:val="32"/>
          <w:szCs w:val="32"/>
        </w:rPr>
        <w:t>拥有满足指导研究生培养要求、具备担任行业（企业）导师（以下简称校外导师）条件的高素质、高水平人员。</w:t>
      </w:r>
    </w:p>
    <w:p w14:paraId="670EE51C" w14:textId="71A56CD2" w:rsidR="00CE0130" w:rsidRPr="00CE0130" w:rsidRDefault="00CE0130"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CE0130">
        <w:rPr>
          <w:rFonts w:ascii="仿宋" w:eastAsia="仿宋" w:hAnsi="仿宋" w:hint="eastAsia"/>
          <w:sz w:val="32"/>
          <w:szCs w:val="32"/>
        </w:rPr>
        <w:t>具备培养研究生所需的研发实验条件、科学研究平台和稳定的经费保障。</w:t>
      </w:r>
    </w:p>
    <w:p w14:paraId="4178476D" w14:textId="20468488" w:rsidR="00CE0130" w:rsidRPr="00CE0130" w:rsidRDefault="00CE0130"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（5）</w:t>
      </w:r>
      <w:r w:rsidRPr="00CE0130">
        <w:rPr>
          <w:rFonts w:ascii="仿宋" w:eastAsia="仿宋" w:hAnsi="仿宋" w:hint="eastAsia"/>
          <w:sz w:val="32"/>
          <w:szCs w:val="32"/>
        </w:rPr>
        <w:t>能够为入驻研究生提供必要的学习、生活条件和安全保障。</w:t>
      </w:r>
    </w:p>
    <w:p w14:paraId="4E71B0E7" w14:textId="332B0153" w:rsidR="00732092" w:rsidRDefault="00CE0130"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（6）</w:t>
      </w:r>
      <w:r w:rsidRPr="00CE0130">
        <w:rPr>
          <w:rFonts w:ascii="仿宋" w:eastAsia="仿宋" w:hAnsi="仿宋" w:hint="eastAsia"/>
          <w:sz w:val="32"/>
          <w:szCs w:val="32"/>
        </w:rPr>
        <w:t>无不良信用记录，不存在经营或管理异常等情况。</w:t>
      </w:r>
    </w:p>
    <w:p w14:paraId="4F7F3E12" w14:textId="7EC60D29" w:rsidR="006316D8" w:rsidRPr="006316D8" w:rsidRDefault="00A83E04" w:rsidP="001D1A9E">
      <w:pPr>
        <w:pStyle w:val="aa"/>
        <w:spacing w:line="360" w:lineRule="auto"/>
        <w:ind w:firstLineChars="200" w:firstLine="643"/>
        <w:rPr>
          <w:rFonts w:ascii="仿宋" w:eastAsia="仿宋" w:hAnsi="仿宋"/>
          <w:sz w:val="32"/>
          <w:szCs w:val="32"/>
        </w:rPr>
      </w:pPr>
      <w:r w:rsidRPr="00A83E04">
        <w:rPr>
          <w:rFonts w:ascii="仿宋" w:eastAsia="仿宋" w:hAnsi="仿宋" w:hint="eastAsia"/>
          <w:b/>
          <w:sz w:val="32"/>
          <w:szCs w:val="32"/>
        </w:rPr>
        <w:t>2.</w:t>
      </w:r>
      <w:r w:rsidR="006316D8" w:rsidRPr="00A83E04">
        <w:rPr>
          <w:rFonts w:ascii="仿宋" w:eastAsia="仿宋" w:hAnsi="仿宋" w:hint="eastAsia"/>
          <w:b/>
          <w:sz w:val="32"/>
          <w:szCs w:val="32"/>
        </w:rPr>
        <w:t>院级基地认定程序</w:t>
      </w:r>
    </w:p>
    <w:p w14:paraId="5F7D293B" w14:textId="2C9BF3C4" w:rsidR="006316D8" w:rsidRPr="006316D8" w:rsidRDefault="006316D8"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6316D8">
        <w:rPr>
          <w:rFonts w:ascii="仿宋" w:eastAsia="仿宋" w:hAnsi="仿宋" w:hint="eastAsia"/>
          <w:sz w:val="32"/>
          <w:szCs w:val="32"/>
        </w:rPr>
        <w:t>院级基地每年定期开展申报。鼓励各院（系）对现有基地或合作单位进行优化整合，提高基地建设质量。</w:t>
      </w:r>
    </w:p>
    <w:p w14:paraId="5FA39D77" w14:textId="5531C023" w:rsidR="006316D8" w:rsidRPr="006316D8" w:rsidRDefault="006316D8"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6316D8">
        <w:rPr>
          <w:rFonts w:ascii="仿宋" w:eastAsia="仿宋" w:hAnsi="仿宋" w:hint="eastAsia"/>
          <w:sz w:val="32"/>
          <w:szCs w:val="32"/>
        </w:rPr>
        <w:t>前期论证。院（系）根据研究生培养需求和现有合作基础，经考察与论证，与合作单位就“华南理工大学研究生联合培养基地协议书”文本（以下简称“协议书”）内容达成共识；并填写“华南理工大学联合培养研究生示范基地申请书（院级基地）”（以下简称“申请书”）。</w:t>
      </w:r>
    </w:p>
    <w:p w14:paraId="22DCC0B0" w14:textId="35760786" w:rsidR="006316D8" w:rsidRPr="006316D8" w:rsidRDefault="006316D8"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（3）</w:t>
      </w:r>
      <w:r w:rsidRPr="006316D8">
        <w:rPr>
          <w:rFonts w:ascii="仿宋" w:eastAsia="仿宋" w:hAnsi="仿宋" w:hint="eastAsia"/>
          <w:sz w:val="32"/>
          <w:szCs w:val="32"/>
        </w:rPr>
        <w:t>院（系）审议。“申请书”和“协议书”经院（系）党政联席会议审议同意后，提交至研究生院审批。</w:t>
      </w:r>
    </w:p>
    <w:p w14:paraId="09D8ED58" w14:textId="1F11355A" w:rsidR="006316D8" w:rsidRPr="006316D8" w:rsidRDefault="006316D8"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6316D8">
        <w:rPr>
          <w:rFonts w:ascii="仿宋" w:eastAsia="仿宋" w:hAnsi="仿宋" w:hint="eastAsia"/>
          <w:sz w:val="32"/>
          <w:szCs w:val="32"/>
        </w:rPr>
        <w:t>学校认定。研究生院组织专家开展评审，根据需要进行实地考察；对通过评审和考察的合作单位认定为基地。</w:t>
      </w:r>
    </w:p>
    <w:p w14:paraId="6215EE6E" w14:textId="639C2DC4" w:rsidR="006316D8" w:rsidRPr="006316D8" w:rsidRDefault="006316D8"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（5）</w:t>
      </w:r>
      <w:r w:rsidRPr="006316D8">
        <w:rPr>
          <w:rFonts w:ascii="仿宋" w:eastAsia="仿宋" w:hAnsi="仿宋" w:hint="eastAsia"/>
          <w:sz w:val="32"/>
          <w:szCs w:val="32"/>
        </w:rPr>
        <w:t>签订协议。对于认定通过的合作单位，学校与其</w:t>
      </w:r>
      <w:proofErr w:type="gramStart"/>
      <w:r w:rsidRPr="006316D8">
        <w:rPr>
          <w:rFonts w:ascii="仿宋" w:eastAsia="仿宋" w:hAnsi="仿宋" w:hint="eastAsia"/>
          <w:sz w:val="32"/>
          <w:szCs w:val="32"/>
        </w:rPr>
        <w:t>签定</w:t>
      </w:r>
      <w:proofErr w:type="gramEnd"/>
      <w:r w:rsidRPr="006316D8">
        <w:rPr>
          <w:rFonts w:ascii="仿宋" w:eastAsia="仿宋" w:hAnsi="仿宋" w:hint="eastAsia"/>
          <w:sz w:val="32"/>
          <w:szCs w:val="32"/>
        </w:rPr>
        <w:t>“协议书”。“协议书”须明确研究生培养机制、各方责权利，知识产权归属、保险购买和学生津贴发放标准等事项。</w:t>
      </w:r>
    </w:p>
    <w:p w14:paraId="1D4F8E72" w14:textId="5D51C184" w:rsidR="006316D8" w:rsidRDefault="006316D8" w:rsidP="001D1A9E">
      <w:pPr>
        <w:pStyle w:val="aa"/>
        <w:spacing w:line="360" w:lineRule="auto"/>
        <w:ind w:firstLineChars="200" w:firstLine="640"/>
        <w:rPr>
          <w:rFonts w:ascii="仿宋" w:eastAsia="仿宋" w:hAnsi="仿宋"/>
          <w:sz w:val="32"/>
          <w:szCs w:val="32"/>
        </w:rPr>
      </w:pPr>
      <w:r>
        <w:rPr>
          <w:rFonts w:ascii="仿宋" w:eastAsia="仿宋" w:hAnsi="仿宋" w:hint="eastAsia"/>
          <w:sz w:val="32"/>
          <w:szCs w:val="32"/>
        </w:rPr>
        <w:t>（6）</w:t>
      </w:r>
      <w:r w:rsidRPr="006316D8">
        <w:rPr>
          <w:rFonts w:ascii="仿宋" w:eastAsia="仿宋" w:hAnsi="仿宋" w:hint="eastAsia"/>
          <w:sz w:val="32"/>
          <w:szCs w:val="32"/>
        </w:rPr>
        <w:t>新设研究生培养基地应于签订合作协议或其他同等效力的正式文书之后10个工作日内，向学校研究生院备案。</w:t>
      </w:r>
    </w:p>
    <w:p w14:paraId="65168F80" w14:textId="77777777" w:rsidR="006B3BB4" w:rsidRDefault="006B3BB4" w:rsidP="001D1A9E">
      <w:pPr>
        <w:pStyle w:val="aa"/>
        <w:spacing w:line="360" w:lineRule="auto"/>
        <w:ind w:firstLineChars="197" w:firstLine="633"/>
        <w:rPr>
          <w:rFonts w:ascii="仿宋" w:eastAsia="仿宋" w:hAnsi="仿宋"/>
          <w:b/>
          <w:sz w:val="32"/>
          <w:szCs w:val="32"/>
        </w:rPr>
      </w:pPr>
      <w:r>
        <w:rPr>
          <w:rFonts w:ascii="仿宋" w:eastAsia="仿宋" w:hAnsi="仿宋" w:hint="eastAsia"/>
          <w:b/>
          <w:sz w:val="32"/>
          <w:szCs w:val="32"/>
        </w:rPr>
        <w:t>3</w:t>
      </w:r>
      <w:r w:rsidRPr="00536A15">
        <w:rPr>
          <w:rFonts w:ascii="仿宋" w:eastAsia="仿宋" w:hAnsi="仿宋" w:hint="eastAsia"/>
          <w:b/>
          <w:sz w:val="32"/>
          <w:szCs w:val="32"/>
        </w:rPr>
        <w:t>.验收</w:t>
      </w:r>
      <w:r>
        <w:rPr>
          <w:rFonts w:ascii="仿宋" w:eastAsia="仿宋" w:hAnsi="仿宋" w:hint="eastAsia"/>
          <w:b/>
          <w:sz w:val="32"/>
          <w:szCs w:val="32"/>
        </w:rPr>
        <w:t>具体</w:t>
      </w:r>
      <w:r w:rsidRPr="00536A15">
        <w:rPr>
          <w:rFonts w:ascii="仿宋" w:eastAsia="仿宋" w:hAnsi="仿宋" w:hint="eastAsia"/>
          <w:b/>
          <w:sz w:val="32"/>
          <w:szCs w:val="32"/>
        </w:rPr>
        <w:t>要求</w:t>
      </w:r>
    </w:p>
    <w:p w14:paraId="3827ACA2" w14:textId="7DA7F1DC" w:rsidR="006B3BB4" w:rsidRDefault="000B75F7" w:rsidP="001D1A9E">
      <w:pPr>
        <w:pStyle w:val="aa"/>
        <w:spacing w:line="360" w:lineRule="auto"/>
        <w:ind w:firstLineChars="200" w:firstLine="640"/>
        <w:rPr>
          <w:rFonts w:ascii="仿宋" w:eastAsia="仿宋" w:hAnsi="仿宋"/>
          <w:b/>
          <w:sz w:val="32"/>
          <w:szCs w:val="32"/>
        </w:rPr>
      </w:pPr>
      <w:r w:rsidRPr="00CE31B2">
        <w:rPr>
          <w:rFonts w:ascii="仿宋" w:eastAsia="仿宋" w:hAnsi="仿宋" w:hint="eastAsia"/>
          <w:sz w:val="32"/>
          <w:szCs w:val="32"/>
        </w:rPr>
        <w:t>院级基地</w:t>
      </w:r>
      <w:r>
        <w:rPr>
          <w:rFonts w:ascii="仿宋" w:eastAsia="仿宋" w:hAnsi="仿宋" w:hint="eastAsia"/>
          <w:sz w:val="32"/>
          <w:szCs w:val="32"/>
        </w:rPr>
        <w:t>的建设按照《</w:t>
      </w:r>
      <w:r w:rsidRPr="00792A9F">
        <w:rPr>
          <w:rFonts w:ascii="仿宋" w:eastAsia="仿宋" w:hAnsi="仿宋" w:hint="eastAsia"/>
          <w:sz w:val="32"/>
          <w:szCs w:val="32"/>
        </w:rPr>
        <w:t>华南理工大学研究生联合培养基地建设管理办法（试行）</w:t>
      </w:r>
      <w:r>
        <w:rPr>
          <w:rFonts w:ascii="仿宋" w:eastAsia="仿宋" w:hAnsi="仿宋" w:hint="eastAsia"/>
          <w:sz w:val="32"/>
          <w:szCs w:val="32"/>
        </w:rPr>
        <w:t>》文件要求执行。</w:t>
      </w:r>
    </w:p>
    <w:p w14:paraId="497F28AC" w14:textId="72EA7416" w:rsidR="006B3BB4" w:rsidRDefault="006B3BB4" w:rsidP="001D1A9E">
      <w:pPr>
        <w:pStyle w:val="aa"/>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sidRPr="00536A15">
        <w:rPr>
          <w:rFonts w:ascii="仿宋" w:eastAsia="仿宋" w:hAnsi="仿宋" w:hint="eastAsia"/>
          <w:b/>
          <w:sz w:val="32"/>
          <w:szCs w:val="32"/>
        </w:rPr>
        <w:t>.</w:t>
      </w:r>
      <w:r>
        <w:rPr>
          <w:rFonts w:ascii="仿宋" w:eastAsia="仿宋" w:hAnsi="仿宋" w:hint="eastAsia"/>
          <w:b/>
          <w:sz w:val="32"/>
          <w:szCs w:val="32"/>
        </w:rPr>
        <w:t>项目经费说明</w:t>
      </w:r>
    </w:p>
    <w:p w14:paraId="20DEFF4D" w14:textId="33E47BE1" w:rsidR="000B75F7" w:rsidRPr="006316D8" w:rsidRDefault="000B75F7" w:rsidP="001D1A9E">
      <w:pPr>
        <w:pStyle w:val="aa"/>
        <w:spacing w:line="360" w:lineRule="auto"/>
        <w:ind w:firstLineChars="200" w:firstLine="640"/>
        <w:rPr>
          <w:rFonts w:ascii="仿宋" w:eastAsia="仿宋" w:hAnsi="仿宋"/>
          <w:sz w:val="32"/>
          <w:szCs w:val="32"/>
        </w:rPr>
      </w:pPr>
      <w:r w:rsidRPr="009C2CF3">
        <w:rPr>
          <w:rFonts w:ascii="仿宋" w:eastAsia="仿宋" w:hAnsi="仿宋" w:hint="eastAsia"/>
          <w:sz w:val="32"/>
          <w:szCs w:val="32"/>
        </w:rPr>
        <w:t>院级研究生联合培养基地：</w:t>
      </w:r>
      <w:r w:rsidRPr="009C2CF3">
        <w:rPr>
          <w:rFonts w:ascii="仿宋" w:eastAsia="仿宋" w:hAnsi="仿宋"/>
          <w:sz w:val="32"/>
          <w:szCs w:val="32"/>
        </w:rPr>
        <w:t>院（系）或合作单位自筹经费</w:t>
      </w:r>
      <w:r>
        <w:rPr>
          <w:rFonts w:ascii="仿宋" w:eastAsia="仿宋" w:hAnsi="仿宋" w:hint="eastAsia"/>
          <w:sz w:val="32"/>
          <w:szCs w:val="32"/>
        </w:rPr>
        <w:t>。</w:t>
      </w:r>
    </w:p>
    <w:sectPr w:rsidR="000B75F7" w:rsidRPr="006316D8" w:rsidSect="006F4C4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0F6F" w14:textId="77777777" w:rsidR="009D4CA4" w:rsidRDefault="009D4CA4" w:rsidP="00976199">
      <w:r>
        <w:separator/>
      </w:r>
    </w:p>
  </w:endnote>
  <w:endnote w:type="continuationSeparator" w:id="0">
    <w:p w14:paraId="26D5534F" w14:textId="77777777" w:rsidR="009D4CA4" w:rsidRDefault="009D4CA4" w:rsidP="0097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TBiaoSongSJ">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创艺简标宋">
    <w:panose1 w:val="00000000000000000000"/>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41C4" w14:textId="77777777" w:rsidR="009D4CA4" w:rsidRDefault="009D4CA4" w:rsidP="00976199">
      <w:r>
        <w:separator/>
      </w:r>
    </w:p>
  </w:footnote>
  <w:footnote w:type="continuationSeparator" w:id="0">
    <w:p w14:paraId="644D4A8C" w14:textId="77777777" w:rsidR="009D4CA4" w:rsidRDefault="009D4CA4" w:rsidP="00976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199"/>
    <w:rsid w:val="0000021C"/>
    <w:rsid w:val="00022645"/>
    <w:rsid w:val="00045A32"/>
    <w:rsid w:val="00057062"/>
    <w:rsid w:val="00060CAC"/>
    <w:rsid w:val="00063A1C"/>
    <w:rsid w:val="0006529B"/>
    <w:rsid w:val="00067A34"/>
    <w:rsid w:val="00072A36"/>
    <w:rsid w:val="000819FD"/>
    <w:rsid w:val="00083269"/>
    <w:rsid w:val="00085A1F"/>
    <w:rsid w:val="00092F7D"/>
    <w:rsid w:val="00093B38"/>
    <w:rsid w:val="0009676D"/>
    <w:rsid w:val="00096BDD"/>
    <w:rsid w:val="000A3211"/>
    <w:rsid w:val="000A77A4"/>
    <w:rsid w:val="000B3624"/>
    <w:rsid w:val="000B48A9"/>
    <w:rsid w:val="000B75F7"/>
    <w:rsid w:val="000C1FDE"/>
    <w:rsid w:val="000D0ADC"/>
    <w:rsid w:val="000D4CA6"/>
    <w:rsid w:val="000D54F6"/>
    <w:rsid w:val="000D61F4"/>
    <w:rsid w:val="000E2A38"/>
    <w:rsid w:val="000E3117"/>
    <w:rsid w:val="000E4205"/>
    <w:rsid w:val="000F0EBD"/>
    <w:rsid w:val="000F5E9D"/>
    <w:rsid w:val="000F7C9E"/>
    <w:rsid w:val="00100356"/>
    <w:rsid w:val="001004F0"/>
    <w:rsid w:val="00103F1E"/>
    <w:rsid w:val="0011098A"/>
    <w:rsid w:val="001133BA"/>
    <w:rsid w:val="001153AD"/>
    <w:rsid w:val="00122EF3"/>
    <w:rsid w:val="00124391"/>
    <w:rsid w:val="001342BD"/>
    <w:rsid w:val="00135AB7"/>
    <w:rsid w:val="00145DAD"/>
    <w:rsid w:val="00152EB6"/>
    <w:rsid w:val="0015361F"/>
    <w:rsid w:val="0015527F"/>
    <w:rsid w:val="00172CB9"/>
    <w:rsid w:val="001843E9"/>
    <w:rsid w:val="001926D4"/>
    <w:rsid w:val="00193305"/>
    <w:rsid w:val="001A7FAC"/>
    <w:rsid w:val="001B2C23"/>
    <w:rsid w:val="001B3260"/>
    <w:rsid w:val="001B6417"/>
    <w:rsid w:val="001C5F4F"/>
    <w:rsid w:val="001C628C"/>
    <w:rsid w:val="001D1A9E"/>
    <w:rsid w:val="001D1C5C"/>
    <w:rsid w:val="001D2754"/>
    <w:rsid w:val="00200EFF"/>
    <w:rsid w:val="00202C87"/>
    <w:rsid w:val="00221A2C"/>
    <w:rsid w:val="00224A3E"/>
    <w:rsid w:val="00232CFC"/>
    <w:rsid w:val="00233CED"/>
    <w:rsid w:val="002407C8"/>
    <w:rsid w:val="00244F69"/>
    <w:rsid w:val="00245835"/>
    <w:rsid w:val="0024771A"/>
    <w:rsid w:val="00257276"/>
    <w:rsid w:val="002606FB"/>
    <w:rsid w:val="00262D5D"/>
    <w:rsid w:val="00264392"/>
    <w:rsid w:val="002766C6"/>
    <w:rsid w:val="002766D5"/>
    <w:rsid w:val="002826EF"/>
    <w:rsid w:val="00286F8B"/>
    <w:rsid w:val="002B4413"/>
    <w:rsid w:val="002C0874"/>
    <w:rsid w:val="002D224F"/>
    <w:rsid w:val="002D279B"/>
    <w:rsid w:val="002D5736"/>
    <w:rsid w:val="002D58F0"/>
    <w:rsid w:val="002E3092"/>
    <w:rsid w:val="002E3CA2"/>
    <w:rsid w:val="002E556A"/>
    <w:rsid w:val="00301A3F"/>
    <w:rsid w:val="00307E2F"/>
    <w:rsid w:val="003130C0"/>
    <w:rsid w:val="003228F7"/>
    <w:rsid w:val="00322B67"/>
    <w:rsid w:val="003314C4"/>
    <w:rsid w:val="0033330B"/>
    <w:rsid w:val="00344FA9"/>
    <w:rsid w:val="00363A87"/>
    <w:rsid w:val="003705FE"/>
    <w:rsid w:val="003748B5"/>
    <w:rsid w:val="003754D7"/>
    <w:rsid w:val="00382C20"/>
    <w:rsid w:val="00390930"/>
    <w:rsid w:val="0039331A"/>
    <w:rsid w:val="003A7083"/>
    <w:rsid w:val="003A787B"/>
    <w:rsid w:val="003B34F3"/>
    <w:rsid w:val="003D2A15"/>
    <w:rsid w:val="003D795D"/>
    <w:rsid w:val="003E1C3F"/>
    <w:rsid w:val="00400245"/>
    <w:rsid w:val="0040255C"/>
    <w:rsid w:val="00412F9F"/>
    <w:rsid w:val="00413F27"/>
    <w:rsid w:val="0043297D"/>
    <w:rsid w:val="004340B8"/>
    <w:rsid w:val="004404A3"/>
    <w:rsid w:val="004471BC"/>
    <w:rsid w:val="00450602"/>
    <w:rsid w:val="0045082C"/>
    <w:rsid w:val="004645AF"/>
    <w:rsid w:val="004645B6"/>
    <w:rsid w:val="00475103"/>
    <w:rsid w:val="00477D06"/>
    <w:rsid w:val="00481CB3"/>
    <w:rsid w:val="0048504F"/>
    <w:rsid w:val="004922E4"/>
    <w:rsid w:val="00496A85"/>
    <w:rsid w:val="004A0C19"/>
    <w:rsid w:val="004A6628"/>
    <w:rsid w:val="004B2FA1"/>
    <w:rsid w:val="004C5B8A"/>
    <w:rsid w:val="004D739F"/>
    <w:rsid w:val="004D7EB9"/>
    <w:rsid w:val="004E379A"/>
    <w:rsid w:val="004E78AC"/>
    <w:rsid w:val="004F2765"/>
    <w:rsid w:val="005010B6"/>
    <w:rsid w:val="00504379"/>
    <w:rsid w:val="005070EC"/>
    <w:rsid w:val="00507972"/>
    <w:rsid w:val="00522B4C"/>
    <w:rsid w:val="0052722C"/>
    <w:rsid w:val="00536A15"/>
    <w:rsid w:val="00543F00"/>
    <w:rsid w:val="0054460C"/>
    <w:rsid w:val="00561EDE"/>
    <w:rsid w:val="00564C36"/>
    <w:rsid w:val="00575E83"/>
    <w:rsid w:val="005806AC"/>
    <w:rsid w:val="00581893"/>
    <w:rsid w:val="00581DA2"/>
    <w:rsid w:val="005922DA"/>
    <w:rsid w:val="005976D8"/>
    <w:rsid w:val="005B046E"/>
    <w:rsid w:val="005B33FB"/>
    <w:rsid w:val="005C476C"/>
    <w:rsid w:val="005C7EFE"/>
    <w:rsid w:val="005D24A5"/>
    <w:rsid w:val="005D774B"/>
    <w:rsid w:val="005F1D19"/>
    <w:rsid w:val="005F2D52"/>
    <w:rsid w:val="005F386C"/>
    <w:rsid w:val="005F7ACE"/>
    <w:rsid w:val="006045DA"/>
    <w:rsid w:val="0060662E"/>
    <w:rsid w:val="00607176"/>
    <w:rsid w:val="00610C6A"/>
    <w:rsid w:val="00615582"/>
    <w:rsid w:val="0061641A"/>
    <w:rsid w:val="0061715F"/>
    <w:rsid w:val="0061775B"/>
    <w:rsid w:val="00625853"/>
    <w:rsid w:val="006316D8"/>
    <w:rsid w:val="00631CBF"/>
    <w:rsid w:val="00631D55"/>
    <w:rsid w:val="006330D2"/>
    <w:rsid w:val="00636648"/>
    <w:rsid w:val="006454E9"/>
    <w:rsid w:val="00650455"/>
    <w:rsid w:val="00653742"/>
    <w:rsid w:val="00657D68"/>
    <w:rsid w:val="006700A6"/>
    <w:rsid w:val="00680587"/>
    <w:rsid w:val="00681236"/>
    <w:rsid w:val="00683515"/>
    <w:rsid w:val="00685F0B"/>
    <w:rsid w:val="00687CB5"/>
    <w:rsid w:val="006908C1"/>
    <w:rsid w:val="006A1B62"/>
    <w:rsid w:val="006A481D"/>
    <w:rsid w:val="006A6CD5"/>
    <w:rsid w:val="006A728D"/>
    <w:rsid w:val="006B1A72"/>
    <w:rsid w:val="006B3BB4"/>
    <w:rsid w:val="006C1169"/>
    <w:rsid w:val="006C1C65"/>
    <w:rsid w:val="006D79D4"/>
    <w:rsid w:val="006D7AD1"/>
    <w:rsid w:val="006E09B0"/>
    <w:rsid w:val="006F4337"/>
    <w:rsid w:val="006F4C4E"/>
    <w:rsid w:val="006F4FFF"/>
    <w:rsid w:val="00705A00"/>
    <w:rsid w:val="00712257"/>
    <w:rsid w:val="00723C2C"/>
    <w:rsid w:val="007241E5"/>
    <w:rsid w:val="00725886"/>
    <w:rsid w:val="00725F84"/>
    <w:rsid w:val="00727277"/>
    <w:rsid w:val="00732092"/>
    <w:rsid w:val="007423A8"/>
    <w:rsid w:val="00745E04"/>
    <w:rsid w:val="00753529"/>
    <w:rsid w:val="0075405E"/>
    <w:rsid w:val="0076050A"/>
    <w:rsid w:val="00774405"/>
    <w:rsid w:val="00777BEE"/>
    <w:rsid w:val="00780A11"/>
    <w:rsid w:val="00785A07"/>
    <w:rsid w:val="007900E7"/>
    <w:rsid w:val="00792A9F"/>
    <w:rsid w:val="007974CE"/>
    <w:rsid w:val="007B2A79"/>
    <w:rsid w:val="007C09BC"/>
    <w:rsid w:val="007E18E9"/>
    <w:rsid w:val="007E7F1C"/>
    <w:rsid w:val="007F1008"/>
    <w:rsid w:val="00801B0E"/>
    <w:rsid w:val="00802F44"/>
    <w:rsid w:val="0080638D"/>
    <w:rsid w:val="00806A80"/>
    <w:rsid w:val="00810ECB"/>
    <w:rsid w:val="00817B02"/>
    <w:rsid w:val="008249FC"/>
    <w:rsid w:val="00826ACA"/>
    <w:rsid w:val="00830A52"/>
    <w:rsid w:val="00833E45"/>
    <w:rsid w:val="008340BC"/>
    <w:rsid w:val="0084111D"/>
    <w:rsid w:val="008535EA"/>
    <w:rsid w:val="00856659"/>
    <w:rsid w:val="008569A0"/>
    <w:rsid w:val="00856AC6"/>
    <w:rsid w:val="00864685"/>
    <w:rsid w:val="008717B7"/>
    <w:rsid w:val="0087213D"/>
    <w:rsid w:val="00872866"/>
    <w:rsid w:val="008801AC"/>
    <w:rsid w:val="00883314"/>
    <w:rsid w:val="00886ADE"/>
    <w:rsid w:val="008879EB"/>
    <w:rsid w:val="008A08D3"/>
    <w:rsid w:val="008A4553"/>
    <w:rsid w:val="008B2B91"/>
    <w:rsid w:val="008B2CA4"/>
    <w:rsid w:val="008D37F4"/>
    <w:rsid w:val="008D59B0"/>
    <w:rsid w:val="008F2581"/>
    <w:rsid w:val="008F4C63"/>
    <w:rsid w:val="008F5938"/>
    <w:rsid w:val="008F7540"/>
    <w:rsid w:val="0090170B"/>
    <w:rsid w:val="00906800"/>
    <w:rsid w:val="00912430"/>
    <w:rsid w:val="00913D6E"/>
    <w:rsid w:val="00913F4C"/>
    <w:rsid w:val="00916518"/>
    <w:rsid w:val="00917DFC"/>
    <w:rsid w:val="00921551"/>
    <w:rsid w:val="00921D6B"/>
    <w:rsid w:val="009236A6"/>
    <w:rsid w:val="009242DC"/>
    <w:rsid w:val="00924CFC"/>
    <w:rsid w:val="00925950"/>
    <w:rsid w:val="00932137"/>
    <w:rsid w:val="00937F37"/>
    <w:rsid w:val="00940158"/>
    <w:rsid w:val="00956260"/>
    <w:rsid w:val="0097050B"/>
    <w:rsid w:val="00976199"/>
    <w:rsid w:val="00993D2A"/>
    <w:rsid w:val="00994284"/>
    <w:rsid w:val="0099625A"/>
    <w:rsid w:val="009A22F1"/>
    <w:rsid w:val="009A45A2"/>
    <w:rsid w:val="009A7098"/>
    <w:rsid w:val="009B5E51"/>
    <w:rsid w:val="009C03B8"/>
    <w:rsid w:val="009C2CF3"/>
    <w:rsid w:val="009C6849"/>
    <w:rsid w:val="009D4929"/>
    <w:rsid w:val="009D4CA4"/>
    <w:rsid w:val="009E2B87"/>
    <w:rsid w:val="009F2B5A"/>
    <w:rsid w:val="009F4618"/>
    <w:rsid w:val="009F7223"/>
    <w:rsid w:val="00A010BA"/>
    <w:rsid w:val="00A01EA0"/>
    <w:rsid w:val="00A026A1"/>
    <w:rsid w:val="00A23087"/>
    <w:rsid w:val="00A24977"/>
    <w:rsid w:val="00A26847"/>
    <w:rsid w:val="00A27705"/>
    <w:rsid w:val="00A55782"/>
    <w:rsid w:val="00A6574C"/>
    <w:rsid w:val="00A66C7F"/>
    <w:rsid w:val="00A7420E"/>
    <w:rsid w:val="00A769E3"/>
    <w:rsid w:val="00A80311"/>
    <w:rsid w:val="00A83E04"/>
    <w:rsid w:val="00AA4978"/>
    <w:rsid w:val="00AA6E66"/>
    <w:rsid w:val="00AC2946"/>
    <w:rsid w:val="00AC4AC3"/>
    <w:rsid w:val="00AD2E87"/>
    <w:rsid w:val="00AE1273"/>
    <w:rsid w:val="00AE5A9B"/>
    <w:rsid w:val="00AE79FD"/>
    <w:rsid w:val="00AF070B"/>
    <w:rsid w:val="00AF37C8"/>
    <w:rsid w:val="00AF4B38"/>
    <w:rsid w:val="00B105D3"/>
    <w:rsid w:val="00B111C1"/>
    <w:rsid w:val="00B13E38"/>
    <w:rsid w:val="00B151F9"/>
    <w:rsid w:val="00B15233"/>
    <w:rsid w:val="00B2092D"/>
    <w:rsid w:val="00B209C9"/>
    <w:rsid w:val="00B23E5D"/>
    <w:rsid w:val="00B24FCB"/>
    <w:rsid w:val="00B3178C"/>
    <w:rsid w:val="00B34E77"/>
    <w:rsid w:val="00B40210"/>
    <w:rsid w:val="00B419D5"/>
    <w:rsid w:val="00B4322E"/>
    <w:rsid w:val="00B475A5"/>
    <w:rsid w:val="00B50D1F"/>
    <w:rsid w:val="00B52C07"/>
    <w:rsid w:val="00B53D50"/>
    <w:rsid w:val="00B64A80"/>
    <w:rsid w:val="00B66AD1"/>
    <w:rsid w:val="00B66D09"/>
    <w:rsid w:val="00B706A9"/>
    <w:rsid w:val="00B70C4E"/>
    <w:rsid w:val="00B72346"/>
    <w:rsid w:val="00B74EED"/>
    <w:rsid w:val="00B84DD9"/>
    <w:rsid w:val="00B86ABB"/>
    <w:rsid w:val="00B903F2"/>
    <w:rsid w:val="00B906FF"/>
    <w:rsid w:val="00BA281F"/>
    <w:rsid w:val="00BA5306"/>
    <w:rsid w:val="00BC4ED1"/>
    <w:rsid w:val="00BC6B3B"/>
    <w:rsid w:val="00BD4F90"/>
    <w:rsid w:val="00BE164D"/>
    <w:rsid w:val="00BE3F72"/>
    <w:rsid w:val="00C04A88"/>
    <w:rsid w:val="00C05954"/>
    <w:rsid w:val="00C1185D"/>
    <w:rsid w:val="00C13439"/>
    <w:rsid w:val="00C15A3A"/>
    <w:rsid w:val="00C169EC"/>
    <w:rsid w:val="00C26B61"/>
    <w:rsid w:val="00C323A7"/>
    <w:rsid w:val="00C3764F"/>
    <w:rsid w:val="00C40FDA"/>
    <w:rsid w:val="00C41865"/>
    <w:rsid w:val="00C43923"/>
    <w:rsid w:val="00C475D6"/>
    <w:rsid w:val="00C51EF7"/>
    <w:rsid w:val="00C530C3"/>
    <w:rsid w:val="00C54D4B"/>
    <w:rsid w:val="00C56D84"/>
    <w:rsid w:val="00C56FDA"/>
    <w:rsid w:val="00C57FBC"/>
    <w:rsid w:val="00C61236"/>
    <w:rsid w:val="00C67480"/>
    <w:rsid w:val="00C755FC"/>
    <w:rsid w:val="00C76362"/>
    <w:rsid w:val="00C765C2"/>
    <w:rsid w:val="00C82EFE"/>
    <w:rsid w:val="00C848D5"/>
    <w:rsid w:val="00C91355"/>
    <w:rsid w:val="00C938CE"/>
    <w:rsid w:val="00C95032"/>
    <w:rsid w:val="00CA0B17"/>
    <w:rsid w:val="00CB7DF8"/>
    <w:rsid w:val="00CC076F"/>
    <w:rsid w:val="00CC0E7E"/>
    <w:rsid w:val="00CC1B2D"/>
    <w:rsid w:val="00CC68E9"/>
    <w:rsid w:val="00CD2736"/>
    <w:rsid w:val="00CD3E43"/>
    <w:rsid w:val="00CD5B31"/>
    <w:rsid w:val="00CE0130"/>
    <w:rsid w:val="00CE31B2"/>
    <w:rsid w:val="00CF2417"/>
    <w:rsid w:val="00CF4E4B"/>
    <w:rsid w:val="00D079C8"/>
    <w:rsid w:val="00D1209A"/>
    <w:rsid w:val="00D122DE"/>
    <w:rsid w:val="00D22287"/>
    <w:rsid w:val="00D2494C"/>
    <w:rsid w:val="00D252F2"/>
    <w:rsid w:val="00D35A59"/>
    <w:rsid w:val="00D55E22"/>
    <w:rsid w:val="00D61048"/>
    <w:rsid w:val="00D64997"/>
    <w:rsid w:val="00D70CEA"/>
    <w:rsid w:val="00D7275E"/>
    <w:rsid w:val="00D75203"/>
    <w:rsid w:val="00D814A5"/>
    <w:rsid w:val="00D87079"/>
    <w:rsid w:val="00D91C8E"/>
    <w:rsid w:val="00D92239"/>
    <w:rsid w:val="00DA1A9C"/>
    <w:rsid w:val="00DC173A"/>
    <w:rsid w:val="00DC2A0B"/>
    <w:rsid w:val="00DE174F"/>
    <w:rsid w:val="00DE73F5"/>
    <w:rsid w:val="00DF2C9F"/>
    <w:rsid w:val="00E01188"/>
    <w:rsid w:val="00E036A7"/>
    <w:rsid w:val="00E069CB"/>
    <w:rsid w:val="00E2281F"/>
    <w:rsid w:val="00E247F1"/>
    <w:rsid w:val="00E312F2"/>
    <w:rsid w:val="00E34B29"/>
    <w:rsid w:val="00E439F6"/>
    <w:rsid w:val="00E442C0"/>
    <w:rsid w:val="00E52C52"/>
    <w:rsid w:val="00E62F1A"/>
    <w:rsid w:val="00E84381"/>
    <w:rsid w:val="00E85C31"/>
    <w:rsid w:val="00E91015"/>
    <w:rsid w:val="00E93E6F"/>
    <w:rsid w:val="00EB05DB"/>
    <w:rsid w:val="00EC3D81"/>
    <w:rsid w:val="00EC7A0E"/>
    <w:rsid w:val="00ED4DE7"/>
    <w:rsid w:val="00EE2D90"/>
    <w:rsid w:val="00EF060C"/>
    <w:rsid w:val="00EF17B1"/>
    <w:rsid w:val="00EF2911"/>
    <w:rsid w:val="00EF2B40"/>
    <w:rsid w:val="00F21FB1"/>
    <w:rsid w:val="00F30F26"/>
    <w:rsid w:val="00F46723"/>
    <w:rsid w:val="00F53028"/>
    <w:rsid w:val="00F531F0"/>
    <w:rsid w:val="00F56D57"/>
    <w:rsid w:val="00F677E7"/>
    <w:rsid w:val="00F77B33"/>
    <w:rsid w:val="00F77F70"/>
    <w:rsid w:val="00F97FF8"/>
    <w:rsid w:val="00FA7D06"/>
    <w:rsid w:val="00FB0F88"/>
    <w:rsid w:val="00FB2612"/>
    <w:rsid w:val="00FB34D9"/>
    <w:rsid w:val="00FB485F"/>
    <w:rsid w:val="00FB74C4"/>
    <w:rsid w:val="00FC62E1"/>
    <w:rsid w:val="00FD21B6"/>
    <w:rsid w:val="00FE1802"/>
    <w:rsid w:val="00FE20B1"/>
    <w:rsid w:val="00FE4890"/>
    <w:rsid w:val="00FE52FE"/>
    <w:rsid w:val="00FF7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A2DE157"/>
  <w15:docId w15:val="{2D42A2D1-D33E-405A-9CCB-E777D84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1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6199"/>
    <w:rPr>
      <w:sz w:val="18"/>
      <w:szCs w:val="18"/>
    </w:rPr>
  </w:style>
  <w:style w:type="paragraph" w:styleId="a5">
    <w:name w:val="footer"/>
    <w:basedOn w:val="a"/>
    <w:link w:val="a6"/>
    <w:uiPriority w:val="99"/>
    <w:unhideWhenUsed/>
    <w:rsid w:val="00976199"/>
    <w:pPr>
      <w:tabs>
        <w:tab w:val="center" w:pos="4153"/>
        <w:tab w:val="right" w:pos="8306"/>
      </w:tabs>
      <w:snapToGrid w:val="0"/>
      <w:jc w:val="left"/>
    </w:pPr>
    <w:rPr>
      <w:sz w:val="18"/>
      <w:szCs w:val="18"/>
    </w:rPr>
  </w:style>
  <w:style w:type="character" w:customStyle="1" w:styleId="a6">
    <w:name w:val="页脚 字符"/>
    <w:basedOn w:val="a0"/>
    <w:link w:val="a5"/>
    <w:uiPriority w:val="99"/>
    <w:rsid w:val="00976199"/>
    <w:rPr>
      <w:sz w:val="18"/>
      <w:szCs w:val="18"/>
    </w:rPr>
  </w:style>
  <w:style w:type="character" w:styleId="a7">
    <w:name w:val="Hyperlink"/>
    <w:basedOn w:val="a0"/>
    <w:uiPriority w:val="99"/>
    <w:semiHidden/>
    <w:unhideWhenUsed/>
    <w:rsid w:val="00976199"/>
    <w:rPr>
      <w:strike w:val="0"/>
      <w:dstrike w:val="0"/>
      <w:color w:val="333333"/>
      <w:u w:val="none"/>
      <w:effect w:val="none"/>
    </w:rPr>
  </w:style>
  <w:style w:type="paragraph" w:styleId="a8">
    <w:name w:val="Normal (Web)"/>
    <w:basedOn w:val="a"/>
    <w:uiPriority w:val="99"/>
    <w:unhideWhenUsed/>
    <w:rsid w:val="0097619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976199"/>
    <w:rPr>
      <w:b/>
      <w:bCs/>
    </w:rPr>
  </w:style>
  <w:style w:type="paragraph" w:styleId="aa">
    <w:name w:val="Plain Text"/>
    <w:basedOn w:val="a"/>
    <w:link w:val="ab"/>
    <w:rsid w:val="0015527F"/>
    <w:rPr>
      <w:rFonts w:ascii="宋体" w:eastAsia="宋体" w:hAnsi="Courier New" w:cs="Times New Roman"/>
      <w:szCs w:val="20"/>
    </w:rPr>
  </w:style>
  <w:style w:type="character" w:customStyle="1" w:styleId="ab">
    <w:name w:val="纯文本 字符"/>
    <w:basedOn w:val="a0"/>
    <w:link w:val="aa"/>
    <w:rsid w:val="0015527F"/>
    <w:rPr>
      <w:rFonts w:ascii="宋体" w:eastAsia="宋体" w:hAnsi="Courier New" w:cs="Times New Roman"/>
      <w:szCs w:val="20"/>
    </w:rPr>
  </w:style>
  <w:style w:type="paragraph" w:styleId="ac">
    <w:name w:val="Balloon Text"/>
    <w:basedOn w:val="a"/>
    <w:link w:val="ad"/>
    <w:uiPriority w:val="99"/>
    <w:semiHidden/>
    <w:unhideWhenUsed/>
    <w:rsid w:val="00072A36"/>
    <w:rPr>
      <w:sz w:val="18"/>
      <w:szCs w:val="18"/>
    </w:rPr>
  </w:style>
  <w:style w:type="character" w:customStyle="1" w:styleId="ad">
    <w:name w:val="批注框文本 字符"/>
    <w:basedOn w:val="a0"/>
    <w:link w:val="ac"/>
    <w:uiPriority w:val="99"/>
    <w:semiHidden/>
    <w:rsid w:val="00072A36"/>
    <w:rPr>
      <w:sz w:val="18"/>
      <w:szCs w:val="18"/>
    </w:rPr>
  </w:style>
  <w:style w:type="paragraph" w:styleId="ae">
    <w:name w:val="Quote"/>
    <w:basedOn w:val="a"/>
    <w:next w:val="a"/>
    <w:link w:val="af"/>
    <w:uiPriority w:val="29"/>
    <w:qFormat/>
    <w:rsid w:val="00937F37"/>
    <w:pPr>
      <w:spacing w:before="200" w:after="160"/>
      <w:ind w:left="864" w:right="864"/>
      <w:jc w:val="center"/>
    </w:pPr>
    <w:rPr>
      <w:i/>
      <w:iCs/>
      <w:color w:val="404040" w:themeColor="text1" w:themeTint="BF"/>
    </w:rPr>
  </w:style>
  <w:style w:type="character" w:customStyle="1" w:styleId="af">
    <w:name w:val="引用 字符"/>
    <w:basedOn w:val="a0"/>
    <w:link w:val="ae"/>
    <w:uiPriority w:val="29"/>
    <w:rsid w:val="00937F37"/>
    <w:rPr>
      <w:i/>
      <w:iCs/>
      <w:color w:val="404040" w:themeColor="text1" w:themeTint="BF"/>
    </w:rPr>
  </w:style>
  <w:style w:type="character" w:styleId="af0">
    <w:name w:val="annotation reference"/>
    <w:basedOn w:val="a0"/>
    <w:uiPriority w:val="99"/>
    <w:semiHidden/>
    <w:unhideWhenUsed/>
    <w:rsid w:val="00B72346"/>
    <w:rPr>
      <w:sz w:val="21"/>
      <w:szCs w:val="21"/>
    </w:rPr>
  </w:style>
  <w:style w:type="paragraph" w:styleId="af1">
    <w:name w:val="annotation text"/>
    <w:basedOn w:val="a"/>
    <w:link w:val="af2"/>
    <w:uiPriority w:val="99"/>
    <w:semiHidden/>
    <w:unhideWhenUsed/>
    <w:rsid w:val="00B72346"/>
    <w:pPr>
      <w:jc w:val="left"/>
    </w:pPr>
  </w:style>
  <w:style w:type="character" w:customStyle="1" w:styleId="af2">
    <w:name w:val="批注文字 字符"/>
    <w:basedOn w:val="a0"/>
    <w:link w:val="af1"/>
    <w:uiPriority w:val="99"/>
    <w:semiHidden/>
    <w:rsid w:val="00B72346"/>
  </w:style>
  <w:style w:type="paragraph" w:styleId="af3">
    <w:name w:val="annotation subject"/>
    <w:basedOn w:val="af1"/>
    <w:next w:val="af1"/>
    <w:link w:val="af4"/>
    <w:uiPriority w:val="99"/>
    <w:semiHidden/>
    <w:unhideWhenUsed/>
    <w:rsid w:val="00B72346"/>
    <w:rPr>
      <w:b/>
      <w:bCs/>
    </w:rPr>
  </w:style>
  <w:style w:type="character" w:customStyle="1" w:styleId="af4">
    <w:name w:val="批注主题 字符"/>
    <w:basedOn w:val="af2"/>
    <w:link w:val="af3"/>
    <w:uiPriority w:val="99"/>
    <w:semiHidden/>
    <w:rsid w:val="00B72346"/>
    <w:rPr>
      <w:b/>
      <w:bCs/>
    </w:rPr>
  </w:style>
  <w:style w:type="character" w:customStyle="1" w:styleId="fontstyle01">
    <w:name w:val="fontstyle01"/>
    <w:basedOn w:val="a0"/>
    <w:rsid w:val="00CC076F"/>
    <w:rPr>
      <w:rFonts w:ascii="仿宋_GB2312" w:eastAsia="仿宋_GB2312" w:hint="eastAsia"/>
      <w:b w:val="0"/>
      <w:bCs w:val="0"/>
      <w:i w:val="0"/>
      <w:iCs w:val="0"/>
      <w:color w:val="000000"/>
      <w:sz w:val="32"/>
      <w:szCs w:val="32"/>
    </w:rPr>
  </w:style>
  <w:style w:type="paragraph" w:customStyle="1" w:styleId="Default">
    <w:name w:val="Default"/>
    <w:rsid w:val="008D37F4"/>
    <w:pPr>
      <w:widowControl w:val="0"/>
      <w:autoSpaceDE w:val="0"/>
      <w:autoSpaceDN w:val="0"/>
      <w:adjustRightInd w:val="0"/>
    </w:pPr>
    <w:rPr>
      <w:rFonts w:ascii="CTBiaoSongSJ" w:hAnsi="CTBiaoSongSJ" w:cs="CTBiaoSongSJ"/>
      <w:color w:val="000000"/>
      <w:kern w:val="0"/>
      <w:sz w:val="24"/>
      <w:szCs w:val="24"/>
    </w:rPr>
  </w:style>
  <w:style w:type="paragraph" w:styleId="af5">
    <w:name w:val="Revision"/>
    <w:hidden/>
    <w:uiPriority w:val="99"/>
    <w:semiHidden/>
    <w:rsid w:val="00631CBF"/>
  </w:style>
  <w:style w:type="paragraph" w:styleId="af6">
    <w:name w:val="List Paragraph"/>
    <w:basedOn w:val="a"/>
    <w:uiPriority w:val="34"/>
    <w:qFormat/>
    <w:rsid w:val="00A657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2790">
      <w:bodyDiv w:val="1"/>
      <w:marLeft w:val="0"/>
      <w:marRight w:val="0"/>
      <w:marTop w:val="0"/>
      <w:marBottom w:val="0"/>
      <w:divBdr>
        <w:top w:val="none" w:sz="0" w:space="0" w:color="auto"/>
        <w:left w:val="none" w:sz="0" w:space="0" w:color="auto"/>
        <w:bottom w:val="none" w:sz="0" w:space="0" w:color="auto"/>
        <w:right w:val="none" w:sz="0" w:space="0" w:color="auto"/>
      </w:divBdr>
    </w:div>
    <w:div w:id="362756476">
      <w:bodyDiv w:val="1"/>
      <w:marLeft w:val="0"/>
      <w:marRight w:val="0"/>
      <w:marTop w:val="0"/>
      <w:marBottom w:val="0"/>
      <w:divBdr>
        <w:top w:val="none" w:sz="0" w:space="0" w:color="auto"/>
        <w:left w:val="none" w:sz="0" w:space="0" w:color="auto"/>
        <w:bottom w:val="none" w:sz="0" w:space="0" w:color="auto"/>
        <w:right w:val="none" w:sz="0" w:space="0" w:color="auto"/>
      </w:divBdr>
    </w:div>
    <w:div w:id="564223742">
      <w:bodyDiv w:val="1"/>
      <w:marLeft w:val="0"/>
      <w:marRight w:val="0"/>
      <w:marTop w:val="0"/>
      <w:marBottom w:val="0"/>
      <w:divBdr>
        <w:top w:val="none" w:sz="0" w:space="0" w:color="auto"/>
        <w:left w:val="none" w:sz="0" w:space="0" w:color="auto"/>
        <w:bottom w:val="none" w:sz="0" w:space="0" w:color="auto"/>
        <w:right w:val="none" w:sz="0" w:space="0" w:color="auto"/>
      </w:divBdr>
      <w:divsChild>
        <w:div w:id="41028383">
          <w:marLeft w:val="0"/>
          <w:marRight w:val="0"/>
          <w:marTop w:val="0"/>
          <w:marBottom w:val="0"/>
          <w:divBdr>
            <w:top w:val="none" w:sz="0" w:space="0" w:color="auto"/>
            <w:left w:val="none" w:sz="0" w:space="0" w:color="auto"/>
            <w:bottom w:val="none" w:sz="0" w:space="0" w:color="auto"/>
            <w:right w:val="none" w:sz="0" w:space="0" w:color="auto"/>
          </w:divBdr>
          <w:divsChild>
            <w:div w:id="607469432">
              <w:marLeft w:val="0"/>
              <w:marRight w:val="0"/>
              <w:marTop w:val="0"/>
              <w:marBottom w:val="0"/>
              <w:divBdr>
                <w:top w:val="none" w:sz="0" w:space="0" w:color="auto"/>
                <w:left w:val="none" w:sz="0" w:space="0" w:color="auto"/>
                <w:bottom w:val="none" w:sz="0" w:space="0" w:color="auto"/>
                <w:right w:val="none" w:sz="0" w:space="0" w:color="auto"/>
              </w:divBdr>
              <w:divsChild>
                <w:div w:id="13147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355">
      <w:bodyDiv w:val="1"/>
      <w:marLeft w:val="0"/>
      <w:marRight w:val="0"/>
      <w:marTop w:val="0"/>
      <w:marBottom w:val="0"/>
      <w:divBdr>
        <w:top w:val="none" w:sz="0" w:space="0" w:color="auto"/>
        <w:left w:val="none" w:sz="0" w:space="0" w:color="auto"/>
        <w:bottom w:val="none" w:sz="0" w:space="0" w:color="auto"/>
        <w:right w:val="none" w:sz="0" w:space="0" w:color="auto"/>
      </w:divBdr>
    </w:div>
    <w:div w:id="1243491380">
      <w:bodyDiv w:val="1"/>
      <w:marLeft w:val="0"/>
      <w:marRight w:val="0"/>
      <w:marTop w:val="0"/>
      <w:marBottom w:val="0"/>
      <w:divBdr>
        <w:top w:val="none" w:sz="0" w:space="0" w:color="auto"/>
        <w:left w:val="none" w:sz="0" w:space="0" w:color="auto"/>
        <w:bottom w:val="none" w:sz="0" w:space="0" w:color="auto"/>
        <w:right w:val="none" w:sz="0" w:space="0" w:color="auto"/>
      </w:divBdr>
    </w:div>
    <w:div w:id="1309021053">
      <w:bodyDiv w:val="1"/>
      <w:marLeft w:val="0"/>
      <w:marRight w:val="0"/>
      <w:marTop w:val="0"/>
      <w:marBottom w:val="0"/>
      <w:divBdr>
        <w:top w:val="none" w:sz="0" w:space="0" w:color="auto"/>
        <w:left w:val="none" w:sz="0" w:space="0" w:color="auto"/>
        <w:bottom w:val="none" w:sz="0" w:space="0" w:color="auto"/>
        <w:right w:val="none" w:sz="0" w:space="0" w:color="auto"/>
      </w:divBdr>
    </w:div>
    <w:div w:id="1759254680">
      <w:bodyDiv w:val="1"/>
      <w:marLeft w:val="0"/>
      <w:marRight w:val="0"/>
      <w:marTop w:val="0"/>
      <w:marBottom w:val="0"/>
      <w:divBdr>
        <w:top w:val="none" w:sz="0" w:space="0" w:color="auto"/>
        <w:left w:val="none" w:sz="0" w:space="0" w:color="auto"/>
        <w:bottom w:val="none" w:sz="0" w:space="0" w:color="auto"/>
        <w:right w:val="none" w:sz="0" w:space="0" w:color="auto"/>
      </w:divBdr>
    </w:div>
    <w:div w:id="19210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AFC2-D9CE-410C-882F-50234D54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2251</Words>
  <Characters>2388</Characters>
  <Application>Microsoft Office Word</Application>
  <DocSecurity>0</DocSecurity>
  <Lines>113</Lines>
  <Paragraphs>90</Paragraphs>
  <ScaleCrop>false</ScaleCrop>
  <Company>Microsoft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jingci luo</cp:lastModifiedBy>
  <cp:revision>70</cp:revision>
  <cp:lastPrinted>2024-05-16T09:21:00Z</cp:lastPrinted>
  <dcterms:created xsi:type="dcterms:W3CDTF">2024-05-11T07:16:00Z</dcterms:created>
  <dcterms:modified xsi:type="dcterms:W3CDTF">2024-05-16T09:21:00Z</dcterms:modified>
</cp:coreProperties>
</file>