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93ED9">
      <w:pPr>
        <w:spacing w:before="68" w:line="220" w:lineRule="auto"/>
        <w:jc w:val="center"/>
        <w:outlineLvl w:val="0"/>
        <w:rPr>
          <w:rFonts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pacing w:val="-1"/>
          <w:sz w:val="28"/>
          <w:szCs w:val="28"/>
          <w:lang w:eastAsia="zh-CN"/>
        </w:rPr>
        <w:t>华南理工大学ABSL-2/BSL-2实验室</w:t>
      </w:r>
      <w:r>
        <w:rPr>
          <w:rFonts w:ascii="黑体" w:hAnsi="黑体" w:eastAsia="黑体" w:cs="黑体"/>
          <w:spacing w:val="-1"/>
          <w:sz w:val="28"/>
          <w:szCs w:val="28"/>
          <w:lang w:eastAsia="zh-CN"/>
        </w:rPr>
        <w:t>病原微生物实验活动风险评估表</w:t>
      </w:r>
    </w:p>
    <w:p w14:paraId="370CF72E">
      <w:pPr>
        <w:spacing w:line="166" w:lineRule="exact"/>
        <w:rPr>
          <w:lang w:eastAsia="zh-CN"/>
        </w:rPr>
      </w:pPr>
    </w:p>
    <w:tbl>
      <w:tblPr>
        <w:tblStyle w:val="13"/>
        <w:tblW w:w="513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871"/>
        <w:gridCol w:w="1345"/>
        <w:gridCol w:w="563"/>
        <w:gridCol w:w="1020"/>
        <w:gridCol w:w="1374"/>
        <w:gridCol w:w="577"/>
        <w:gridCol w:w="2575"/>
      </w:tblGrid>
      <w:tr w14:paraId="347975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07736C37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4040" w:type="pct"/>
            <w:gridSpan w:val="6"/>
            <w:vAlign w:val="center"/>
          </w:tcPr>
          <w:p w14:paraId="720B3EE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1288ED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328BFF56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所用实验室类型</w:t>
            </w:r>
          </w:p>
        </w:tc>
        <w:tc>
          <w:tcPr>
            <w:tcW w:w="4040" w:type="pct"/>
            <w:gridSpan w:val="6"/>
            <w:vAlign w:val="center"/>
          </w:tcPr>
          <w:p w14:paraId="3FCF6600">
            <w:pPr>
              <w:pStyle w:val="14"/>
              <w:spacing w:before="147" w:line="360" w:lineRule="auto"/>
              <w:jc w:val="center"/>
              <w:rPr>
                <w:color w:val="0000FF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ABSL-2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BSL-2</w:t>
            </w:r>
          </w:p>
        </w:tc>
      </w:tr>
      <w:tr w14:paraId="09361A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29FC2BBA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实验室所在单位</w:t>
            </w:r>
          </w:p>
        </w:tc>
        <w:tc>
          <w:tcPr>
            <w:tcW w:w="4040" w:type="pct"/>
            <w:gridSpan w:val="6"/>
            <w:vAlign w:val="center"/>
          </w:tcPr>
          <w:p w14:paraId="4A264407">
            <w:pPr>
              <w:pStyle w:val="14"/>
              <w:spacing w:before="147" w:line="360" w:lineRule="auto"/>
              <w:ind w:firstLine="206" w:firstLineChars="100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实验动物中心（ABSL-2 ）</w:t>
            </w:r>
          </w:p>
          <w:p w14:paraId="390CA8FE">
            <w:pPr>
              <w:pStyle w:val="14"/>
              <w:spacing w:before="147" w:line="360" w:lineRule="auto"/>
              <w:ind w:firstLine="206" w:firstLineChars="100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医疗器械研究检验中心（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实验室）</w:t>
            </w:r>
          </w:p>
          <w:p w14:paraId="35BBFA0E">
            <w:pPr>
              <w:pStyle w:val="14"/>
              <w:spacing w:before="147" w:line="360" w:lineRule="auto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前沿软物质学院（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实验室）</w:t>
            </w:r>
          </w:p>
          <w:p w14:paraId="0774C681">
            <w:pPr>
              <w:pStyle w:val="14"/>
              <w:spacing w:before="147" w:line="360" w:lineRule="auto"/>
              <w:ind w:firstLine="206" w:firstLineChars="100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材料科学与工程学院（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实验室）</w:t>
            </w:r>
          </w:p>
          <w:p w14:paraId="25EFE70E">
            <w:pPr>
              <w:pStyle w:val="14"/>
              <w:spacing w:before="147" w:line="360" w:lineRule="auto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生物科学与工程学院（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实验室）</w:t>
            </w:r>
          </w:p>
          <w:p w14:paraId="7F7FD3A8">
            <w:pPr>
              <w:pStyle w:val="14"/>
              <w:spacing w:before="147" w:line="360" w:lineRule="auto"/>
              <w:ind w:firstLine="206" w:firstLineChars="100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食品科学与工程学院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实验室）</w:t>
            </w:r>
          </w:p>
          <w:p w14:paraId="65E7D07C">
            <w:pPr>
              <w:pStyle w:val="14"/>
              <w:spacing w:before="147" w:line="360" w:lineRule="auto"/>
              <w:ind w:firstLine="206" w:firstLineChars="100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sym w:font="Wingdings 2" w:char="00A3"/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生物医学科学与工程学院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校区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栋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实验室）</w:t>
            </w:r>
          </w:p>
        </w:tc>
      </w:tr>
      <w:tr w14:paraId="785600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8"/>
            <w:shd w:val="clear" w:color="auto" w:fill="D7D7D7" w:themeFill="background1" w:themeFillShade="D8"/>
            <w:vAlign w:val="center"/>
          </w:tcPr>
          <w:p w14:paraId="7B90AD51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eastAsia="zh-CN"/>
              </w:rPr>
              <w:t>课题负责人及联系人信息</w:t>
            </w:r>
          </w:p>
        </w:tc>
      </w:tr>
      <w:tr w14:paraId="5E1DB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9" w:type="pct"/>
            <w:gridSpan w:val="2"/>
            <w:vMerge w:val="restart"/>
            <w:vAlign w:val="center"/>
          </w:tcPr>
          <w:p w14:paraId="165EF78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负责人</w:t>
            </w:r>
          </w:p>
        </w:tc>
        <w:tc>
          <w:tcPr>
            <w:tcW w:w="729" w:type="pct"/>
            <w:vMerge w:val="restart"/>
            <w:vAlign w:val="center"/>
          </w:tcPr>
          <w:p w14:paraId="544A268B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BB5870D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298" w:type="pct"/>
            <w:gridSpan w:val="2"/>
            <w:vMerge w:val="restart"/>
            <w:vAlign w:val="center"/>
          </w:tcPr>
          <w:p w14:paraId="3E0ACE6C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3F9DD0C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394" w:type="pct"/>
            <w:vAlign w:val="center"/>
          </w:tcPr>
          <w:p w14:paraId="245EA647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58BAFA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59" w:type="pct"/>
            <w:gridSpan w:val="2"/>
            <w:vMerge w:val="continue"/>
            <w:vAlign w:val="center"/>
          </w:tcPr>
          <w:p w14:paraId="3542983E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729" w:type="pct"/>
            <w:vMerge w:val="continue"/>
            <w:vAlign w:val="center"/>
          </w:tcPr>
          <w:p w14:paraId="56D762BB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05" w:type="pct"/>
            <w:vMerge w:val="continue"/>
            <w:vAlign w:val="center"/>
          </w:tcPr>
          <w:p w14:paraId="1FF38277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98" w:type="pct"/>
            <w:gridSpan w:val="2"/>
            <w:vMerge w:val="continue"/>
            <w:vAlign w:val="center"/>
          </w:tcPr>
          <w:p w14:paraId="5BE0E39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5D8852A6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394" w:type="pct"/>
            <w:vAlign w:val="center"/>
          </w:tcPr>
          <w:p w14:paraId="51D7A3FD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1C2A97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959" w:type="pct"/>
            <w:gridSpan w:val="2"/>
            <w:vMerge w:val="restart"/>
            <w:vAlign w:val="center"/>
          </w:tcPr>
          <w:p w14:paraId="181B6A76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实验联系人</w:t>
            </w:r>
          </w:p>
        </w:tc>
        <w:tc>
          <w:tcPr>
            <w:tcW w:w="729" w:type="pct"/>
            <w:vMerge w:val="restart"/>
            <w:vAlign w:val="center"/>
          </w:tcPr>
          <w:p w14:paraId="6ECFDE7F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05" w:type="pct"/>
            <w:vMerge w:val="restart"/>
            <w:vAlign w:val="center"/>
          </w:tcPr>
          <w:p w14:paraId="37979FBB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1298" w:type="pct"/>
            <w:gridSpan w:val="2"/>
            <w:vMerge w:val="restart"/>
            <w:vAlign w:val="center"/>
          </w:tcPr>
          <w:p w14:paraId="4ED78A7F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3DE90181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电话</w:t>
            </w:r>
          </w:p>
        </w:tc>
        <w:tc>
          <w:tcPr>
            <w:tcW w:w="1394" w:type="pct"/>
            <w:vAlign w:val="center"/>
          </w:tcPr>
          <w:p w14:paraId="2EEB83C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7876AA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959" w:type="pct"/>
            <w:gridSpan w:val="2"/>
            <w:vMerge w:val="continue"/>
            <w:vAlign w:val="center"/>
          </w:tcPr>
          <w:p w14:paraId="290D48CB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729" w:type="pct"/>
            <w:vMerge w:val="continue"/>
            <w:vAlign w:val="center"/>
          </w:tcPr>
          <w:p w14:paraId="7DAE609E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05" w:type="pct"/>
            <w:vMerge w:val="continue"/>
            <w:vAlign w:val="center"/>
          </w:tcPr>
          <w:p w14:paraId="25BD9B8A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98" w:type="pct"/>
            <w:gridSpan w:val="2"/>
            <w:vMerge w:val="continue"/>
            <w:vAlign w:val="center"/>
          </w:tcPr>
          <w:p w14:paraId="7604C6A2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30453C5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394" w:type="pct"/>
            <w:vAlign w:val="center"/>
          </w:tcPr>
          <w:p w14:paraId="6B27FF36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5CE49B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8"/>
            <w:shd w:val="clear" w:color="auto" w:fill="D7D7D7" w:themeFill="background1" w:themeFillShade="D8"/>
            <w:vAlign w:val="center"/>
          </w:tcPr>
          <w:p w14:paraId="7B6E98B0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eastAsia="zh-CN"/>
              </w:rPr>
              <w:t>实验人员信息</w:t>
            </w:r>
          </w:p>
        </w:tc>
      </w:tr>
      <w:tr w14:paraId="6AF541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87" w:type="pct"/>
            <w:vAlign w:val="center"/>
          </w:tcPr>
          <w:p w14:paraId="4937689E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1201" w:type="pct"/>
            <w:gridSpan w:val="2"/>
            <w:vAlign w:val="center"/>
          </w:tcPr>
          <w:p w14:paraId="6DB54FC2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858" w:type="pct"/>
            <w:gridSpan w:val="2"/>
            <w:vAlign w:val="center"/>
          </w:tcPr>
          <w:p w14:paraId="5FC1C7ED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人员类别</w:t>
            </w:r>
          </w:p>
        </w:tc>
        <w:tc>
          <w:tcPr>
            <w:tcW w:w="745" w:type="pct"/>
            <w:vAlign w:val="center"/>
          </w:tcPr>
          <w:p w14:paraId="281FB214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联系方式</w:t>
            </w:r>
          </w:p>
        </w:tc>
        <w:tc>
          <w:tcPr>
            <w:tcW w:w="313" w:type="pct"/>
            <w:vAlign w:val="center"/>
          </w:tcPr>
          <w:p w14:paraId="62FF8114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健康状况</w:t>
            </w:r>
          </w:p>
        </w:tc>
        <w:tc>
          <w:tcPr>
            <w:tcW w:w="1394" w:type="pct"/>
            <w:vAlign w:val="center"/>
          </w:tcPr>
          <w:p w14:paraId="7F07D7F8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是否经过所操作病原微生物的相关培训</w:t>
            </w:r>
          </w:p>
        </w:tc>
      </w:tr>
      <w:tr w14:paraId="2A839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87" w:type="pct"/>
            <w:vAlign w:val="center"/>
          </w:tcPr>
          <w:p w14:paraId="5DCC6DCD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069D3D9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5950CE2D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745" w:type="pct"/>
            <w:vAlign w:val="center"/>
          </w:tcPr>
          <w:p w14:paraId="0C028C0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58C205A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394" w:type="pct"/>
            <w:vAlign w:val="center"/>
          </w:tcPr>
          <w:p w14:paraId="265F210C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468E6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87" w:type="pct"/>
            <w:vAlign w:val="center"/>
          </w:tcPr>
          <w:p w14:paraId="14B468C0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68233C34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2AC9886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745" w:type="pct"/>
            <w:vAlign w:val="center"/>
          </w:tcPr>
          <w:p w14:paraId="1082DEBE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07A7D427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394" w:type="pct"/>
            <w:vAlign w:val="center"/>
          </w:tcPr>
          <w:p w14:paraId="4C828754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7EB619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487" w:type="pct"/>
            <w:vAlign w:val="center"/>
          </w:tcPr>
          <w:p w14:paraId="60F73C8F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201" w:type="pct"/>
            <w:gridSpan w:val="2"/>
            <w:vAlign w:val="center"/>
          </w:tcPr>
          <w:p w14:paraId="07DB2B52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858" w:type="pct"/>
            <w:gridSpan w:val="2"/>
            <w:vAlign w:val="center"/>
          </w:tcPr>
          <w:p w14:paraId="7E199571">
            <w:pPr>
              <w:pStyle w:val="14"/>
              <w:spacing w:before="147" w:line="360" w:lineRule="auto"/>
              <w:jc w:val="both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745" w:type="pct"/>
            <w:vAlign w:val="center"/>
          </w:tcPr>
          <w:p w14:paraId="36871A25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313" w:type="pct"/>
            <w:vAlign w:val="center"/>
          </w:tcPr>
          <w:p w14:paraId="7802CE4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  <w:tc>
          <w:tcPr>
            <w:tcW w:w="1394" w:type="pct"/>
            <w:vAlign w:val="center"/>
          </w:tcPr>
          <w:p w14:paraId="1EB0C65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4D6BE8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5000" w:type="pct"/>
            <w:gridSpan w:val="8"/>
            <w:shd w:val="clear" w:color="auto" w:fill="D7D7D7" w:themeFill="background1" w:themeFillShade="D8"/>
            <w:vAlign w:val="center"/>
          </w:tcPr>
          <w:p w14:paraId="2B03D76B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eastAsia="zh-CN"/>
              </w:rPr>
              <w:t>实验活动描述</w:t>
            </w:r>
          </w:p>
        </w:tc>
      </w:tr>
      <w:tr w14:paraId="26A725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3FB5260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实验目的</w:t>
            </w:r>
          </w:p>
        </w:tc>
        <w:tc>
          <w:tcPr>
            <w:tcW w:w="4040" w:type="pct"/>
            <w:gridSpan w:val="6"/>
            <w:vAlign w:val="center"/>
          </w:tcPr>
          <w:p w14:paraId="2380FE43">
            <w:pPr>
              <w:pStyle w:val="14"/>
              <w:spacing w:before="147" w:line="360" w:lineRule="auto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</w:p>
        </w:tc>
      </w:tr>
      <w:tr w14:paraId="59B88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7560600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病原微生物信息</w:t>
            </w:r>
          </w:p>
        </w:tc>
        <w:tc>
          <w:tcPr>
            <w:tcW w:w="4040" w:type="pct"/>
            <w:gridSpan w:val="6"/>
            <w:vAlign w:val="center"/>
          </w:tcPr>
          <w:p w14:paraId="0D503972">
            <w:pPr>
              <w:pStyle w:val="14"/>
              <w:spacing w:before="147" w:line="360" w:lineRule="auto"/>
              <w:rPr>
                <w:rFonts w:ascii="Times New Roman" w:hAnsi="Times New Roman" w:cs="Times New Roman"/>
                <w:spacing w:val="-2"/>
                <w:lang w:eastAsia="zh-CN"/>
              </w:rPr>
            </w:pPr>
          </w:p>
        </w:tc>
      </w:tr>
      <w:tr w14:paraId="7F21D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167A5D3A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实验动物</w:t>
            </w:r>
          </w:p>
        </w:tc>
        <w:tc>
          <w:tcPr>
            <w:tcW w:w="4040" w:type="pct"/>
            <w:gridSpan w:val="6"/>
            <w:vAlign w:val="center"/>
          </w:tcPr>
          <w:p w14:paraId="6F5731E4">
            <w:pPr>
              <w:pStyle w:val="14"/>
              <w:spacing w:before="147" w:line="360" w:lineRule="auto"/>
              <w:rPr>
                <w:rFonts w:ascii="Times New Roman" w:hAnsi="Times New Roman" w:cs="Times New Roman"/>
                <w:spacing w:val="-2"/>
                <w:lang w:eastAsia="zh-CN"/>
              </w:rPr>
            </w:pPr>
          </w:p>
        </w:tc>
      </w:tr>
      <w:tr w14:paraId="31C77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5" w:hRule="atLeast"/>
        </w:trPr>
        <w:tc>
          <w:tcPr>
            <w:tcW w:w="959" w:type="pct"/>
            <w:gridSpan w:val="2"/>
            <w:vAlign w:val="center"/>
          </w:tcPr>
          <w:p w14:paraId="514FA974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分组信息</w:t>
            </w:r>
          </w:p>
        </w:tc>
        <w:tc>
          <w:tcPr>
            <w:tcW w:w="4040" w:type="pct"/>
            <w:gridSpan w:val="6"/>
            <w:vAlign w:val="center"/>
          </w:tcPr>
          <w:p w14:paraId="7824AB2B">
            <w:pPr>
              <w:pStyle w:val="14"/>
              <w:spacing w:before="147" w:line="360" w:lineRule="auto"/>
              <w:rPr>
                <w:color w:val="0000FF"/>
                <w:lang w:eastAsia="zh-CN"/>
              </w:rPr>
            </w:pPr>
          </w:p>
        </w:tc>
      </w:tr>
      <w:tr w14:paraId="79DFF6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86" w:hRule="atLeast"/>
        </w:trPr>
        <w:tc>
          <w:tcPr>
            <w:tcW w:w="959" w:type="pct"/>
            <w:gridSpan w:val="2"/>
            <w:vAlign w:val="center"/>
          </w:tcPr>
          <w:p w14:paraId="4D1D823A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实验操作</w:t>
            </w:r>
          </w:p>
        </w:tc>
        <w:tc>
          <w:tcPr>
            <w:tcW w:w="4040" w:type="pct"/>
            <w:gridSpan w:val="6"/>
            <w:vAlign w:val="center"/>
          </w:tcPr>
          <w:p w14:paraId="0019D3D3">
            <w:pPr>
              <w:pStyle w:val="7"/>
              <w:rPr>
                <w:rFonts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</w:p>
        </w:tc>
      </w:tr>
      <w:tr w14:paraId="265022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5" w:hRule="atLeast"/>
        </w:trPr>
        <w:tc>
          <w:tcPr>
            <w:tcW w:w="959" w:type="pct"/>
            <w:gridSpan w:val="2"/>
            <w:vAlign w:val="center"/>
          </w:tcPr>
          <w:p w14:paraId="20037D10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实验观察、标本采集、检测指标</w:t>
            </w:r>
          </w:p>
        </w:tc>
        <w:tc>
          <w:tcPr>
            <w:tcW w:w="4040" w:type="pct"/>
            <w:gridSpan w:val="6"/>
            <w:vAlign w:val="center"/>
          </w:tcPr>
          <w:p w14:paraId="40E1824A">
            <w:pPr>
              <w:pStyle w:val="14"/>
              <w:spacing w:before="147" w:line="360" w:lineRule="auto"/>
              <w:rPr>
                <w:color w:val="0000FF"/>
                <w:lang w:eastAsia="zh-CN"/>
              </w:rPr>
            </w:pPr>
          </w:p>
        </w:tc>
      </w:tr>
      <w:tr w14:paraId="321B73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9" w:hRule="atLeast"/>
        </w:trPr>
        <w:tc>
          <w:tcPr>
            <w:tcW w:w="959" w:type="pct"/>
            <w:gridSpan w:val="2"/>
            <w:vAlign w:val="center"/>
          </w:tcPr>
          <w:p w14:paraId="6B4A7AF9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标本运输、标本处理、废弃物处理</w:t>
            </w:r>
          </w:p>
        </w:tc>
        <w:tc>
          <w:tcPr>
            <w:tcW w:w="4040" w:type="pct"/>
            <w:gridSpan w:val="6"/>
            <w:vAlign w:val="center"/>
          </w:tcPr>
          <w:p w14:paraId="235C970C">
            <w:pPr>
              <w:tabs>
                <w:tab w:val="left" w:pos="971"/>
              </w:tabs>
              <w:spacing w:line="360" w:lineRule="auto"/>
              <w:rPr>
                <w:rFonts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</w:p>
        </w:tc>
      </w:tr>
      <w:tr w14:paraId="6426E1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5000" w:type="pct"/>
            <w:gridSpan w:val="8"/>
            <w:shd w:val="clear" w:color="auto" w:fill="D7D7D7" w:themeFill="background1" w:themeFillShade="D8"/>
            <w:vAlign w:val="center"/>
          </w:tcPr>
          <w:p w14:paraId="621BEB83">
            <w:pPr>
              <w:pStyle w:val="7"/>
              <w:tabs>
                <w:tab w:val="left" w:pos="3057"/>
              </w:tabs>
              <w:jc w:val="center"/>
              <w:rPr>
                <w:rFonts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lang w:eastAsia="zh-CN"/>
              </w:rPr>
              <w:t>实验过程风险分析（应全面考虑各项操作风险）</w:t>
            </w:r>
          </w:p>
        </w:tc>
      </w:tr>
      <w:tr w14:paraId="180D8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59" w:type="pct"/>
            <w:gridSpan w:val="2"/>
            <w:vAlign w:val="center"/>
          </w:tcPr>
          <w:p w14:paraId="42A4B37A">
            <w:pPr>
              <w:pStyle w:val="7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实验操作</w:t>
            </w:r>
          </w:p>
        </w:tc>
        <w:tc>
          <w:tcPr>
            <w:tcW w:w="1034" w:type="pct"/>
            <w:gridSpan w:val="2"/>
            <w:tcBorders>
              <w:right w:val="single" w:color="auto" w:sz="4" w:space="0"/>
            </w:tcBorders>
            <w:vAlign w:val="center"/>
          </w:tcPr>
          <w:p w14:paraId="438624F7">
            <w:pPr>
              <w:pStyle w:val="7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可能存在的风险</w:t>
            </w:r>
          </w:p>
        </w:tc>
        <w:tc>
          <w:tcPr>
            <w:tcW w:w="161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44E2D0">
            <w:pPr>
              <w:pStyle w:val="7"/>
              <w:jc w:val="center"/>
              <w:rPr>
                <w:rFonts w:ascii="Times New Roman" w:hAnsi="Times New Roman" w:eastAsia="宋体" w:cs="Times New Roman"/>
                <w:b/>
                <w:bCs/>
                <w:color w:val="auto"/>
                <w:sz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预防措施</w:t>
            </w:r>
          </w:p>
        </w:tc>
        <w:tc>
          <w:tcPr>
            <w:tcW w:w="1394" w:type="pct"/>
            <w:tcBorders>
              <w:left w:val="single" w:color="auto" w:sz="4" w:space="0"/>
            </w:tcBorders>
            <w:vAlign w:val="center"/>
          </w:tcPr>
          <w:p w14:paraId="49BDF930">
            <w:pPr>
              <w:pStyle w:val="7"/>
              <w:jc w:val="center"/>
              <w:rPr>
                <w:rFonts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eastAsia="zh-CN"/>
              </w:rPr>
              <w:t>意外事故应急预案</w:t>
            </w:r>
          </w:p>
        </w:tc>
      </w:tr>
      <w:tr w14:paraId="0A16DA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4" w:hRule="atLeast"/>
        </w:trPr>
        <w:tc>
          <w:tcPr>
            <w:tcW w:w="959" w:type="pct"/>
            <w:gridSpan w:val="2"/>
            <w:vAlign w:val="center"/>
          </w:tcPr>
          <w:p w14:paraId="59DC4B81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lang w:eastAsia="zh-CN"/>
              </w:rPr>
            </w:pPr>
          </w:p>
        </w:tc>
        <w:tc>
          <w:tcPr>
            <w:tcW w:w="1034" w:type="pct"/>
            <w:gridSpan w:val="2"/>
            <w:tcBorders>
              <w:right w:val="single" w:color="auto" w:sz="4" w:space="0"/>
            </w:tcBorders>
            <w:vAlign w:val="center"/>
          </w:tcPr>
          <w:p w14:paraId="73498933"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61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5499"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  <w:tc>
          <w:tcPr>
            <w:tcW w:w="1394" w:type="pct"/>
            <w:tcBorders>
              <w:left w:val="single" w:color="auto" w:sz="4" w:space="0"/>
            </w:tcBorders>
            <w:vAlign w:val="center"/>
          </w:tcPr>
          <w:p w14:paraId="04B76127">
            <w:pPr>
              <w:pStyle w:val="7"/>
              <w:spacing w:line="360" w:lineRule="auto"/>
              <w:rPr>
                <w:rFonts w:ascii="Times New Roman" w:hAnsi="Times New Roman" w:eastAsia="宋体" w:cs="Times New Roman"/>
                <w:sz w:val="18"/>
                <w:szCs w:val="18"/>
                <w:lang w:eastAsia="zh-CN"/>
              </w:rPr>
            </w:pPr>
          </w:p>
        </w:tc>
      </w:tr>
      <w:tr w14:paraId="3B9ED2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959" w:type="pct"/>
            <w:gridSpan w:val="2"/>
            <w:vAlign w:val="center"/>
          </w:tcPr>
          <w:p w14:paraId="29C574F7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34" w:type="pct"/>
            <w:gridSpan w:val="2"/>
            <w:tcBorders>
              <w:right w:val="single" w:color="auto" w:sz="4" w:space="0"/>
            </w:tcBorders>
            <w:vAlign w:val="center"/>
          </w:tcPr>
          <w:p w14:paraId="1724EF84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1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054EE0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94" w:type="pct"/>
            <w:tcBorders>
              <w:left w:val="single" w:color="auto" w:sz="4" w:space="0"/>
            </w:tcBorders>
            <w:vAlign w:val="center"/>
          </w:tcPr>
          <w:p w14:paraId="09AFE2DC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7FF19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959" w:type="pct"/>
            <w:gridSpan w:val="2"/>
            <w:vAlign w:val="center"/>
          </w:tcPr>
          <w:p w14:paraId="570194F7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34" w:type="pct"/>
            <w:gridSpan w:val="2"/>
            <w:tcBorders>
              <w:right w:val="single" w:color="auto" w:sz="4" w:space="0"/>
            </w:tcBorders>
            <w:vAlign w:val="center"/>
          </w:tcPr>
          <w:p w14:paraId="72BCA4B7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1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A07EA47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94" w:type="pct"/>
            <w:tcBorders>
              <w:left w:val="single" w:color="auto" w:sz="4" w:space="0"/>
            </w:tcBorders>
            <w:vAlign w:val="center"/>
          </w:tcPr>
          <w:p w14:paraId="2CB391EA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0991FE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59" w:type="pct"/>
            <w:gridSpan w:val="2"/>
            <w:vAlign w:val="center"/>
          </w:tcPr>
          <w:p w14:paraId="72F94A63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34" w:type="pct"/>
            <w:gridSpan w:val="2"/>
            <w:tcBorders>
              <w:right w:val="single" w:color="auto" w:sz="4" w:space="0"/>
            </w:tcBorders>
            <w:vAlign w:val="center"/>
          </w:tcPr>
          <w:p w14:paraId="60A7BB50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1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C9D5F0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94" w:type="pct"/>
            <w:tcBorders>
              <w:left w:val="single" w:color="auto" w:sz="4" w:space="0"/>
            </w:tcBorders>
            <w:vAlign w:val="center"/>
          </w:tcPr>
          <w:p w14:paraId="632124EA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412A3F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0" w:hRule="atLeast"/>
        </w:trPr>
        <w:tc>
          <w:tcPr>
            <w:tcW w:w="959" w:type="pct"/>
            <w:gridSpan w:val="2"/>
            <w:vAlign w:val="center"/>
          </w:tcPr>
          <w:p w14:paraId="40EA9C81">
            <w:pPr>
              <w:pStyle w:val="14"/>
              <w:spacing w:before="147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034" w:type="pct"/>
            <w:gridSpan w:val="2"/>
            <w:tcBorders>
              <w:right w:val="single" w:color="auto" w:sz="4" w:space="0"/>
            </w:tcBorders>
            <w:vAlign w:val="center"/>
          </w:tcPr>
          <w:p w14:paraId="0382DA42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611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FBBDD7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  <w:tc>
          <w:tcPr>
            <w:tcW w:w="1394" w:type="pct"/>
            <w:tcBorders>
              <w:left w:val="single" w:color="auto" w:sz="4" w:space="0"/>
            </w:tcBorders>
            <w:vAlign w:val="center"/>
          </w:tcPr>
          <w:p w14:paraId="4DAEACDC">
            <w:pPr>
              <w:pStyle w:val="7"/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0"/>
                <w:lang w:eastAsia="zh-CN"/>
              </w:rPr>
            </w:pPr>
          </w:p>
        </w:tc>
      </w:tr>
      <w:tr w14:paraId="5E0F0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5000" w:type="pct"/>
            <w:gridSpan w:val="8"/>
            <w:shd w:val="clear" w:color="auto" w:fill="D9D9D9"/>
            <w:vAlign w:val="center"/>
          </w:tcPr>
          <w:p w14:paraId="0CE23B71">
            <w:pPr>
              <w:pStyle w:val="14"/>
              <w:spacing w:before="105" w:line="360" w:lineRule="auto"/>
              <w:ind w:left="3753"/>
              <w:jc w:val="both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  <w:sz w:val="21"/>
                <w:szCs w:val="21"/>
              </w:rPr>
              <w:t>病原微生物</w:t>
            </w:r>
            <w:r>
              <w:rPr>
                <w:rFonts w:hint="eastAsia" w:ascii="Times New Roman" w:hAnsi="Times New Roman" w:cs="Times New Roman"/>
                <w:b/>
                <w:bCs/>
                <w:spacing w:val="-3"/>
                <w:sz w:val="21"/>
                <w:szCs w:val="21"/>
                <w:lang w:eastAsia="zh-CN"/>
              </w:rPr>
              <w:t>信息</w:t>
            </w:r>
          </w:p>
        </w:tc>
      </w:tr>
      <w:tr w14:paraId="22063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59" w:type="pct"/>
            <w:gridSpan w:val="2"/>
            <w:vAlign w:val="center"/>
          </w:tcPr>
          <w:p w14:paraId="025422E7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病原微生物名称</w:t>
            </w:r>
          </w:p>
        </w:tc>
        <w:tc>
          <w:tcPr>
            <w:tcW w:w="1034" w:type="pct"/>
            <w:gridSpan w:val="2"/>
            <w:vAlign w:val="center"/>
          </w:tcPr>
          <w:p w14:paraId="70CB9CA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11" w:type="pct"/>
            <w:gridSpan w:val="3"/>
            <w:vAlign w:val="center"/>
          </w:tcPr>
          <w:p w14:paraId="4E44CCD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危害程度分类</w:t>
            </w:r>
          </w:p>
        </w:tc>
        <w:tc>
          <w:tcPr>
            <w:tcW w:w="1394" w:type="pct"/>
            <w:vAlign w:val="center"/>
          </w:tcPr>
          <w:p w14:paraId="40734AB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□三类；□四类</w:t>
            </w:r>
          </w:p>
        </w:tc>
      </w:tr>
      <w:tr w14:paraId="624160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59" w:type="pct"/>
            <w:gridSpan w:val="2"/>
            <w:vAlign w:val="center"/>
          </w:tcPr>
          <w:p w14:paraId="645C1FE5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  <w:t>感染宿主</w:t>
            </w:r>
          </w:p>
        </w:tc>
        <w:tc>
          <w:tcPr>
            <w:tcW w:w="1034" w:type="pct"/>
            <w:gridSpan w:val="2"/>
            <w:vAlign w:val="center"/>
          </w:tcPr>
          <w:p w14:paraId="3D407F3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</w:p>
        </w:tc>
        <w:tc>
          <w:tcPr>
            <w:tcW w:w="1611" w:type="pct"/>
            <w:gridSpan w:val="3"/>
            <w:vAlign w:val="center"/>
          </w:tcPr>
          <w:p w14:paraId="6E5C3CF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人畜共患病原体</w:t>
            </w:r>
          </w:p>
        </w:tc>
        <w:tc>
          <w:tcPr>
            <w:tcW w:w="1394" w:type="pct"/>
            <w:vAlign w:val="center"/>
          </w:tcPr>
          <w:p w14:paraId="639B921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□是     □否</w:t>
            </w:r>
          </w:p>
        </w:tc>
      </w:tr>
      <w:tr w14:paraId="66CC99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959" w:type="pct"/>
            <w:gridSpan w:val="2"/>
            <w:vAlign w:val="center"/>
          </w:tcPr>
          <w:p w14:paraId="0119C279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pacing w:val="-1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传播途径</w:t>
            </w:r>
          </w:p>
        </w:tc>
        <w:tc>
          <w:tcPr>
            <w:tcW w:w="1034" w:type="pct"/>
            <w:gridSpan w:val="2"/>
            <w:vAlign w:val="center"/>
          </w:tcPr>
          <w:p w14:paraId="54465FC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呼吸道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消化道</w:t>
            </w:r>
            <w:r>
              <w:rPr>
                <w:rFonts w:ascii="Times New Roman" w:hAnsi="Times New Roman" w:cs="Times New Roman"/>
                <w:spacing w:val="2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血液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媒介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接触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 xml:space="preserve">母婴传播  </w:t>
            </w:r>
            <w:r>
              <w:rPr>
                <w:rFonts w:ascii="Times New Roman" w:hAnsi="Times New Roman" w:cs="Times New Roman"/>
                <w:spacing w:val="-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2"/>
                <w:lang w:eastAsia="zh-CN"/>
              </w:rPr>
              <w:t>性传播</w:t>
            </w:r>
          </w:p>
        </w:tc>
        <w:tc>
          <w:tcPr>
            <w:tcW w:w="1611" w:type="pct"/>
            <w:gridSpan w:val="3"/>
            <w:vAlign w:val="center"/>
          </w:tcPr>
          <w:p w14:paraId="2AD4CAC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涉及遗传修饰生物体 （GMOs）</w:t>
            </w:r>
          </w:p>
        </w:tc>
        <w:tc>
          <w:tcPr>
            <w:tcW w:w="1394" w:type="pct"/>
            <w:vAlign w:val="center"/>
          </w:tcPr>
          <w:p w14:paraId="407515A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pacing w:val="-6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</w:rPr>
              <w:t>□是     □否</w:t>
            </w:r>
          </w:p>
        </w:tc>
      </w:tr>
      <w:tr w14:paraId="05B25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3" w:hRule="atLeast"/>
        </w:trPr>
        <w:tc>
          <w:tcPr>
            <w:tcW w:w="959" w:type="pct"/>
            <w:gridSpan w:val="2"/>
            <w:vAlign w:val="center"/>
          </w:tcPr>
          <w:p w14:paraId="521D8108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</w:rPr>
              <w:t>病原微生物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简介</w:t>
            </w:r>
          </w:p>
        </w:tc>
        <w:tc>
          <w:tcPr>
            <w:tcW w:w="4040" w:type="pct"/>
            <w:gridSpan w:val="6"/>
            <w:vAlign w:val="center"/>
          </w:tcPr>
          <w:p w14:paraId="50EBEB65">
            <w:pPr>
              <w:spacing w:line="360" w:lineRule="auto"/>
              <w:rPr>
                <w:rFonts w:ascii="Times New Roman" w:hAnsi="Times New Roman" w:eastAsia="宋体" w:cs="Times New Roman"/>
                <w:spacing w:val="-2"/>
              </w:rPr>
            </w:pPr>
          </w:p>
        </w:tc>
      </w:tr>
      <w:tr w14:paraId="2D2C7E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6" w:hRule="atLeast"/>
        </w:trPr>
        <w:tc>
          <w:tcPr>
            <w:tcW w:w="959" w:type="pct"/>
            <w:gridSpan w:val="2"/>
            <w:vAlign w:val="center"/>
          </w:tcPr>
          <w:p w14:paraId="252F306F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流行病学特征</w:t>
            </w:r>
          </w:p>
        </w:tc>
        <w:tc>
          <w:tcPr>
            <w:tcW w:w="4040" w:type="pct"/>
            <w:gridSpan w:val="6"/>
            <w:vAlign w:val="center"/>
          </w:tcPr>
          <w:p w14:paraId="1E61E8CB">
            <w:pPr>
              <w:spacing w:line="360" w:lineRule="auto"/>
              <w:rPr>
                <w:rFonts w:ascii="宋体" w:hAnsi="宋体" w:eastAsia="宋体" w:cs="宋体"/>
                <w:color w:val="0000FF"/>
                <w:sz w:val="18"/>
                <w:szCs w:val="18"/>
                <w:lang w:eastAsia="zh-CN"/>
              </w:rPr>
            </w:pPr>
          </w:p>
        </w:tc>
      </w:tr>
      <w:tr w14:paraId="34452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9" w:hRule="atLeast"/>
        </w:trPr>
        <w:tc>
          <w:tcPr>
            <w:tcW w:w="959" w:type="pct"/>
            <w:gridSpan w:val="2"/>
            <w:vAlign w:val="center"/>
          </w:tcPr>
          <w:p w14:paraId="1F075EC6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人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感染后的主要临床表现</w:t>
            </w:r>
          </w:p>
        </w:tc>
        <w:tc>
          <w:tcPr>
            <w:tcW w:w="4040" w:type="pct"/>
            <w:gridSpan w:val="6"/>
            <w:vAlign w:val="center"/>
          </w:tcPr>
          <w:p w14:paraId="78CB8F4B">
            <w:pPr>
              <w:spacing w:line="360" w:lineRule="auto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</w:p>
        </w:tc>
      </w:tr>
      <w:tr w14:paraId="09A4F1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88" w:hRule="atLeast"/>
        </w:trPr>
        <w:tc>
          <w:tcPr>
            <w:tcW w:w="959" w:type="pct"/>
            <w:gridSpan w:val="2"/>
            <w:vAlign w:val="center"/>
          </w:tcPr>
          <w:p w14:paraId="5C04AD3F">
            <w:pPr>
              <w:pStyle w:val="14"/>
              <w:spacing w:before="146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Style w:val="15"/>
                <w:rFonts w:hint="default" w:ascii="Times New Roman" w:hAnsi="Times New Roman" w:cs="Times New Roman"/>
                <w:lang w:eastAsia="zh-CN" w:bidi="ar"/>
              </w:rPr>
              <w:t>对人的致病性、发病率和死亡率</w:t>
            </w:r>
          </w:p>
        </w:tc>
        <w:tc>
          <w:tcPr>
            <w:tcW w:w="4040" w:type="pct"/>
            <w:gridSpan w:val="6"/>
            <w:vAlign w:val="center"/>
          </w:tcPr>
          <w:p w14:paraId="3A773123">
            <w:pPr>
              <w:spacing w:line="360" w:lineRule="auto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</w:p>
        </w:tc>
      </w:tr>
      <w:tr w14:paraId="05A10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959" w:type="pct"/>
            <w:gridSpan w:val="2"/>
            <w:vMerge w:val="restart"/>
            <w:vAlign w:val="center"/>
          </w:tcPr>
          <w:p w14:paraId="17C1F658">
            <w:pPr>
              <w:pStyle w:val="14"/>
              <w:spacing w:before="144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预防和治疗措施</w:t>
            </w:r>
          </w:p>
        </w:tc>
        <w:tc>
          <w:tcPr>
            <w:tcW w:w="4040" w:type="pct"/>
            <w:gridSpan w:val="6"/>
            <w:vAlign w:val="center"/>
          </w:tcPr>
          <w:p w14:paraId="07145288">
            <w:pPr>
              <w:pStyle w:val="14"/>
              <w:spacing w:before="145" w:line="360" w:lineRule="auto"/>
              <w:ind w:left="113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  <w:t>治疗药物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  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</w:t>
            </w:r>
          </w:p>
          <w:p w14:paraId="31AEE69A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□疫苗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  <w:p w14:paraId="1DD16875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 xml:space="preserve"> □ 特异抗血清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u w:val="single"/>
                <w:lang w:eastAsia="zh-CN"/>
              </w:rPr>
              <w:t xml:space="preserve">        </w:t>
            </w:r>
          </w:p>
        </w:tc>
      </w:tr>
      <w:tr w14:paraId="417C9D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</w:trPr>
        <w:tc>
          <w:tcPr>
            <w:tcW w:w="959" w:type="pct"/>
            <w:gridSpan w:val="2"/>
            <w:vMerge w:val="continue"/>
            <w:vAlign w:val="center"/>
          </w:tcPr>
          <w:p w14:paraId="0CB26AE7">
            <w:pPr>
              <w:pStyle w:val="14"/>
              <w:spacing w:before="145" w:line="360" w:lineRule="auto"/>
              <w:ind w:left="113"/>
              <w:jc w:val="center"/>
              <w:rPr>
                <w:lang w:eastAsia="zh-CN"/>
              </w:rPr>
            </w:pPr>
          </w:p>
        </w:tc>
        <w:tc>
          <w:tcPr>
            <w:tcW w:w="4040" w:type="pct"/>
            <w:gridSpan w:val="6"/>
            <w:vAlign w:val="center"/>
          </w:tcPr>
          <w:p w14:paraId="33BBDA37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详述人感染后的治疗措施：</w:t>
            </w:r>
          </w:p>
          <w:p w14:paraId="48AF2F98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</w:p>
          <w:p w14:paraId="03C1BC3B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</w:p>
          <w:p w14:paraId="3A5EC706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</w:p>
          <w:p w14:paraId="610615BB">
            <w:pPr>
              <w:pStyle w:val="14"/>
              <w:spacing w:before="145" w:line="360" w:lineRule="auto"/>
              <w:jc w:val="both"/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</w:pPr>
          </w:p>
        </w:tc>
      </w:tr>
      <w:tr w14:paraId="048E81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9" w:hRule="atLeast"/>
        </w:trPr>
        <w:tc>
          <w:tcPr>
            <w:tcW w:w="959" w:type="pct"/>
            <w:gridSpan w:val="2"/>
            <w:vAlign w:val="center"/>
          </w:tcPr>
          <w:p w14:paraId="64C60B2A">
            <w:pPr>
              <w:pStyle w:val="14"/>
              <w:spacing w:before="59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消毒、灭菌方法</w:t>
            </w:r>
          </w:p>
        </w:tc>
        <w:tc>
          <w:tcPr>
            <w:tcW w:w="4040" w:type="pct"/>
            <w:gridSpan w:val="6"/>
            <w:vAlign w:val="center"/>
          </w:tcPr>
          <w:p w14:paraId="1CA727B2">
            <w:pPr>
              <w:pStyle w:val="14"/>
              <w:spacing w:before="147"/>
              <w:ind w:left="111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4"/>
                <w:sz w:val="21"/>
                <w:szCs w:val="21"/>
                <w:lang w:eastAsia="zh-CN"/>
              </w:rPr>
              <w:t>化学法：有效消毒剂</w:t>
            </w:r>
            <w:r>
              <w:rPr>
                <w:rFonts w:ascii="Times New Roman" w:hAnsi="Times New Roman" w:cs="Times New Roman"/>
                <w:spacing w:val="15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  <w:lang w:eastAsia="zh-CN"/>
              </w:rPr>
              <w:t>1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21"/>
                <w:szCs w:val="21"/>
                <w:u w:val="single"/>
                <w:lang w:eastAsia="zh-CN"/>
              </w:rPr>
              <w:t xml:space="preserve">             </w:t>
            </w:r>
            <w:r>
              <w:rPr>
                <w:rFonts w:ascii="Times New Roman" w:hAnsi="Times New Roman" w:cs="Times New Roman"/>
                <w:sz w:val="21"/>
                <w:szCs w:val="21"/>
                <w:u w:val="single"/>
                <w:lang w:eastAsia="zh-CN"/>
              </w:rPr>
              <w:t xml:space="preserve">   </w:t>
            </w:r>
            <w:r>
              <w:rPr>
                <w:rFonts w:ascii="Times New Roman" w:hAnsi="Times New Roman" w:cs="Times New Roman"/>
                <w:spacing w:val="-65"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  <w:lang w:eastAsia="zh-CN"/>
              </w:rPr>
              <w:t>；  2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  <w:u w:val="single"/>
                <w:lang w:eastAsia="zh-CN"/>
              </w:rPr>
              <w:t xml:space="preserve">     </w:t>
            </w:r>
            <w:r>
              <w:rPr>
                <w:rFonts w:hint="eastAsia" w:ascii="Times New Roman" w:hAnsi="Times New Roman" w:cs="Times New Roman"/>
                <w:spacing w:val="6"/>
                <w:sz w:val="21"/>
                <w:szCs w:val="21"/>
                <w:u w:val="single"/>
                <w:lang w:eastAsia="zh-CN"/>
              </w:rPr>
              <w:t xml:space="preserve">        </w:t>
            </w:r>
            <w:r>
              <w:rPr>
                <w:color w:val="0000FF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6"/>
                <w:sz w:val="21"/>
                <w:szCs w:val="21"/>
                <w:u w:val="single"/>
                <w:lang w:eastAsia="zh-CN"/>
              </w:rPr>
              <w:t xml:space="preserve">    </w:t>
            </w:r>
            <w:r>
              <w:rPr>
                <w:rFonts w:ascii="Times New Roman" w:hAnsi="Times New Roman" w:cs="Times New Roman"/>
                <w:spacing w:val="-4"/>
                <w:sz w:val="21"/>
                <w:szCs w:val="21"/>
                <w:lang w:eastAsia="zh-CN"/>
              </w:rPr>
              <w:t>；</w:t>
            </w:r>
          </w:p>
          <w:p w14:paraId="53AA9E8C">
            <w:pPr>
              <w:pStyle w:val="14"/>
              <w:spacing w:before="254"/>
              <w:ind w:left="11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  <w:t>物理法：压力蒸汽灭菌器□；干热灭菌</w:t>
            </w:r>
            <w:r>
              <w:rPr>
                <w:rFonts w:hint="eastAsia" w:ascii="Times New Roman" w:hAnsi="Times New Roman" w:cs="Times New Roman"/>
                <w:spacing w:val="-1"/>
                <w:sz w:val="21"/>
                <w:szCs w:val="21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pacing w:val="-1"/>
                <w:sz w:val="21"/>
                <w:szCs w:val="21"/>
                <w:lang w:eastAsia="zh-CN"/>
              </w:rPr>
              <w:t>；紫外线□;</w:t>
            </w:r>
          </w:p>
          <w:p w14:paraId="53913441">
            <w:pPr>
              <w:pStyle w:val="14"/>
              <w:spacing w:before="254"/>
              <w:ind w:left="111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pacing w:val="-11"/>
                <w:sz w:val="21"/>
                <w:szCs w:val="21"/>
              </w:rPr>
              <w:t>其他：</w:t>
            </w:r>
          </w:p>
        </w:tc>
      </w:tr>
      <w:tr w14:paraId="065AE6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3" w:hRule="atLeast"/>
        </w:trPr>
        <w:tc>
          <w:tcPr>
            <w:tcW w:w="959" w:type="pct"/>
            <w:gridSpan w:val="2"/>
            <w:vAlign w:val="center"/>
          </w:tcPr>
          <w:p w14:paraId="6A1737D1">
            <w:pPr>
              <w:pStyle w:val="14"/>
              <w:spacing w:before="59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参考文献列表</w:t>
            </w:r>
          </w:p>
        </w:tc>
        <w:tc>
          <w:tcPr>
            <w:tcW w:w="4040" w:type="pct"/>
            <w:gridSpan w:val="6"/>
            <w:vAlign w:val="center"/>
          </w:tcPr>
          <w:p w14:paraId="17C547A9">
            <w:pPr>
              <w:pStyle w:val="14"/>
              <w:spacing w:before="145"/>
              <w:jc w:val="both"/>
              <w:rPr>
                <w:rFonts w:ascii="Times New Roman" w:hAnsi="Times New Roman" w:cs="Times New Roman"/>
                <w:spacing w:val="-11"/>
                <w:sz w:val="21"/>
                <w:szCs w:val="21"/>
                <w:lang w:eastAsia="zh-CN"/>
              </w:rPr>
            </w:pPr>
          </w:p>
        </w:tc>
      </w:tr>
      <w:tr w14:paraId="21F46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2" w:hRule="atLeast"/>
        </w:trPr>
        <w:tc>
          <w:tcPr>
            <w:tcW w:w="959" w:type="pct"/>
            <w:gridSpan w:val="2"/>
            <w:vAlign w:val="center"/>
          </w:tcPr>
          <w:p w14:paraId="683A46C3">
            <w:pPr>
              <w:pStyle w:val="14"/>
              <w:spacing w:before="59" w:line="360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sz w:val="21"/>
                <w:szCs w:val="21"/>
                <w:lang w:eastAsia="zh-CN"/>
              </w:rPr>
              <w:t>附件要求</w:t>
            </w:r>
          </w:p>
        </w:tc>
        <w:tc>
          <w:tcPr>
            <w:tcW w:w="4040" w:type="pct"/>
            <w:gridSpan w:val="6"/>
            <w:vAlign w:val="center"/>
          </w:tcPr>
          <w:p w14:paraId="1EB9A672">
            <w:pPr>
              <w:pStyle w:val="14"/>
              <w:spacing w:before="59" w:line="360" w:lineRule="auto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1、ABSL-2实验</w:t>
            </w:r>
            <w:r>
              <w:rPr>
                <w:rFonts w:hint="eastAsia" w:ascii="Times New Roman" w:hAnsi="Times New Roman" w:cs="Times New Roman"/>
                <w:spacing w:val="-2"/>
                <w:lang w:val="en-US" w:eastAsia="zh-CN"/>
              </w:rPr>
              <w:t>活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动实验人员培训证明</w:t>
            </w:r>
          </w:p>
          <w:p w14:paraId="533323B4">
            <w:pPr>
              <w:pStyle w:val="14"/>
              <w:spacing w:before="59" w:line="360" w:lineRule="auto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2、ABSL-2实验室实验人员风险认知与安全承诺书</w:t>
            </w:r>
          </w:p>
          <w:p w14:paraId="6BED8462">
            <w:pPr>
              <w:pStyle w:val="14"/>
              <w:spacing w:before="59" w:line="360" w:lineRule="auto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3、实验人员近期体检报告</w:t>
            </w:r>
          </w:p>
          <w:p w14:paraId="11FC9532">
            <w:pPr>
              <w:pStyle w:val="14"/>
              <w:spacing w:before="59" w:line="360" w:lineRule="auto"/>
              <w:rPr>
                <w:rFonts w:ascii="Times New Roman" w:hAnsi="Times New Roman" w:cs="Times New Roman"/>
                <w:spacing w:val="-2"/>
                <w:lang w:eastAsia="zh-CN"/>
              </w:rPr>
            </w:pPr>
            <w:r>
              <w:rPr>
                <w:rFonts w:hint="eastAsia" w:ascii="Times New Roman" w:hAnsi="Times New Roman" w:cs="Times New Roman"/>
                <w:spacing w:val="-2"/>
                <w:lang w:eastAsia="zh-CN"/>
              </w:rPr>
              <w:t>注：附件1和2模版见动物中心官网-文件下载-常用表格</w:t>
            </w:r>
          </w:p>
        </w:tc>
      </w:tr>
    </w:tbl>
    <w:p w14:paraId="37BE4716">
      <w:pPr>
        <w:pStyle w:val="14"/>
        <w:spacing w:before="254"/>
        <w:jc w:val="center"/>
        <w:rPr>
          <w:rFonts w:ascii="黑体" w:hAnsi="黑体" w:eastAsia="黑体" w:cs="黑体"/>
          <w:b/>
          <w:bCs/>
          <w:spacing w:val="-2"/>
          <w:sz w:val="21"/>
          <w:szCs w:val="21"/>
          <w:lang w:eastAsia="zh-CN"/>
        </w:rPr>
        <w:sectPr>
          <w:headerReference r:id="rId3" w:type="default"/>
          <w:footerReference r:id="rId4" w:type="default"/>
          <w:pgSz w:w="11907" w:h="16839"/>
          <w:pgMar w:top="1716" w:right="1130" w:bottom="1340" w:left="1785" w:header="1391" w:footer="1106" w:gutter="0"/>
          <w:cols w:space="720" w:num="1"/>
        </w:sectPr>
      </w:pPr>
    </w:p>
    <w:tbl>
      <w:tblPr>
        <w:tblStyle w:val="13"/>
        <w:tblW w:w="5131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7454"/>
      </w:tblGrid>
      <w:tr w14:paraId="0AA9EB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000" w:type="pct"/>
            <w:gridSpan w:val="2"/>
            <w:shd w:val="clear" w:color="auto" w:fill="D7D7D7" w:themeFill="background1" w:themeFillShade="D8"/>
          </w:tcPr>
          <w:p w14:paraId="19B9DEED">
            <w:pPr>
              <w:pStyle w:val="14"/>
              <w:spacing w:before="254"/>
              <w:jc w:val="center"/>
              <w:rPr>
                <w:rFonts w:ascii="黑体" w:hAnsi="黑体" w:eastAsia="黑体" w:cs="黑体"/>
                <w:b/>
                <w:bCs/>
                <w:spacing w:val="-2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"/>
                <w:sz w:val="21"/>
                <w:szCs w:val="21"/>
                <w:lang w:eastAsia="zh-CN"/>
              </w:rPr>
              <w:t>评估结论</w:t>
            </w:r>
          </w:p>
        </w:tc>
      </w:tr>
      <w:tr w14:paraId="34F24F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959" w:type="pct"/>
            <w:shd w:val="clear" w:color="auto" w:fill="FFFFFF" w:themeFill="background1"/>
            <w:vAlign w:val="center"/>
          </w:tcPr>
          <w:p w14:paraId="33CE093F">
            <w:pPr>
              <w:pStyle w:val="14"/>
              <w:spacing w:before="254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实验</w:t>
            </w:r>
            <w:r>
              <w:rPr>
                <w:spacing w:val="-3"/>
              </w:rPr>
              <w:t>负责人（签字）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0245774E">
            <w:pPr>
              <w:pStyle w:val="14"/>
              <w:spacing w:before="173" w:line="360" w:lineRule="auto"/>
              <w:ind w:firstLine="348" w:firstLineChars="200"/>
              <w:rPr>
                <w:spacing w:val="-26"/>
                <w:w w:val="98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本人及课题组人员承诺</w:t>
            </w:r>
            <w:r>
              <w:rPr>
                <w:spacing w:val="-3"/>
                <w:lang w:eastAsia="zh-CN"/>
              </w:rPr>
              <w:t>将严格按照上述申请内容开展实验</w:t>
            </w:r>
            <w:r>
              <w:rPr>
                <w:rFonts w:hint="eastAsia"/>
                <w:spacing w:val="-3"/>
                <w:lang w:eastAsia="zh-CN"/>
              </w:rPr>
              <w:t>，同时严格遵守实验室规章制度，绝不在上述实验室开展未经申报的微生物实验</w:t>
            </w:r>
            <w:r>
              <w:rPr>
                <w:spacing w:val="-3"/>
                <w:lang w:eastAsia="zh-CN"/>
              </w:rPr>
              <w:t>。</w:t>
            </w:r>
          </w:p>
          <w:p w14:paraId="3DFE8E67">
            <w:pPr>
              <w:pStyle w:val="14"/>
              <w:spacing w:before="173" w:line="360" w:lineRule="auto"/>
              <w:ind w:left="4256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（签字）</w:t>
            </w:r>
            <w:r>
              <w:rPr>
                <w:spacing w:val="-13"/>
                <w:lang w:eastAsia="zh-CN"/>
              </w:rPr>
              <w:t>：</w:t>
            </w:r>
          </w:p>
          <w:p w14:paraId="69A9DF8F">
            <w:pPr>
              <w:pStyle w:val="14"/>
              <w:spacing w:before="254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                                                    </w:t>
            </w:r>
            <w:r>
              <w:rPr>
                <w:spacing w:val="-3"/>
                <w:lang w:eastAsia="zh-CN"/>
              </w:rPr>
              <w:t>年    月    日</w:t>
            </w:r>
          </w:p>
        </w:tc>
      </w:tr>
      <w:tr w14:paraId="24CC4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9" w:type="pct"/>
            <w:shd w:val="clear" w:color="auto" w:fill="FFFFFF" w:themeFill="background1"/>
            <w:vAlign w:val="center"/>
          </w:tcPr>
          <w:p w14:paraId="4ED2B18E">
            <w:pPr>
              <w:pStyle w:val="14"/>
              <w:spacing w:before="254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所在学院意见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03F26523">
            <w:pPr>
              <w:pStyle w:val="14"/>
              <w:spacing w:before="150" w:line="220" w:lineRule="auto"/>
              <w:ind w:left="128"/>
              <w:rPr>
                <w:spacing w:val="-1"/>
                <w:lang w:eastAsia="zh-CN"/>
              </w:rPr>
            </w:pPr>
            <w:r>
              <w:rPr>
                <w:spacing w:val="-3"/>
                <w:lang w:eastAsia="zh-CN"/>
              </w:rPr>
              <w:t>同意开展实验活动□</w:t>
            </w:r>
            <w:r>
              <w:rPr>
                <w:rFonts w:hint="eastAsia"/>
                <w:spacing w:val="-3"/>
                <w:lang w:eastAsia="zh-CN"/>
              </w:rPr>
              <w:t xml:space="preserve">                   </w:t>
            </w:r>
            <w:r>
              <w:rPr>
                <w:spacing w:val="-1"/>
                <w:lang w:eastAsia="zh-CN"/>
              </w:rPr>
              <w:t>不同意开展实验活动□</w:t>
            </w:r>
          </w:p>
          <w:p w14:paraId="051EAD4F">
            <w:pPr>
              <w:pStyle w:val="14"/>
              <w:spacing w:before="254" w:line="220" w:lineRule="auto"/>
              <w:ind w:left="113"/>
              <w:rPr>
                <w:spacing w:val="-26"/>
                <w:w w:val="98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其他意见：</w:t>
            </w:r>
          </w:p>
          <w:p w14:paraId="04EB6F04">
            <w:pPr>
              <w:pStyle w:val="14"/>
              <w:spacing w:before="173" w:line="220" w:lineRule="auto"/>
              <w:ind w:left="4256"/>
              <w:rPr>
                <w:spacing w:val="-26"/>
                <w:w w:val="98"/>
                <w:lang w:eastAsia="zh-CN"/>
              </w:rPr>
            </w:pPr>
          </w:p>
          <w:p w14:paraId="570EB296">
            <w:pPr>
              <w:pStyle w:val="14"/>
              <w:spacing w:before="173" w:line="220" w:lineRule="auto"/>
              <w:ind w:left="4256"/>
              <w:rPr>
                <w:spacing w:val="-26"/>
                <w:w w:val="98"/>
                <w:lang w:eastAsia="zh-CN"/>
              </w:rPr>
            </w:pPr>
          </w:p>
          <w:p w14:paraId="69E5FEEE">
            <w:pPr>
              <w:pStyle w:val="14"/>
              <w:spacing w:before="150" w:line="220" w:lineRule="auto"/>
              <w:ind w:left="128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           院长或分管安全的副院长（签字）：</w:t>
            </w:r>
          </w:p>
          <w:p w14:paraId="3771D384">
            <w:pPr>
              <w:pStyle w:val="14"/>
              <w:spacing w:before="254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  <w:tr w14:paraId="1BBA1F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9" w:type="pct"/>
            <w:shd w:val="clear" w:color="auto" w:fill="FFFFFF" w:themeFill="background1"/>
            <w:vAlign w:val="center"/>
          </w:tcPr>
          <w:p w14:paraId="4CCF1CE2">
            <w:pPr>
              <w:pStyle w:val="14"/>
              <w:spacing w:line="360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所用ABSL-2/BSL-2</w:t>
            </w:r>
          </w:p>
          <w:p w14:paraId="4093E00B">
            <w:pPr>
              <w:pStyle w:val="14"/>
              <w:spacing w:line="360" w:lineRule="auto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实验室意见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0406ECF4">
            <w:pPr>
              <w:pStyle w:val="14"/>
              <w:spacing w:before="150" w:line="220" w:lineRule="auto"/>
              <w:ind w:left="128"/>
              <w:rPr>
                <w:spacing w:val="-1"/>
                <w:lang w:eastAsia="zh-CN"/>
              </w:rPr>
            </w:pPr>
            <w:r>
              <w:rPr>
                <w:spacing w:val="-3"/>
                <w:lang w:eastAsia="zh-CN"/>
              </w:rPr>
              <w:t>同意开展实验活动□</w:t>
            </w:r>
            <w:r>
              <w:rPr>
                <w:rFonts w:hint="eastAsia"/>
                <w:spacing w:val="-3"/>
                <w:lang w:eastAsia="zh-CN"/>
              </w:rPr>
              <w:t xml:space="preserve">                   </w:t>
            </w:r>
            <w:r>
              <w:rPr>
                <w:spacing w:val="-1"/>
                <w:lang w:eastAsia="zh-CN"/>
              </w:rPr>
              <w:t>不同意开展实验活动□</w:t>
            </w:r>
          </w:p>
          <w:p w14:paraId="18BCEFC9">
            <w:pPr>
              <w:pStyle w:val="14"/>
              <w:spacing w:before="254" w:line="220" w:lineRule="auto"/>
              <w:ind w:left="113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其他意见：</w:t>
            </w:r>
          </w:p>
          <w:p w14:paraId="2347ACC4">
            <w:pPr>
              <w:pStyle w:val="14"/>
              <w:spacing w:before="254" w:line="220" w:lineRule="auto"/>
              <w:ind w:left="113"/>
              <w:rPr>
                <w:spacing w:val="-1"/>
                <w:lang w:eastAsia="zh-CN"/>
              </w:rPr>
            </w:pPr>
          </w:p>
          <w:p w14:paraId="0FBB9E44">
            <w:pPr>
              <w:pStyle w:val="14"/>
              <w:spacing w:before="254" w:line="220" w:lineRule="auto"/>
              <w:ind w:left="113"/>
              <w:rPr>
                <w:spacing w:val="-1"/>
                <w:lang w:eastAsia="zh-CN"/>
              </w:rPr>
            </w:pPr>
          </w:p>
          <w:p w14:paraId="2BB35FFC">
            <w:pPr>
              <w:pStyle w:val="14"/>
              <w:spacing w:before="150" w:line="220" w:lineRule="auto"/>
              <w:ind w:left="128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                     实验室负责人</w:t>
            </w:r>
            <w:r>
              <w:rPr>
                <w:spacing w:val="-3"/>
                <w:lang w:eastAsia="zh-CN"/>
              </w:rPr>
              <w:t>（签字）：</w:t>
            </w:r>
          </w:p>
          <w:p w14:paraId="1B7612C0">
            <w:pPr>
              <w:pStyle w:val="14"/>
              <w:spacing w:before="254"/>
              <w:jc w:val="center"/>
              <w:rPr>
                <w:spacing w:val="-3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 xml:space="preserve">                                                         </w:t>
            </w:r>
            <w:r>
              <w:rPr>
                <w:spacing w:val="-3"/>
              </w:rPr>
              <w:t>年    月    日</w:t>
            </w:r>
          </w:p>
        </w:tc>
      </w:tr>
      <w:tr w14:paraId="4B3F5A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959" w:type="pct"/>
            <w:shd w:val="clear" w:color="auto" w:fill="FFFFFF" w:themeFill="background1"/>
            <w:vAlign w:val="center"/>
          </w:tcPr>
          <w:p w14:paraId="4E4AC981">
            <w:pPr>
              <w:pStyle w:val="14"/>
              <w:spacing w:line="360" w:lineRule="auto"/>
              <w:jc w:val="center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华南理工大学</w:t>
            </w:r>
          </w:p>
          <w:p w14:paraId="262130A2">
            <w:pPr>
              <w:pStyle w:val="14"/>
              <w:spacing w:line="360" w:lineRule="auto"/>
              <w:jc w:val="center"/>
              <w:rPr>
                <w:spacing w:val="-3"/>
                <w:lang w:eastAsia="zh-CN"/>
              </w:rPr>
            </w:pPr>
            <w:r>
              <w:rPr>
                <w:spacing w:val="-1"/>
                <w:lang w:eastAsia="zh-CN"/>
              </w:rPr>
              <w:t>生物安全</w:t>
            </w:r>
            <w:r>
              <w:rPr>
                <w:rFonts w:hint="eastAsia"/>
                <w:spacing w:val="-1"/>
                <w:lang w:eastAsia="zh-CN"/>
              </w:rPr>
              <w:t>分</w:t>
            </w:r>
            <w:r>
              <w:rPr>
                <w:spacing w:val="-1"/>
                <w:lang w:eastAsia="zh-CN"/>
              </w:rPr>
              <w:t>委员会意见</w:t>
            </w:r>
          </w:p>
        </w:tc>
        <w:tc>
          <w:tcPr>
            <w:tcW w:w="4040" w:type="pct"/>
            <w:shd w:val="clear" w:color="auto" w:fill="FFFFFF" w:themeFill="background1"/>
            <w:vAlign w:val="center"/>
          </w:tcPr>
          <w:p w14:paraId="6253775D">
            <w:pPr>
              <w:pStyle w:val="14"/>
              <w:spacing w:before="150" w:line="220" w:lineRule="auto"/>
              <w:ind w:firstLine="174" w:firstLineChars="100"/>
              <w:rPr>
                <w:spacing w:val="-1"/>
                <w:lang w:eastAsia="zh-CN"/>
              </w:rPr>
            </w:pPr>
            <w:r>
              <w:rPr>
                <w:spacing w:val="-3"/>
                <w:lang w:eastAsia="zh-CN"/>
              </w:rPr>
              <w:t>同意开展实验活动□</w:t>
            </w:r>
            <w:r>
              <w:rPr>
                <w:rFonts w:hint="eastAsia"/>
                <w:spacing w:val="-3"/>
                <w:lang w:eastAsia="zh-CN"/>
              </w:rPr>
              <w:t xml:space="preserve">                  </w:t>
            </w:r>
            <w:r>
              <w:rPr>
                <w:spacing w:val="-1"/>
                <w:lang w:eastAsia="zh-CN"/>
              </w:rPr>
              <w:t>不同意开展实验活动□</w:t>
            </w:r>
          </w:p>
          <w:p w14:paraId="371713B0">
            <w:pPr>
              <w:pStyle w:val="14"/>
              <w:spacing w:before="254" w:line="220" w:lineRule="auto"/>
              <w:ind w:firstLine="178" w:firstLineChars="100"/>
              <w:rPr>
                <w:spacing w:val="-26"/>
                <w:w w:val="98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其他意见：</w:t>
            </w:r>
            <w:r>
              <w:rPr>
                <w:rFonts w:hint="eastAsia"/>
                <w:spacing w:val="-26"/>
                <w:w w:val="98"/>
                <w:lang w:eastAsia="zh-CN"/>
              </w:rPr>
              <w:t xml:space="preserve">  </w:t>
            </w:r>
          </w:p>
          <w:p w14:paraId="0B5B05CE">
            <w:pPr>
              <w:pStyle w:val="14"/>
              <w:spacing w:before="173" w:line="220" w:lineRule="auto"/>
              <w:ind w:left="4256"/>
              <w:rPr>
                <w:spacing w:val="-26"/>
                <w:w w:val="98"/>
                <w:lang w:eastAsia="zh-CN"/>
              </w:rPr>
            </w:pPr>
          </w:p>
          <w:p w14:paraId="3DFA7286">
            <w:pPr>
              <w:pStyle w:val="14"/>
              <w:spacing w:before="173" w:line="220" w:lineRule="auto"/>
              <w:ind w:left="4256"/>
              <w:rPr>
                <w:spacing w:val="-26"/>
                <w:w w:val="98"/>
                <w:lang w:eastAsia="zh-CN"/>
              </w:rPr>
            </w:pPr>
          </w:p>
          <w:p w14:paraId="4C084B7B">
            <w:pPr>
              <w:pStyle w:val="14"/>
              <w:spacing w:before="173" w:line="220" w:lineRule="auto"/>
              <w:ind w:left="4256"/>
              <w:rPr>
                <w:spacing w:val="-26"/>
                <w:w w:val="98"/>
                <w:lang w:eastAsia="zh-CN"/>
              </w:rPr>
            </w:pPr>
          </w:p>
          <w:p w14:paraId="75448E7D">
            <w:pPr>
              <w:pStyle w:val="14"/>
              <w:spacing w:before="173" w:line="220" w:lineRule="auto"/>
              <w:ind w:left="4256"/>
              <w:rPr>
                <w:lang w:eastAsia="zh-CN"/>
              </w:rPr>
            </w:pPr>
            <w:r>
              <w:rPr>
                <w:spacing w:val="-26"/>
                <w:w w:val="98"/>
                <w:lang w:eastAsia="zh-CN"/>
              </w:rPr>
              <w:t>（签字</w:t>
            </w:r>
            <w:r>
              <w:rPr>
                <w:spacing w:val="-13"/>
                <w:lang w:eastAsia="zh-CN"/>
              </w:rPr>
              <w:t>）：</w:t>
            </w:r>
          </w:p>
          <w:p w14:paraId="621B4553">
            <w:pPr>
              <w:pStyle w:val="14"/>
              <w:spacing w:before="254"/>
              <w:jc w:val="right"/>
              <w:rPr>
                <w:spacing w:val="-7"/>
                <w:lang w:eastAsia="zh-CN"/>
              </w:rPr>
            </w:pPr>
            <w:r>
              <w:rPr>
                <w:spacing w:val="-7"/>
                <w:lang w:eastAsia="zh-CN"/>
              </w:rPr>
              <w:t>年</w:t>
            </w:r>
            <w:r>
              <w:rPr>
                <w:spacing w:val="3"/>
                <w:lang w:eastAsia="zh-CN"/>
              </w:rPr>
              <w:t xml:space="preserve">    </w:t>
            </w:r>
            <w:r>
              <w:rPr>
                <w:spacing w:val="-7"/>
                <w:lang w:eastAsia="zh-CN"/>
              </w:rPr>
              <w:t>月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7"/>
                <w:lang w:eastAsia="zh-CN"/>
              </w:rPr>
              <w:t>日</w:t>
            </w:r>
          </w:p>
        </w:tc>
      </w:tr>
    </w:tbl>
    <w:p w14:paraId="589293F2">
      <w:pPr>
        <w:pStyle w:val="14"/>
        <w:spacing w:before="147" w:line="360" w:lineRule="auto"/>
        <w:jc w:val="both"/>
        <w:rPr>
          <w:rFonts w:ascii="Times New Roman" w:hAnsi="Times New Roman" w:cs="Times New Roman"/>
          <w:spacing w:val="-2"/>
          <w:lang w:eastAsia="zh-CN"/>
        </w:rPr>
      </w:pPr>
    </w:p>
    <w:sectPr>
      <w:pgSz w:w="11907" w:h="16839"/>
      <w:pgMar w:top="1716" w:right="1130" w:bottom="1340" w:left="1785" w:header="1391" w:footer="110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AC9AAE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A97D62">
                          <w:pPr>
                            <w:pStyle w:val="5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A97D62">
                    <w:pPr>
                      <w:pStyle w:val="5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2DAF6">
    <w:pPr>
      <w:pStyle w:val="4"/>
      <w:spacing w:before="56" w:line="227" w:lineRule="aut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638"/>
    <w:rsid w:val="00012C2A"/>
    <w:rsid w:val="00027D53"/>
    <w:rsid w:val="002257A9"/>
    <w:rsid w:val="002525C0"/>
    <w:rsid w:val="00256612"/>
    <w:rsid w:val="00391AB2"/>
    <w:rsid w:val="005F7F0C"/>
    <w:rsid w:val="00890E46"/>
    <w:rsid w:val="00984651"/>
    <w:rsid w:val="00B705B2"/>
    <w:rsid w:val="00BA2FC4"/>
    <w:rsid w:val="00DB1638"/>
    <w:rsid w:val="00EB5F2D"/>
    <w:rsid w:val="03013380"/>
    <w:rsid w:val="05D3081E"/>
    <w:rsid w:val="08337B59"/>
    <w:rsid w:val="08A5565A"/>
    <w:rsid w:val="08EF448A"/>
    <w:rsid w:val="0ADB2CF4"/>
    <w:rsid w:val="0F8C6CB2"/>
    <w:rsid w:val="10C83D1A"/>
    <w:rsid w:val="1158058B"/>
    <w:rsid w:val="11954D2B"/>
    <w:rsid w:val="1CC61A56"/>
    <w:rsid w:val="214F2D99"/>
    <w:rsid w:val="218B6F16"/>
    <w:rsid w:val="21DA3EA1"/>
    <w:rsid w:val="24557862"/>
    <w:rsid w:val="26B076F9"/>
    <w:rsid w:val="284204F2"/>
    <w:rsid w:val="2C9B0F3B"/>
    <w:rsid w:val="2FEA4DD0"/>
    <w:rsid w:val="302B3036"/>
    <w:rsid w:val="318134A3"/>
    <w:rsid w:val="34480B4A"/>
    <w:rsid w:val="35364962"/>
    <w:rsid w:val="354E592B"/>
    <w:rsid w:val="35B37F8A"/>
    <w:rsid w:val="3CDD4B9F"/>
    <w:rsid w:val="3D33048A"/>
    <w:rsid w:val="3D8748D6"/>
    <w:rsid w:val="447033D6"/>
    <w:rsid w:val="485853A8"/>
    <w:rsid w:val="4DB444EC"/>
    <w:rsid w:val="530F606A"/>
    <w:rsid w:val="54BC0A6D"/>
    <w:rsid w:val="551423C4"/>
    <w:rsid w:val="56F473D8"/>
    <w:rsid w:val="578909AC"/>
    <w:rsid w:val="58976571"/>
    <w:rsid w:val="5B415572"/>
    <w:rsid w:val="5BCA38B3"/>
    <w:rsid w:val="5C247A88"/>
    <w:rsid w:val="5DB837D7"/>
    <w:rsid w:val="5EE1402F"/>
    <w:rsid w:val="5F7D0984"/>
    <w:rsid w:val="6A6124E1"/>
    <w:rsid w:val="6E1419D8"/>
    <w:rsid w:val="6F7B1CBF"/>
    <w:rsid w:val="70CB360E"/>
    <w:rsid w:val="732A7510"/>
    <w:rsid w:val="763322A5"/>
    <w:rsid w:val="76642780"/>
    <w:rsid w:val="792D475A"/>
    <w:rsid w:val="7BE2764E"/>
    <w:rsid w:val="7E292FEF"/>
    <w:rsid w:val="7E4000F6"/>
    <w:rsid w:val="7ED1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Autospacing="1" w:afterAutospacing="1"/>
      <w:outlineLvl w:val="3"/>
    </w:pPr>
    <w:rPr>
      <w:rFonts w:hint="eastAsia" w:ascii="宋体" w:hAnsi="宋体" w:eastAsia="宋体" w:cs="Times New Roman"/>
      <w:b/>
      <w:bCs/>
      <w:sz w:val="24"/>
      <w:szCs w:val="24"/>
      <w:lang w:eastAsia="zh-CN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semiHidden/>
    <w:qFormat/>
    <w:uiPriority w:val="0"/>
    <w:rPr>
      <w:rFonts w:ascii="黑体" w:hAnsi="黑体" w:eastAsia="黑体" w:cs="黑体"/>
    </w:rPr>
  </w:style>
  <w:style w:type="paragraph" w:styleId="5">
    <w:name w:val="footer"/>
    <w:basedOn w:val="1"/>
    <w:link w:val="17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6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</w:rPr>
  </w:style>
  <w:style w:type="character" w:customStyle="1" w:styleId="15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6">
    <w:name w:val="页眉 字符"/>
    <w:basedOn w:val="9"/>
    <w:link w:val="6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7">
    <w:name w:val="页脚 字符"/>
    <w:basedOn w:val="9"/>
    <w:link w:val="5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706</Words>
  <Characters>747</Characters>
  <Lines>256</Lines>
  <Paragraphs>198</Paragraphs>
  <TotalTime>11</TotalTime>
  <ScaleCrop>false</ScaleCrop>
  <LinksUpToDate>false</LinksUpToDate>
  <CharactersWithSpaces>1383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2026-01-22T23:17:00Z</dcterms:created>
  <dc:creator>CNIS</dc:creator>
  <cp:lastModifiedBy>罗子鹏</cp:lastModifiedBy>
  <dcterms:modified xsi:type="dcterms:W3CDTF">2026-01-29T07:12:07Z</dcterms:modified>
  <dc:title>标准名称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2025-10-29T09:42:06Z</vt:filetime>
  </property>
  <property fmtid="{D5CDD505-2E9C-101B-9397-08002B2CF9AE}" pid="4" name="KSOTemplateDocerSaveRecord">
    <vt:lpwstr>eyJoZGlkIjoiOGIzZGM4MmMxMmIyYWIyOTlhMWY1ZmI0MmEyNWNkNzMiLCJ1c2VySWQiOiIxNzczMzQ0OTE1In0=</vt:lpwstr>
  </property>
  <property fmtid="{D5CDD505-2E9C-101B-9397-08002B2CF9AE}" pid="5" name="KSOProductBuildVer">
    <vt:lpwstr>2052-12.1.0.25225</vt:lpwstr>
  </property>
  <property fmtid="{D5CDD505-2E9C-101B-9397-08002B2CF9AE}" pid="6" name="ICV">
    <vt:lpwstr>C6508C096CFF4D53B59A0B17F5A8E104_13</vt:lpwstr>
  </property>
</Properties>
</file>