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ind w:firstLine="643"/>
        <w:jc w:val="center"/>
        <w:rPr>
          <w:rFonts w:ascii="仿宋" w:hAnsi="仿宋" w:eastAsia="仿宋"/>
          <w:b/>
          <w:kern w:val="0"/>
          <w:sz w:val="32"/>
          <w:szCs w:val="32"/>
        </w:rPr>
      </w:pPr>
      <w:r>
        <w:rPr>
          <w:rFonts w:hint="eastAsia" w:ascii="仿宋" w:hAnsi="仿宋" w:eastAsia="仿宋"/>
          <w:b/>
          <w:sz w:val="32"/>
          <w:szCs w:val="32"/>
        </w:rPr>
        <w:t>基于品牌建设的我国农村供给侧改革策略研究</w:t>
      </w:r>
    </w:p>
    <w:p>
      <w:pPr>
        <w:spacing w:line="240" w:lineRule="auto"/>
        <w:ind w:firstLine="643"/>
        <w:jc w:val="center"/>
        <w:rPr>
          <w:rFonts w:ascii="仿宋" w:hAnsi="仿宋" w:eastAsia="仿宋"/>
          <w:b/>
          <w:sz w:val="32"/>
          <w:szCs w:val="32"/>
        </w:rPr>
      </w:pPr>
      <w:r>
        <w:rPr>
          <w:rFonts w:hint="eastAsia" w:ascii="仿宋" w:hAnsi="仿宋" w:eastAsia="仿宋"/>
          <w:b/>
          <w:sz w:val="32"/>
          <w:szCs w:val="32"/>
        </w:rPr>
        <w:t>调研问卷（企业版）</w:t>
      </w:r>
    </w:p>
    <w:p>
      <w:pPr>
        <w:spacing w:line="240" w:lineRule="auto"/>
        <w:ind w:firstLine="480"/>
        <w:rPr>
          <w:rFonts w:ascii="仿宋" w:hAnsi="仿宋" w:eastAsia="仿宋"/>
          <w:kern w:val="0"/>
          <w:szCs w:val="24"/>
        </w:rPr>
      </w:pPr>
      <w:r>
        <w:rPr>
          <w:rFonts w:hint="eastAsia" w:ascii="仿宋" w:hAnsi="仿宋" w:eastAsia="仿宋"/>
          <w:szCs w:val="24"/>
        </w:rPr>
        <w:t>尊敬的受访者：</w:t>
      </w:r>
    </w:p>
    <w:p>
      <w:pPr>
        <w:spacing w:line="240" w:lineRule="auto"/>
        <w:ind w:firstLine="480"/>
        <w:rPr>
          <w:rFonts w:ascii="仿宋" w:hAnsi="仿宋" w:eastAsia="仿宋"/>
          <w:szCs w:val="24"/>
        </w:rPr>
      </w:pPr>
      <w:r>
        <w:rPr>
          <w:rFonts w:hint="eastAsia" w:ascii="仿宋" w:hAnsi="仿宋" w:eastAsia="仿宋"/>
          <w:szCs w:val="24"/>
        </w:rPr>
        <w:t>您好！</w:t>
      </w:r>
    </w:p>
    <w:p>
      <w:pPr>
        <w:spacing w:line="240" w:lineRule="auto"/>
        <w:ind w:firstLine="480"/>
        <w:rPr>
          <w:rFonts w:ascii="仿宋" w:hAnsi="仿宋" w:eastAsia="仿宋"/>
          <w:szCs w:val="24"/>
        </w:rPr>
      </w:pPr>
      <w:r>
        <w:rPr>
          <w:rFonts w:hint="eastAsia" w:ascii="仿宋" w:hAnsi="仿宋" w:eastAsia="仿宋"/>
          <w:szCs w:val="24"/>
        </w:rPr>
        <w:t>我们是华南理工大学关于“基于品牌建设的我国农村供给侧改革策略研究”调研项目组。十分感谢您能接受我们的问卷调查。此次调研，我们将从区域公用品牌、企业品牌、产品品牌三个角度来探究“农村品牌建设”的措施与成效、探索农产品如何借助品牌的力量提升产品的附加值，为政府制定有效推动农村供给侧改革政策提供决策参考。此次调研完全出于学术研究的需要，对您的实际生活不会产生任何不良影响，请您放心根据实际情况填写。</w:t>
      </w:r>
    </w:p>
    <w:p>
      <w:pPr>
        <w:spacing w:line="240" w:lineRule="auto"/>
        <w:ind w:firstLine="480"/>
        <w:rPr>
          <w:rFonts w:hint="eastAsia" w:ascii="仿宋" w:hAnsi="仿宋" w:eastAsia="仿宋"/>
          <w:szCs w:val="24"/>
        </w:rPr>
      </w:pPr>
      <w:r>
        <w:rPr>
          <w:rFonts w:hint="eastAsia" w:ascii="仿宋" w:hAnsi="仿宋" w:eastAsia="仿宋"/>
          <w:szCs w:val="24"/>
        </w:rPr>
        <w:t>感谢您的配合！祝您春节愉快！</w:t>
      </w:r>
    </w:p>
    <w:p>
      <w:pPr>
        <w:spacing w:line="240" w:lineRule="auto"/>
        <w:ind w:firstLine="480"/>
        <w:rPr>
          <w:rFonts w:hint="eastAsia" w:ascii="仿宋" w:hAnsi="仿宋" w:eastAsia="仿宋"/>
          <w:szCs w:val="24"/>
        </w:rPr>
      </w:pPr>
    </w:p>
    <w:p>
      <w:pPr>
        <w:pStyle w:val="2"/>
        <w:spacing w:before="0" w:after="0"/>
        <w:jc w:val="center"/>
        <w:rPr>
          <w:rFonts w:ascii="仿宋" w:hAnsi="仿宋" w:eastAsia="仿宋"/>
          <w:sz w:val="30"/>
          <w:szCs w:val="30"/>
          <w:bdr w:val="single" w:color="auto" w:sz="4" w:space="0"/>
        </w:rPr>
      </w:pPr>
      <w:r>
        <w:rPr>
          <w:rFonts w:hint="eastAsia" w:ascii="仿宋" w:hAnsi="仿宋" w:eastAsia="仿宋"/>
          <w:sz w:val="30"/>
          <w:szCs w:val="30"/>
          <w:bdr w:val="single" w:color="auto" w:sz="4" w:space="0"/>
        </w:rPr>
        <w:t>模块一 基本信息</w:t>
      </w:r>
    </w:p>
    <w:p>
      <w:pPr>
        <w:pStyle w:val="13"/>
        <w:numPr>
          <w:ilvl w:val="0"/>
          <w:numId w:val="1"/>
        </w:numPr>
        <w:spacing w:before="156" w:beforeLines="50" w:after="156" w:afterLines="50" w:line="240" w:lineRule="auto"/>
        <w:ind w:left="902" w:firstLineChars="0"/>
        <w:rPr>
          <w:rFonts w:ascii="仿宋" w:hAnsi="仿宋" w:eastAsia="仿宋"/>
          <w:b/>
          <w:szCs w:val="24"/>
        </w:rPr>
      </w:pPr>
      <w:r>
        <w:rPr>
          <w:rFonts w:hint="eastAsia" w:ascii="仿宋" w:hAnsi="仿宋" w:eastAsia="仿宋"/>
          <w:b/>
          <w:szCs w:val="24"/>
        </w:rPr>
        <w:t>个人基本信息</w:t>
      </w:r>
    </w:p>
    <w:p>
      <w:pPr>
        <w:pStyle w:val="13"/>
        <w:numPr>
          <w:ilvl w:val="0"/>
          <w:numId w:val="2"/>
        </w:numPr>
        <w:spacing w:line="240" w:lineRule="auto"/>
        <w:ind w:firstLineChars="0"/>
        <w:rPr>
          <w:rFonts w:ascii="仿宋" w:hAnsi="仿宋" w:eastAsia="仿宋"/>
          <w:szCs w:val="24"/>
          <w:u w:val="single"/>
        </w:rPr>
      </w:pPr>
      <w:r>
        <w:rPr>
          <w:rFonts w:hint="eastAsia" w:ascii="仿宋" w:hAnsi="仿宋" w:eastAsia="仿宋"/>
          <w:szCs w:val="24"/>
        </w:rPr>
        <w:t>您在企业中的职务是：</w:t>
      </w:r>
      <w:r>
        <w:rPr>
          <w:rFonts w:hint="eastAsia" w:ascii="仿宋" w:hAnsi="仿宋" w:eastAsia="仿宋"/>
          <w:szCs w:val="24"/>
          <w:u w:val="single"/>
        </w:rPr>
        <w:t xml:space="preserve">           </w:t>
      </w:r>
    </w:p>
    <w:p>
      <w:pPr>
        <w:pStyle w:val="13"/>
        <w:numPr>
          <w:ilvl w:val="0"/>
          <w:numId w:val="1"/>
        </w:numPr>
        <w:spacing w:before="156" w:beforeLines="50" w:after="156" w:afterLines="50" w:line="240" w:lineRule="auto"/>
        <w:ind w:left="902" w:firstLineChars="0"/>
        <w:rPr>
          <w:rFonts w:ascii="仿宋" w:hAnsi="仿宋" w:eastAsia="仿宋"/>
          <w:szCs w:val="24"/>
        </w:rPr>
      </w:pPr>
      <w:r>
        <w:rPr>
          <w:rFonts w:hint="eastAsia" w:ascii="仿宋" w:hAnsi="仿宋" w:eastAsia="仿宋"/>
          <w:b/>
          <w:szCs w:val="24"/>
        </w:rPr>
        <w:t>企业基本信息</w:t>
      </w:r>
    </w:p>
    <w:p>
      <w:pPr>
        <w:pStyle w:val="13"/>
        <w:numPr>
          <w:ilvl w:val="0"/>
          <w:numId w:val="3"/>
        </w:numPr>
        <w:spacing w:line="240" w:lineRule="auto"/>
        <w:ind w:firstLineChars="0"/>
        <w:rPr>
          <w:rFonts w:ascii="仿宋" w:hAnsi="仿宋" w:eastAsia="仿宋"/>
          <w:szCs w:val="24"/>
        </w:rPr>
      </w:pPr>
      <w:r>
        <w:rPr>
          <w:rFonts w:hint="eastAsia" w:ascii="仿宋" w:hAnsi="仿宋" w:eastAsia="仿宋"/>
          <w:szCs w:val="24"/>
        </w:rPr>
        <w:t>您所在企业的名称是：</w:t>
      </w:r>
      <w:r>
        <w:rPr>
          <w:rFonts w:hint="eastAsia" w:ascii="仿宋" w:hAnsi="仿宋" w:eastAsia="仿宋"/>
          <w:szCs w:val="24"/>
          <w:u w:val="single"/>
        </w:rPr>
        <w:t xml:space="preserve">           </w:t>
      </w:r>
    </w:p>
    <w:p>
      <w:pPr>
        <w:pStyle w:val="13"/>
        <w:numPr>
          <w:ilvl w:val="0"/>
          <w:numId w:val="3"/>
        </w:numPr>
        <w:spacing w:line="240" w:lineRule="auto"/>
        <w:ind w:firstLineChars="0"/>
        <w:rPr>
          <w:rFonts w:ascii="仿宋" w:hAnsi="仿宋" w:eastAsia="仿宋"/>
          <w:szCs w:val="24"/>
        </w:rPr>
      </w:pPr>
      <w:r>
        <w:rPr>
          <w:rFonts w:hint="eastAsia" w:ascii="仿宋" w:hAnsi="仿宋" w:eastAsia="仿宋"/>
          <w:szCs w:val="24"/>
        </w:rPr>
        <w:t>您所在企业所属地区是：</w:t>
      </w:r>
      <w:r>
        <w:rPr>
          <w:rFonts w:hint="eastAsia" w:ascii="仿宋" w:hAnsi="仿宋" w:eastAsia="仿宋"/>
          <w:szCs w:val="24"/>
          <w:u w:val="single"/>
        </w:rPr>
        <w:t xml:space="preserve">           </w:t>
      </w:r>
    </w:p>
    <w:p>
      <w:pPr>
        <w:pStyle w:val="13"/>
        <w:numPr>
          <w:ilvl w:val="0"/>
          <w:numId w:val="3"/>
        </w:numPr>
        <w:spacing w:line="240" w:lineRule="auto"/>
        <w:ind w:firstLineChars="0"/>
        <w:rPr>
          <w:rFonts w:ascii="仿宋" w:hAnsi="仿宋" w:eastAsia="仿宋"/>
          <w:szCs w:val="24"/>
        </w:rPr>
      </w:pPr>
      <w:r>
        <w:rPr>
          <w:rFonts w:hint="eastAsia" w:ascii="仿宋" w:hAnsi="仿宋" w:eastAsia="仿宋"/>
          <w:szCs w:val="24"/>
        </w:rPr>
        <w:t>您所在企业的地位是：</w:t>
      </w:r>
    </w:p>
    <w:p>
      <w:pPr>
        <w:spacing w:line="240" w:lineRule="auto"/>
        <w:ind w:firstLine="849" w:firstLineChars="354"/>
        <w:rPr>
          <w:rFonts w:ascii="仿宋" w:hAnsi="仿宋" w:eastAsia="仿宋"/>
          <w:szCs w:val="24"/>
        </w:rPr>
      </w:pPr>
      <w:r>
        <w:rPr>
          <w:rFonts w:hint="eastAsia" w:ascii="仿宋" w:hAnsi="仿宋" w:eastAsia="仿宋"/>
          <w:szCs w:val="24"/>
        </w:rPr>
        <w:t>①龙头企业  ②农民专业合作社  ③普通农业企业  ④其他________</w:t>
      </w:r>
    </w:p>
    <w:p>
      <w:pPr>
        <w:pStyle w:val="13"/>
        <w:numPr>
          <w:ilvl w:val="0"/>
          <w:numId w:val="4"/>
        </w:numPr>
        <w:spacing w:line="240" w:lineRule="auto"/>
        <w:ind w:firstLineChars="0"/>
        <w:rPr>
          <w:rFonts w:ascii="仿宋" w:hAnsi="仿宋" w:eastAsia="仿宋"/>
          <w:szCs w:val="24"/>
        </w:rPr>
      </w:pPr>
      <w:r>
        <w:rPr>
          <w:rFonts w:hint="eastAsia" w:ascii="仿宋" w:hAnsi="仿宋" w:eastAsia="仿宋"/>
          <w:szCs w:val="24"/>
        </w:rPr>
        <w:t>您所在企业的主营产品是：</w:t>
      </w:r>
      <w:r>
        <w:rPr>
          <w:rFonts w:hint="eastAsia" w:ascii="仿宋" w:hAnsi="仿宋" w:eastAsia="仿宋"/>
          <w:szCs w:val="24"/>
          <w:u w:val="single"/>
        </w:rPr>
        <w:t xml:space="preserve">          </w:t>
      </w:r>
      <w:r>
        <w:rPr>
          <w:rFonts w:hint="eastAsia" w:ascii="仿宋" w:hAnsi="仿宋" w:eastAsia="仿宋"/>
          <w:szCs w:val="24"/>
        </w:rPr>
        <w:t xml:space="preserve"> </w:t>
      </w:r>
    </w:p>
    <w:p>
      <w:pPr>
        <w:pStyle w:val="13"/>
        <w:numPr>
          <w:ilvl w:val="0"/>
          <w:numId w:val="4"/>
        </w:numPr>
        <w:spacing w:line="240" w:lineRule="auto"/>
        <w:ind w:firstLineChars="0"/>
        <w:rPr>
          <w:rFonts w:ascii="仿宋" w:hAnsi="仿宋" w:eastAsia="仿宋"/>
          <w:szCs w:val="24"/>
        </w:rPr>
      </w:pPr>
      <w:r>
        <w:rPr>
          <w:rFonts w:hint="eastAsia" w:ascii="仿宋" w:hAnsi="仿宋" w:eastAsia="仿宋"/>
          <w:szCs w:val="24"/>
        </w:rPr>
        <w:t>您所在企业的所有制类型是：</w:t>
      </w:r>
      <w:r>
        <w:rPr>
          <w:rFonts w:hint="eastAsia" w:ascii="仿宋" w:hAnsi="仿宋" w:eastAsia="仿宋"/>
          <w:szCs w:val="24"/>
          <w:u w:val="single"/>
        </w:rPr>
        <w:t xml:space="preserve">          </w:t>
      </w:r>
    </w:p>
    <w:p>
      <w:pPr>
        <w:pStyle w:val="13"/>
        <w:numPr>
          <w:ilvl w:val="0"/>
          <w:numId w:val="5"/>
        </w:numPr>
        <w:spacing w:line="240" w:lineRule="auto"/>
        <w:ind w:firstLineChars="0"/>
        <w:rPr>
          <w:rFonts w:ascii="仿宋" w:hAnsi="仿宋" w:eastAsia="仿宋"/>
          <w:szCs w:val="24"/>
        </w:rPr>
      </w:pPr>
      <w:r>
        <w:rPr>
          <w:rFonts w:hint="eastAsia" w:ascii="仿宋" w:hAnsi="仿宋" w:eastAsia="仿宋"/>
          <w:szCs w:val="24"/>
        </w:rPr>
        <w:t xml:space="preserve">国有 </w:t>
      </w:r>
      <w:r>
        <w:rPr>
          <w:rFonts w:ascii="仿宋" w:hAnsi="仿宋" w:eastAsia="仿宋"/>
          <w:szCs w:val="24"/>
        </w:rPr>
        <w:t xml:space="preserve">  </w:t>
      </w:r>
      <w:r>
        <w:rPr>
          <w:rFonts w:hint="eastAsia" w:ascii="仿宋" w:hAnsi="仿宋" w:eastAsia="仿宋"/>
          <w:szCs w:val="24"/>
        </w:rPr>
        <w:t xml:space="preserve">②集体   ③股份制 </w:t>
      </w:r>
      <w:r>
        <w:rPr>
          <w:rFonts w:ascii="仿宋" w:hAnsi="仿宋" w:eastAsia="仿宋"/>
          <w:szCs w:val="24"/>
        </w:rPr>
        <w:t xml:space="preserve">  </w:t>
      </w:r>
      <w:r>
        <w:rPr>
          <w:rFonts w:hint="eastAsia" w:ascii="仿宋" w:hAnsi="仿宋" w:eastAsia="仿宋"/>
          <w:szCs w:val="24"/>
        </w:rPr>
        <w:t xml:space="preserve">④私营 </w:t>
      </w:r>
      <w:r>
        <w:rPr>
          <w:rFonts w:ascii="仿宋" w:hAnsi="仿宋" w:eastAsia="仿宋"/>
          <w:szCs w:val="24"/>
        </w:rPr>
        <w:t xml:space="preserve">  </w:t>
      </w:r>
      <w:r>
        <w:rPr>
          <w:rFonts w:hint="eastAsia" w:ascii="仿宋" w:hAnsi="仿宋" w:eastAsia="仿宋"/>
          <w:szCs w:val="24"/>
        </w:rPr>
        <w:t>⑤其他_______</w:t>
      </w:r>
    </w:p>
    <w:p>
      <w:pPr>
        <w:pStyle w:val="13"/>
        <w:numPr>
          <w:ilvl w:val="0"/>
          <w:numId w:val="6"/>
        </w:numPr>
        <w:spacing w:line="240" w:lineRule="auto"/>
        <w:ind w:firstLineChars="0"/>
        <w:rPr>
          <w:rFonts w:ascii="仿宋" w:hAnsi="仿宋" w:eastAsia="仿宋"/>
          <w:szCs w:val="24"/>
        </w:rPr>
      </w:pPr>
      <w:r>
        <w:rPr>
          <w:rFonts w:hint="eastAsia" w:ascii="仿宋" w:hAnsi="仿宋" w:eastAsia="仿宋"/>
          <w:szCs w:val="24"/>
        </w:rPr>
        <w:t>您所在的企业具有或使用以下哪些品牌（可多填）</w:t>
      </w:r>
    </w:p>
    <w:p>
      <w:pPr>
        <w:spacing w:line="240" w:lineRule="auto"/>
        <w:ind w:firstLine="849" w:firstLineChars="354"/>
        <w:rPr>
          <w:rFonts w:ascii="仿宋" w:hAnsi="仿宋" w:eastAsia="仿宋"/>
          <w:szCs w:val="24"/>
        </w:rPr>
      </w:pPr>
      <w:r>
        <w:rPr>
          <w:rFonts w:hint="eastAsia" w:ascii="仿宋" w:hAnsi="仿宋" w:eastAsia="仿宋"/>
          <w:szCs w:val="24"/>
        </w:rPr>
        <w:t>①区域公用品牌______________________________</w:t>
      </w:r>
    </w:p>
    <w:p>
      <w:pPr>
        <w:spacing w:line="240" w:lineRule="auto"/>
        <w:ind w:firstLine="849" w:firstLineChars="354"/>
        <w:rPr>
          <w:rFonts w:ascii="仿宋" w:hAnsi="仿宋" w:eastAsia="仿宋"/>
          <w:szCs w:val="24"/>
        </w:rPr>
      </w:pPr>
      <w:r>
        <w:rPr>
          <w:rFonts w:hint="eastAsia" w:ascii="仿宋" w:hAnsi="仿宋" w:eastAsia="仿宋"/>
          <w:szCs w:val="24"/>
        </w:rPr>
        <w:t>②企业品牌________________________________________</w:t>
      </w:r>
    </w:p>
    <w:p>
      <w:pPr>
        <w:spacing w:line="240" w:lineRule="auto"/>
        <w:ind w:firstLine="849" w:firstLineChars="354"/>
        <w:rPr>
          <w:rFonts w:ascii="仿宋" w:hAnsi="仿宋" w:eastAsia="仿宋"/>
          <w:szCs w:val="24"/>
        </w:rPr>
      </w:pPr>
      <w:r>
        <w:rPr>
          <w:rFonts w:hint="eastAsia" w:ascii="仿宋" w:hAnsi="仿宋" w:eastAsia="仿宋"/>
          <w:szCs w:val="24"/>
        </w:rPr>
        <w:t>③产品品牌________________________________________</w:t>
      </w:r>
    </w:p>
    <w:p>
      <w:pPr>
        <w:spacing w:line="240" w:lineRule="auto"/>
        <w:ind w:firstLine="849" w:firstLineChars="354"/>
        <w:rPr>
          <w:rFonts w:ascii="仿宋" w:hAnsi="仿宋" w:eastAsia="仿宋"/>
          <w:szCs w:val="24"/>
        </w:rPr>
      </w:pPr>
      <w:r>
        <w:rPr>
          <w:rFonts w:hint="eastAsia" w:ascii="仿宋" w:hAnsi="仿宋" w:eastAsia="仿宋"/>
          <w:szCs w:val="24"/>
        </w:rPr>
        <w:t>④其他____________________________________________</w:t>
      </w:r>
    </w:p>
    <w:p>
      <w:pPr>
        <w:pStyle w:val="13"/>
        <w:numPr>
          <w:ilvl w:val="0"/>
          <w:numId w:val="1"/>
        </w:numPr>
        <w:spacing w:before="156" w:beforeLines="50" w:line="240" w:lineRule="auto"/>
        <w:ind w:left="902" w:firstLineChars="0"/>
        <w:rPr>
          <w:rFonts w:ascii="仿宋" w:hAnsi="仿宋" w:eastAsia="仿宋"/>
          <w:b/>
          <w:szCs w:val="24"/>
        </w:rPr>
      </w:pPr>
      <w:r>
        <w:rPr>
          <w:rFonts w:hint="eastAsia" w:ascii="仿宋" w:hAnsi="仿宋" w:eastAsia="仿宋"/>
          <w:b/>
          <w:szCs w:val="24"/>
        </w:rPr>
        <w:t>企业如没有使用区域公用品牌，请回答（1）；如没有使用企业或产品品牌，请回答（2）；</w:t>
      </w:r>
    </w:p>
    <w:p>
      <w:pPr>
        <w:pStyle w:val="13"/>
        <w:spacing w:line="240" w:lineRule="auto"/>
        <w:ind w:left="902" w:firstLine="0" w:firstLineChars="0"/>
        <w:rPr>
          <w:rFonts w:ascii="仿宋" w:hAnsi="仿宋" w:eastAsia="仿宋"/>
          <w:b/>
          <w:szCs w:val="24"/>
        </w:rPr>
      </w:pPr>
      <w:r>
        <w:rPr>
          <w:rFonts w:hint="eastAsia" w:ascii="仿宋" w:hAnsi="仿宋" w:eastAsia="仿宋"/>
          <w:b/>
          <w:szCs w:val="24"/>
        </w:rPr>
        <w:t>如都有，请跳过本题。</w:t>
      </w:r>
    </w:p>
    <w:p>
      <w:pPr>
        <w:pStyle w:val="13"/>
        <w:numPr>
          <w:ilvl w:val="0"/>
          <w:numId w:val="7"/>
        </w:numPr>
        <w:spacing w:before="156" w:beforeLines="50" w:after="156" w:afterLines="50" w:line="240" w:lineRule="auto"/>
        <w:ind w:firstLineChars="0"/>
        <w:rPr>
          <w:rFonts w:ascii="仿宋" w:hAnsi="仿宋" w:eastAsia="仿宋"/>
          <w:szCs w:val="24"/>
        </w:rPr>
      </w:pPr>
      <w:r>
        <w:rPr>
          <w:rFonts w:hint="eastAsia" w:ascii="仿宋" w:hAnsi="仿宋" w:eastAsia="仿宋"/>
          <w:szCs w:val="24"/>
        </w:rPr>
        <w:t>您所在的企业没有使用区域公用品牌的原因是（多选题）</w:t>
      </w:r>
    </w:p>
    <w:p>
      <w:pPr>
        <w:spacing w:line="240" w:lineRule="auto"/>
        <w:ind w:firstLine="720" w:firstLineChars="300"/>
        <w:rPr>
          <w:rFonts w:ascii="仿宋" w:hAnsi="仿宋" w:eastAsia="仿宋"/>
          <w:szCs w:val="24"/>
        </w:rPr>
      </w:pPr>
      <w:r>
        <w:rPr>
          <w:rFonts w:hint="eastAsia" w:ascii="仿宋" w:hAnsi="仿宋" w:eastAsia="仿宋"/>
          <w:szCs w:val="24"/>
        </w:rPr>
        <w:t>①区域公用品牌的影响范围比企业品牌窄，而您的企业希望拓宽市场</w:t>
      </w:r>
    </w:p>
    <w:p>
      <w:pPr>
        <w:spacing w:line="240" w:lineRule="auto"/>
        <w:ind w:firstLine="720" w:firstLineChars="300"/>
        <w:rPr>
          <w:rFonts w:ascii="仿宋" w:hAnsi="仿宋" w:eastAsia="仿宋"/>
          <w:szCs w:val="24"/>
        </w:rPr>
      </w:pPr>
      <w:r>
        <w:rPr>
          <w:rFonts w:hint="eastAsia" w:ascii="仿宋" w:hAnsi="仿宋" w:eastAsia="仿宋"/>
          <w:szCs w:val="24"/>
        </w:rPr>
        <w:t>②区域公用品牌准入门槛低，某些企业生产低于标准的产品，影响到您的企业</w:t>
      </w:r>
    </w:p>
    <w:p>
      <w:pPr>
        <w:spacing w:line="240" w:lineRule="auto"/>
        <w:ind w:firstLine="720" w:firstLineChars="300"/>
        <w:rPr>
          <w:rFonts w:ascii="仿宋" w:hAnsi="仿宋" w:eastAsia="仿宋"/>
          <w:szCs w:val="24"/>
        </w:rPr>
      </w:pPr>
      <w:r>
        <w:rPr>
          <w:rFonts w:hint="eastAsia" w:ascii="仿宋" w:hAnsi="仿宋" w:eastAsia="仿宋"/>
          <w:szCs w:val="24"/>
        </w:rPr>
        <w:t>③区域公用品牌很难突出企业品牌的差异化个性</w:t>
      </w:r>
    </w:p>
    <w:p>
      <w:pPr>
        <w:spacing w:line="240" w:lineRule="auto"/>
        <w:ind w:firstLine="720" w:firstLineChars="300"/>
        <w:rPr>
          <w:rFonts w:ascii="仿宋" w:hAnsi="仿宋" w:eastAsia="仿宋"/>
          <w:szCs w:val="24"/>
        </w:rPr>
      </w:pPr>
      <w:r>
        <w:rPr>
          <w:rFonts w:hint="eastAsia" w:ascii="仿宋" w:hAnsi="仿宋" w:eastAsia="仿宋"/>
          <w:szCs w:val="24"/>
        </w:rPr>
        <w:t>④该地区没有您企业类型的区域公用品牌</w:t>
      </w:r>
    </w:p>
    <w:p>
      <w:pPr>
        <w:spacing w:line="240" w:lineRule="auto"/>
        <w:ind w:firstLine="720" w:firstLineChars="300"/>
        <w:rPr>
          <w:rFonts w:ascii="仿宋" w:hAnsi="仿宋" w:eastAsia="仿宋"/>
          <w:szCs w:val="24"/>
        </w:rPr>
      </w:pPr>
      <w:r>
        <w:rPr>
          <w:rFonts w:hint="eastAsia" w:ascii="仿宋" w:hAnsi="仿宋" w:eastAsia="仿宋"/>
          <w:szCs w:val="24"/>
        </w:rPr>
        <w:t>⑤其他</w:t>
      </w:r>
    </w:p>
    <w:p>
      <w:pPr>
        <w:spacing w:before="156" w:beforeLines="50" w:after="156" w:afterLines="50" w:line="240" w:lineRule="auto"/>
        <w:ind w:firstLine="480"/>
        <w:rPr>
          <w:rFonts w:ascii="仿宋" w:hAnsi="仿宋" w:eastAsia="仿宋"/>
          <w:b/>
          <w:szCs w:val="24"/>
        </w:rPr>
      </w:pPr>
      <w:r>
        <w:rPr>
          <w:rFonts w:hint="eastAsia" w:ascii="仿宋" w:hAnsi="仿宋" w:eastAsia="仿宋"/>
          <w:szCs w:val="24"/>
        </w:rPr>
        <w:t>（2） 您所在的企业在包装或宣传材料里只使用区域品牌而不使用企业产品品牌的原因是：（多选题）</w:t>
      </w:r>
    </w:p>
    <w:p>
      <w:pPr>
        <w:spacing w:line="240" w:lineRule="auto"/>
        <w:ind w:left="482" w:firstLine="0" w:firstLineChars="0"/>
        <w:rPr>
          <w:rFonts w:ascii="仿宋" w:hAnsi="仿宋" w:eastAsia="仿宋"/>
          <w:szCs w:val="24"/>
        </w:rPr>
      </w:pPr>
      <w:r>
        <w:rPr>
          <w:rFonts w:hint="eastAsia" w:ascii="仿宋" w:hAnsi="仿宋" w:eastAsia="仿宋"/>
          <w:szCs w:val="24"/>
        </w:rPr>
        <w:t>①区域公用品牌融合当地的历史文化，品牌效应更广泛而持久</w:t>
      </w:r>
    </w:p>
    <w:p>
      <w:pPr>
        <w:spacing w:line="240" w:lineRule="auto"/>
        <w:ind w:left="482" w:firstLine="0" w:firstLineChars="0"/>
        <w:rPr>
          <w:rFonts w:ascii="仿宋" w:hAnsi="仿宋" w:eastAsia="仿宋"/>
          <w:szCs w:val="24"/>
        </w:rPr>
      </w:pPr>
      <w:r>
        <w:rPr>
          <w:rFonts w:hint="eastAsia" w:ascii="仿宋" w:hAnsi="仿宋" w:eastAsia="仿宋"/>
          <w:szCs w:val="24"/>
        </w:rPr>
        <w:t>②区域公用品牌规模大效益高，企业产品品牌难以与其竞争</w:t>
      </w:r>
    </w:p>
    <w:p>
      <w:pPr>
        <w:spacing w:line="240" w:lineRule="auto"/>
        <w:ind w:left="482" w:firstLine="0" w:firstLineChars="0"/>
        <w:rPr>
          <w:rFonts w:ascii="仿宋" w:hAnsi="仿宋" w:eastAsia="仿宋"/>
          <w:szCs w:val="24"/>
        </w:rPr>
      </w:pPr>
      <w:r>
        <w:rPr>
          <w:rFonts w:hint="eastAsia" w:ascii="仿宋" w:hAnsi="仿宋" w:eastAsia="仿宋"/>
          <w:szCs w:val="24"/>
        </w:rPr>
        <w:t>③区域公用品牌所需的经营成本比企业产品品牌低</w:t>
      </w:r>
    </w:p>
    <w:p>
      <w:pPr>
        <w:spacing w:line="240" w:lineRule="auto"/>
        <w:ind w:left="482" w:firstLine="0" w:firstLineChars="0"/>
        <w:rPr>
          <w:rFonts w:ascii="仿宋" w:hAnsi="仿宋" w:eastAsia="仿宋"/>
          <w:b/>
          <w:szCs w:val="24"/>
          <w:u w:val="single"/>
        </w:rPr>
      </w:pPr>
      <w:r>
        <w:rPr>
          <w:rFonts w:hint="eastAsia" w:ascii="仿宋" w:hAnsi="仿宋" w:eastAsia="仿宋"/>
          <w:szCs w:val="24"/>
        </w:rPr>
        <w:t>④其他</w:t>
      </w:r>
      <w:r>
        <w:rPr>
          <w:rFonts w:hint="eastAsia" w:ascii="仿宋" w:hAnsi="仿宋" w:eastAsia="仿宋"/>
          <w:szCs w:val="24"/>
          <w:u w:val="single"/>
        </w:rPr>
        <w:t xml:space="preserve">          </w:t>
      </w:r>
    </w:p>
    <w:p>
      <w:pPr>
        <w:pStyle w:val="2"/>
        <w:spacing w:before="0" w:after="0"/>
        <w:jc w:val="center"/>
        <w:rPr>
          <w:rFonts w:ascii="仿宋" w:hAnsi="仿宋" w:eastAsia="仿宋"/>
          <w:sz w:val="30"/>
          <w:szCs w:val="30"/>
          <w:bdr w:val="single" w:color="auto" w:sz="4" w:space="0"/>
        </w:rPr>
      </w:pPr>
      <w:r>
        <w:rPr>
          <w:rFonts w:hint="eastAsia" w:ascii="仿宋" w:hAnsi="仿宋" w:eastAsia="仿宋"/>
          <w:sz w:val="30"/>
          <w:szCs w:val="30"/>
          <w:bdr w:val="single" w:color="auto" w:sz="4" w:space="0"/>
        </w:rPr>
        <w:t>模块二 区域公用品牌</w:t>
      </w:r>
    </w:p>
    <w:p>
      <w:pPr>
        <w:pStyle w:val="2"/>
        <w:jc w:val="center"/>
        <w:rPr>
          <w:rFonts w:ascii="仿宋" w:hAnsi="仿宋" w:eastAsia="仿宋"/>
          <w:szCs w:val="24"/>
          <w:bdr w:val="single" w:color="auto" w:sz="4" w:space="0"/>
        </w:rPr>
      </w:pPr>
      <w:r>
        <w:rPr>
          <w:rFonts w:hint="eastAsia" w:ascii="仿宋" w:hAnsi="仿宋" w:eastAsia="仿宋"/>
          <w:szCs w:val="24"/>
          <w:bdr w:val="single" w:color="auto" w:sz="4" w:space="0"/>
        </w:rPr>
        <w:t>（若您企业在使用区域公用品牌，请填写以下问题）</w:t>
      </w:r>
    </w:p>
    <w:p>
      <w:pPr>
        <w:pStyle w:val="13"/>
        <w:numPr>
          <w:ilvl w:val="0"/>
          <w:numId w:val="1"/>
        </w:numPr>
        <w:spacing w:before="156" w:beforeLines="50" w:after="156" w:afterLines="50" w:line="240" w:lineRule="auto"/>
        <w:ind w:left="902" w:firstLineChars="0"/>
        <w:rPr>
          <w:rFonts w:ascii="仿宋" w:hAnsi="仿宋" w:eastAsia="仿宋"/>
          <w:b/>
        </w:rPr>
      </w:pPr>
      <w:r>
        <w:rPr>
          <w:rFonts w:ascii="仿宋" w:hAnsi="仿宋" w:eastAsia="仿宋"/>
          <w:b/>
          <w:szCs w:val="24"/>
        </w:rPr>
        <w:t>您企业所经营的区域产业品牌产权归以下哪个主体所有</w:t>
      </w:r>
      <w:r>
        <w:rPr>
          <w:rFonts w:hint="eastAsia" w:ascii="仿宋" w:hAnsi="仿宋" w:eastAsia="仿宋"/>
          <w:b/>
          <w:szCs w:val="24"/>
        </w:rPr>
        <w:t>（单选题）</w:t>
      </w:r>
    </w:p>
    <w:p>
      <w:pPr>
        <w:spacing w:line="240" w:lineRule="auto"/>
        <w:ind w:firstLine="480"/>
        <w:rPr>
          <w:rFonts w:ascii="仿宋" w:hAnsi="仿宋" w:eastAsia="仿宋"/>
          <w:szCs w:val="24"/>
        </w:rPr>
      </w:pPr>
      <w:r>
        <w:rPr>
          <w:rFonts w:hint="eastAsia" w:ascii="仿宋" w:hAnsi="仿宋" w:eastAsia="仿宋"/>
          <w:szCs w:val="24"/>
        </w:rPr>
        <w:t>①政府（具体部门名称）</w:t>
      </w:r>
    </w:p>
    <w:p>
      <w:pPr>
        <w:spacing w:line="240" w:lineRule="auto"/>
        <w:ind w:firstLine="480"/>
        <w:rPr>
          <w:rFonts w:ascii="仿宋" w:hAnsi="仿宋" w:eastAsia="仿宋"/>
          <w:szCs w:val="24"/>
        </w:rPr>
      </w:pPr>
      <w:r>
        <w:rPr>
          <w:rFonts w:hint="eastAsia" w:ascii="仿宋" w:hAnsi="仿宋" w:eastAsia="仿宋"/>
          <w:szCs w:val="24"/>
        </w:rPr>
        <w:t>②行业社团或组织（具体名称）</w:t>
      </w:r>
    </w:p>
    <w:p>
      <w:pPr>
        <w:spacing w:line="240" w:lineRule="auto"/>
        <w:ind w:firstLine="480"/>
        <w:rPr>
          <w:rFonts w:ascii="仿宋" w:hAnsi="仿宋" w:eastAsia="仿宋"/>
          <w:szCs w:val="24"/>
        </w:rPr>
      </w:pPr>
      <w:r>
        <w:rPr>
          <w:rFonts w:hint="eastAsia" w:ascii="仿宋" w:hAnsi="仿宋" w:eastAsia="仿宋"/>
          <w:szCs w:val="24"/>
        </w:rPr>
        <w:t>③个体企业私有</w:t>
      </w:r>
    </w:p>
    <w:p>
      <w:pPr>
        <w:spacing w:line="240" w:lineRule="auto"/>
        <w:ind w:firstLine="480"/>
        <w:rPr>
          <w:rFonts w:ascii="仿宋" w:hAnsi="仿宋" w:eastAsia="仿宋"/>
          <w:szCs w:val="24"/>
          <w:u w:val="single"/>
        </w:rPr>
      </w:pPr>
      <w:r>
        <w:rPr>
          <w:rFonts w:hint="eastAsia" w:ascii="仿宋" w:hAnsi="仿宋" w:eastAsia="仿宋"/>
          <w:szCs w:val="24"/>
        </w:rPr>
        <w:t>④其他</w:t>
      </w:r>
      <w:r>
        <w:rPr>
          <w:rFonts w:hint="eastAsia" w:ascii="仿宋" w:hAnsi="仿宋" w:eastAsia="仿宋"/>
          <w:szCs w:val="24"/>
          <w:u w:val="single"/>
        </w:rPr>
        <w:t xml:space="preserve"> </w:t>
      </w:r>
      <w:r>
        <w:rPr>
          <w:rFonts w:ascii="仿宋" w:hAnsi="仿宋" w:eastAsia="仿宋"/>
          <w:szCs w:val="24"/>
          <w:u w:val="single"/>
        </w:rPr>
        <w:t xml:space="preserve">            </w:t>
      </w:r>
    </w:p>
    <w:p>
      <w:pPr>
        <w:pStyle w:val="13"/>
        <w:numPr>
          <w:ilvl w:val="0"/>
          <w:numId w:val="1"/>
        </w:numPr>
        <w:spacing w:before="156" w:beforeLines="50" w:after="156" w:afterLines="50" w:line="240" w:lineRule="auto"/>
        <w:ind w:left="902" w:firstLineChars="0"/>
        <w:rPr>
          <w:rFonts w:ascii="仿宋" w:hAnsi="仿宋" w:eastAsia="仿宋"/>
          <w:b/>
          <w:szCs w:val="24"/>
        </w:rPr>
      </w:pPr>
      <w:r>
        <w:rPr>
          <w:rFonts w:hint="eastAsia" w:ascii="仿宋" w:hAnsi="仿宋" w:eastAsia="仿宋"/>
          <w:b/>
          <w:szCs w:val="24"/>
        </w:rPr>
        <w:t>贵地区</w:t>
      </w:r>
      <w:r>
        <w:rPr>
          <w:rFonts w:ascii="仿宋" w:hAnsi="仿宋" w:eastAsia="仿宋"/>
          <w:b/>
          <w:szCs w:val="24"/>
        </w:rPr>
        <w:t>的区域产业品牌商标是否出现过被个体抢注的情况</w:t>
      </w:r>
      <w:r>
        <w:rPr>
          <w:rFonts w:hint="eastAsia" w:ascii="仿宋" w:hAnsi="仿宋" w:eastAsia="仿宋"/>
          <w:b/>
          <w:szCs w:val="24"/>
        </w:rPr>
        <w:t>（单选题）</w:t>
      </w:r>
    </w:p>
    <w:p>
      <w:pPr>
        <w:spacing w:line="240" w:lineRule="auto"/>
        <w:ind w:firstLine="480"/>
        <w:rPr>
          <w:rFonts w:ascii="仿宋" w:hAnsi="仿宋" w:eastAsia="仿宋"/>
          <w:szCs w:val="24"/>
        </w:rPr>
      </w:pPr>
      <w:r>
        <w:rPr>
          <w:rFonts w:hint="eastAsia" w:ascii="仿宋" w:hAnsi="仿宋" w:eastAsia="仿宋"/>
          <w:szCs w:val="24"/>
        </w:rPr>
        <w:t>①是     ②否</w:t>
      </w:r>
    </w:p>
    <w:p>
      <w:pPr>
        <w:pStyle w:val="13"/>
        <w:numPr>
          <w:ilvl w:val="0"/>
          <w:numId w:val="1"/>
        </w:numPr>
        <w:spacing w:before="156" w:beforeLines="50" w:after="156" w:afterLines="50" w:line="240" w:lineRule="auto"/>
        <w:ind w:left="902" w:firstLineChars="0"/>
        <w:rPr>
          <w:rFonts w:ascii="仿宋" w:hAnsi="仿宋" w:eastAsia="仿宋"/>
          <w:b/>
          <w:szCs w:val="24"/>
        </w:rPr>
      </w:pPr>
      <w:r>
        <w:rPr>
          <w:rFonts w:hint="eastAsia" w:ascii="仿宋" w:hAnsi="仿宋" w:eastAsia="仿宋"/>
          <w:b/>
          <w:szCs w:val="24"/>
        </w:rPr>
        <w:t>您认为出现商标抢注的原因是什么（多选题）</w:t>
      </w:r>
    </w:p>
    <w:p>
      <w:pPr>
        <w:spacing w:line="240" w:lineRule="auto"/>
        <w:ind w:firstLine="480"/>
        <w:rPr>
          <w:rFonts w:ascii="仿宋" w:hAnsi="仿宋" w:eastAsia="仿宋" w:cs="宋体"/>
          <w:szCs w:val="24"/>
        </w:rPr>
      </w:pPr>
      <w:r>
        <w:rPr>
          <w:rFonts w:hint="eastAsia" w:ascii="仿宋" w:hAnsi="仿宋" w:eastAsia="仿宋"/>
          <w:szCs w:val="24"/>
        </w:rPr>
        <w:t>①</w:t>
      </w:r>
      <w:r>
        <w:rPr>
          <w:rFonts w:hint="eastAsia" w:ascii="仿宋" w:hAnsi="仿宋" w:eastAsia="仿宋" w:cs="宋体"/>
          <w:szCs w:val="24"/>
        </w:rPr>
        <w:t>商标作为无形资产的价值日益显现</w:t>
      </w:r>
    </w:p>
    <w:p>
      <w:pPr>
        <w:spacing w:line="240" w:lineRule="auto"/>
        <w:ind w:firstLine="480"/>
        <w:rPr>
          <w:rFonts w:ascii="仿宋" w:hAnsi="仿宋" w:eastAsia="仿宋" w:cs="宋体"/>
          <w:szCs w:val="24"/>
        </w:rPr>
      </w:pPr>
      <w:r>
        <w:rPr>
          <w:rFonts w:hint="eastAsia" w:ascii="仿宋" w:hAnsi="仿宋" w:eastAsia="仿宋" w:cs="宋体"/>
          <w:szCs w:val="24"/>
        </w:rPr>
        <w:t>②我国商标注册的基本原则--“先申请原则”直接导致的</w:t>
      </w:r>
    </w:p>
    <w:p>
      <w:pPr>
        <w:spacing w:line="240" w:lineRule="auto"/>
        <w:ind w:firstLine="480"/>
        <w:rPr>
          <w:rFonts w:ascii="仿宋" w:hAnsi="仿宋" w:eastAsia="仿宋" w:cs="宋体"/>
          <w:szCs w:val="24"/>
        </w:rPr>
      </w:pPr>
      <w:r>
        <w:rPr>
          <w:rFonts w:hint="eastAsia" w:ascii="仿宋" w:hAnsi="仿宋" w:eastAsia="仿宋" w:cs="宋体"/>
          <w:szCs w:val="24"/>
        </w:rPr>
        <w:t>③《反不正当竞争法》中，未规定商标抢注行为是不正当竞争行为</w:t>
      </w:r>
    </w:p>
    <w:p>
      <w:pPr>
        <w:spacing w:line="240" w:lineRule="auto"/>
        <w:ind w:firstLine="480"/>
        <w:rPr>
          <w:rFonts w:ascii="仿宋" w:hAnsi="仿宋" w:eastAsia="仿宋" w:cs="宋体"/>
          <w:szCs w:val="24"/>
        </w:rPr>
      </w:pPr>
      <w:r>
        <w:rPr>
          <w:rFonts w:hint="eastAsia" w:ascii="仿宋" w:hAnsi="仿宋" w:eastAsia="仿宋" w:cs="宋体"/>
          <w:szCs w:val="24"/>
        </w:rPr>
        <w:t>④我国商标专用权的审查制度对申请主体的审查过于形式</w:t>
      </w:r>
    </w:p>
    <w:p>
      <w:pPr>
        <w:spacing w:line="240" w:lineRule="auto"/>
        <w:ind w:firstLine="480"/>
        <w:rPr>
          <w:rFonts w:ascii="仿宋" w:hAnsi="仿宋" w:eastAsia="仿宋" w:cs="宋体"/>
          <w:szCs w:val="24"/>
        </w:rPr>
      </w:pPr>
      <w:r>
        <w:rPr>
          <w:rFonts w:hint="eastAsia" w:ascii="仿宋" w:hAnsi="仿宋" w:eastAsia="仿宋" w:cs="宋体"/>
          <w:szCs w:val="24"/>
        </w:rPr>
        <w:t>⑤对未注册商标缺乏必要的保护</w:t>
      </w:r>
    </w:p>
    <w:p>
      <w:pPr>
        <w:spacing w:line="240" w:lineRule="auto"/>
        <w:ind w:firstLine="480"/>
        <w:rPr>
          <w:rFonts w:ascii="仿宋" w:hAnsi="仿宋" w:eastAsia="仿宋"/>
          <w:szCs w:val="24"/>
          <w:u w:val="single"/>
        </w:rPr>
      </w:pPr>
      <w:r>
        <w:rPr>
          <w:rFonts w:hint="eastAsia" w:ascii="仿宋" w:hAnsi="仿宋" w:eastAsia="仿宋" w:cs="宋体"/>
          <w:szCs w:val="24"/>
        </w:rPr>
        <w:t>⑥其他</w:t>
      </w:r>
      <w:r>
        <w:rPr>
          <w:rFonts w:hint="eastAsia" w:ascii="仿宋" w:hAnsi="仿宋" w:eastAsia="仿宋" w:cs="宋体"/>
          <w:szCs w:val="24"/>
          <w:u w:val="single"/>
        </w:rPr>
        <w:t>_____________________</w:t>
      </w:r>
    </w:p>
    <w:p>
      <w:pPr>
        <w:pStyle w:val="13"/>
        <w:numPr>
          <w:ilvl w:val="0"/>
          <w:numId w:val="1"/>
        </w:numPr>
        <w:spacing w:before="156" w:beforeLines="50" w:after="156" w:afterLines="50" w:line="240" w:lineRule="auto"/>
        <w:ind w:left="902" w:firstLineChars="0"/>
        <w:rPr>
          <w:rFonts w:ascii="仿宋" w:hAnsi="仿宋" w:eastAsia="仿宋"/>
          <w:b/>
          <w:szCs w:val="24"/>
        </w:rPr>
      </w:pPr>
      <w:r>
        <w:rPr>
          <w:rFonts w:ascii="仿宋" w:hAnsi="仿宋" w:eastAsia="仿宋"/>
          <w:b/>
          <w:szCs w:val="24"/>
        </w:rPr>
        <w:t>您的企业或区域政府</w:t>
      </w:r>
      <w:r>
        <w:rPr>
          <w:rFonts w:hint="eastAsia" w:ascii="仿宋" w:hAnsi="仿宋" w:eastAsia="仿宋"/>
          <w:b/>
          <w:szCs w:val="24"/>
        </w:rPr>
        <w:t>、</w:t>
      </w:r>
      <w:r>
        <w:rPr>
          <w:rFonts w:ascii="仿宋" w:hAnsi="仿宋" w:eastAsia="仿宋"/>
          <w:b/>
          <w:szCs w:val="24"/>
        </w:rPr>
        <w:t>行业协会是如何解决解决商标被抢注的问题的</w:t>
      </w:r>
      <w:r>
        <w:rPr>
          <w:rFonts w:hint="eastAsia" w:ascii="仿宋" w:hAnsi="仿宋" w:eastAsia="仿宋"/>
          <w:b/>
          <w:szCs w:val="24"/>
        </w:rPr>
        <w:t>（多选题）</w:t>
      </w:r>
    </w:p>
    <w:p>
      <w:pPr>
        <w:spacing w:line="240" w:lineRule="auto"/>
        <w:ind w:firstLine="480"/>
        <w:rPr>
          <w:rFonts w:ascii="仿宋" w:hAnsi="仿宋" w:eastAsia="仿宋"/>
          <w:szCs w:val="24"/>
        </w:rPr>
      </w:pPr>
      <w:r>
        <w:rPr>
          <w:rFonts w:hint="eastAsia" w:ascii="仿宋" w:hAnsi="仿宋" w:eastAsia="仿宋"/>
          <w:szCs w:val="24"/>
        </w:rPr>
        <w:t>①</w:t>
      </w:r>
      <w:r>
        <w:rPr>
          <w:rFonts w:ascii="仿宋" w:hAnsi="仿宋" w:eastAsia="仿宋"/>
          <w:szCs w:val="24"/>
        </w:rPr>
        <w:t>积极应对</w:t>
      </w:r>
      <w:r>
        <w:rPr>
          <w:rFonts w:hint="eastAsia" w:ascii="仿宋" w:hAnsi="仿宋" w:eastAsia="仿宋"/>
          <w:szCs w:val="24"/>
        </w:rPr>
        <w:t>：</w:t>
      </w:r>
      <w:r>
        <w:rPr>
          <w:rFonts w:ascii="仿宋" w:hAnsi="仿宋" w:eastAsia="仿宋"/>
          <w:szCs w:val="24"/>
        </w:rPr>
        <w:t>走</w:t>
      </w:r>
      <w:r>
        <w:rPr>
          <w:rFonts w:hint="eastAsia" w:ascii="仿宋" w:hAnsi="仿宋" w:eastAsia="仿宋"/>
          <w:szCs w:val="24"/>
        </w:rPr>
        <w:t>法律途径，或者行政途径</w:t>
      </w:r>
    </w:p>
    <w:p>
      <w:pPr>
        <w:spacing w:line="240" w:lineRule="auto"/>
        <w:ind w:firstLine="480"/>
        <w:rPr>
          <w:rFonts w:ascii="仿宋" w:hAnsi="仿宋" w:eastAsia="仿宋"/>
          <w:szCs w:val="24"/>
        </w:rPr>
      </w:pPr>
      <w:r>
        <w:rPr>
          <w:rFonts w:ascii="仿宋" w:hAnsi="仿宋" w:eastAsia="仿宋"/>
          <w:szCs w:val="24"/>
        </w:rPr>
        <w:t>②消极应对</w:t>
      </w:r>
      <w:r>
        <w:rPr>
          <w:rFonts w:hint="eastAsia" w:ascii="仿宋" w:hAnsi="仿宋" w:eastAsia="仿宋"/>
          <w:szCs w:val="24"/>
        </w:rPr>
        <w:t>，</w:t>
      </w:r>
      <w:r>
        <w:rPr>
          <w:rFonts w:ascii="仿宋" w:hAnsi="仿宋" w:eastAsia="仿宋"/>
          <w:szCs w:val="24"/>
        </w:rPr>
        <w:t>放弃该商标的使用权</w:t>
      </w:r>
      <w:r>
        <w:rPr>
          <w:rFonts w:hint="eastAsia" w:ascii="仿宋" w:hAnsi="仿宋" w:eastAsia="仿宋"/>
          <w:szCs w:val="24"/>
        </w:rPr>
        <w:t>，</w:t>
      </w:r>
    </w:p>
    <w:p>
      <w:pPr>
        <w:spacing w:line="240" w:lineRule="auto"/>
        <w:ind w:firstLine="480"/>
        <w:rPr>
          <w:rFonts w:ascii="仿宋" w:hAnsi="仿宋" w:eastAsia="仿宋"/>
          <w:szCs w:val="24"/>
        </w:rPr>
      </w:pPr>
      <w:r>
        <w:rPr>
          <w:rFonts w:hint="eastAsia" w:ascii="仿宋" w:hAnsi="仿宋" w:eastAsia="仿宋"/>
          <w:szCs w:val="24"/>
        </w:rPr>
        <w:t>③联合政府、媒体等制造大的舆论攻势</w:t>
      </w:r>
    </w:p>
    <w:p>
      <w:pPr>
        <w:spacing w:line="240" w:lineRule="auto"/>
        <w:ind w:firstLine="480"/>
        <w:rPr>
          <w:rFonts w:ascii="仿宋" w:hAnsi="仿宋" w:eastAsia="仿宋"/>
          <w:szCs w:val="24"/>
        </w:rPr>
      </w:pPr>
      <w:r>
        <w:rPr>
          <w:rFonts w:hint="eastAsia" w:ascii="仿宋" w:hAnsi="仿宋" w:eastAsia="仿宋"/>
          <w:szCs w:val="24"/>
        </w:rPr>
        <w:t>④做商标长远的规划：提前进行商标的创意、设计、注册</w:t>
      </w:r>
    </w:p>
    <w:p>
      <w:pPr>
        <w:spacing w:line="240" w:lineRule="auto"/>
        <w:ind w:firstLine="480"/>
        <w:rPr>
          <w:rFonts w:ascii="仿宋" w:hAnsi="仿宋" w:eastAsia="仿宋"/>
          <w:szCs w:val="24"/>
          <w:u w:val="single"/>
        </w:rPr>
      </w:pPr>
      <w:r>
        <w:rPr>
          <w:rFonts w:hint="eastAsia" w:ascii="仿宋" w:hAnsi="仿宋" w:eastAsia="仿宋"/>
          <w:szCs w:val="24"/>
        </w:rPr>
        <w:t>⑤其他</w:t>
      </w:r>
      <w:r>
        <w:rPr>
          <w:rFonts w:ascii="仿宋" w:hAnsi="仿宋" w:eastAsia="仿宋"/>
          <w:szCs w:val="24"/>
          <w:u w:val="single"/>
        </w:rPr>
        <w:t xml:space="preserve">               </w:t>
      </w:r>
    </w:p>
    <w:p>
      <w:pPr>
        <w:spacing w:line="240" w:lineRule="auto"/>
        <w:ind w:firstLine="199" w:firstLineChars="83"/>
        <w:rPr>
          <w:rFonts w:ascii="仿宋" w:hAnsi="仿宋" w:eastAsia="仿宋"/>
          <w:szCs w:val="24"/>
        </w:rPr>
      </w:pPr>
    </w:p>
    <w:p>
      <w:pPr>
        <w:pStyle w:val="13"/>
        <w:numPr>
          <w:ilvl w:val="0"/>
          <w:numId w:val="1"/>
        </w:numPr>
        <w:spacing w:before="156" w:beforeLines="50" w:after="156" w:afterLines="50" w:line="240" w:lineRule="auto"/>
        <w:ind w:left="902" w:firstLineChars="0"/>
        <w:rPr>
          <w:rFonts w:ascii="仿宋" w:hAnsi="仿宋" w:eastAsia="仿宋"/>
          <w:b/>
          <w:szCs w:val="24"/>
        </w:rPr>
      </w:pPr>
      <w:r>
        <w:rPr>
          <w:rFonts w:hint="eastAsia" w:ascii="仿宋" w:hAnsi="仿宋" w:eastAsia="仿宋"/>
          <w:b/>
          <w:szCs w:val="24"/>
        </w:rPr>
        <w:t>贵地区政府为区域品牌建设在区域环境建设方面做了哪些工作？（多选题）</w:t>
      </w:r>
    </w:p>
    <w:p>
      <w:pPr>
        <w:spacing w:line="240" w:lineRule="auto"/>
        <w:ind w:firstLine="480"/>
        <w:rPr>
          <w:rFonts w:ascii="仿宋" w:hAnsi="仿宋" w:eastAsia="仿宋"/>
          <w:szCs w:val="24"/>
        </w:rPr>
      </w:pPr>
      <w:r>
        <w:rPr>
          <w:rFonts w:hint="eastAsia" w:ascii="仿宋" w:hAnsi="仿宋" w:eastAsia="仿宋"/>
          <w:szCs w:val="24"/>
        </w:rPr>
        <w:t>①基础环境建设（交通运输、通信、能源水利供应等）</w:t>
      </w:r>
    </w:p>
    <w:p>
      <w:pPr>
        <w:spacing w:line="240" w:lineRule="auto"/>
        <w:ind w:firstLine="480"/>
        <w:rPr>
          <w:rFonts w:ascii="仿宋" w:hAnsi="仿宋" w:eastAsia="仿宋"/>
          <w:szCs w:val="24"/>
        </w:rPr>
      </w:pPr>
      <w:r>
        <w:rPr>
          <w:rFonts w:hint="eastAsia" w:ascii="仿宋" w:hAnsi="仿宋" w:eastAsia="仿宋"/>
          <w:szCs w:val="24"/>
        </w:rPr>
        <w:t>②信息化建设（电子商务等）</w:t>
      </w:r>
    </w:p>
    <w:p>
      <w:pPr>
        <w:spacing w:line="240" w:lineRule="auto"/>
        <w:ind w:firstLine="480"/>
        <w:rPr>
          <w:rFonts w:ascii="仿宋" w:hAnsi="仿宋" w:eastAsia="仿宋"/>
          <w:szCs w:val="24"/>
        </w:rPr>
      </w:pPr>
      <w:r>
        <w:rPr>
          <w:rFonts w:hint="eastAsia" w:ascii="仿宋" w:hAnsi="仿宋" w:eastAsia="仿宋"/>
          <w:szCs w:val="24"/>
        </w:rPr>
        <w:t>③生态环境建设</w:t>
      </w:r>
    </w:p>
    <w:p>
      <w:pPr>
        <w:spacing w:line="240" w:lineRule="auto"/>
        <w:ind w:firstLine="480"/>
        <w:rPr>
          <w:rFonts w:ascii="仿宋" w:hAnsi="仿宋" w:eastAsia="仿宋"/>
          <w:szCs w:val="24"/>
        </w:rPr>
      </w:pPr>
      <w:r>
        <w:rPr>
          <w:rFonts w:hint="eastAsia" w:ascii="仿宋" w:hAnsi="仿宋" w:eastAsia="仿宋"/>
          <w:szCs w:val="24"/>
        </w:rPr>
        <w:t>④规划建设产业园区</w:t>
      </w:r>
    </w:p>
    <w:p>
      <w:pPr>
        <w:spacing w:line="240" w:lineRule="auto"/>
        <w:ind w:firstLine="480"/>
        <w:rPr>
          <w:rFonts w:ascii="仿宋" w:hAnsi="仿宋" w:eastAsia="仿宋"/>
          <w:szCs w:val="24"/>
        </w:rPr>
      </w:pPr>
      <w:r>
        <w:rPr>
          <w:rFonts w:hint="eastAsia" w:ascii="仿宋" w:hAnsi="仿宋" w:eastAsia="仿宋"/>
          <w:szCs w:val="24"/>
        </w:rPr>
        <w:t>⑤政治环境建设（提高区域政府的办事效率与廉洁程度）</w:t>
      </w:r>
    </w:p>
    <w:p>
      <w:pPr>
        <w:spacing w:line="240" w:lineRule="auto"/>
        <w:ind w:firstLine="480"/>
        <w:rPr>
          <w:rFonts w:ascii="仿宋" w:hAnsi="仿宋" w:eastAsia="仿宋"/>
          <w:szCs w:val="24"/>
        </w:rPr>
      </w:pPr>
      <w:r>
        <w:rPr>
          <w:rFonts w:hint="eastAsia" w:ascii="仿宋" w:hAnsi="仿宋" w:eastAsia="仿宋"/>
          <w:szCs w:val="24"/>
        </w:rPr>
        <w:t>⑥严格行政执法，打击假冒伪劣，营造公平的市场竞争环境</w:t>
      </w:r>
    </w:p>
    <w:p>
      <w:pPr>
        <w:spacing w:line="240" w:lineRule="auto"/>
        <w:ind w:firstLine="480"/>
        <w:rPr>
          <w:rFonts w:ascii="仿宋" w:hAnsi="仿宋" w:eastAsia="仿宋"/>
          <w:szCs w:val="24"/>
          <w:u w:val="single"/>
        </w:rPr>
      </w:pPr>
      <w:r>
        <w:rPr>
          <w:rFonts w:hint="eastAsia" w:ascii="仿宋" w:hAnsi="仿宋" w:eastAsia="仿宋"/>
          <w:szCs w:val="24"/>
        </w:rPr>
        <w:t>⑦其他</w:t>
      </w:r>
      <w:r>
        <w:rPr>
          <w:rFonts w:hint="eastAsia" w:ascii="仿宋" w:hAnsi="仿宋" w:eastAsia="仿宋"/>
          <w:szCs w:val="24"/>
          <w:u w:val="single"/>
        </w:rPr>
        <w:t xml:space="preserve"> </w:t>
      </w:r>
      <w:r>
        <w:rPr>
          <w:rFonts w:ascii="仿宋" w:hAnsi="仿宋" w:eastAsia="仿宋"/>
          <w:szCs w:val="24"/>
          <w:u w:val="single"/>
        </w:rPr>
        <w:t xml:space="preserve">              </w:t>
      </w:r>
    </w:p>
    <w:p>
      <w:pPr>
        <w:pStyle w:val="13"/>
        <w:numPr>
          <w:ilvl w:val="0"/>
          <w:numId w:val="1"/>
        </w:numPr>
        <w:spacing w:before="156" w:beforeLines="50" w:after="156" w:afterLines="50" w:line="240" w:lineRule="auto"/>
        <w:ind w:left="902" w:firstLineChars="0"/>
        <w:rPr>
          <w:rFonts w:ascii="仿宋" w:hAnsi="仿宋" w:eastAsia="仿宋"/>
          <w:b/>
          <w:szCs w:val="24"/>
        </w:rPr>
      </w:pPr>
      <w:r>
        <w:rPr>
          <w:rFonts w:hint="eastAsia" w:ascii="仿宋" w:hAnsi="仿宋" w:eastAsia="仿宋"/>
          <w:b/>
          <w:szCs w:val="24"/>
        </w:rPr>
        <w:t>贵地区政府在区域品牌的产权保护政策法规方面做了哪些工作？（多选题）</w:t>
      </w:r>
    </w:p>
    <w:p>
      <w:pPr>
        <w:spacing w:line="240" w:lineRule="auto"/>
        <w:ind w:firstLine="480"/>
        <w:rPr>
          <w:rFonts w:ascii="仿宋" w:hAnsi="仿宋" w:eastAsia="仿宋"/>
          <w:szCs w:val="24"/>
        </w:rPr>
      </w:pPr>
      <w:r>
        <w:rPr>
          <w:rFonts w:hint="eastAsia" w:ascii="仿宋" w:hAnsi="仿宋" w:eastAsia="仿宋"/>
          <w:szCs w:val="24"/>
        </w:rPr>
        <w:t>①制定战略层面的规划</w:t>
      </w:r>
    </w:p>
    <w:p>
      <w:pPr>
        <w:spacing w:line="240" w:lineRule="auto"/>
        <w:ind w:firstLine="480"/>
        <w:rPr>
          <w:rFonts w:ascii="仿宋" w:hAnsi="仿宋" w:eastAsia="仿宋"/>
          <w:szCs w:val="24"/>
        </w:rPr>
      </w:pPr>
      <w:r>
        <w:rPr>
          <w:rFonts w:hint="eastAsia" w:ascii="仿宋" w:hAnsi="仿宋" w:eastAsia="仿宋"/>
          <w:szCs w:val="24"/>
        </w:rPr>
        <w:t>②出台财政扶持的专项政策（如设立名牌战略发展资金）</w:t>
      </w:r>
    </w:p>
    <w:p>
      <w:pPr>
        <w:spacing w:line="240" w:lineRule="auto"/>
        <w:ind w:firstLine="480"/>
        <w:rPr>
          <w:rFonts w:ascii="仿宋" w:hAnsi="仿宋" w:eastAsia="仿宋"/>
          <w:szCs w:val="24"/>
        </w:rPr>
      </w:pPr>
      <w:r>
        <w:rPr>
          <w:rFonts w:hint="eastAsia" w:ascii="仿宋" w:hAnsi="仿宋" w:eastAsia="仿宋"/>
          <w:szCs w:val="24"/>
        </w:rPr>
        <w:t>③建立产品品质品牌的认证制度，</w:t>
      </w:r>
      <w:r>
        <w:rPr>
          <w:rFonts w:ascii="仿宋" w:hAnsi="仿宋" w:eastAsia="仿宋"/>
          <w:szCs w:val="24"/>
        </w:rPr>
        <w:t>实现产品质量全程监控</w:t>
      </w:r>
    </w:p>
    <w:p>
      <w:pPr>
        <w:spacing w:line="240" w:lineRule="auto"/>
        <w:ind w:firstLine="480"/>
        <w:rPr>
          <w:rFonts w:ascii="仿宋" w:hAnsi="仿宋" w:eastAsia="仿宋"/>
          <w:szCs w:val="24"/>
        </w:rPr>
      </w:pPr>
      <w:r>
        <w:rPr>
          <w:rFonts w:ascii="仿宋" w:hAnsi="仿宋" w:eastAsia="仿宋"/>
          <w:szCs w:val="24"/>
        </w:rPr>
        <w:t>④</w:t>
      </w:r>
      <w:r>
        <w:rPr>
          <w:rFonts w:hint="eastAsia" w:ascii="仿宋" w:hAnsi="仿宋" w:eastAsia="仿宋"/>
          <w:szCs w:val="24"/>
        </w:rPr>
        <w:t>出台了明晰区域公用品牌的产权的法律法规</w:t>
      </w:r>
    </w:p>
    <w:p>
      <w:pPr>
        <w:spacing w:line="240" w:lineRule="auto"/>
        <w:ind w:firstLine="480"/>
        <w:rPr>
          <w:rFonts w:ascii="仿宋" w:hAnsi="仿宋" w:eastAsia="仿宋"/>
          <w:szCs w:val="24"/>
        </w:rPr>
      </w:pPr>
      <w:r>
        <w:rPr>
          <w:rFonts w:ascii="仿宋" w:hAnsi="仿宋" w:eastAsia="仿宋"/>
          <w:szCs w:val="24"/>
        </w:rPr>
        <w:t>⑤</w:t>
      </w:r>
      <w:r>
        <w:rPr>
          <w:rFonts w:hint="eastAsia" w:ascii="仿宋" w:hAnsi="仿宋" w:eastAsia="仿宋"/>
          <w:szCs w:val="24"/>
        </w:rPr>
        <w:t>其他</w:t>
      </w:r>
      <w:r>
        <w:rPr>
          <w:rFonts w:hint="eastAsia" w:ascii="仿宋" w:hAnsi="仿宋" w:eastAsia="仿宋"/>
          <w:szCs w:val="24"/>
          <w:u w:val="single"/>
        </w:rPr>
        <w:t xml:space="preserve"> </w:t>
      </w:r>
      <w:r>
        <w:rPr>
          <w:rFonts w:ascii="仿宋" w:hAnsi="仿宋" w:eastAsia="仿宋"/>
          <w:szCs w:val="24"/>
          <w:u w:val="single"/>
        </w:rPr>
        <w:t xml:space="preserve">              </w:t>
      </w:r>
    </w:p>
    <w:p>
      <w:pPr>
        <w:pStyle w:val="13"/>
        <w:numPr>
          <w:ilvl w:val="0"/>
          <w:numId w:val="1"/>
        </w:numPr>
        <w:spacing w:before="156" w:beforeLines="50" w:after="156" w:afterLines="50" w:line="240" w:lineRule="auto"/>
        <w:ind w:left="902" w:firstLineChars="0"/>
        <w:rPr>
          <w:rFonts w:ascii="仿宋" w:hAnsi="仿宋" w:eastAsia="仿宋"/>
          <w:b/>
          <w:szCs w:val="24"/>
        </w:rPr>
      </w:pPr>
      <w:r>
        <w:rPr>
          <w:rFonts w:hint="eastAsia" w:ascii="仿宋" w:hAnsi="仿宋" w:eastAsia="仿宋"/>
          <w:b/>
          <w:szCs w:val="24"/>
        </w:rPr>
        <w:t>贵地区政府在区域品牌的管理</w:t>
      </w:r>
      <w:r>
        <w:rPr>
          <w:rFonts w:ascii="仿宋" w:hAnsi="仿宋" w:eastAsia="仿宋"/>
          <w:b/>
          <w:szCs w:val="24"/>
        </w:rPr>
        <w:t>与宣传方面做了哪些工作</w:t>
      </w:r>
      <w:r>
        <w:rPr>
          <w:rFonts w:hint="eastAsia" w:ascii="仿宋" w:hAnsi="仿宋" w:eastAsia="仿宋"/>
          <w:b/>
          <w:szCs w:val="24"/>
        </w:rPr>
        <w:t>？（多选题）</w:t>
      </w:r>
      <w:r>
        <w:rPr>
          <w:rFonts w:ascii="仿宋" w:hAnsi="仿宋" w:eastAsia="仿宋"/>
          <w:b/>
          <w:szCs w:val="24"/>
        </w:rPr>
        <w:t xml:space="preserve"> </w:t>
      </w:r>
    </w:p>
    <w:p>
      <w:pPr>
        <w:spacing w:line="240" w:lineRule="auto"/>
        <w:ind w:firstLine="480"/>
        <w:rPr>
          <w:rFonts w:ascii="仿宋" w:hAnsi="仿宋" w:eastAsia="仿宋"/>
          <w:szCs w:val="24"/>
        </w:rPr>
      </w:pPr>
      <w:r>
        <w:rPr>
          <w:rFonts w:hint="eastAsia" w:ascii="仿宋" w:hAnsi="仿宋" w:eastAsia="仿宋"/>
          <w:szCs w:val="24"/>
        </w:rPr>
        <w:t>①深入发掘</w:t>
      </w:r>
      <w:r>
        <w:rPr>
          <w:rFonts w:ascii="仿宋" w:hAnsi="仿宋" w:eastAsia="仿宋"/>
          <w:szCs w:val="24"/>
        </w:rPr>
        <w:t>区域公用品牌的独特文化优势</w:t>
      </w:r>
    </w:p>
    <w:p>
      <w:pPr>
        <w:spacing w:line="240" w:lineRule="auto"/>
        <w:ind w:firstLine="480"/>
        <w:rPr>
          <w:rFonts w:ascii="仿宋" w:hAnsi="仿宋" w:eastAsia="仿宋"/>
          <w:szCs w:val="24"/>
        </w:rPr>
      </w:pPr>
      <w:r>
        <w:rPr>
          <w:rFonts w:hint="eastAsia" w:ascii="仿宋" w:hAnsi="仿宋" w:eastAsia="仿宋"/>
          <w:szCs w:val="24"/>
        </w:rPr>
        <w:t>②举办各种类型的会议、建立专业化市场等来进行公开营销</w:t>
      </w:r>
    </w:p>
    <w:p>
      <w:pPr>
        <w:spacing w:line="240" w:lineRule="auto"/>
        <w:ind w:firstLine="480"/>
        <w:rPr>
          <w:rFonts w:ascii="仿宋" w:hAnsi="仿宋" w:eastAsia="仿宋"/>
          <w:szCs w:val="24"/>
        </w:rPr>
      </w:pPr>
      <w:r>
        <w:rPr>
          <w:rFonts w:hint="eastAsia" w:ascii="仿宋" w:hAnsi="仿宋" w:eastAsia="仿宋"/>
          <w:szCs w:val="24"/>
        </w:rPr>
        <w:t>③</w:t>
      </w:r>
      <w:r>
        <w:rPr>
          <w:rFonts w:ascii="仿宋" w:hAnsi="仿宋" w:eastAsia="仿宋"/>
          <w:szCs w:val="24"/>
        </w:rPr>
        <w:t>完善地</w:t>
      </w:r>
      <w:r>
        <w:rPr>
          <w:rFonts w:hint="eastAsia" w:ascii="仿宋" w:hAnsi="仿宋" w:eastAsia="仿宋"/>
          <w:szCs w:val="24"/>
        </w:rPr>
        <w:t>方政府的区域门户网站，在网站设置区域公用品牌推介专区</w:t>
      </w:r>
    </w:p>
    <w:p>
      <w:pPr>
        <w:spacing w:line="240" w:lineRule="auto"/>
        <w:ind w:firstLine="480"/>
        <w:rPr>
          <w:rFonts w:ascii="仿宋" w:hAnsi="仿宋" w:eastAsia="仿宋"/>
          <w:szCs w:val="24"/>
        </w:rPr>
      </w:pPr>
      <w:r>
        <w:rPr>
          <w:rFonts w:hint="eastAsia" w:ascii="仿宋" w:hAnsi="仿宋" w:eastAsia="仿宋"/>
          <w:szCs w:val="24"/>
        </w:rPr>
        <w:t>④举办公用品牌使用与管理及标准等知识培训，建立公用品牌使用试点示范</w:t>
      </w:r>
    </w:p>
    <w:p>
      <w:pPr>
        <w:spacing w:line="240" w:lineRule="auto"/>
        <w:ind w:firstLine="480"/>
        <w:rPr>
          <w:rFonts w:ascii="仿宋" w:hAnsi="仿宋" w:eastAsia="仿宋"/>
          <w:szCs w:val="24"/>
          <w:u w:val="single"/>
        </w:rPr>
      </w:pPr>
      <w:r>
        <w:rPr>
          <w:rFonts w:hint="eastAsia" w:ascii="仿宋" w:hAnsi="仿宋" w:eastAsia="仿宋"/>
          <w:szCs w:val="24"/>
        </w:rPr>
        <w:t>⑤其他</w:t>
      </w:r>
      <w:r>
        <w:rPr>
          <w:rFonts w:hint="eastAsia" w:ascii="仿宋" w:hAnsi="仿宋" w:eastAsia="仿宋"/>
          <w:szCs w:val="24"/>
          <w:u w:val="single"/>
        </w:rPr>
        <w:t xml:space="preserve"> </w:t>
      </w:r>
      <w:r>
        <w:rPr>
          <w:rFonts w:ascii="仿宋" w:hAnsi="仿宋" w:eastAsia="仿宋"/>
          <w:szCs w:val="24"/>
          <w:u w:val="single"/>
        </w:rPr>
        <w:t xml:space="preserve">               </w:t>
      </w:r>
    </w:p>
    <w:p>
      <w:pPr>
        <w:pStyle w:val="13"/>
        <w:numPr>
          <w:ilvl w:val="0"/>
          <w:numId w:val="1"/>
        </w:numPr>
        <w:spacing w:before="156" w:beforeLines="50" w:after="156" w:afterLines="50" w:line="240" w:lineRule="auto"/>
        <w:ind w:left="902" w:firstLineChars="0"/>
        <w:rPr>
          <w:rFonts w:ascii="仿宋" w:hAnsi="仿宋" w:eastAsia="仿宋"/>
          <w:b/>
          <w:szCs w:val="24"/>
        </w:rPr>
      </w:pPr>
      <w:r>
        <w:rPr>
          <w:rFonts w:hint="eastAsia" w:ascii="仿宋" w:hAnsi="仿宋" w:eastAsia="仿宋"/>
          <w:b/>
          <w:szCs w:val="24"/>
        </w:rPr>
        <w:t>您所在区域的行业协会就商标注册方面做了什么工作？（多选题）</w:t>
      </w:r>
    </w:p>
    <w:p>
      <w:pPr>
        <w:spacing w:line="240" w:lineRule="auto"/>
        <w:ind w:firstLine="480"/>
        <w:rPr>
          <w:rFonts w:ascii="仿宋" w:hAnsi="仿宋" w:eastAsia="仿宋"/>
          <w:szCs w:val="24"/>
        </w:rPr>
      </w:pPr>
      <w:r>
        <w:rPr>
          <w:rFonts w:hint="eastAsia" w:ascii="仿宋" w:hAnsi="仿宋" w:eastAsia="仿宋"/>
          <w:szCs w:val="24"/>
        </w:rPr>
        <w:t>①向有关部门申请注册商标</w:t>
      </w:r>
    </w:p>
    <w:p>
      <w:pPr>
        <w:spacing w:line="240" w:lineRule="auto"/>
        <w:ind w:firstLine="480"/>
        <w:rPr>
          <w:rFonts w:ascii="仿宋" w:hAnsi="仿宋" w:eastAsia="仿宋"/>
          <w:szCs w:val="24"/>
        </w:rPr>
      </w:pPr>
      <w:r>
        <w:rPr>
          <w:rFonts w:ascii="仿宋" w:hAnsi="仿宋" w:eastAsia="仿宋"/>
          <w:szCs w:val="24"/>
        </w:rPr>
        <w:t>②管理</w:t>
      </w:r>
      <w:r>
        <w:rPr>
          <w:rFonts w:hint="eastAsia" w:ascii="仿宋" w:hAnsi="仿宋" w:eastAsia="仿宋"/>
          <w:szCs w:val="24"/>
        </w:rPr>
        <w:t>区域公用品牌的名称</w:t>
      </w:r>
    </w:p>
    <w:p>
      <w:pPr>
        <w:spacing w:line="240" w:lineRule="auto"/>
        <w:ind w:firstLine="480"/>
        <w:rPr>
          <w:rFonts w:ascii="仿宋" w:hAnsi="仿宋" w:eastAsia="仿宋"/>
          <w:szCs w:val="24"/>
        </w:rPr>
      </w:pPr>
      <w:r>
        <w:rPr>
          <w:rFonts w:ascii="仿宋" w:hAnsi="仿宋" w:eastAsia="仿宋"/>
          <w:szCs w:val="24"/>
        </w:rPr>
        <w:t>③注册</w:t>
      </w:r>
      <w:r>
        <w:rPr>
          <w:rFonts w:hint="eastAsia" w:ascii="仿宋" w:hAnsi="仿宋" w:eastAsia="仿宋"/>
          <w:szCs w:val="24"/>
        </w:rPr>
        <w:t>区域产业的网络域名</w:t>
      </w:r>
    </w:p>
    <w:p>
      <w:pPr>
        <w:spacing w:line="240" w:lineRule="auto"/>
        <w:ind w:firstLine="480"/>
        <w:rPr>
          <w:rFonts w:ascii="仿宋" w:hAnsi="仿宋" w:eastAsia="仿宋"/>
          <w:szCs w:val="24"/>
          <w:u w:val="single"/>
        </w:rPr>
      </w:pPr>
      <w:r>
        <w:rPr>
          <w:rFonts w:hint="eastAsia" w:ascii="仿宋" w:hAnsi="仿宋" w:eastAsia="仿宋"/>
          <w:szCs w:val="24"/>
        </w:rPr>
        <w:t>④其他</w:t>
      </w:r>
      <w:r>
        <w:rPr>
          <w:rFonts w:ascii="仿宋" w:hAnsi="仿宋" w:eastAsia="仿宋"/>
          <w:szCs w:val="24"/>
          <w:u w:val="single"/>
        </w:rPr>
        <w:t xml:space="preserve">                </w:t>
      </w:r>
    </w:p>
    <w:p>
      <w:pPr>
        <w:pStyle w:val="13"/>
        <w:numPr>
          <w:ilvl w:val="0"/>
          <w:numId w:val="1"/>
        </w:numPr>
        <w:spacing w:before="156" w:beforeLines="50" w:after="156" w:afterLines="50" w:line="240" w:lineRule="auto"/>
        <w:ind w:left="902" w:firstLineChars="0"/>
        <w:rPr>
          <w:rFonts w:ascii="仿宋" w:hAnsi="仿宋" w:eastAsia="仿宋"/>
          <w:b/>
          <w:szCs w:val="24"/>
        </w:rPr>
      </w:pPr>
      <w:r>
        <w:rPr>
          <w:rFonts w:hint="eastAsia" w:ascii="仿宋" w:hAnsi="仿宋" w:eastAsia="仿宋"/>
          <w:b/>
          <w:szCs w:val="24"/>
        </w:rPr>
        <w:t>您所在区域的行业协会就中介和桥梁方面做了什么工作？（多选题）</w:t>
      </w:r>
    </w:p>
    <w:p>
      <w:pPr>
        <w:spacing w:line="240" w:lineRule="auto"/>
        <w:ind w:firstLine="480"/>
        <w:rPr>
          <w:rFonts w:ascii="仿宋" w:hAnsi="仿宋" w:eastAsia="仿宋"/>
          <w:szCs w:val="24"/>
        </w:rPr>
      </w:pPr>
      <w:r>
        <w:rPr>
          <w:rFonts w:hint="eastAsia" w:ascii="仿宋" w:hAnsi="仿宋" w:eastAsia="仿宋"/>
          <w:szCs w:val="24"/>
        </w:rPr>
        <w:t>①帮助政府制定与执行相关政策及法规</w:t>
      </w:r>
    </w:p>
    <w:p>
      <w:pPr>
        <w:spacing w:line="240" w:lineRule="auto"/>
        <w:ind w:firstLine="480"/>
        <w:rPr>
          <w:rFonts w:ascii="仿宋" w:hAnsi="仿宋" w:eastAsia="仿宋"/>
          <w:szCs w:val="24"/>
        </w:rPr>
      </w:pPr>
      <w:r>
        <w:rPr>
          <w:rFonts w:hint="eastAsia" w:ascii="仿宋" w:hAnsi="仿宋" w:eastAsia="仿宋"/>
          <w:szCs w:val="24"/>
        </w:rPr>
        <w:t>②及时向政府部门反映茶叶企业及茶农切身利益及区域公用品牌创建的问题</w:t>
      </w:r>
    </w:p>
    <w:p>
      <w:pPr>
        <w:spacing w:line="240" w:lineRule="auto"/>
        <w:ind w:firstLine="480"/>
        <w:rPr>
          <w:rFonts w:ascii="仿宋" w:hAnsi="仿宋" w:eastAsia="仿宋"/>
          <w:szCs w:val="24"/>
        </w:rPr>
      </w:pPr>
      <w:r>
        <w:rPr>
          <w:rFonts w:hint="eastAsia" w:ascii="仿宋" w:hAnsi="仿宋" w:eastAsia="仿宋"/>
          <w:szCs w:val="24"/>
        </w:rPr>
        <w:t>③</w:t>
      </w:r>
      <w:r>
        <w:rPr>
          <w:rFonts w:ascii="仿宋" w:hAnsi="仿宋" w:eastAsia="仿宋"/>
          <w:szCs w:val="24"/>
        </w:rPr>
        <w:t>协助政府</w:t>
      </w:r>
      <w:r>
        <w:rPr>
          <w:rFonts w:hint="eastAsia" w:ascii="仿宋" w:hAnsi="仿宋" w:eastAsia="仿宋"/>
          <w:szCs w:val="24"/>
        </w:rPr>
        <w:t>部门做好假冒伪劣、未质量标准的生产经营行为的治理</w:t>
      </w:r>
    </w:p>
    <w:p>
      <w:pPr>
        <w:spacing w:line="240" w:lineRule="auto"/>
        <w:ind w:firstLine="480"/>
        <w:rPr>
          <w:rFonts w:ascii="仿宋" w:hAnsi="仿宋" w:eastAsia="仿宋"/>
          <w:szCs w:val="24"/>
        </w:rPr>
      </w:pPr>
      <w:r>
        <w:rPr>
          <w:rFonts w:hint="eastAsia" w:ascii="仿宋" w:hAnsi="仿宋" w:eastAsia="仿宋"/>
          <w:szCs w:val="24"/>
        </w:rPr>
        <w:t>④搭建信息沟通平台，</w:t>
      </w:r>
      <w:r>
        <w:rPr>
          <w:rFonts w:ascii="仿宋" w:hAnsi="仿宋" w:eastAsia="仿宋"/>
          <w:szCs w:val="24"/>
        </w:rPr>
        <w:t>实现品牌建设资源的共享</w:t>
      </w:r>
    </w:p>
    <w:p>
      <w:pPr>
        <w:spacing w:line="240" w:lineRule="auto"/>
        <w:ind w:firstLine="480"/>
        <w:rPr>
          <w:rFonts w:ascii="仿宋" w:hAnsi="仿宋" w:eastAsia="仿宋"/>
          <w:szCs w:val="24"/>
          <w:u w:val="single"/>
        </w:rPr>
      </w:pPr>
      <w:r>
        <w:rPr>
          <w:rFonts w:hint="eastAsia" w:ascii="仿宋" w:hAnsi="仿宋" w:eastAsia="仿宋"/>
          <w:szCs w:val="24"/>
        </w:rPr>
        <w:t>⑤其他</w:t>
      </w:r>
      <w:r>
        <w:rPr>
          <w:rFonts w:hint="eastAsia" w:ascii="仿宋" w:hAnsi="仿宋" w:eastAsia="仿宋"/>
          <w:szCs w:val="24"/>
          <w:u w:val="single"/>
        </w:rPr>
        <w:t xml:space="preserve"> </w:t>
      </w:r>
      <w:r>
        <w:rPr>
          <w:rFonts w:ascii="仿宋" w:hAnsi="仿宋" w:eastAsia="仿宋"/>
          <w:szCs w:val="24"/>
          <w:u w:val="single"/>
        </w:rPr>
        <w:t xml:space="preserve">               </w:t>
      </w:r>
    </w:p>
    <w:p>
      <w:pPr>
        <w:pStyle w:val="13"/>
        <w:numPr>
          <w:ilvl w:val="0"/>
          <w:numId w:val="1"/>
        </w:numPr>
        <w:spacing w:before="156" w:beforeLines="50" w:after="156" w:afterLines="50" w:line="240" w:lineRule="auto"/>
        <w:ind w:left="902" w:firstLineChars="0"/>
        <w:rPr>
          <w:rFonts w:ascii="仿宋" w:hAnsi="仿宋" w:eastAsia="仿宋"/>
          <w:b/>
          <w:szCs w:val="24"/>
        </w:rPr>
      </w:pPr>
      <w:r>
        <w:rPr>
          <w:rFonts w:hint="eastAsia" w:ascii="仿宋" w:hAnsi="仿宋" w:eastAsia="仿宋"/>
          <w:b/>
          <w:szCs w:val="24"/>
        </w:rPr>
        <w:t>您所在区域的行业协会就行业标准方面做了什么工作？（多选题）</w:t>
      </w:r>
    </w:p>
    <w:p>
      <w:pPr>
        <w:spacing w:line="240" w:lineRule="auto"/>
        <w:ind w:firstLine="480"/>
        <w:rPr>
          <w:rFonts w:ascii="仿宋" w:hAnsi="仿宋" w:eastAsia="仿宋"/>
          <w:szCs w:val="24"/>
        </w:rPr>
      </w:pPr>
      <w:r>
        <w:rPr>
          <w:rFonts w:ascii="仿宋" w:hAnsi="仿宋" w:eastAsia="仿宋"/>
          <w:szCs w:val="24"/>
        </w:rPr>
        <w:t>①</w:t>
      </w:r>
      <w:r>
        <w:rPr>
          <w:rFonts w:hint="eastAsia" w:ascii="仿宋" w:hAnsi="仿宋" w:eastAsia="仿宋"/>
          <w:szCs w:val="24"/>
        </w:rPr>
        <w:t>制定相应的产业标准</w:t>
      </w:r>
    </w:p>
    <w:p>
      <w:pPr>
        <w:spacing w:line="240" w:lineRule="auto"/>
        <w:ind w:firstLine="480"/>
        <w:rPr>
          <w:rFonts w:ascii="仿宋" w:hAnsi="仿宋" w:eastAsia="仿宋"/>
          <w:szCs w:val="24"/>
        </w:rPr>
      </w:pPr>
      <w:r>
        <w:rPr>
          <w:rFonts w:hint="eastAsia" w:ascii="仿宋" w:hAnsi="仿宋" w:eastAsia="仿宋"/>
          <w:szCs w:val="24"/>
        </w:rPr>
        <w:t>②</w:t>
      </w:r>
      <w:r>
        <w:rPr>
          <w:rFonts w:ascii="仿宋" w:hAnsi="仿宋" w:eastAsia="仿宋"/>
          <w:szCs w:val="24"/>
        </w:rPr>
        <w:t>为企业提供</w:t>
      </w:r>
      <w:r>
        <w:rPr>
          <w:rFonts w:hint="eastAsia" w:ascii="仿宋" w:hAnsi="仿宋" w:eastAsia="仿宋"/>
          <w:szCs w:val="24"/>
        </w:rPr>
        <w:t>技术、融资、信息、技能培训等服务</w:t>
      </w:r>
    </w:p>
    <w:p>
      <w:pPr>
        <w:spacing w:line="240" w:lineRule="auto"/>
        <w:ind w:firstLine="480"/>
        <w:rPr>
          <w:rFonts w:ascii="仿宋" w:hAnsi="仿宋" w:eastAsia="仿宋"/>
          <w:szCs w:val="24"/>
        </w:rPr>
      </w:pPr>
      <w:r>
        <w:rPr>
          <w:rFonts w:ascii="仿宋" w:hAnsi="仿宋" w:eastAsia="仿宋"/>
          <w:szCs w:val="24"/>
        </w:rPr>
        <w:t>③</w:t>
      </w:r>
      <w:r>
        <w:rPr>
          <w:rFonts w:hint="eastAsia" w:ascii="仿宋" w:hAnsi="仿宋" w:eastAsia="仿宋"/>
          <w:szCs w:val="24"/>
        </w:rPr>
        <w:t>严格执行相关质量标准和价格协议</w:t>
      </w:r>
    </w:p>
    <w:p>
      <w:pPr>
        <w:spacing w:line="240" w:lineRule="auto"/>
        <w:ind w:firstLine="480"/>
        <w:rPr>
          <w:rFonts w:ascii="仿宋" w:hAnsi="仿宋" w:eastAsia="仿宋"/>
          <w:szCs w:val="24"/>
          <w:u w:val="single"/>
        </w:rPr>
      </w:pPr>
      <w:r>
        <w:rPr>
          <w:rFonts w:hint="eastAsia" w:ascii="仿宋" w:hAnsi="仿宋" w:eastAsia="仿宋"/>
          <w:szCs w:val="24"/>
        </w:rPr>
        <w:t>④其他</w:t>
      </w:r>
      <w:r>
        <w:rPr>
          <w:rFonts w:hint="eastAsia" w:ascii="仿宋" w:hAnsi="仿宋" w:eastAsia="仿宋"/>
          <w:szCs w:val="24"/>
          <w:u w:val="single"/>
        </w:rPr>
        <w:t xml:space="preserve"> </w:t>
      </w:r>
      <w:r>
        <w:rPr>
          <w:rFonts w:ascii="仿宋" w:hAnsi="仿宋" w:eastAsia="仿宋"/>
          <w:szCs w:val="24"/>
          <w:u w:val="single"/>
        </w:rPr>
        <w:t xml:space="preserve">               </w:t>
      </w:r>
    </w:p>
    <w:p>
      <w:pPr>
        <w:pStyle w:val="13"/>
        <w:numPr>
          <w:ilvl w:val="0"/>
          <w:numId w:val="1"/>
        </w:numPr>
        <w:spacing w:before="156" w:beforeLines="50" w:after="156" w:afterLines="50" w:line="240" w:lineRule="auto"/>
        <w:ind w:left="902" w:firstLineChars="0"/>
        <w:rPr>
          <w:rFonts w:ascii="仿宋" w:hAnsi="仿宋" w:eastAsia="仿宋"/>
          <w:b/>
          <w:szCs w:val="24"/>
        </w:rPr>
      </w:pPr>
      <w:r>
        <w:rPr>
          <w:rFonts w:hint="eastAsia" w:ascii="仿宋" w:hAnsi="仿宋" w:eastAsia="仿宋"/>
          <w:b/>
          <w:szCs w:val="24"/>
        </w:rPr>
        <w:t>您所在区域的行业协会就自身建设与管理方面做了什么工作？（多选题）</w:t>
      </w:r>
    </w:p>
    <w:p>
      <w:pPr>
        <w:spacing w:line="240" w:lineRule="auto"/>
        <w:ind w:firstLine="480"/>
        <w:rPr>
          <w:rFonts w:ascii="仿宋" w:hAnsi="仿宋" w:eastAsia="仿宋"/>
          <w:szCs w:val="24"/>
        </w:rPr>
      </w:pPr>
      <w:r>
        <w:rPr>
          <w:rFonts w:hint="eastAsia" w:ascii="仿宋" w:hAnsi="仿宋" w:eastAsia="仿宋"/>
          <w:szCs w:val="24"/>
        </w:rPr>
        <w:t>①协调龙头企业及其他小企业、个体会员形成合理的分工和协作</w:t>
      </w:r>
    </w:p>
    <w:p>
      <w:pPr>
        <w:spacing w:line="240" w:lineRule="auto"/>
        <w:ind w:firstLine="480"/>
        <w:rPr>
          <w:rFonts w:ascii="仿宋" w:hAnsi="仿宋" w:eastAsia="仿宋"/>
          <w:szCs w:val="24"/>
        </w:rPr>
      </w:pPr>
      <w:r>
        <w:rPr>
          <w:rFonts w:hint="eastAsia" w:ascii="仿宋" w:hAnsi="仿宋" w:eastAsia="仿宋"/>
          <w:szCs w:val="24"/>
        </w:rPr>
        <w:t>②</w:t>
      </w:r>
      <w:r>
        <w:rPr>
          <w:rFonts w:ascii="仿宋" w:hAnsi="仿宋" w:eastAsia="仿宋"/>
          <w:szCs w:val="24"/>
        </w:rPr>
        <w:t>对</w:t>
      </w:r>
      <w:r>
        <w:rPr>
          <w:rFonts w:hint="eastAsia" w:ascii="仿宋" w:hAnsi="仿宋" w:eastAsia="仿宋"/>
          <w:szCs w:val="24"/>
        </w:rPr>
        <w:t>加盟企业各会员进行严格、统一、规范的管理</w:t>
      </w:r>
    </w:p>
    <w:p>
      <w:pPr>
        <w:spacing w:line="240" w:lineRule="auto"/>
        <w:ind w:firstLine="480"/>
        <w:rPr>
          <w:rFonts w:ascii="仿宋" w:hAnsi="仿宋" w:eastAsia="仿宋"/>
          <w:szCs w:val="24"/>
        </w:rPr>
      </w:pPr>
      <w:r>
        <w:rPr>
          <w:rFonts w:hint="eastAsia" w:ascii="仿宋" w:hAnsi="仿宋" w:eastAsia="仿宋"/>
          <w:szCs w:val="24"/>
        </w:rPr>
        <w:t>③</w:t>
      </w:r>
      <w:r>
        <w:rPr>
          <w:rFonts w:ascii="仿宋" w:hAnsi="仿宋" w:eastAsia="仿宋"/>
          <w:szCs w:val="24"/>
        </w:rPr>
        <w:t>制定共同遵守的契约</w:t>
      </w:r>
      <w:r>
        <w:rPr>
          <w:rFonts w:hint="eastAsia" w:ascii="仿宋" w:hAnsi="仿宋" w:eastAsia="仿宋"/>
          <w:szCs w:val="24"/>
        </w:rPr>
        <w:t>性规则</w:t>
      </w:r>
    </w:p>
    <w:p>
      <w:pPr>
        <w:spacing w:line="240" w:lineRule="auto"/>
        <w:ind w:firstLine="480"/>
        <w:rPr>
          <w:rFonts w:ascii="仿宋" w:hAnsi="仿宋" w:eastAsia="仿宋"/>
          <w:szCs w:val="24"/>
        </w:rPr>
      </w:pPr>
      <w:r>
        <w:rPr>
          <w:rFonts w:hint="eastAsia" w:ascii="仿宋" w:hAnsi="仿宋" w:eastAsia="仿宋"/>
          <w:szCs w:val="24"/>
        </w:rPr>
        <w:t>④建立有效地社区自治机制</w:t>
      </w:r>
    </w:p>
    <w:p>
      <w:pPr>
        <w:spacing w:line="240" w:lineRule="auto"/>
        <w:ind w:firstLine="480"/>
        <w:rPr>
          <w:rFonts w:ascii="仿宋" w:hAnsi="仿宋" w:eastAsia="仿宋"/>
          <w:szCs w:val="24"/>
        </w:rPr>
      </w:pPr>
      <w:r>
        <w:rPr>
          <w:rFonts w:hint="eastAsia" w:ascii="仿宋" w:hAnsi="仿宋" w:eastAsia="仿宋"/>
          <w:szCs w:val="24"/>
        </w:rPr>
        <w:t>⑤其他</w:t>
      </w:r>
      <w:r>
        <w:rPr>
          <w:rFonts w:hint="eastAsia" w:ascii="仿宋" w:hAnsi="仿宋" w:eastAsia="仿宋"/>
          <w:szCs w:val="24"/>
          <w:u w:val="single"/>
        </w:rPr>
        <w:t xml:space="preserve"> </w:t>
      </w:r>
      <w:r>
        <w:rPr>
          <w:rFonts w:ascii="仿宋" w:hAnsi="仿宋" w:eastAsia="仿宋"/>
          <w:szCs w:val="24"/>
          <w:u w:val="single"/>
        </w:rPr>
        <w:t xml:space="preserve">               </w:t>
      </w:r>
    </w:p>
    <w:p>
      <w:pPr>
        <w:pStyle w:val="13"/>
        <w:numPr>
          <w:ilvl w:val="0"/>
          <w:numId w:val="1"/>
        </w:numPr>
        <w:spacing w:before="156" w:beforeLines="50" w:after="156" w:afterLines="50" w:line="240" w:lineRule="auto"/>
        <w:ind w:left="902" w:firstLineChars="0"/>
        <w:rPr>
          <w:rFonts w:ascii="仿宋" w:hAnsi="仿宋" w:eastAsia="仿宋"/>
          <w:b/>
          <w:szCs w:val="24"/>
        </w:rPr>
      </w:pPr>
      <w:r>
        <w:rPr>
          <w:rFonts w:hint="eastAsia" w:ascii="仿宋" w:hAnsi="仿宋" w:eastAsia="仿宋"/>
          <w:b/>
          <w:szCs w:val="24"/>
        </w:rPr>
        <w:t>您所在企业就产品质量提升方面做了哪些工作（多选题）</w:t>
      </w:r>
    </w:p>
    <w:p>
      <w:pPr>
        <w:spacing w:line="240" w:lineRule="auto"/>
        <w:ind w:firstLine="480"/>
        <w:rPr>
          <w:rFonts w:ascii="仿宋" w:hAnsi="仿宋" w:eastAsia="仿宋"/>
          <w:szCs w:val="24"/>
        </w:rPr>
      </w:pPr>
      <w:r>
        <w:rPr>
          <w:rFonts w:ascii="仿宋" w:hAnsi="仿宋" w:eastAsia="仿宋"/>
          <w:szCs w:val="24"/>
        </w:rPr>
        <w:t>①技术创新②制定标准</w:t>
      </w:r>
      <w:r>
        <w:rPr>
          <w:rFonts w:hint="eastAsia" w:ascii="仿宋" w:hAnsi="仿宋" w:eastAsia="仿宋"/>
          <w:szCs w:val="24"/>
        </w:rPr>
        <w:t>③</w:t>
      </w:r>
      <w:r>
        <w:rPr>
          <w:rFonts w:ascii="仿宋" w:hAnsi="仿宋" w:eastAsia="仿宋"/>
          <w:szCs w:val="24"/>
        </w:rPr>
        <w:t>加强人才培养④产学研</w:t>
      </w:r>
      <w:r>
        <w:rPr>
          <w:rFonts w:hint="eastAsia" w:ascii="仿宋" w:hAnsi="仿宋" w:eastAsia="仿宋"/>
          <w:szCs w:val="24"/>
        </w:rPr>
        <w:t>⑤其他</w:t>
      </w:r>
    </w:p>
    <w:p>
      <w:pPr>
        <w:pStyle w:val="13"/>
        <w:numPr>
          <w:ilvl w:val="0"/>
          <w:numId w:val="1"/>
        </w:numPr>
        <w:spacing w:before="156" w:beforeLines="50" w:after="156" w:afterLines="50" w:line="240" w:lineRule="auto"/>
        <w:ind w:left="902" w:firstLineChars="0"/>
        <w:rPr>
          <w:rFonts w:ascii="仿宋" w:hAnsi="仿宋" w:eastAsia="仿宋"/>
          <w:b/>
          <w:szCs w:val="24"/>
        </w:rPr>
      </w:pPr>
      <w:r>
        <w:rPr>
          <w:rFonts w:hint="eastAsia" w:ascii="仿宋" w:hAnsi="仿宋" w:eastAsia="仿宋"/>
          <w:b/>
          <w:szCs w:val="24"/>
        </w:rPr>
        <w:t>您所在企业就品牌方面做了哪些工作（多选题）</w:t>
      </w:r>
    </w:p>
    <w:p>
      <w:pPr>
        <w:spacing w:line="240" w:lineRule="auto"/>
        <w:ind w:firstLine="480"/>
        <w:rPr>
          <w:rFonts w:ascii="仿宋" w:hAnsi="仿宋" w:eastAsia="仿宋"/>
          <w:szCs w:val="24"/>
        </w:rPr>
      </w:pPr>
      <w:r>
        <w:rPr>
          <w:rFonts w:hint="eastAsia" w:ascii="仿宋" w:hAnsi="仿宋" w:eastAsia="仿宋"/>
          <w:szCs w:val="24"/>
        </w:rPr>
        <w:t>①取得公用品牌的法律使用权</w:t>
      </w:r>
    </w:p>
    <w:p>
      <w:pPr>
        <w:spacing w:line="240" w:lineRule="auto"/>
        <w:ind w:firstLine="480"/>
        <w:rPr>
          <w:rFonts w:ascii="仿宋" w:hAnsi="仿宋" w:eastAsia="仿宋"/>
          <w:szCs w:val="24"/>
        </w:rPr>
      </w:pPr>
      <w:r>
        <w:rPr>
          <w:rFonts w:ascii="仿宋" w:hAnsi="仿宋" w:eastAsia="仿宋"/>
          <w:szCs w:val="24"/>
        </w:rPr>
        <w:t>②</w:t>
      </w:r>
      <w:r>
        <w:rPr>
          <w:rFonts w:hint="eastAsia" w:ascii="仿宋" w:hAnsi="仿宋" w:eastAsia="仿宋"/>
          <w:szCs w:val="24"/>
        </w:rPr>
        <w:t>积极主动地接受有关公用品牌的管理、培训和技术指导</w:t>
      </w:r>
    </w:p>
    <w:p>
      <w:pPr>
        <w:spacing w:line="240" w:lineRule="auto"/>
        <w:ind w:firstLine="480"/>
        <w:rPr>
          <w:rFonts w:ascii="仿宋" w:hAnsi="仿宋" w:eastAsia="仿宋"/>
          <w:szCs w:val="24"/>
        </w:rPr>
      </w:pPr>
      <w:r>
        <w:rPr>
          <w:rFonts w:hint="eastAsia" w:ascii="仿宋" w:hAnsi="仿宋" w:eastAsia="仿宋"/>
          <w:szCs w:val="24"/>
        </w:rPr>
        <w:t>③</w:t>
      </w:r>
      <w:r>
        <w:rPr>
          <w:rFonts w:ascii="仿宋" w:hAnsi="仿宋" w:eastAsia="仿宋"/>
          <w:szCs w:val="24"/>
        </w:rPr>
        <w:t>树立区域公用品牌观念</w:t>
      </w:r>
      <w:r>
        <w:rPr>
          <w:rFonts w:hint="eastAsia" w:ascii="仿宋" w:hAnsi="仿宋" w:eastAsia="仿宋"/>
          <w:szCs w:val="24"/>
        </w:rPr>
        <w:t>，将区域公用品牌看作是自身发展的关键要素</w:t>
      </w:r>
    </w:p>
    <w:p>
      <w:pPr>
        <w:spacing w:line="240" w:lineRule="auto"/>
        <w:ind w:firstLine="480"/>
        <w:rPr>
          <w:rFonts w:ascii="仿宋" w:hAnsi="仿宋" w:eastAsia="仿宋"/>
          <w:szCs w:val="24"/>
        </w:rPr>
      </w:pPr>
      <w:r>
        <w:rPr>
          <w:rFonts w:hint="eastAsia" w:ascii="仿宋" w:hAnsi="仿宋" w:eastAsia="仿宋"/>
          <w:szCs w:val="24"/>
        </w:rPr>
        <w:t>④与其他其同类企业协同合作，用一个声音说话</w:t>
      </w:r>
    </w:p>
    <w:p>
      <w:pPr>
        <w:spacing w:line="240" w:lineRule="auto"/>
        <w:ind w:firstLine="480"/>
        <w:rPr>
          <w:rFonts w:ascii="仿宋" w:hAnsi="仿宋" w:eastAsia="仿宋"/>
          <w:szCs w:val="24"/>
          <w:u w:val="single"/>
        </w:rPr>
      </w:pPr>
      <w:r>
        <w:rPr>
          <w:rFonts w:ascii="仿宋" w:hAnsi="仿宋" w:eastAsia="仿宋"/>
          <w:szCs w:val="24"/>
        </w:rPr>
        <w:t>⑤</w:t>
      </w:r>
      <w:r>
        <w:rPr>
          <w:rFonts w:hint="eastAsia" w:ascii="仿宋" w:hAnsi="仿宋" w:eastAsia="仿宋"/>
          <w:szCs w:val="24"/>
        </w:rPr>
        <w:t>其他</w:t>
      </w:r>
      <w:r>
        <w:rPr>
          <w:rFonts w:hint="eastAsia" w:ascii="仿宋" w:hAnsi="仿宋" w:eastAsia="仿宋"/>
          <w:szCs w:val="24"/>
          <w:u w:val="single"/>
        </w:rPr>
        <w:t xml:space="preserve">                </w:t>
      </w:r>
    </w:p>
    <w:p>
      <w:pPr>
        <w:pStyle w:val="13"/>
        <w:numPr>
          <w:ilvl w:val="0"/>
          <w:numId w:val="1"/>
        </w:numPr>
        <w:spacing w:before="156" w:beforeLines="50" w:after="156" w:afterLines="50" w:line="240" w:lineRule="auto"/>
        <w:ind w:left="902" w:firstLineChars="0"/>
        <w:rPr>
          <w:rFonts w:ascii="仿宋" w:hAnsi="仿宋" w:eastAsia="仿宋"/>
          <w:b/>
          <w:szCs w:val="24"/>
        </w:rPr>
      </w:pPr>
      <w:r>
        <w:rPr>
          <w:rFonts w:hint="eastAsia" w:ascii="仿宋" w:hAnsi="仿宋" w:eastAsia="仿宋"/>
          <w:b/>
          <w:szCs w:val="24"/>
        </w:rPr>
        <w:t>您所在区域的龙头企业做了哪些工作（多选题）</w:t>
      </w:r>
    </w:p>
    <w:p>
      <w:pPr>
        <w:spacing w:line="240" w:lineRule="auto"/>
        <w:ind w:firstLine="480"/>
        <w:rPr>
          <w:rFonts w:ascii="仿宋" w:hAnsi="仿宋" w:eastAsia="仿宋"/>
          <w:szCs w:val="24"/>
        </w:rPr>
      </w:pPr>
      <w:r>
        <w:rPr>
          <w:rFonts w:hint="eastAsia" w:ascii="仿宋" w:hAnsi="仿宋" w:eastAsia="仿宋"/>
          <w:szCs w:val="24"/>
        </w:rPr>
        <w:t>①发挥带动作用，承担产品的生产、研发、宣传和管理工作</w:t>
      </w:r>
    </w:p>
    <w:p>
      <w:pPr>
        <w:spacing w:line="240" w:lineRule="auto"/>
        <w:ind w:firstLine="480"/>
        <w:rPr>
          <w:rFonts w:ascii="仿宋" w:hAnsi="仿宋" w:eastAsia="仿宋"/>
          <w:szCs w:val="24"/>
        </w:rPr>
      </w:pPr>
      <w:r>
        <w:rPr>
          <w:rFonts w:hint="eastAsia" w:ascii="仿宋" w:hAnsi="仿宋" w:eastAsia="仿宋"/>
          <w:szCs w:val="24"/>
        </w:rPr>
        <w:t>②龙头企业的生产规模、生产技术、市场营销能力对比其他企业都要大或强</w:t>
      </w:r>
    </w:p>
    <w:p>
      <w:pPr>
        <w:spacing w:line="240" w:lineRule="auto"/>
        <w:ind w:firstLine="480"/>
        <w:rPr>
          <w:rFonts w:ascii="仿宋" w:hAnsi="仿宋" w:eastAsia="仿宋"/>
          <w:szCs w:val="24"/>
        </w:rPr>
      </w:pPr>
      <w:r>
        <w:rPr>
          <w:rFonts w:hint="eastAsia" w:ascii="仿宋" w:hAnsi="仿宋" w:eastAsia="仿宋"/>
          <w:szCs w:val="24"/>
        </w:rPr>
        <w:t>③生产基本能够按照严格的生产规范和程序来组织生产，产品质量较好</w:t>
      </w:r>
    </w:p>
    <w:p>
      <w:pPr>
        <w:spacing w:line="240" w:lineRule="auto"/>
        <w:ind w:firstLine="480"/>
        <w:rPr>
          <w:rFonts w:ascii="仿宋" w:hAnsi="仿宋" w:eastAsia="仿宋"/>
          <w:szCs w:val="24"/>
        </w:rPr>
      </w:pPr>
      <w:r>
        <w:rPr>
          <w:rFonts w:hint="eastAsia" w:ascii="仿宋" w:hAnsi="仿宋" w:eastAsia="仿宋"/>
          <w:szCs w:val="24"/>
        </w:rPr>
        <w:t>④发挥大企业的磁场效应，吸引配套企业、技术人员和科研机构向集群区域集中</w:t>
      </w:r>
    </w:p>
    <w:p>
      <w:pPr>
        <w:spacing w:after="156" w:afterLines="50" w:line="240" w:lineRule="auto"/>
        <w:ind w:firstLine="480"/>
        <w:rPr>
          <w:rFonts w:ascii="仿宋" w:hAnsi="仿宋" w:eastAsia="仿宋"/>
          <w:szCs w:val="24"/>
          <w:u w:val="single"/>
        </w:rPr>
      </w:pPr>
      <w:r>
        <w:rPr>
          <w:rFonts w:hint="eastAsia" w:ascii="仿宋" w:hAnsi="仿宋" w:eastAsia="仿宋"/>
          <w:szCs w:val="24"/>
        </w:rPr>
        <w:t>⑤其他</w:t>
      </w:r>
      <w:r>
        <w:rPr>
          <w:rFonts w:hint="eastAsia" w:ascii="仿宋" w:hAnsi="仿宋" w:eastAsia="仿宋"/>
          <w:szCs w:val="24"/>
          <w:u w:val="single"/>
        </w:rPr>
        <w:t xml:space="preserve">                 </w:t>
      </w:r>
    </w:p>
    <w:p>
      <w:pPr>
        <w:pStyle w:val="13"/>
        <w:numPr>
          <w:ilvl w:val="0"/>
          <w:numId w:val="1"/>
        </w:numPr>
        <w:spacing w:before="156" w:beforeLines="50" w:after="156" w:afterLines="50" w:line="240" w:lineRule="auto"/>
        <w:ind w:left="902" w:firstLineChars="0"/>
        <w:rPr>
          <w:rFonts w:ascii="仿宋" w:hAnsi="仿宋" w:eastAsia="仿宋"/>
          <w:b/>
          <w:szCs w:val="24"/>
        </w:rPr>
      </w:pPr>
      <w:r>
        <w:rPr>
          <w:rFonts w:hint="eastAsia" w:ascii="仿宋" w:hAnsi="仿宋" w:eastAsia="仿宋"/>
          <w:b/>
          <w:szCs w:val="24"/>
        </w:rPr>
        <w:t>您所在的区域是否有以下搭便车的问题？（多选题）</w:t>
      </w:r>
    </w:p>
    <w:p>
      <w:pPr>
        <w:spacing w:after="156" w:afterLines="50" w:line="240" w:lineRule="auto"/>
        <w:ind w:firstLine="480"/>
        <w:rPr>
          <w:rFonts w:hint="eastAsia" w:ascii="仿宋" w:hAnsi="仿宋" w:eastAsia="仿宋"/>
          <w:szCs w:val="24"/>
        </w:rPr>
      </w:pPr>
      <w:r>
        <w:rPr>
          <w:rFonts w:hint="eastAsia" w:ascii="仿宋" w:hAnsi="仿宋" w:eastAsia="仿宋"/>
          <w:szCs w:val="24"/>
        </w:rPr>
        <w:t>注：搭便车的概念产生于公共品的消费，是一种分享集体利益的行为。</w:t>
      </w:r>
    </w:p>
    <w:p>
      <w:pPr>
        <w:spacing w:line="240" w:lineRule="auto"/>
        <w:ind w:left="480" w:firstLine="0" w:firstLineChars="0"/>
        <w:rPr>
          <w:rFonts w:ascii="仿宋" w:hAnsi="仿宋" w:eastAsia="仿宋"/>
          <w:szCs w:val="24"/>
        </w:rPr>
      </w:pPr>
      <w:r>
        <w:rPr>
          <w:rFonts w:ascii="仿宋" w:hAnsi="仿宋" w:eastAsia="仿宋"/>
          <w:szCs w:val="24"/>
        </w:rPr>
        <w:t>①</w:t>
      </w:r>
      <w:r>
        <w:rPr>
          <w:rFonts w:hint="eastAsia" w:ascii="仿宋" w:hAnsi="仿宋" w:eastAsia="仿宋"/>
          <w:szCs w:val="24"/>
        </w:rPr>
        <w:t>搭其他企业广告宣传的“便车”</w:t>
      </w:r>
    </w:p>
    <w:p>
      <w:pPr>
        <w:spacing w:line="240" w:lineRule="auto"/>
        <w:ind w:firstLine="480"/>
        <w:rPr>
          <w:rFonts w:ascii="仿宋" w:hAnsi="仿宋" w:eastAsia="仿宋"/>
          <w:szCs w:val="24"/>
        </w:rPr>
      </w:pPr>
      <w:r>
        <w:rPr>
          <w:rFonts w:ascii="仿宋" w:hAnsi="仿宋" w:eastAsia="仿宋"/>
          <w:szCs w:val="24"/>
        </w:rPr>
        <w:t>②</w:t>
      </w:r>
      <w:r>
        <w:rPr>
          <w:rFonts w:hint="eastAsia" w:ascii="仿宋" w:hAnsi="仿宋" w:eastAsia="仿宋"/>
          <w:szCs w:val="24"/>
        </w:rPr>
        <w:t>搭其他企业销售信誉的“便车”</w:t>
      </w:r>
    </w:p>
    <w:p>
      <w:pPr>
        <w:spacing w:line="240" w:lineRule="auto"/>
        <w:ind w:firstLine="480"/>
        <w:rPr>
          <w:rFonts w:ascii="仿宋" w:hAnsi="仿宋" w:eastAsia="仿宋"/>
          <w:szCs w:val="24"/>
        </w:rPr>
      </w:pPr>
      <w:r>
        <w:rPr>
          <w:rFonts w:ascii="仿宋" w:hAnsi="仿宋" w:eastAsia="仿宋"/>
          <w:szCs w:val="24"/>
        </w:rPr>
        <w:t>③不是本</w:t>
      </w:r>
      <w:r>
        <w:rPr>
          <w:rFonts w:hint="eastAsia" w:ascii="仿宋" w:hAnsi="仿宋" w:eastAsia="仿宋"/>
          <w:szCs w:val="24"/>
        </w:rPr>
        <w:t>区域的企业为了获取更大的利益搭该区域的“便车”</w:t>
      </w:r>
    </w:p>
    <w:p>
      <w:pPr>
        <w:spacing w:line="240" w:lineRule="auto"/>
        <w:ind w:firstLine="480"/>
        <w:rPr>
          <w:rFonts w:ascii="仿宋" w:hAnsi="仿宋" w:eastAsia="仿宋"/>
          <w:szCs w:val="24"/>
        </w:rPr>
      </w:pPr>
      <w:r>
        <w:rPr>
          <w:rFonts w:ascii="仿宋" w:hAnsi="仿宋" w:eastAsia="仿宋"/>
          <w:szCs w:val="24"/>
        </w:rPr>
        <w:t>④</w:t>
      </w:r>
      <w:r>
        <w:rPr>
          <w:rFonts w:hint="eastAsia" w:ascii="仿宋" w:hAnsi="仿宋" w:eastAsia="仿宋"/>
          <w:szCs w:val="24"/>
        </w:rPr>
        <w:t>企业搭政府的便车，地方政府为促进区域经济发展，出资打造区域公用品牌，区域内企业使用区域公用品牌不付费用，却享受区域公用品牌带来的利益</w:t>
      </w:r>
    </w:p>
    <w:p>
      <w:pPr>
        <w:pStyle w:val="13"/>
        <w:numPr>
          <w:ilvl w:val="0"/>
          <w:numId w:val="1"/>
        </w:numPr>
        <w:spacing w:before="156" w:beforeLines="50" w:after="156" w:afterLines="50" w:line="240" w:lineRule="auto"/>
        <w:ind w:left="902" w:firstLineChars="0"/>
        <w:rPr>
          <w:rFonts w:ascii="仿宋" w:hAnsi="仿宋" w:eastAsia="仿宋"/>
          <w:b/>
          <w:szCs w:val="24"/>
        </w:rPr>
      </w:pPr>
      <w:r>
        <w:rPr>
          <w:rFonts w:hint="eastAsia" w:ascii="仿宋" w:hAnsi="仿宋" w:eastAsia="仿宋"/>
          <w:b/>
          <w:szCs w:val="24"/>
        </w:rPr>
        <w:t>您认为搭便车的现象对区域公用品牌的建设影响如何？（多选题）</w:t>
      </w:r>
    </w:p>
    <w:p>
      <w:pPr>
        <w:spacing w:line="240" w:lineRule="auto"/>
        <w:ind w:firstLine="480"/>
        <w:rPr>
          <w:rFonts w:ascii="仿宋" w:hAnsi="仿宋" w:eastAsia="仿宋"/>
          <w:szCs w:val="24"/>
        </w:rPr>
      </w:pPr>
      <w:r>
        <w:rPr>
          <w:rFonts w:hint="eastAsia" w:ascii="仿宋" w:hAnsi="仿宋" w:eastAsia="仿宋"/>
          <w:szCs w:val="24"/>
        </w:rPr>
        <w:t>①</w:t>
      </w:r>
      <w:r>
        <w:rPr>
          <w:rFonts w:ascii="仿宋" w:hAnsi="仿宋" w:eastAsia="仿宋"/>
          <w:szCs w:val="24"/>
        </w:rPr>
        <w:t>有良好的影响</w:t>
      </w:r>
    </w:p>
    <w:p>
      <w:pPr>
        <w:spacing w:line="240" w:lineRule="auto"/>
        <w:ind w:firstLine="480"/>
        <w:rPr>
          <w:rFonts w:ascii="仿宋" w:hAnsi="仿宋" w:eastAsia="仿宋"/>
          <w:szCs w:val="24"/>
        </w:rPr>
      </w:pPr>
      <w:r>
        <w:rPr>
          <w:rFonts w:hint="eastAsia" w:ascii="仿宋" w:hAnsi="仿宋" w:eastAsia="仿宋"/>
          <w:szCs w:val="24"/>
        </w:rPr>
        <w:t>②</w:t>
      </w:r>
      <w:r>
        <w:rPr>
          <w:rFonts w:ascii="仿宋" w:hAnsi="仿宋" w:eastAsia="仿宋"/>
          <w:szCs w:val="24"/>
        </w:rPr>
        <w:t>没有影响</w:t>
      </w:r>
    </w:p>
    <w:p>
      <w:pPr>
        <w:spacing w:line="240" w:lineRule="auto"/>
        <w:ind w:firstLine="480" w:firstLineChars="0"/>
        <w:rPr>
          <w:rFonts w:ascii="仿宋" w:hAnsi="仿宋" w:eastAsia="仿宋"/>
          <w:szCs w:val="24"/>
        </w:rPr>
      </w:pPr>
      <w:r>
        <w:rPr>
          <w:rFonts w:hint="eastAsia" w:ascii="仿宋" w:hAnsi="仿宋" w:eastAsia="仿宋"/>
          <w:szCs w:val="24"/>
        </w:rPr>
        <w:t>③</w:t>
      </w:r>
      <w:r>
        <w:rPr>
          <w:rFonts w:ascii="仿宋" w:hAnsi="仿宋" w:eastAsia="仿宋"/>
          <w:szCs w:val="24"/>
        </w:rPr>
        <w:t>有不良的影响</w:t>
      </w:r>
    </w:p>
    <w:p>
      <w:pPr>
        <w:pStyle w:val="13"/>
        <w:numPr>
          <w:ilvl w:val="0"/>
          <w:numId w:val="1"/>
        </w:numPr>
        <w:spacing w:before="156" w:beforeLines="50" w:after="156" w:afterLines="50" w:line="240" w:lineRule="auto"/>
        <w:ind w:left="902" w:firstLineChars="0"/>
        <w:rPr>
          <w:rFonts w:ascii="仿宋" w:hAnsi="仿宋" w:eastAsia="仿宋"/>
          <w:b/>
          <w:szCs w:val="24"/>
        </w:rPr>
      </w:pPr>
      <w:r>
        <w:rPr>
          <w:rFonts w:hint="eastAsia" w:ascii="仿宋" w:hAnsi="仿宋" w:eastAsia="仿宋"/>
          <w:b/>
          <w:szCs w:val="24"/>
        </w:rPr>
        <w:t>您认为造成所在地区“搭便车”现象的原因是（多选题）</w:t>
      </w:r>
    </w:p>
    <w:p>
      <w:pPr>
        <w:spacing w:line="240" w:lineRule="auto"/>
        <w:ind w:firstLine="480"/>
        <w:rPr>
          <w:rFonts w:ascii="仿宋" w:hAnsi="仿宋" w:eastAsia="仿宋"/>
          <w:szCs w:val="24"/>
        </w:rPr>
      </w:pPr>
      <w:r>
        <w:rPr>
          <w:rFonts w:hint="eastAsia" w:ascii="仿宋" w:hAnsi="仿宋" w:eastAsia="仿宋"/>
          <w:szCs w:val="24"/>
        </w:rPr>
        <w:t>①.区域公用品牌的公用性、集体性</w:t>
      </w:r>
    </w:p>
    <w:p>
      <w:pPr>
        <w:spacing w:line="240" w:lineRule="auto"/>
        <w:ind w:firstLine="480"/>
        <w:rPr>
          <w:rFonts w:ascii="仿宋" w:hAnsi="仿宋" w:eastAsia="仿宋"/>
          <w:szCs w:val="24"/>
        </w:rPr>
      </w:pPr>
      <w:r>
        <w:rPr>
          <w:rFonts w:hint="eastAsia" w:ascii="仿宋" w:hAnsi="仿宋" w:eastAsia="仿宋"/>
          <w:szCs w:val="24"/>
        </w:rPr>
        <w:t>②.追求经济利益最大化让企业滥用、冒用区域公用品牌</w:t>
      </w:r>
    </w:p>
    <w:p>
      <w:pPr>
        <w:spacing w:line="240" w:lineRule="auto"/>
        <w:ind w:firstLine="480"/>
        <w:rPr>
          <w:rFonts w:ascii="仿宋" w:hAnsi="仿宋" w:eastAsia="仿宋"/>
          <w:szCs w:val="24"/>
        </w:rPr>
      </w:pPr>
      <w:r>
        <w:rPr>
          <w:rFonts w:hint="eastAsia" w:ascii="仿宋" w:hAnsi="仿宋" w:eastAsia="仿宋"/>
          <w:szCs w:val="24"/>
        </w:rPr>
        <w:t>③.区域公用品牌产权的模糊性</w:t>
      </w:r>
    </w:p>
    <w:p>
      <w:pPr>
        <w:spacing w:line="240" w:lineRule="auto"/>
        <w:ind w:firstLine="480"/>
        <w:rPr>
          <w:rFonts w:ascii="仿宋" w:hAnsi="仿宋" w:eastAsia="仿宋"/>
          <w:szCs w:val="24"/>
        </w:rPr>
      </w:pPr>
      <w:r>
        <w:rPr>
          <w:rFonts w:hint="eastAsia" w:ascii="仿宋" w:hAnsi="仿宋" w:eastAsia="仿宋"/>
          <w:szCs w:val="24"/>
        </w:rPr>
        <w:t>④.区域公用品牌良好的社会形象和高知名度让制造者选择冒用品牌</w:t>
      </w:r>
    </w:p>
    <w:p>
      <w:pPr>
        <w:spacing w:line="240" w:lineRule="auto"/>
        <w:ind w:firstLine="480"/>
        <w:rPr>
          <w:rFonts w:hint="eastAsia" w:ascii="仿宋" w:hAnsi="仿宋" w:eastAsia="仿宋"/>
          <w:szCs w:val="24"/>
        </w:rPr>
      </w:pPr>
      <w:r>
        <w:rPr>
          <w:rFonts w:hint="eastAsia" w:ascii="仿宋" w:hAnsi="仿宋" w:eastAsia="仿宋"/>
          <w:szCs w:val="24"/>
        </w:rPr>
        <w:t>⑤.对区域公用品牌使用监管的缺失</w:t>
      </w:r>
    </w:p>
    <w:p>
      <w:pPr>
        <w:spacing w:line="240" w:lineRule="auto"/>
        <w:ind w:firstLine="480"/>
        <w:rPr>
          <w:rFonts w:hint="eastAsia" w:ascii="仿宋" w:hAnsi="仿宋" w:eastAsia="仿宋"/>
          <w:szCs w:val="24"/>
          <w:lang w:val="en-US" w:eastAsia="zh-CN"/>
        </w:rPr>
      </w:pPr>
      <w:r>
        <w:rPr>
          <w:rFonts w:hint="eastAsia" w:ascii="仿宋" w:hAnsi="仿宋" w:eastAsia="仿宋"/>
          <w:szCs w:val="24"/>
          <w:lang w:val="en-US" w:eastAsia="zh-CN"/>
        </w:rPr>
        <w:t>⑥．其他</w:t>
      </w:r>
      <w:r>
        <w:rPr>
          <w:rFonts w:hint="eastAsia" w:ascii="仿宋" w:hAnsi="仿宋" w:eastAsia="仿宋"/>
          <w:szCs w:val="24"/>
          <w:u w:val="single"/>
          <w:lang w:val="en-US" w:eastAsia="zh-CN"/>
        </w:rPr>
        <w:t xml:space="preserve">          </w:t>
      </w:r>
    </w:p>
    <w:p>
      <w:pPr>
        <w:pStyle w:val="13"/>
        <w:numPr>
          <w:ilvl w:val="0"/>
          <w:numId w:val="1"/>
        </w:numPr>
        <w:spacing w:before="156" w:beforeLines="50" w:after="156" w:afterLines="50" w:line="240" w:lineRule="auto"/>
        <w:ind w:left="902" w:firstLineChars="0"/>
        <w:rPr>
          <w:rFonts w:ascii="仿宋" w:hAnsi="仿宋" w:eastAsia="仿宋" w:cs="宋体"/>
          <w:b/>
          <w:szCs w:val="24"/>
        </w:rPr>
      </w:pPr>
      <w:r>
        <w:rPr>
          <w:rFonts w:hint="eastAsia" w:ascii="仿宋" w:hAnsi="仿宋" w:eastAsia="仿宋"/>
          <w:b/>
          <w:szCs w:val="24"/>
        </w:rPr>
        <w:t>在您所在区域是否</w:t>
      </w:r>
      <w:r>
        <w:rPr>
          <w:rFonts w:hint="eastAsia" w:ascii="仿宋" w:hAnsi="仿宋" w:eastAsia="仿宋" w:cs="宋体"/>
          <w:b/>
          <w:szCs w:val="24"/>
        </w:rPr>
        <w:t>遇到了以下区域公用品牌“管理混乱”的问题（多选题）</w:t>
      </w:r>
    </w:p>
    <w:p>
      <w:pPr>
        <w:pStyle w:val="13"/>
        <w:numPr>
          <w:ilvl w:val="0"/>
          <w:numId w:val="8"/>
        </w:numPr>
        <w:spacing w:line="240" w:lineRule="auto"/>
        <w:ind w:firstLineChars="0"/>
        <w:rPr>
          <w:rFonts w:ascii="仿宋" w:hAnsi="仿宋" w:eastAsia="仿宋"/>
          <w:b/>
          <w:szCs w:val="24"/>
        </w:rPr>
      </w:pPr>
      <w:r>
        <w:rPr>
          <w:rFonts w:hint="eastAsia" w:ascii="仿宋" w:hAnsi="仿宋" w:eastAsia="仿宋"/>
          <w:b/>
          <w:szCs w:val="24"/>
        </w:rPr>
        <w:t>创建管理方面：</w:t>
      </w:r>
    </w:p>
    <w:p>
      <w:pPr>
        <w:spacing w:line="240" w:lineRule="auto"/>
        <w:ind w:firstLine="480"/>
        <w:rPr>
          <w:rFonts w:ascii="仿宋" w:hAnsi="仿宋" w:eastAsia="仿宋"/>
          <w:szCs w:val="24"/>
        </w:rPr>
      </w:pPr>
      <w:r>
        <w:rPr>
          <w:rFonts w:hint="eastAsia" w:ascii="仿宋" w:hAnsi="仿宋" w:eastAsia="仿宋"/>
          <w:szCs w:val="24"/>
        </w:rPr>
        <w:t>①农业区域公用品牌产权管理的政府部门不明确</w:t>
      </w:r>
    </w:p>
    <w:p>
      <w:pPr>
        <w:spacing w:line="240" w:lineRule="auto"/>
        <w:ind w:firstLine="480"/>
        <w:rPr>
          <w:rFonts w:ascii="仿宋" w:hAnsi="仿宋" w:eastAsia="仿宋"/>
          <w:szCs w:val="24"/>
        </w:rPr>
      </w:pPr>
      <w:r>
        <w:rPr>
          <w:rFonts w:hint="eastAsia" w:ascii="仿宋" w:hAnsi="仿宋" w:eastAsia="仿宋"/>
          <w:szCs w:val="24"/>
        </w:rPr>
        <w:t>②政府部门政出多头导致的管制过多</w:t>
      </w:r>
    </w:p>
    <w:p>
      <w:pPr>
        <w:spacing w:line="240" w:lineRule="auto"/>
        <w:ind w:firstLine="480"/>
        <w:rPr>
          <w:rFonts w:ascii="仿宋" w:hAnsi="仿宋" w:eastAsia="仿宋"/>
          <w:szCs w:val="24"/>
        </w:rPr>
      </w:pPr>
      <w:r>
        <w:rPr>
          <w:rFonts w:hint="eastAsia" w:ascii="仿宋" w:hAnsi="仿宋" w:eastAsia="仿宋"/>
          <w:szCs w:val="24"/>
        </w:rPr>
        <w:t>③农业区域公用品牌的建设主体不明确</w:t>
      </w:r>
    </w:p>
    <w:p>
      <w:pPr>
        <w:spacing w:line="240" w:lineRule="auto"/>
        <w:ind w:firstLine="480"/>
        <w:rPr>
          <w:rFonts w:ascii="仿宋" w:hAnsi="仿宋" w:eastAsia="仿宋"/>
          <w:szCs w:val="24"/>
        </w:rPr>
      </w:pPr>
      <w:r>
        <w:rPr>
          <w:rFonts w:hint="eastAsia" w:ascii="仿宋" w:hAnsi="仿宋" w:eastAsia="仿宋"/>
          <w:szCs w:val="24"/>
        </w:rPr>
        <w:t>④政府对公共基础设施的管理低效</w:t>
      </w:r>
    </w:p>
    <w:p>
      <w:pPr>
        <w:spacing w:line="240" w:lineRule="auto"/>
        <w:ind w:firstLine="480"/>
        <w:rPr>
          <w:rFonts w:ascii="仿宋" w:hAnsi="仿宋" w:eastAsia="仿宋"/>
          <w:szCs w:val="24"/>
        </w:rPr>
      </w:pPr>
      <w:r>
        <w:rPr>
          <w:rFonts w:hint="eastAsia" w:ascii="仿宋" w:hAnsi="仿宋" w:eastAsia="仿宋"/>
          <w:szCs w:val="24"/>
        </w:rPr>
        <w:t>⑤企业自身经济实力不足，品牌管理投入不足</w:t>
      </w:r>
    </w:p>
    <w:p>
      <w:pPr>
        <w:spacing w:line="240" w:lineRule="auto"/>
        <w:ind w:firstLine="480"/>
        <w:rPr>
          <w:rFonts w:ascii="仿宋" w:hAnsi="仿宋" w:eastAsia="仿宋"/>
          <w:szCs w:val="24"/>
        </w:rPr>
      </w:pPr>
      <w:r>
        <w:rPr>
          <w:rFonts w:hint="eastAsia" w:ascii="仿宋" w:hAnsi="仿宋" w:eastAsia="仿宋"/>
          <w:szCs w:val="24"/>
        </w:rPr>
        <w:t>⑥行业协会对当地企业之间、当年企业与外地企业之间、企业与科研机构之间的协调管理不足</w:t>
      </w:r>
    </w:p>
    <w:p>
      <w:pPr>
        <w:spacing w:line="240" w:lineRule="auto"/>
        <w:ind w:firstLine="480"/>
        <w:rPr>
          <w:rFonts w:ascii="仿宋" w:hAnsi="仿宋" w:eastAsia="仿宋"/>
          <w:szCs w:val="24"/>
        </w:rPr>
      </w:pPr>
      <w:r>
        <w:rPr>
          <w:rFonts w:hint="eastAsia" w:ascii="仿宋" w:hAnsi="仿宋" w:eastAsia="仿宋"/>
          <w:szCs w:val="24"/>
        </w:rPr>
        <w:t>⑦外地企业生产本区域特色产品的申请机制不完备</w:t>
      </w:r>
    </w:p>
    <w:p>
      <w:pPr>
        <w:pStyle w:val="13"/>
        <w:numPr>
          <w:ilvl w:val="0"/>
          <w:numId w:val="8"/>
        </w:numPr>
        <w:spacing w:line="240" w:lineRule="auto"/>
        <w:ind w:firstLineChars="0"/>
        <w:rPr>
          <w:rFonts w:ascii="仿宋" w:hAnsi="仿宋" w:eastAsia="仿宋"/>
          <w:szCs w:val="24"/>
        </w:rPr>
      </w:pPr>
      <w:r>
        <w:rPr>
          <w:rFonts w:hint="eastAsia" w:ascii="仿宋" w:hAnsi="仿宋" w:eastAsia="仿宋"/>
          <w:b/>
          <w:szCs w:val="24"/>
        </w:rPr>
        <w:t>评估管理方面：</w:t>
      </w:r>
    </w:p>
    <w:p>
      <w:pPr>
        <w:spacing w:line="240" w:lineRule="auto"/>
        <w:ind w:firstLine="480"/>
        <w:rPr>
          <w:rFonts w:ascii="仿宋" w:hAnsi="仿宋" w:eastAsia="仿宋"/>
          <w:szCs w:val="24"/>
        </w:rPr>
      </w:pPr>
      <w:r>
        <w:rPr>
          <w:rFonts w:hint="eastAsia" w:ascii="仿宋" w:hAnsi="仿宋" w:eastAsia="仿宋"/>
          <w:szCs w:val="24"/>
        </w:rPr>
        <w:t>①政府部门的区域公用品牌评估体系不完备</w:t>
      </w:r>
    </w:p>
    <w:p>
      <w:pPr>
        <w:spacing w:line="240" w:lineRule="auto"/>
        <w:ind w:firstLine="480"/>
        <w:rPr>
          <w:rFonts w:ascii="仿宋" w:hAnsi="仿宋" w:eastAsia="仿宋"/>
          <w:szCs w:val="24"/>
        </w:rPr>
      </w:pPr>
      <w:r>
        <w:rPr>
          <w:rFonts w:hint="eastAsia" w:ascii="仿宋" w:hAnsi="仿宋" w:eastAsia="仿宋"/>
          <w:szCs w:val="24"/>
        </w:rPr>
        <w:t>②政府部门的区域公用品牌评估流程管理低效</w:t>
      </w:r>
    </w:p>
    <w:p>
      <w:pPr>
        <w:spacing w:line="240" w:lineRule="auto"/>
        <w:ind w:firstLine="480"/>
        <w:rPr>
          <w:rFonts w:ascii="仿宋" w:hAnsi="仿宋" w:eastAsia="仿宋"/>
          <w:szCs w:val="24"/>
        </w:rPr>
      </w:pPr>
      <w:r>
        <w:rPr>
          <w:rFonts w:hint="eastAsia" w:ascii="仿宋" w:hAnsi="仿宋" w:eastAsia="仿宋"/>
          <w:szCs w:val="24"/>
        </w:rPr>
        <w:t>③各企业间的品牌评估标准不统一</w:t>
      </w:r>
    </w:p>
    <w:p>
      <w:pPr>
        <w:spacing w:line="240" w:lineRule="auto"/>
        <w:ind w:firstLine="480"/>
        <w:rPr>
          <w:rFonts w:ascii="仿宋" w:hAnsi="仿宋" w:eastAsia="仿宋"/>
          <w:szCs w:val="24"/>
        </w:rPr>
      </w:pPr>
      <w:r>
        <w:rPr>
          <w:rFonts w:hint="eastAsia" w:ascii="仿宋" w:hAnsi="仿宋" w:eastAsia="仿宋"/>
          <w:szCs w:val="24"/>
        </w:rPr>
        <w:t>④各企业的经济规模不一致</w:t>
      </w:r>
    </w:p>
    <w:p>
      <w:pPr>
        <w:spacing w:line="240" w:lineRule="auto"/>
        <w:ind w:firstLine="480"/>
        <w:rPr>
          <w:rFonts w:ascii="仿宋" w:hAnsi="仿宋" w:eastAsia="仿宋"/>
          <w:szCs w:val="24"/>
        </w:rPr>
      </w:pPr>
      <w:r>
        <w:rPr>
          <w:rFonts w:hint="eastAsia" w:ascii="仿宋" w:hAnsi="仿宋" w:eastAsia="仿宋"/>
          <w:szCs w:val="24"/>
        </w:rPr>
        <w:t>⑤各区域公用品牌的经济要素不一致（地理、人文、人才等）</w:t>
      </w:r>
    </w:p>
    <w:p>
      <w:pPr>
        <w:spacing w:line="240" w:lineRule="auto"/>
        <w:ind w:firstLine="480"/>
        <w:rPr>
          <w:rFonts w:ascii="仿宋" w:hAnsi="仿宋" w:eastAsia="仿宋"/>
          <w:szCs w:val="24"/>
        </w:rPr>
      </w:pPr>
      <w:r>
        <w:rPr>
          <w:rFonts w:hint="eastAsia" w:ascii="仿宋" w:hAnsi="仿宋" w:eastAsia="仿宋"/>
          <w:szCs w:val="24"/>
        </w:rPr>
        <w:t>⑥ 各企业的创新能力不一致</w:t>
      </w:r>
    </w:p>
    <w:p>
      <w:pPr>
        <w:pStyle w:val="13"/>
        <w:numPr>
          <w:ilvl w:val="0"/>
          <w:numId w:val="8"/>
        </w:numPr>
        <w:spacing w:line="240" w:lineRule="auto"/>
        <w:ind w:firstLineChars="0"/>
        <w:rPr>
          <w:rFonts w:ascii="仿宋" w:hAnsi="仿宋" w:eastAsia="仿宋"/>
          <w:b/>
          <w:szCs w:val="24"/>
        </w:rPr>
      </w:pPr>
      <w:r>
        <w:rPr>
          <w:rFonts w:hint="eastAsia" w:ascii="仿宋" w:hAnsi="仿宋" w:eastAsia="仿宋"/>
          <w:b/>
          <w:szCs w:val="24"/>
        </w:rPr>
        <w:t>引导管理方面：</w:t>
      </w:r>
    </w:p>
    <w:p>
      <w:pPr>
        <w:spacing w:line="240" w:lineRule="auto"/>
        <w:ind w:firstLine="480"/>
        <w:rPr>
          <w:rFonts w:ascii="仿宋" w:hAnsi="仿宋" w:eastAsia="仿宋"/>
          <w:szCs w:val="24"/>
        </w:rPr>
      </w:pPr>
      <w:r>
        <w:rPr>
          <w:rFonts w:hint="eastAsia" w:ascii="仿宋" w:hAnsi="仿宋" w:eastAsia="仿宋"/>
          <w:szCs w:val="24"/>
        </w:rPr>
        <w:t>①政府的区域公用品牌战略规划引导不成熟</w:t>
      </w:r>
    </w:p>
    <w:p>
      <w:pPr>
        <w:spacing w:line="240" w:lineRule="auto"/>
        <w:ind w:firstLine="480"/>
        <w:rPr>
          <w:rFonts w:ascii="仿宋" w:hAnsi="仿宋" w:eastAsia="仿宋"/>
          <w:szCs w:val="24"/>
        </w:rPr>
      </w:pPr>
      <w:r>
        <w:rPr>
          <w:rFonts w:hint="eastAsia" w:ascii="仿宋" w:hAnsi="仿宋" w:eastAsia="仿宋"/>
          <w:szCs w:val="24"/>
        </w:rPr>
        <w:t>②行业协会的产业链集群管理不足</w:t>
      </w:r>
    </w:p>
    <w:p>
      <w:pPr>
        <w:pStyle w:val="13"/>
        <w:numPr>
          <w:ilvl w:val="0"/>
          <w:numId w:val="8"/>
        </w:numPr>
        <w:spacing w:line="240" w:lineRule="auto"/>
        <w:ind w:firstLineChars="0"/>
        <w:rPr>
          <w:rFonts w:ascii="仿宋" w:hAnsi="仿宋" w:eastAsia="仿宋"/>
          <w:b/>
          <w:szCs w:val="24"/>
        </w:rPr>
      </w:pPr>
      <w:r>
        <w:rPr>
          <w:rFonts w:hint="eastAsia" w:ascii="仿宋" w:hAnsi="仿宋" w:eastAsia="仿宋"/>
          <w:b/>
          <w:szCs w:val="24"/>
        </w:rPr>
        <w:t>监督管理方面：</w:t>
      </w:r>
    </w:p>
    <w:p>
      <w:pPr>
        <w:spacing w:line="240" w:lineRule="auto"/>
        <w:ind w:firstLine="480"/>
        <w:rPr>
          <w:rFonts w:ascii="仿宋" w:hAnsi="仿宋" w:eastAsia="仿宋"/>
          <w:szCs w:val="24"/>
        </w:rPr>
      </w:pPr>
      <w:r>
        <w:rPr>
          <w:rFonts w:hint="eastAsia" w:ascii="仿宋" w:hAnsi="仿宋" w:eastAsia="仿宋"/>
          <w:szCs w:val="24"/>
        </w:rPr>
        <w:t>①政府的质量监管体系不成熟</w:t>
      </w:r>
    </w:p>
    <w:p>
      <w:pPr>
        <w:spacing w:line="240" w:lineRule="auto"/>
        <w:ind w:firstLine="480"/>
        <w:rPr>
          <w:rFonts w:ascii="仿宋" w:hAnsi="仿宋" w:eastAsia="仿宋"/>
          <w:szCs w:val="24"/>
        </w:rPr>
      </w:pPr>
      <w:r>
        <w:rPr>
          <w:rFonts w:hint="eastAsia" w:ascii="仿宋" w:hAnsi="仿宋" w:eastAsia="仿宋"/>
          <w:szCs w:val="24"/>
        </w:rPr>
        <w:t>②行业协会的质量把控管理不足</w:t>
      </w:r>
    </w:p>
    <w:p>
      <w:pPr>
        <w:pStyle w:val="13"/>
        <w:numPr>
          <w:ilvl w:val="0"/>
          <w:numId w:val="8"/>
        </w:numPr>
        <w:spacing w:line="240" w:lineRule="auto"/>
        <w:ind w:firstLineChars="0"/>
        <w:rPr>
          <w:rFonts w:ascii="仿宋" w:hAnsi="仿宋" w:eastAsia="仿宋"/>
          <w:b/>
          <w:szCs w:val="24"/>
        </w:rPr>
      </w:pPr>
      <w:r>
        <w:rPr>
          <w:rFonts w:hint="eastAsia" w:ascii="仿宋" w:hAnsi="仿宋" w:eastAsia="仿宋"/>
          <w:b/>
          <w:szCs w:val="24"/>
        </w:rPr>
        <w:t>营销管理方面：</w:t>
      </w:r>
    </w:p>
    <w:p>
      <w:pPr>
        <w:spacing w:line="240" w:lineRule="auto"/>
        <w:ind w:firstLine="480"/>
        <w:rPr>
          <w:rFonts w:ascii="仿宋" w:hAnsi="仿宋" w:eastAsia="仿宋"/>
          <w:szCs w:val="24"/>
        </w:rPr>
      </w:pPr>
      <w:r>
        <w:rPr>
          <w:rFonts w:hint="eastAsia" w:ascii="仿宋" w:hAnsi="仿宋" w:eastAsia="仿宋"/>
          <w:szCs w:val="24"/>
        </w:rPr>
        <w:t>①各企业的广告宣传方式多样化</w:t>
      </w:r>
    </w:p>
    <w:p>
      <w:pPr>
        <w:spacing w:line="240" w:lineRule="auto"/>
        <w:ind w:firstLine="480"/>
        <w:rPr>
          <w:rFonts w:ascii="仿宋" w:hAnsi="仿宋" w:eastAsia="仿宋"/>
          <w:szCs w:val="24"/>
        </w:rPr>
      </w:pPr>
      <w:r>
        <w:rPr>
          <w:rFonts w:hint="eastAsia" w:ascii="仿宋" w:hAnsi="仿宋" w:eastAsia="仿宋"/>
          <w:szCs w:val="24"/>
        </w:rPr>
        <w:t>②各企业的营销渠道多样化</w:t>
      </w:r>
    </w:p>
    <w:p>
      <w:pPr>
        <w:spacing w:line="240" w:lineRule="auto"/>
        <w:ind w:firstLine="480"/>
        <w:rPr>
          <w:rFonts w:ascii="仿宋" w:hAnsi="仿宋" w:eastAsia="仿宋"/>
          <w:szCs w:val="24"/>
        </w:rPr>
      </w:pPr>
      <w:r>
        <w:rPr>
          <w:rFonts w:hint="eastAsia" w:ascii="仿宋" w:hAnsi="仿宋" w:eastAsia="仿宋"/>
          <w:szCs w:val="24"/>
        </w:rPr>
        <w:t>③各企业的服务质量水平不一致</w:t>
      </w:r>
    </w:p>
    <w:p>
      <w:pPr>
        <w:pStyle w:val="13"/>
        <w:numPr>
          <w:ilvl w:val="0"/>
          <w:numId w:val="1"/>
        </w:numPr>
        <w:spacing w:before="156" w:beforeLines="50" w:after="156" w:afterLines="50" w:line="240" w:lineRule="auto"/>
        <w:ind w:left="902" w:firstLineChars="0"/>
        <w:rPr>
          <w:rFonts w:ascii="仿宋" w:hAnsi="仿宋" w:eastAsia="仿宋" w:cs="宋体"/>
          <w:b/>
          <w:bCs/>
          <w:szCs w:val="24"/>
        </w:rPr>
      </w:pPr>
      <w:r>
        <w:rPr>
          <w:rFonts w:hint="eastAsia" w:ascii="仿宋" w:hAnsi="仿宋" w:eastAsia="仿宋" w:cs="宋体"/>
          <w:b/>
          <w:bCs/>
          <w:szCs w:val="24"/>
        </w:rPr>
        <w:t>您认为造成“管理混乱”现象的原因是（多选题）</w:t>
      </w:r>
    </w:p>
    <w:p>
      <w:pPr>
        <w:pStyle w:val="13"/>
        <w:numPr>
          <w:ilvl w:val="0"/>
          <w:numId w:val="9"/>
        </w:numPr>
        <w:spacing w:line="240" w:lineRule="auto"/>
        <w:ind w:firstLineChars="0"/>
        <w:rPr>
          <w:rFonts w:ascii="仿宋" w:hAnsi="仿宋" w:eastAsia="仿宋"/>
          <w:b/>
          <w:szCs w:val="24"/>
        </w:rPr>
      </w:pPr>
      <w:r>
        <w:rPr>
          <w:rFonts w:hint="eastAsia" w:ascii="仿宋" w:hAnsi="仿宋" w:eastAsia="仿宋"/>
          <w:b/>
          <w:szCs w:val="24"/>
        </w:rPr>
        <w:t>区域公用品牌自身方面：</w:t>
      </w:r>
    </w:p>
    <w:p>
      <w:pPr>
        <w:spacing w:line="240" w:lineRule="auto"/>
        <w:ind w:firstLine="480"/>
        <w:rPr>
          <w:rFonts w:ascii="仿宋" w:hAnsi="仿宋" w:eastAsia="仿宋"/>
          <w:szCs w:val="24"/>
        </w:rPr>
      </w:pPr>
      <w:r>
        <w:rPr>
          <w:rFonts w:hint="eastAsia" w:ascii="仿宋" w:hAnsi="仿宋" w:eastAsia="仿宋"/>
          <w:szCs w:val="24"/>
        </w:rPr>
        <w:t>①区域公用品牌的公用性</w:t>
      </w:r>
    </w:p>
    <w:p>
      <w:pPr>
        <w:spacing w:line="240" w:lineRule="auto"/>
        <w:ind w:firstLine="480"/>
        <w:rPr>
          <w:rFonts w:ascii="仿宋" w:hAnsi="仿宋" w:eastAsia="仿宋"/>
          <w:szCs w:val="24"/>
        </w:rPr>
      </w:pPr>
      <w:r>
        <w:rPr>
          <w:rFonts w:hint="eastAsia" w:ascii="仿宋" w:hAnsi="仿宋" w:eastAsia="仿宋"/>
          <w:szCs w:val="24"/>
        </w:rPr>
        <w:t>②区域产品各自特性</w:t>
      </w:r>
      <w:r>
        <w:rPr>
          <w:rFonts w:hint="eastAsia" w:ascii="仿宋" w:hAnsi="仿宋" w:eastAsia="仿宋" w:cs="宋体"/>
          <w:sz w:val="21"/>
          <w:szCs w:val="21"/>
        </w:rPr>
        <w:t>(比如：地理、人文经济要素不一致导致管理难度大)</w:t>
      </w:r>
    </w:p>
    <w:p>
      <w:pPr>
        <w:pStyle w:val="13"/>
        <w:numPr>
          <w:ilvl w:val="0"/>
          <w:numId w:val="9"/>
        </w:numPr>
        <w:spacing w:line="240" w:lineRule="auto"/>
        <w:ind w:firstLineChars="0"/>
        <w:rPr>
          <w:rFonts w:ascii="仿宋" w:hAnsi="仿宋" w:eastAsia="仿宋"/>
          <w:b/>
          <w:szCs w:val="24"/>
        </w:rPr>
      </w:pPr>
      <w:r>
        <w:rPr>
          <w:rFonts w:hint="eastAsia" w:ascii="仿宋" w:hAnsi="仿宋" w:eastAsia="仿宋"/>
          <w:b/>
          <w:szCs w:val="24"/>
        </w:rPr>
        <w:t>行业协会方面：</w:t>
      </w:r>
    </w:p>
    <w:p>
      <w:pPr>
        <w:spacing w:line="240" w:lineRule="auto"/>
        <w:ind w:firstLine="480"/>
        <w:rPr>
          <w:rFonts w:ascii="仿宋" w:hAnsi="仿宋" w:eastAsia="仿宋"/>
          <w:szCs w:val="24"/>
        </w:rPr>
      </w:pPr>
      <w:r>
        <w:rPr>
          <w:rFonts w:hint="eastAsia" w:ascii="仿宋" w:hAnsi="仿宋" w:eastAsia="仿宋"/>
          <w:szCs w:val="24"/>
        </w:rPr>
        <w:t>①管理体制错位</w:t>
      </w:r>
    </w:p>
    <w:p>
      <w:pPr>
        <w:spacing w:line="240" w:lineRule="auto"/>
        <w:ind w:firstLine="480"/>
        <w:rPr>
          <w:rFonts w:ascii="仿宋" w:hAnsi="仿宋" w:eastAsia="仿宋"/>
          <w:szCs w:val="24"/>
        </w:rPr>
      </w:pPr>
      <w:r>
        <w:rPr>
          <w:rFonts w:hint="eastAsia" w:ascii="仿宋" w:hAnsi="仿宋" w:eastAsia="仿宋"/>
          <w:szCs w:val="24"/>
        </w:rPr>
        <w:t>②法制体系不完善</w:t>
      </w:r>
    </w:p>
    <w:p>
      <w:pPr>
        <w:spacing w:line="240" w:lineRule="auto"/>
        <w:ind w:firstLine="480"/>
        <w:rPr>
          <w:rFonts w:ascii="仿宋" w:hAnsi="仿宋" w:eastAsia="仿宋"/>
          <w:szCs w:val="24"/>
        </w:rPr>
      </w:pPr>
      <w:r>
        <w:rPr>
          <w:rFonts w:hint="eastAsia" w:ascii="仿宋" w:hAnsi="仿宋" w:eastAsia="仿宋"/>
          <w:szCs w:val="24"/>
        </w:rPr>
        <w:t>③行政职能转变不到位</w:t>
      </w:r>
    </w:p>
    <w:p>
      <w:pPr>
        <w:spacing w:line="240" w:lineRule="auto"/>
        <w:ind w:firstLine="480"/>
        <w:rPr>
          <w:rFonts w:ascii="仿宋" w:hAnsi="仿宋" w:eastAsia="仿宋"/>
          <w:szCs w:val="24"/>
        </w:rPr>
      </w:pPr>
      <w:r>
        <w:rPr>
          <w:rFonts w:hint="eastAsia" w:ascii="仿宋" w:hAnsi="仿宋" w:eastAsia="仿宋"/>
          <w:szCs w:val="24"/>
        </w:rPr>
        <w:t>④行业协会的内部机制存在缺陷，使行业协会的功能无法有效发挥</w:t>
      </w:r>
    </w:p>
    <w:p>
      <w:pPr>
        <w:pStyle w:val="13"/>
        <w:numPr>
          <w:ilvl w:val="0"/>
          <w:numId w:val="9"/>
        </w:numPr>
        <w:spacing w:line="240" w:lineRule="auto"/>
        <w:ind w:firstLineChars="0"/>
        <w:rPr>
          <w:rFonts w:ascii="仿宋" w:hAnsi="仿宋" w:eastAsia="仿宋"/>
          <w:b/>
          <w:szCs w:val="24"/>
        </w:rPr>
      </w:pPr>
      <w:r>
        <w:rPr>
          <w:rFonts w:hint="eastAsia" w:ascii="仿宋" w:hAnsi="仿宋" w:eastAsia="仿宋"/>
          <w:b/>
          <w:szCs w:val="24"/>
        </w:rPr>
        <w:t>政府方面：</w:t>
      </w:r>
    </w:p>
    <w:p>
      <w:pPr>
        <w:spacing w:line="240" w:lineRule="auto"/>
        <w:ind w:firstLine="480"/>
        <w:rPr>
          <w:rFonts w:ascii="仿宋" w:hAnsi="仿宋" w:eastAsia="仿宋"/>
          <w:szCs w:val="24"/>
        </w:rPr>
      </w:pPr>
      <w:r>
        <w:rPr>
          <w:rFonts w:hint="eastAsia" w:ascii="仿宋" w:hAnsi="仿宋" w:eastAsia="仿宋"/>
          <w:szCs w:val="24"/>
        </w:rPr>
        <w:t>①政府包办区域公用品牌基础设施建设</w:t>
      </w:r>
    </w:p>
    <w:p>
      <w:pPr>
        <w:spacing w:line="240" w:lineRule="auto"/>
        <w:ind w:firstLine="480"/>
        <w:rPr>
          <w:rFonts w:ascii="仿宋" w:hAnsi="仿宋" w:eastAsia="仿宋"/>
          <w:szCs w:val="24"/>
        </w:rPr>
      </w:pPr>
      <w:r>
        <w:rPr>
          <w:rFonts w:hint="eastAsia" w:ascii="仿宋" w:hAnsi="仿宋" w:eastAsia="仿宋"/>
          <w:szCs w:val="24"/>
        </w:rPr>
        <w:t>②政府过度干涉资源配置</w:t>
      </w:r>
    </w:p>
    <w:p>
      <w:pPr>
        <w:spacing w:line="240" w:lineRule="auto"/>
        <w:ind w:firstLine="480"/>
        <w:rPr>
          <w:rFonts w:ascii="仿宋" w:hAnsi="仿宋" w:eastAsia="仿宋"/>
          <w:szCs w:val="24"/>
        </w:rPr>
      </w:pPr>
      <w:r>
        <w:rPr>
          <w:rFonts w:hint="eastAsia" w:ascii="仿宋" w:hAnsi="仿宋" w:eastAsia="仿宋"/>
          <w:szCs w:val="24"/>
        </w:rPr>
        <w:t>③政府既是集群产业的管理者又是经营者</w:t>
      </w:r>
    </w:p>
    <w:p>
      <w:pPr>
        <w:spacing w:line="240" w:lineRule="auto"/>
        <w:ind w:firstLine="480"/>
        <w:rPr>
          <w:rFonts w:ascii="仿宋" w:hAnsi="仿宋" w:eastAsia="仿宋"/>
          <w:szCs w:val="24"/>
        </w:rPr>
      </w:pPr>
      <w:r>
        <w:rPr>
          <w:rFonts w:hint="eastAsia" w:ascii="仿宋" w:hAnsi="仿宋" w:eastAsia="仿宋"/>
          <w:szCs w:val="24"/>
        </w:rPr>
        <w:t>④政府对发展区域公用品牌建设的重要性认识不足</w:t>
      </w:r>
    </w:p>
    <w:p>
      <w:pPr>
        <w:spacing w:line="240" w:lineRule="auto"/>
        <w:ind w:firstLine="480"/>
        <w:rPr>
          <w:rFonts w:ascii="仿宋" w:hAnsi="仿宋" w:eastAsia="仿宋"/>
          <w:szCs w:val="24"/>
        </w:rPr>
      </w:pPr>
      <w:r>
        <w:rPr>
          <w:rFonts w:hint="eastAsia" w:ascii="仿宋" w:hAnsi="仿宋" w:eastAsia="仿宋"/>
          <w:szCs w:val="24"/>
        </w:rPr>
        <w:t>⑤政府在服务供给上的缺位</w:t>
      </w:r>
    </w:p>
    <w:p>
      <w:pPr>
        <w:spacing w:line="240" w:lineRule="auto"/>
        <w:ind w:firstLine="480"/>
        <w:rPr>
          <w:rFonts w:ascii="仿宋" w:hAnsi="仿宋" w:eastAsia="仿宋"/>
          <w:szCs w:val="24"/>
        </w:rPr>
      </w:pPr>
      <w:r>
        <w:rPr>
          <w:rFonts w:hint="eastAsia" w:ascii="仿宋" w:hAnsi="仿宋" w:eastAsia="仿宋"/>
          <w:szCs w:val="24"/>
        </w:rPr>
        <w:t>⑥政府在市场监管调控上的缺位</w:t>
      </w:r>
    </w:p>
    <w:p>
      <w:pPr>
        <w:spacing w:line="240" w:lineRule="auto"/>
        <w:ind w:firstLine="480"/>
        <w:rPr>
          <w:rFonts w:ascii="仿宋" w:hAnsi="仿宋" w:eastAsia="仿宋"/>
          <w:szCs w:val="24"/>
        </w:rPr>
      </w:pPr>
      <w:r>
        <w:rPr>
          <w:rFonts w:hint="eastAsia" w:ascii="仿宋" w:hAnsi="仿宋" w:eastAsia="仿宋"/>
          <w:szCs w:val="24"/>
        </w:rPr>
        <w:t>⑦政府职能错位，政府在管理文化事务时出现重视审批、轻视监管和服务，重视直接生产、忽视间接提供等现象</w:t>
      </w:r>
    </w:p>
    <w:p>
      <w:pPr>
        <w:spacing w:line="240" w:lineRule="auto"/>
        <w:ind w:firstLine="480"/>
        <w:rPr>
          <w:rFonts w:ascii="仿宋" w:hAnsi="仿宋" w:eastAsia="仿宋"/>
          <w:szCs w:val="24"/>
        </w:rPr>
      </w:pPr>
      <w:r>
        <w:rPr>
          <w:rFonts w:hint="eastAsia" w:ascii="仿宋" w:hAnsi="仿宋" w:eastAsia="仿宋"/>
          <w:szCs w:val="24"/>
        </w:rPr>
        <w:t>⑧政府与非营利组织的联动机制不完善</w:t>
      </w:r>
    </w:p>
    <w:p>
      <w:pPr>
        <w:pStyle w:val="13"/>
        <w:numPr>
          <w:ilvl w:val="0"/>
          <w:numId w:val="9"/>
        </w:numPr>
        <w:spacing w:line="240" w:lineRule="auto"/>
        <w:ind w:firstLineChars="0"/>
        <w:rPr>
          <w:rFonts w:ascii="仿宋" w:hAnsi="仿宋" w:eastAsia="仿宋"/>
          <w:b/>
          <w:szCs w:val="24"/>
        </w:rPr>
      </w:pPr>
      <w:r>
        <w:rPr>
          <w:rFonts w:hint="eastAsia" w:ascii="仿宋" w:hAnsi="仿宋" w:eastAsia="仿宋"/>
          <w:b/>
          <w:szCs w:val="24"/>
        </w:rPr>
        <w:t>企业方面：</w:t>
      </w:r>
    </w:p>
    <w:p>
      <w:pPr>
        <w:spacing w:line="240" w:lineRule="auto"/>
        <w:ind w:firstLine="480"/>
        <w:rPr>
          <w:rFonts w:ascii="仿宋" w:hAnsi="仿宋" w:eastAsia="仿宋"/>
          <w:szCs w:val="24"/>
        </w:rPr>
      </w:pPr>
      <w:r>
        <w:rPr>
          <w:rFonts w:hint="eastAsia" w:ascii="仿宋" w:hAnsi="仿宋" w:eastAsia="仿宋"/>
          <w:szCs w:val="24"/>
        </w:rPr>
        <w:t>①企业缺乏管理品牌的经验和理论知识</w:t>
      </w:r>
    </w:p>
    <w:p>
      <w:pPr>
        <w:spacing w:line="240" w:lineRule="auto"/>
        <w:ind w:firstLine="480"/>
        <w:rPr>
          <w:rFonts w:ascii="仿宋" w:hAnsi="仿宋" w:eastAsia="仿宋"/>
          <w:szCs w:val="24"/>
        </w:rPr>
      </w:pPr>
      <w:r>
        <w:rPr>
          <w:rFonts w:hint="eastAsia" w:ascii="仿宋" w:hAnsi="仿宋" w:eastAsia="仿宋"/>
          <w:szCs w:val="24"/>
        </w:rPr>
        <w:t>②企业缺乏品牌管理的专业人才和团队</w:t>
      </w:r>
    </w:p>
    <w:p>
      <w:pPr>
        <w:spacing w:line="240" w:lineRule="auto"/>
        <w:ind w:firstLine="480" w:firstLineChars="0"/>
        <w:rPr>
          <w:rFonts w:ascii="仿宋" w:hAnsi="仿宋" w:eastAsia="仿宋"/>
          <w:szCs w:val="24"/>
        </w:rPr>
      </w:pPr>
      <w:r>
        <w:rPr>
          <w:rFonts w:hint="eastAsia" w:ascii="仿宋" w:hAnsi="仿宋" w:eastAsia="仿宋"/>
          <w:szCs w:val="24"/>
        </w:rPr>
        <w:t>③企业与政府、行业协会的组织协调混乱</w:t>
      </w:r>
    </w:p>
    <w:p>
      <w:pPr>
        <w:pStyle w:val="13"/>
        <w:numPr>
          <w:ilvl w:val="0"/>
          <w:numId w:val="1"/>
        </w:numPr>
        <w:spacing w:before="156" w:beforeLines="50" w:after="156" w:afterLines="50" w:line="240" w:lineRule="auto"/>
        <w:ind w:left="902" w:firstLineChars="0"/>
        <w:rPr>
          <w:rFonts w:ascii="仿宋" w:hAnsi="仿宋" w:eastAsia="仿宋" w:cs="宋体"/>
          <w:b/>
          <w:szCs w:val="24"/>
        </w:rPr>
      </w:pPr>
      <w:r>
        <w:rPr>
          <w:rFonts w:hint="eastAsia" w:ascii="仿宋" w:hAnsi="仿宋" w:eastAsia="仿宋" w:cs="宋体"/>
          <w:b/>
          <w:szCs w:val="24"/>
        </w:rPr>
        <w:t>您所在区域是否遇到了以下“市场信息不对称”导致的问题（多选题）</w:t>
      </w:r>
    </w:p>
    <w:p>
      <w:pPr>
        <w:spacing w:line="240" w:lineRule="auto"/>
        <w:ind w:firstLine="480" w:firstLineChars="0"/>
        <w:rPr>
          <w:rFonts w:ascii="仿宋" w:hAnsi="仿宋" w:eastAsia="仿宋"/>
          <w:szCs w:val="24"/>
        </w:rPr>
      </w:pPr>
      <w:r>
        <w:rPr>
          <w:rFonts w:hint="eastAsia" w:ascii="仿宋" w:hAnsi="仿宋" w:eastAsia="仿宋"/>
          <w:szCs w:val="24"/>
        </w:rPr>
        <w:t>①消费者缺乏鉴别优劣真伪的有效信息，只能根据市场产品的平均质量水平决定支付意愿，导致生产者选择低劣化的现象</w:t>
      </w:r>
    </w:p>
    <w:p>
      <w:pPr>
        <w:spacing w:line="240" w:lineRule="auto"/>
        <w:ind w:firstLine="480" w:firstLineChars="0"/>
        <w:rPr>
          <w:rFonts w:ascii="仿宋" w:hAnsi="仿宋" w:eastAsia="仿宋"/>
          <w:szCs w:val="24"/>
        </w:rPr>
      </w:pPr>
      <w:r>
        <w:rPr>
          <w:rFonts w:ascii="仿宋" w:hAnsi="仿宋" w:eastAsia="仿宋"/>
          <w:szCs w:val="24"/>
        </w:rPr>
        <w:t>②</w:t>
      </w:r>
      <w:r>
        <w:rPr>
          <w:rFonts w:hint="eastAsia" w:ascii="仿宋" w:hAnsi="仿宋" w:eastAsia="仿宋"/>
          <w:szCs w:val="24"/>
        </w:rPr>
        <w:t>供给的结构性矛盾：某些种类的农产品供应不足,某些供给过剩，需求缺口与供给过剩并存</w:t>
      </w:r>
    </w:p>
    <w:p>
      <w:pPr>
        <w:spacing w:line="240" w:lineRule="auto"/>
        <w:ind w:firstLine="480" w:firstLineChars="0"/>
        <w:rPr>
          <w:rFonts w:ascii="仿宋" w:hAnsi="仿宋" w:eastAsia="仿宋"/>
          <w:szCs w:val="24"/>
        </w:rPr>
      </w:pPr>
      <w:r>
        <w:rPr>
          <w:rFonts w:ascii="仿宋" w:hAnsi="仿宋" w:eastAsia="仿宋"/>
          <w:szCs w:val="24"/>
        </w:rPr>
        <w:t>③</w:t>
      </w:r>
      <w:r>
        <w:rPr>
          <w:rFonts w:hint="eastAsia" w:ascii="仿宋" w:hAnsi="仿宋" w:eastAsia="仿宋"/>
          <w:szCs w:val="24"/>
        </w:rPr>
        <w:t>市场调节无效，区域经济资源的配置的低效率</w:t>
      </w:r>
    </w:p>
    <w:p>
      <w:pPr>
        <w:spacing w:line="240" w:lineRule="auto"/>
        <w:ind w:firstLine="480" w:firstLineChars="0"/>
        <w:rPr>
          <w:rFonts w:ascii="仿宋" w:hAnsi="仿宋" w:eastAsia="仿宋"/>
          <w:szCs w:val="24"/>
        </w:rPr>
      </w:pPr>
      <w:r>
        <w:rPr>
          <w:rFonts w:ascii="仿宋" w:hAnsi="仿宋" w:eastAsia="仿宋"/>
          <w:szCs w:val="24"/>
        </w:rPr>
        <w:t>④</w:t>
      </w:r>
      <w:r>
        <w:rPr>
          <w:rFonts w:hint="eastAsia" w:ascii="仿宋" w:hAnsi="仿宋" w:eastAsia="仿宋"/>
          <w:szCs w:val="24"/>
        </w:rPr>
        <w:t>不公平交易和不公平竞争，造成生产者和消费者行为扭曲</w:t>
      </w:r>
    </w:p>
    <w:p>
      <w:pPr>
        <w:spacing w:line="240" w:lineRule="auto"/>
        <w:ind w:firstLine="480" w:firstLineChars="0"/>
        <w:rPr>
          <w:rFonts w:ascii="仿宋" w:hAnsi="仿宋" w:eastAsia="仿宋"/>
          <w:szCs w:val="24"/>
        </w:rPr>
      </w:pPr>
      <w:r>
        <w:rPr>
          <w:rFonts w:ascii="仿宋" w:hAnsi="仿宋" w:eastAsia="仿宋"/>
          <w:szCs w:val="24"/>
        </w:rPr>
        <w:t>⑤</w:t>
      </w:r>
      <w:r>
        <w:rPr>
          <w:rFonts w:hint="eastAsia" w:ascii="仿宋" w:hAnsi="仿宋" w:eastAsia="仿宋"/>
          <w:szCs w:val="24"/>
        </w:rPr>
        <w:t>企业对产品的各方面信息有所隐瞒或虚假陈述，以获取更多利益</w:t>
      </w:r>
    </w:p>
    <w:p>
      <w:pPr>
        <w:spacing w:line="240" w:lineRule="auto"/>
        <w:ind w:firstLine="480" w:firstLineChars="0"/>
        <w:rPr>
          <w:rFonts w:hint="eastAsia" w:ascii="仿宋" w:hAnsi="仿宋" w:eastAsia="仿宋"/>
          <w:szCs w:val="24"/>
        </w:rPr>
      </w:pPr>
      <w:r>
        <w:rPr>
          <w:rFonts w:hint="eastAsia" w:ascii="仿宋" w:hAnsi="仿宋" w:eastAsia="仿宋"/>
          <w:szCs w:val="24"/>
        </w:rPr>
        <w:t>⑥政府对农业生产行为监督困难</w:t>
      </w:r>
    </w:p>
    <w:p>
      <w:pPr>
        <w:spacing w:line="240" w:lineRule="auto"/>
        <w:ind w:firstLine="480" w:firstLineChars="0"/>
        <w:rPr>
          <w:rFonts w:hint="eastAsia" w:ascii="仿宋" w:hAnsi="仿宋" w:eastAsia="仿宋"/>
          <w:szCs w:val="24"/>
          <w:lang w:val="en-US" w:eastAsia="zh-CN"/>
        </w:rPr>
      </w:pPr>
      <w:r>
        <w:rPr>
          <w:rFonts w:hint="eastAsia" w:ascii="仿宋" w:hAnsi="仿宋" w:eastAsia="仿宋"/>
          <w:szCs w:val="24"/>
          <w:lang w:val="en-US" w:eastAsia="zh-CN"/>
        </w:rPr>
        <w:t>⑦其他</w:t>
      </w:r>
      <w:r>
        <w:rPr>
          <w:rFonts w:hint="eastAsia" w:ascii="仿宋" w:hAnsi="仿宋" w:eastAsia="仿宋"/>
          <w:szCs w:val="24"/>
          <w:u w:val="single"/>
          <w:lang w:val="en-US" w:eastAsia="zh-CN"/>
        </w:rPr>
        <w:t xml:space="preserve">                      </w:t>
      </w:r>
      <w:r>
        <w:rPr>
          <w:rFonts w:hint="eastAsia" w:ascii="仿宋" w:hAnsi="仿宋" w:eastAsia="仿宋"/>
          <w:szCs w:val="24"/>
          <w:lang w:val="en-US" w:eastAsia="zh-CN"/>
        </w:rPr>
        <w:t xml:space="preserve">     </w:t>
      </w:r>
    </w:p>
    <w:p>
      <w:pPr>
        <w:pStyle w:val="13"/>
        <w:numPr>
          <w:ilvl w:val="0"/>
          <w:numId w:val="1"/>
        </w:numPr>
        <w:spacing w:before="156" w:beforeLines="50" w:after="156" w:afterLines="50" w:line="240" w:lineRule="auto"/>
        <w:ind w:left="902" w:firstLineChars="0"/>
        <w:rPr>
          <w:rFonts w:ascii="仿宋" w:hAnsi="仿宋" w:eastAsia="仿宋"/>
          <w:b/>
          <w:szCs w:val="24"/>
        </w:rPr>
      </w:pPr>
      <w:r>
        <w:rPr>
          <w:rFonts w:hint="eastAsia" w:ascii="仿宋" w:hAnsi="仿宋" w:eastAsia="仿宋"/>
          <w:b/>
          <w:szCs w:val="24"/>
        </w:rPr>
        <w:t>您认为以下属于造成了“市场信息不对称”的原因是(多选题)</w:t>
      </w:r>
    </w:p>
    <w:p>
      <w:pPr>
        <w:pStyle w:val="13"/>
        <w:spacing w:line="240" w:lineRule="auto"/>
        <w:ind w:left="567" w:firstLine="0" w:firstLineChars="0"/>
        <w:rPr>
          <w:rFonts w:ascii="仿宋" w:hAnsi="仿宋" w:eastAsia="仿宋"/>
          <w:szCs w:val="24"/>
        </w:rPr>
      </w:pPr>
      <w:r>
        <w:rPr>
          <w:rFonts w:hint="eastAsia" w:ascii="仿宋" w:hAnsi="仿宋" w:eastAsia="仿宋"/>
          <w:szCs w:val="24"/>
        </w:rPr>
        <w:t>①消费者缺乏鉴别优劣真伪的有效信息，只能根据市场产品的平均质量水平决定支付意愿，导致生产者选择低劣化的现象</w:t>
      </w:r>
      <w:r>
        <w:rPr>
          <w:rFonts w:hint="eastAsia" w:ascii="仿宋" w:hAnsi="仿宋" w:eastAsia="仿宋"/>
          <w:szCs w:val="24"/>
        </w:rPr>
        <w:tab/>
      </w:r>
    </w:p>
    <w:p>
      <w:pPr>
        <w:pStyle w:val="13"/>
        <w:spacing w:line="240" w:lineRule="auto"/>
        <w:ind w:left="567" w:firstLine="0" w:firstLineChars="0"/>
        <w:rPr>
          <w:rFonts w:ascii="仿宋" w:hAnsi="仿宋" w:eastAsia="仿宋"/>
          <w:szCs w:val="24"/>
        </w:rPr>
      </w:pPr>
      <w:r>
        <w:rPr>
          <w:rFonts w:ascii="仿宋" w:hAnsi="仿宋" w:eastAsia="仿宋"/>
          <w:szCs w:val="24"/>
        </w:rPr>
        <w:t>②</w:t>
      </w:r>
      <w:r>
        <w:rPr>
          <w:rFonts w:hint="eastAsia" w:ascii="仿宋" w:hAnsi="仿宋" w:eastAsia="仿宋"/>
          <w:szCs w:val="24"/>
        </w:rPr>
        <w:t>某些种类的产品供应不足,需求缺口与供给过剩并存</w:t>
      </w:r>
      <w:r>
        <w:rPr>
          <w:rFonts w:hint="eastAsia" w:ascii="仿宋" w:hAnsi="仿宋" w:eastAsia="仿宋"/>
          <w:szCs w:val="24"/>
        </w:rPr>
        <w:tab/>
      </w:r>
    </w:p>
    <w:p>
      <w:pPr>
        <w:pStyle w:val="13"/>
        <w:spacing w:line="240" w:lineRule="auto"/>
        <w:ind w:left="567" w:firstLine="0" w:firstLineChars="0"/>
        <w:rPr>
          <w:rFonts w:ascii="仿宋" w:hAnsi="仿宋" w:eastAsia="仿宋"/>
          <w:szCs w:val="24"/>
        </w:rPr>
      </w:pPr>
      <w:r>
        <w:rPr>
          <w:rFonts w:ascii="仿宋" w:hAnsi="仿宋" w:eastAsia="仿宋"/>
          <w:szCs w:val="24"/>
        </w:rPr>
        <w:t>③</w:t>
      </w:r>
      <w:r>
        <w:rPr>
          <w:rFonts w:hint="eastAsia" w:ascii="仿宋" w:hAnsi="仿宋" w:eastAsia="仿宋"/>
          <w:szCs w:val="24"/>
        </w:rPr>
        <w:t>市场调节无效，区域经济资源的配置的低效率</w:t>
      </w:r>
      <w:r>
        <w:rPr>
          <w:rFonts w:hint="eastAsia" w:ascii="仿宋" w:hAnsi="仿宋" w:eastAsia="仿宋"/>
          <w:szCs w:val="24"/>
        </w:rPr>
        <w:tab/>
      </w:r>
    </w:p>
    <w:p>
      <w:pPr>
        <w:pStyle w:val="13"/>
        <w:spacing w:line="240" w:lineRule="auto"/>
        <w:ind w:left="567" w:firstLine="0" w:firstLineChars="0"/>
        <w:rPr>
          <w:rFonts w:ascii="仿宋" w:hAnsi="仿宋" w:eastAsia="仿宋"/>
          <w:szCs w:val="24"/>
        </w:rPr>
      </w:pPr>
      <w:r>
        <w:rPr>
          <w:rFonts w:ascii="仿宋" w:hAnsi="仿宋" w:eastAsia="仿宋"/>
          <w:szCs w:val="24"/>
        </w:rPr>
        <w:t>④</w:t>
      </w:r>
      <w:r>
        <w:rPr>
          <w:rFonts w:hint="eastAsia" w:ascii="仿宋" w:hAnsi="仿宋" w:eastAsia="仿宋"/>
          <w:szCs w:val="24"/>
        </w:rPr>
        <w:t>不公平交易和不公平竞争，造成生产者和消费者行为扭曲</w:t>
      </w:r>
      <w:r>
        <w:rPr>
          <w:rFonts w:hint="eastAsia" w:ascii="仿宋" w:hAnsi="仿宋" w:eastAsia="仿宋"/>
          <w:szCs w:val="24"/>
        </w:rPr>
        <w:tab/>
      </w:r>
    </w:p>
    <w:p>
      <w:pPr>
        <w:pStyle w:val="13"/>
        <w:spacing w:line="240" w:lineRule="auto"/>
        <w:ind w:left="567" w:firstLine="0" w:firstLineChars="0"/>
        <w:rPr>
          <w:rFonts w:ascii="仿宋" w:hAnsi="仿宋" w:eastAsia="仿宋"/>
          <w:szCs w:val="24"/>
        </w:rPr>
      </w:pPr>
      <w:r>
        <w:rPr>
          <w:rFonts w:ascii="仿宋" w:hAnsi="仿宋" w:eastAsia="仿宋"/>
          <w:szCs w:val="24"/>
        </w:rPr>
        <w:t>⑤</w:t>
      </w:r>
      <w:r>
        <w:rPr>
          <w:rFonts w:hint="eastAsia" w:ascii="仿宋" w:hAnsi="仿宋" w:eastAsia="仿宋"/>
          <w:szCs w:val="24"/>
        </w:rPr>
        <w:t>企业对产品的各方面信息有所隐瞒或虚假陈述，以获取更多利益</w:t>
      </w:r>
      <w:r>
        <w:rPr>
          <w:rFonts w:hint="eastAsia" w:ascii="仿宋" w:hAnsi="仿宋" w:eastAsia="仿宋"/>
          <w:szCs w:val="24"/>
        </w:rPr>
        <w:tab/>
      </w:r>
    </w:p>
    <w:p>
      <w:pPr>
        <w:pStyle w:val="13"/>
        <w:spacing w:line="240" w:lineRule="auto"/>
        <w:ind w:left="567" w:firstLine="0" w:firstLineChars="0"/>
        <w:rPr>
          <w:rFonts w:ascii="仿宋" w:hAnsi="仿宋" w:eastAsia="仿宋"/>
          <w:szCs w:val="24"/>
        </w:rPr>
      </w:pPr>
      <w:r>
        <w:rPr>
          <w:rFonts w:ascii="仿宋" w:hAnsi="仿宋" w:eastAsia="仿宋"/>
          <w:szCs w:val="24"/>
        </w:rPr>
        <w:t>⑥</w:t>
      </w:r>
      <w:r>
        <w:rPr>
          <w:rFonts w:hint="eastAsia" w:ascii="仿宋" w:hAnsi="仿宋" w:eastAsia="仿宋"/>
          <w:szCs w:val="24"/>
        </w:rPr>
        <w:t>政府对农业生产行为监督困难</w:t>
      </w:r>
      <w:r>
        <w:rPr>
          <w:rFonts w:hint="eastAsia" w:ascii="仿宋" w:hAnsi="仿宋" w:eastAsia="仿宋"/>
          <w:szCs w:val="24"/>
        </w:rPr>
        <w:tab/>
      </w:r>
    </w:p>
    <w:p>
      <w:pPr>
        <w:pStyle w:val="13"/>
        <w:spacing w:line="240" w:lineRule="auto"/>
        <w:ind w:left="567" w:firstLine="0" w:firstLineChars="0"/>
        <w:rPr>
          <w:rFonts w:ascii="仿宋" w:hAnsi="仿宋" w:eastAsia="仿宋"/>
          <w:szCs w:val="24"/>
        </w:rPr>
      </w:pPr>
      <w:r>
        <w:rPr>
          <w:rFonts w:ascii="仿宋" w:hAnsi="仿宋" w:eastAsia="仿宋"/>
          <w:szCs w:val="24"/>
        </w:rPr>
        <w:t>⑦</w:t>
      </w:r>
      <w:r>
        <w:rPr>
          <w:rFonts w:hint="eastAsia" w:ascii="仿宋" w:hAnsi="仿宋" w:eastAsia="仿宋"/>
          <w:szCs w:val="24"/>
        </w:rPr>
        <w:t>消费者的知识水平有限</w:t>
      </w:r>
      <w:r>
        <w:rPr>
          <w:rFonts w:hint="eastAsia" w:ascii="仿宋" w:hAnsi="仿宋" w:eastAsia="仿宋"/>
          <w:szCs w:val="24"/>
        </w:rPr>
        <w:tab/>
      </w:r>
    </w:p>
    <w:p>
      <w:pPr>
        <w:pStyle w:val="13"/>
        <w:spacing w:line="240" w:lineRule="auto"/>
        <w:ind w:left="567" w:firstLine="0" w:firstLineChars="0"/>
        <w:rPr>
          <w:rFonts w:ascii="仿宋" w:hAnsi="仿宋" w:eastAsia="仿宋"/>
          <w:szCs w:val="24"/>
        </w:rPr>
      </w:pPr>
      <w:r>
        <w:rPr>
          <w:rFonts w:ascii="仿宋" w:hAnsi="仿宋" w:eastAsia="仿宋"/>
          <w:szCs w:val="24"/>
        </w:rPr>
        <w:t>⑧</w:t>
      </w:r>
      <w:r>
        <w:rPr>
          <w:rFonts w:hint="eastAsia" w:ascii="仿宋" w:hAnsi="仿宋" w:eastAsia="仿宋"/>
          <w:szCs w:val="24"/>
        </w:rPr>
        <w:t>信息搜寻成本的存在与高昂，信息渠道狭窄</w:t>
      </w:r>
      <w:r>
        <w:rPr>
          <w:rFonts w:hint="eastAsia" w:ascii="仿宋" w:hAnsi="仿宋" w:eastAsia="仿宋"/>
          <w:szCs w:val="24"/>
        </w:rPr>
        <w:tab/>
      </w:r>
    </w:p>
    <w:p>
      <w:pPr>
        <w:pStyle w:val="13"/>
        <w:spacing w:line="240" w:lineRule="auto"/>
        <w:ind w:left="567" w:firstLine="0" w:firstLineChars="0"/>
        <w:rPr>
          <w:rFonts w:ascii="仿宋" w:hAnsi="仿宋" w:eastAsia="仿宋"/>
          <w:szCs w:val="24"/>
        </w:rPr>
      </w:pPr>
      <w:r>
        <w:rPr>
          <w:rFonts w:ascii="仿宋" w:hAnsi="仿宋" w:eastAsia="仿宋"/>
          <w:szCs w:val="24"/>
        </w:rPr>
        <w:t>⑨</w:t>
      </w:r>
      <w:r>
        <w:rPr>
          <w:rFonts w:hint="eastAsia" w:ascii="仿宋" w:hAnsi="仿宋" w:eastAsia="仿宋"/>
          <w:szCs w:val="24"/>
        </w:rPr>
        <w:t>生产者向消费者提供的担保没有完善的制度保障</w:t>
      </w:r>
      <w:r>
        <w:rPr>
          <w:rFonts w:hint="eastAsia" w:ascii="仿宋" w:hAnsi="仿宋" w:eastAsia="仿宋"/>
          <w:szCs w:val="24"/>
        </w:rPr>
        <w:tab/>
      </w:r>
    </w:p>
    <w:p>
      <w:pPr>
        <w:pStyle w:val="13"/>
        <w:spacing w:line="240" w:lineRule="auto"/>
        <w:ind w:left="567" w:firstLine="0" w:firstLineChars="0"/>
        <w:rPr>
          <w:rFonts w:ascii="仿宋" w:hAnsi="仿宋" w:eastAsia="仿宋"/>
          <w:szCs w:val="24"/>
        </w:rPr>
      </w:pPr>
      <w:r>
        <w:rPr>
          <w:rFonts w:ascii="仿宋" w:hAnsi="仿宋" w:eastAsia="仿宋"/>
          <w:szCs w:val="24"/>
        </w:rPr>
        <w:t>⑩</w:t>
      </w:r>
      <w:r>
        <w:rPr>
          <w:rFonts w:hint="eastAsia" w:ascii="仿宋" w:hAnsi="仿宋" w:eastAsia="仿宋"/>
          <w:szCs w:val="24"/>
        </w:rPr>
        <w:t>生产者期许利益最大化</w:t>
      </w:r>
      <w:r>
        <w:rPr>
          <w:rFonts w:hint="eastAsia" w:ascii="仿宋" w:hAnsi="仿宋" w:eastAsia="仿宋"/>
          <w:szCs w:val="24"/>
        </w:rPr>
        <w:tab/>
      </w:r>
    </w:p>
    <w:p>
      <w:pPr>
        <w:spacing w:line="240" w:lineRule="auto"/>
        <w:ind w:firstLine="600" w:firstLineChars="250"/>
        <w:rPr>
          <w:rFonts w:ascii="仿宋" w:hAnsi="仿宋" w:eastAsia="仿宋"/>
          <w:szCs w:val="24"/>
        </w:rPr>
      </w:pPr>
      <w:r>
        <w:rPr>
          <w:rFonts w:ascii="仿宋" w:hAnsi="仿宋" w:eastAsia="仿宋"/>
          <w:szCs w:val="24"/>
        </w:rPr>
        <w:fldChar w:fldCharType="begin"/>
      </w:r>
      <w:r>
        <w:rPr>
          <w:rFonts w:ascii="仿宋" w:hAnsi="仿宋" w:eastAsia="仿宋"/>
          <w:szCs w:val="24"/>
        </w:rPr>
        <w:instrText xml:space="preserve"> </w:instrText>
      </w:r>
      <w:r>
        <w:rPr>
          <w:rFonts w:hint="eastAsia" w:ascii="仿宋" w:hAnsi="仿宋" w:eastAsia="仿宋"/>
          <w:szCs w:val="24"/>
        </w:rPr>
        <w:instrText xml:space="preserve">eq \o\ac(○,</w:instrText>
      </w:r>
      <w:r>
        <w:rPr>
          <w:rFonts w:hint="eastAsia" w:ascii="仿宋" w:hAnsi="仿宋" w:eastAsia="仿宋"/>
          <w:position w:val="3"/>
          <w:sz w:val="16"/>
          <w:szCs w:val="24"/>
        </w:rPr>
        <w:instrText xml:space="preserve">11</w:instrText>
      </w:r>
      <w:r>
        <w:rPr>
          <w:rFonts w:hint="eastAsia" w:ascii="仿宋" w:hAnsi="仿宋" w:eastAsia="仿宋"/>
          <w:szCs w:val="24"/>
        </w:rPr>
        <w:instrText xml:space="preserve">)</w:instrText>
      </w:r>
      <w:r>
        <w:rPr>
          <w:rFonts w:ascii="仿宋" w:hAnsi="仿宋" w:eastAsia="仿宋"/>
          <w:szCs w:val="24"/>
        </w:rPr>
        <w:fldChar w:fldCharType="end"/>
      </w:r>
      <w:r>
        <w:rPr>
          <w:rFonts w:hint="eastAsia" w:ascii="仿宋" w:hAnsi="仿宋" w:eastAsia="仿宋"/>
          <w:szCs w:val="24"/>
        </w:rPr>
        <w:t>相关法律制度存在漏洞</w:t>
      </w:r>
      <w:r>
        <w:rPr>
          <w:rFonts w:hint="eastAsia" w:ascii="仿宋" w:hAnsi="仿宋" w:eastAsia="仿宋"/>
          <w:szCs w:val="24"/>
        </w:rPr>
        <w:tab/>
      </w:r>
    </w:p>
    <w:p>
      <w:pPr>
        <w:pStyle w:val="13"/>
        <w:spacing w:line="240" w:lineRule="auto"/>
        <w:ind w:left="567" w:firstLine="0" w:firstLineChars="0"/>
        <w:rPr>
          <w:rFonts w:ascii="仿宋" w:hAnsi="仿宋" w:eastAsia="仿宋"/>
          <w:szCs w:val="24"/>
        </w:rPr>
      </w:pPr>
      <w:r>
        <w:rPr>
          <w:rFonts w:ascii="仿宋" w:hAnsi="仿宋" w:eastAsia="仿宋"/>
          <w:szCs w:val="24"/>
        </w:rPr>
        <w:fldChar w:fldCharType="begin"/>
      </w:r>
      <w:r>
        <w:rPr>
          <w:rFonts w:ascii="仿宋" w:hAnsi="仿宋" w:eastAsia="仿宋"/>
          <w:szCs w:val="24"/>
        </w:rPr>
        <w:instrText xml:space="preserve"> </w:instrText>
      </w:r>
      <w:r>
        <w:rPr>
          <w:rFonts w:hint="eastAsia" w:ascii="仿宋" w:hAnsi="仿宋" w:eastAsia="仿宋"/>
          <w:szCs w:val="24"/>
        </w:rPr>
        <w:instrText xml:space="preserve">eq \o\ac(○,</w:instrText>
      </w:r>
      <w:r>
        <w:rPr>
          <w:rFonts w:hint="eastAsia" w:ascii="仿宋" w:hAnsi="仿宋" w:eastAsia="仿宋"/>
          <w:position w:val="3"/>
          <w:sz w:val="16"/>
          <w:szCs w:val="24"/>
        </w:rPr>
        <w:instrText xml:space="preserve">12</w:instrText>
      </w:r>
      <w:r>
        <w:rPr>
          <w:rFonts w:hint="eastAsia" w:ascii="仿宋" w:hAnsi="仿宋" w:eastAsia="仿宋"/>
          <w:szCs w:val="24"/>
        </w:rPr>
        <w:instrText xml:space="preserve">)</w:instrText>
      </w:r>
      <w:r>
        <w:rPr>
          <w:rFonts w:ascii="仿宋" w:hAnsi="仿宋" w:eastAsia="仿宋"/>
          <w:szCs w:val="24"/>
        </w:rPr>
        <w:fldChar w:fldCharType="end"/>
      </w:r>
      <w:r>
        <w:rPr>
          <w:rFonts w:hint="eastAsia" w:ascii="仿宋" w:hAnsi="仿宋" w:eastAsia="仿宋"/>
          <w:szCs w:val="24"/>
        </w:rPr>
        <w:t>农产品本身的特点“鲜嫩程度、口感等”必须在消费后才能获知</w:t>
      </w:r>
      <w:r>
        <w:rPr>
          <w:rFonts w:hint="eastAsia" w:ascii="仿宋" w:hAnsi="仿宋" w:eastAsia="仿宋"/>
          <w:szCs w:val="24"/>
        </w:rPr>
        <w:tab/>
      </w:r>
    </w:p>
    <w:p>
      <w:pPr>
        <w:pStyle w:val="13"/>
        <w:spacing w:line="240" w:lineRule="auto"/>
        <w:ind w:left="567" w:firstLine="0" w:firstLineChars="0"/>
        <w:rPr>
          <w:rFonts w:ascii="仿宋" w:hAnsi="仿宋" w:eastAsia="仿宋"/>
          <w:szCs w:val="24"/>
        </w:rPr>
      </w:pPr>
      <w:r>
        <w:rPr>
          <w:rFonts w:ascii="仿宋" w:hAnsi="仿宋" w:eastAsia="仿宋"/>
          <w:szCs w:val="24"/>
        </w:rPr>
        <w:fldChar w:fldCharType="begin"/>
      </w:r>
      <w:r>
        <w:rPr>
          <w:rFonts w:ascii="仿宋" w:hAnsi="仿宋" w:eastAsia="仿宋"/>
          <w:szCs w:val="24"/>
        </w:rPr>
        <w:instrText xml:space="preserve"> </w:instrText>
      </w:r>
      <w:r>
        <w:rPr>
          <w:rFonts w:hint="eastAsia" w:ascii="仿宋" w:hAnsi="仿宋" w:eastAsia="仿宋"/>
          <w:szCs w:val="24"/>
        </w:rPr>
        <w:instrText xml:space="preserve">eq \o\ac(○,</w:instrText>
      </w:r>
      <w:r>
        <w:rPr>
          <w:rFonts w:hint="eastAsia" w:ascii="仿宋" w:hAnsi="仿宋" w:eastAsia="仿宋"/>
          <w:position w:val="3"/>
          <w:sz w:val="16"/>
          <w:szCs w:val="24"/>
        </w:rPr>
        <w:instrText xml:space="preserve">13</w:instrText>
      </w:r>
      <w:r>
        <w:rPr>
          <w:rFonts w:hint="eastAsia" w:ascii="仿宋" w:hAnsi="仿宋" w:eastAsia="仿宋"/>
          <w:szCs w:val="24"/>
        </w:rPr>
        <w:instrText xml:space="preserve">)</w:instrText>
      </w:r>
      <w:r>
        <w:rPr>
          <w:rFonts w:ascii="仿宋" w:hAnsi="仿宋" w:eastAsia="仿宋"/>
          <w:szCs w:val="24"/>
        </w:rPr>
        <w:fldChar w:fldCharType="end"/>
      </w:r>
      <w:r>
        <w:rPr>
          <w:rFonts w:hint="eastAsia" w:ascii="仿宋" w:hAnsi="仿宋" w:eastAsia="仿宋"/>
          <w:szCs w:val="24"/>
        </w:rPr>
        <w:t>农产品的食用安全、营养水平“激素、农药残留等”消费后也不能准确得知</w:t>
      </w:r>
    </w:p>
    <w:p>
      <w:pPr>
        <w:pStyle w:val="13"/>
        <w:spacing w:line="240" w:lineRule="auto"/>
        <w:ind w:left="567" w:firstLine="0" w:firstLineChars="0"/>
        <w:rPr>
          <w:rFonts w:ascii="仿宋" w:hAnsi="仿宋" w:eastAsia="仿宋"/>
          <w:szCs w:val="24"/>
        </w:rPr>
      </w:pPr>
      <w:r>
        <w:rPr>
          <w:rFonts w:ascii="仿宋" w:hAnsi="仿宋" w:eastAsia="仿宋"/>
          <w:szCs w:val="24"/>
        </w:rPr>
        <w:fldChar w:fldCharType="begin"/>
      </w:r>
      <w:r>
        <w:rPr>
          <w:rFonts w:ascii="仿宋" w:hAnsi="仿宋" w:eastAsia="仿宋"/>
          <w:szCs w:val="24"/>
        </w:rPr>
        <w:instrText xml:space="preserve"> </w:instrText>
      </w:r>
      <w:r>
        <w:rPr>
          <w:rFonts w:hint="eastAsia" w:ascii="仿宋" w:hAnsi="仿宋" w:eastAsia="仿宋"/>
          <w:szCs w:val="24"/>
        </w:rPr>
        <w:instrText xml:space="preserve">eq \o\ac(○,</w:instrText>
      </w:r>
      <w:r>
        <w:rPr>
          <w:rFonts w:hint="eastAsia" w:ascii="仿宋" w:hAnsi="仿宋" w:eastAsia="仿宋"/>
          <w:position w:val="3"/>
          <w:sz w:val="16"/>
          <w:szCs w:val="24"/>
        </w:rPr>
        <w:instrText xml:space="preserve">14</w:instrText>
      </w:r>
      <w:r>
        <w:rPr>
          <w:rFonts w:hint="eastAsia" w:ascii="仿宋" w:hAnsi="仿宋" w:eastAsia="仿宋"/>
          <w:szCs w:val="24"/>
        </w:rPr>
        <w:instrText xml:space="preserve">)</w:instrText>
      </w:r>
      <w:r>
        <w:rPr>
          <w:rFonts w:ascii="仿宋" w:hAnsi="仿宋" w:eastAsia="仿宋"/>
          <w:szCs w:val="24"/>
        </w:rPr>
        <w:fldChar w:fldCharType="end"/>
      </w:r>
      <w:r>
        <w:rPr>
          <w:rFonts w:hint="eastAsia" w:ascii="仿宋" w:hAnsi="仿宋" w:eastAsia="仿宋"/>
          <w:szCs w:val="24"/>
        </w:rPr>
        <w:t>我国目前农业生产的分散化、小规模化、低组织化使单个生产者缺少发送产品质量信号的激励</w:t>
      </w:r>
      <w:r>
        <w:rPr>
          <w:rFonts w:hint="eastAsia" w:ascii="仿宋" w:hAnsi="仿宋" w:eastAsia="仿宋"/>
          <w:szCs w:val="24"/>
        </w:rPr>
        <w:tab/>
      </w:r>
    </w:p>
    <w:p>
      <w:pPr>
        <w:pStyle w:val="13"/>
        <w:spacing w:line="240" w:lineRule="auto"/>
        <w:ind w:left="567" w:firstLine="0" w:firstLineChars="0"/>
        <w:rPr>
          <w:rFonts w:ascii="仿宋" w:hAnsi="仿宋" w:eastAsia="仿宋"/>
          <w:szCs w:val="24"/>
        </w:rPr>
      </w:pPr>
      <w:r>
        <w:rPr>
          <w:rFonts w:ascii="仿宋" w:hAnsi="仿宋" w:eastAsia="仿宋"/>
          <w:szCs w:val="24"/>
        </w:rPr>
        <w:fldChar w:fldCharType="begin"/>
      </w:r>
      <w:r>
        <w:rPr>
          <w:rFonts w:ascii="仿宋" w:hAnsi="仿宋" w:eastAsia="仿宋"/>
          <w:szCs w:val="24"/>
        </w:rPr>
        <w:instrText xml:space="preserve"> </w:instrText>
      </w:r>
      <w:r>
        <w:rPr>
          <w:rFonts w:hint="eastAsia" w:ascii="仿宋" w:hAnsi="仿宋" w:eastAsia="仿宋"/>
          <w:szCs w:val="24"/>
        </w:rPr>
        <w:instrText xml:space="preserve">eq \o\ac(○,</w:instrText>
      </w:r>
      <w:r>
        <w:rPr>
          <w:rFonts w:hint="eastAsia" w:ascii="仿宋" w:hAnsi="仿宋" w:eastAsia="仿宋"/>
          <w:position w:val="3"/>
          <w:sz w:val="16"/>
          <w:szCs w:val="24"/>
        </w:rPr>
        <w:instrText xml:space="preserve">15</w:instrText>
      </w:r>
      <w:r>
        <w:rPr>
          <w:rFonts w:hint="eastAsia" w:ascii="仿宋" w:hAnsi="仿宋" w:eastAsia="仿宋"/>
          <w:szCs w:val="24"/>
        </w:rPr>
        <w:instrText xml:space="preserve">)</w:instrText>
      </w:r>
      <w:r>
        <w:rPr>
          <w:rFonts w:ascii="仿宋" w:hAnsi="仿宋" w:eastAsia="仿宋"/>
          <w:szCs w:val="24"/>
        </w:rPr>
        <w:fldChar w:fldCharType="end"/>
      </w:r>
      <w:r>
        <w:rPr>
          <w:rFonts w:hint="eastAsia" w:ascii="仿宋" w:hAnsi="仿宋" w:eastAsia="仿宋"/>
          <w:szCs w:val="24"/>
        </w:rPr>
        <w:t>我国农产品市场体系的不健全，缺乏优质优价机制和减少信息不对称的功能</w:t>
      </w:r>
    </w:p>
    <w:p>
      <w:pPr>
        <w:pStyle w:val="13"/>
        <w:spacing w:line="240" w:lineRule="auto"/>
        <w:ind w:left="567" w:firstLine="0" w:firstLineChars="0"/>
        <w:rPr>
          <w:rFonts w:ascii="仿宋" w:hAnsi="仿宋" w:eastAsia="仿宋"/>
          <w:szCs w:val="24"/>
        </w:rPr>
      </w:pPr>
      <w:r>
        <w:rPr>
          <w:rFonts w:ascii="仿宋" w:hAnsi="仿宋" w:eastAsia="仿宋"/>
          <w:szCs w:val="24"/>
        </w:rPr>
        <w:fldChar w:fldCharType="begin"/>
      </w:r>
      <w:r>
        <w:rPr>
          <w:rFonts w:ascii="仿宋" w:hAnsi="仿宋" w:eastAsia="仿宋"/>
          <w:szCs w:val="24"/>
        </w:rPr>
        <w:instrText xml:space="preserve"> </w:instrText>
      </w:r>
      <w:r>
        <w:rPr>
          <w:rFonts w:hint="eastAsia" w:ascii="仿宋" w:hAnsi="仿宋" w:eastAsia="仿宋"/>
          <w:szCs w:val="24"/>
        </w:rPr>
        <w:instrText xml:space="preserve">eq \o\ac(○,</w:instrText>
      </w:r>
      <w:r>
        <w:rPr>
          <w:rFonts w:hint="eastAsia" w:ascii="仿宋" w:hAnsi="仿宋" w:eastAsia="仿宋"/>
          <w:position w:val="3"/>
          <w:sz w:val="16"/>
          <w:szCs w:val="24"/>
        </w:rPr>
        <w:instrText xml:space="preserve">16</w:instrText>
      </w:r>
      <w:r>
        <w:rPr>
          <w:rFonts w:hint="eastAsia" w:ascii="仿宋" w:hAnsi="仿宋" w:eastAsia="仿宋"/>
          <w:szCs w:val="24"/>
        </w:rPr>
        <w:instrText xml:space="preserve">)</w:instrText>
      </w:r>
      <w:r>
        <w:rPr>
          <w:rFonts w:ascii="仿宋" w:hAnsi="仿宋" w:eastAsia="仿宋"/>
          <w:szCs w:val="24"/>
        </w:rPr>
        <w:fldChar w:fldCharType="end"/>
      </w:r>
      <w:r>
        <w:rPr>
          <w:rFonts w:hint="eastAsia" w:ascii="仿宋" w:hAnsi="仿宋" w:eastAsia="仿宋"/>
          <w:szCs w:val="24"/>
        </w:rPr>
        <w:t>农产品批发市场规则不完善</w:t>
      </w:r>
      <w:r>
        <w:rPr>
          <w:rFonts w:hint="eastAsia" w:ascii="仿宋" w:hAnsi="仿宋" w:eastAsia="仿宋"/>
          <w:szCs w:val="24"/>
        </w:rPr>
        <w:tab/>
      </w:r>
    </w:p>
    <w:p>
      <w:pPr>
        <w:pStyle w:val="13"/>
        <w:spacing w:line="240" w:lineRule="auto"/>
        <w:ind w:left="567" w:firstLine="0" w:firstLineChars="0"/>
        <w:rPr>
          <w:rFonts w:ascii="仿宋" w:hAnsi="仿宋" w:eastAsia="仿宋"/>
          <w:szCs w:val="24"/>
        </w:rPr>
      </w:pPr>
      <w:r>
        <w:rPr>
          <w:rFonts w:ascii="仿宋" w:hAnsi="仿宋" w:eastAsia="仿宋"/>
          <w:szCs w:val="24"/>
        </w:rPr>
        <w:fldChar w:fldCharType="begin"/>
      </w:r>
      <w:r>
        <w:rPr>
          <w:rFonts w:ascii="仿宋" w:hAnsi="仿宋" w:eastAsia="仿宋"/>
          <w:szCs w:val="24"/>
        </w:rPr>
        <w:instrText xml:space="preserve"> </w:instrText>
      </w:r>
      <w:r>
        <w:rPr>
          <w:rFonts w:hint="eastAsia" w:ascii="仿宋" w:hAnsi="仿宋" w:eastAsia="仿宋"/>
          <w:szCs w:val="24"/>
        </w:rPr>
        <w:instrText xml:space="preserve">eq \o\ac(○,</w:instrText>
      </w:r>
      <w:r>
        <w:rPr>
          <w:rFonts w:hint="eastAsia" w:ascii="仿宋" w:hAnsi="仿宋" w:eastAsia="仿宋"/>
          <w:position w:val="3"/>
          <w:sz w:val="16"/>
          <w:szCs w:val="24"/>
        </w:rPr>
        <w:instrText xml:space="preserve">17</w:instrText>
      </w:r>
      <w:r>
        <w:rPr>
          <w:rFonts w:hint="eastAsia" w:ascii="仿宋" w:hAnsi="仿宋" w:eastAsia="仿宋"/>
          <w:szCs w:val="24"/>
        </w:rPr>
        <w:instrText xml:space="preserve">)</w:instrText>
      </w:r>
      <w:r>
        <w:rPr>
          <w:rFonts w:ascii="仿宋" w:hAnsi="仿宋" w:eastAsia="仿宋"/>
          <w:szCs w:val="24"/>
        </w:rPr>
        <w:fldChar w:fldCharType="end"/>
      </w:r>
      <w:r>
        <w:rPr>
          <w:rFonts w:hint="eastAsia" w:ascii="仿宋" w:hAnsi="仿宋" w:eastAsia="仿宋"/>
          <w:szCs w:val="24"/>
        </w:rPr>
        <w:t>农产品零售市场建设滞后</w:t>
      </w:r>
    </w:p>
    <w:p>
      <w:pPr>
        <w:pStyle w:val="13"/>
        <w:numPr>
          <w:ilvl w:val="0"/>
          <w:numId w:val="1"/>
        </w:numPr>
        <w:spacing w:before="156" w:beforeLines="50" w:after="156" w:afterLines="50" w:line="240" w:lineRule="auto"/>
        <w:ind w:left="902" w:firstLineChars="0"/>
        <w:rPr>
          <w:rFonts w:ascii="仿宋" w:hAnsi="仿宋" w:eastAsia="仿宋"/>
          <w:b/>
          <w:szCs w:val="24"/>
        </w:rPr>
      </w:pPr>
      <w:r>
        <w:rPr>
          <w:rFonts w:hint="eastAsia" w:ascii="仿宋" w:hAnsi="仿宋" w:eastAsia="仿宋"/>
          <w:b/>
          <w:szCs w:val="24"/>
        </w:rPr>
        <w:t>您认为您企业的产品与区域内其他企业的产品的的差异体现在（多选题）</w:t>
      </w:r>
    </w:p>
    <w:p>
      <w:pPr>
        <w:spacing w:line="240" w:lineRule="auto"/>
        <w:ind w:firstLine="480"/>
        <w:rPr>
          <w:rFonts w:ascii="仿宋" w:hAnsi="仿宋" w:eastAsia="仿宋"/>
          <w:szCs w:val="24"/>
        </w:rPr>
      </w:pPr>
      <w:r>
        <w:rPr>
          <w:rFonts w:hint="eastAsia" w:ascii="仿宋" w:hAnsi="仿宋" w:eastAsia="仿宋"/>
          <w:szCs w:val="24"/>
        </w:rPr>
        <w:t>①没有差异  ②外观设计  ③理化性能</w:t>
      </w:r>
    </w:p>
    <w:p>
      <w:pPr>
        <w:spacing w:line="240" w:lineRule="auto"/>
        <w:ind w:firstLine="480"/>
        <w:rPr>
          <w:rFonts w:ascii="仿宋" w:hAnsi="仿宋" w:eastAsia="仿宋"/>
          <w:szCs w:val="24"/>
        </w:rPr>
      </w:pPr>
      <w:r>
        <w:rPr>
          <w:rFonts w:hint="eastAsia" w:ascii="仿宋" w:hAnsi="仿宋" w:eastAsia="仿宋"/>
          <w:szCs w:val="24"/>
        </w:rPr>
        <w:t>④使用价值  ⑤包装与服务  ⑥营销手段</w:t>
      </w:r>
    </w:p>
    <w:p>
      <w:pPr>
        <w:pStyle w:val="13"/>
        <w:numPr>
          <w:ilvl w:val="0"/>
          <w:numId w:val="1"/>
        </w:numPr>
        <w:spacing w:before="156" w:beforeLines="50" w:after="156" w:afterLines="50" w:line="240" w:lineRule="auto"/>
        <w:ind w:left="902" w:firstLineChars="0"/>
        <w:rPr>
          <w:rFonts w:ascii="仿宋" w:hAnsi="仿宋" w:eastAsia="仿宋"/>
          <w:b/>
          <w:szCs w:val="24"/>
        </w:rPr>
      </w:pPr>
      <w:r>
        <w:rPr>
          <w:rFonts w:hint="eastAsia" w:ascii="仿宋" w:hAnsi="仿宋" w:eastAsia="仿宋"/>
          <w:b/>
          <w:szCs w:val="24"/>
        </w:rPr>
        <w:t>您所在的企业采取的实现产品的差异化的具体措施有（多选题）</w:t>
      </w:r>
    </w:p>
    <w:p>
      <w:pPr>
        <w:spacing w:line="240" w:lineRule="auto"/>
        <w:ind w:firstLine="480"/>
        <w:rPr>
          <w:rFonts w:ascii="仿宋" w:hAnsi="仿宋" w:eastAsia="仿宋"/>
          <w:szCs w:val="24"/>
        </w:rPr>
      </w:pPr>
      <w:r>
        <w:rPr>
          <w:rFonts w:hint="eastAsia" w:ascii="仿宋" w:hAnsi="仿宋" w:eastAsia="仿宋"/>
          <w:szCs w:val="24"/>
        </w:rPr>
        <w:t>①通过规模化生产、购进新设备、改进生产工艺和培训熟练工人</w:t>
      </w:r>
    </w:p>
    <w:p>
      <w:pPr>
        <w:spacing w:line="240" w:lineRule="auto"/>
        <w:ind w:firstLine="480"/>
        <w:rPr>
          <w:rFonts w:ascii="仿宋" w:hAnsi="仿宋" w:eastAsia="仿宋"/>
          <w:szCs w:val="24"/>
        </w:rPr>
      </w:pPr>
      <w:r>
        <w:rPr>
          <w:rFonts w:hint="eastAsia" w:ascii="仿宋" w:hAnsi="仿宋" w:eastAsia="仿宋"/>
          <w:szCs w:val="24"/>
        </w:rPr>
        <w:t>②产品设计、生产和营销等环节理念上的创新</w:t>
      </w:r>
    </w:p>
    <w:p>
      <w:pPr>
        <w:spacing w:line="240" w:lineRule="auto"/>
        <w:ind w:firstLine="480"/>
        <w:rPr>
          <w:rFonts w:ascii="仿宋" w:hAnsi="仿宋" w:eastAsia="仿宋"/>
          <w:szCs w:val="24"/>
        </w:rPr>
      </w:pPr>
      <w:r>
        <w:rPr>
          <w:rFonts w:hint="eastAsia" w:ascii="仿宋" w:hAnsi="仿宋" w:eastAsia="仿宋"/>
          <w:szCs w:val="24"/>
        </w:rPr>
        <w:t>③挖掘品牌文化内涵，对其历史文化因素进行形象设计</w:t>
      </w:r>
    </w:p>
    <w:p>
      <w:pPr>
        <w:spacing w:line="240" w:lineRule="auto"/>
        <w:ind w:firstLine="480"/>
        <w:rPr>
          <w:rFonts w:ascii="仿宋" w:hAnsi="仿宋" w:eastAsia="仿宋"/>
          <w:szCs w:val="24"/>
        </w:rPr>
      </w:pPr>
      <w:r>
        <w:rPr>
          <w:rFonts w:hint="eastAsia" w:ascii="仿宋" w:hAnsi="仿宋" w:eastAsia="仿宋"/>
          <w:szCs w:val="24"/>
        </w:rPr>
        <w:t>④强化对消费者的服务理念,产品的生产要追求口感，营养价值，外观等方面的协调统一</w:t>
      </w:r>
    </w:p>
    <w:p>
      <w:pPr>
        <w:spacing w:line="240" w:lineRule="auto"/>
        <w:ind w:firstLine="480"/>
        <w:rPr>
          <w:rFonts w:ascii="仿宋" w:hAnsi="仿宋" w:eastAsia="仿宋"/>
          <w:szCs w:val="24"/>
        </w:rPr>
      </w:pPr>
      <w:r>
        <w:rPr>
          <w:rFonts w:hint="eastAsia" w:ascii="仿宋" w:hAnsi="仿宋" w:eastAsia="仿宋"/>
          <w:szCs w:val="24"/>
        </w:rPr>
        <w:t>⑤没有采取以上措施</w:t>
      </w:r>
    </w:p>
    <w:p>
      <w:pPr>
        <w:spacing w:after="156" w:afterLines="50" w:line="240" w:lineRule="auto"/>
        <w:ind w:firstLine="480"/>
        <w:rPr>
          <w:rFonts w:ascii="仿宋" w:hAnsi="仿宋" w:eastAsia="仿宋"/>
          <w:szCs w:val="24"/>
        </w:rPr>
      </w:pPr>
      <w:r>
        <w:rPr>
          <w:rFonts w:hint="eastAsia" w:ascii="仿宋" w:hAnsi="仿宋" w:eastAsia="仿宋"/>
          <w:szCs w:val="24"/>
        </w:rPr>
        <w:t>⑥其他</w:t>
      </w:r>
    </w:p>
    <w:p>
      <w:pPr>
        <w:spacing w:line="240" w:lineRule="auto"/>
        <w:ind w:firstLine="480" w:firstLineChars="0"/>
        <w:rPr>
          <w:rFonts w:ascii="仿宋" w:hAnsi="仿宋" w:eastAsia="仿宋"/>
          <w:szCs w:val="24"/>
        </w:rPr>
      </w:pPr>
      <w:r>
        <w:rPr>
          <w:rFonts w:ascii="仿宋" w:hAnsi="仿宋" w:eastAsia="仿宋"/>
          <w:szCs w:val="24"/>
        </w:rPr>
        <w:t>注</w:t>
      </w:r>
      <w:r>
        <w:rPr>
          <w:rFonts w:hint="eastAsia" w:ascii="仿宋" w:hAnsi="仿宋" w:eastAsia="仿宋"/>
          <w:szCs w:val="24"/>
        </w:rPr>
        <w:t>：囚徒困境：个别企业为了获取不正当的利益采取的投机行为，由于众多企业共用一个品牌，有的消费者无法识别这些品牌之间有什么区别，使其他企业的利益受到损害的现象。</w:t>
      </w:r>
    </w:p>
    <w:p>
      <w:pPr>
        <w:pStyle w:val="13"/>
        <w:numPr>
          <w:ilvl w:val="0"/>
          <w:numId w:val="1"/>
        </w:numPr>
        <w:spacing w:before="156" w:beforeLines="50" w:after="156" w:afterLines="50" w:line="240" w:lineRule="auto"/>
        <w:ind w:left="902" w:firstLineChars="0"/>
        <w:rPr>
          <w:rFonts w:ascii="仿宋" w:hAnsi="仿宋" w:eastAsia="仿宋"/>
          <w:b/>
          <w:szCs w:val="24"/>
        </w:rPr>
      </w:pPr>
      <w:r>
        <w:rPr>
          <w:rFonts w:hint="eastAsia" w:ascii="仿宋" w:hAnsi="仿宋" w:eastAsia="仿宋"/>
          <w:b/>
          <w:szCs w:val="24"/>
        </w:rPr>
        <w:t>您企业在运营区域公用品牌的过程中，是否存在因别的企业的不正当行为，致使农产品区域公用品牌下的所有企业的形象受损的问题（即囚徒困境）？</w:t>
      </w:r>
    </w:p>
    <w:p>
      <w:pPr>
        <w:spacing w:line="240" w:lineRule="auto"/>
        <w:ind w:firstLine="480"/>
        <w:rPr>
          <w:rFonts w:ascii="仿宋" w:hAnsi="仿宋" w:eastAsia="仿宋"/>
          <w:szCs w:val="24"/>
        </w:rPr>
      </w:pPr>
      <w:r>
        <w:rPr>
          <w:rFonts w:ascii="仿宋" w:hAnsi="仿宋" w:eastAsia="仿宋"/>
          <w:szCs w:val="24"/>
        </w:rPr>
        <w:t>①</w:t>
      </w:r>
      <w:r>
        <w:rPr>
          <w:rFonts w:hint="eastAsia" w:ascii="仿宋" w:hAnsi="仿宋" w:eastAsia="仿宋"/>
          <w:szCs w:val="24"/>
        </w:rPr>
        <w:t xml:space="preserve">从不 </w:t>
      </w:r>
      <w:r>
        <w:rPr>
          <w:rFonts w:ascii="仿宋" w:hAnsi="仿宋" w:eastAsia="仿宋"/>
          <w:szCs w:val="24"/>
        </w:rPr>
        <w:t xml:space="preserve">  </w:t>
      </w:r>
      <w:r>
        <w:rPr>
          <w:rFonts w:hint="eastAsia" w:ascii="仿宋" w:hAnsi="仿宋" w:eastAsia="仿宋"/>
          <w:szCs w:val="24"/>
        </w:rPr>
        <w:t xml:space="preserve">②偶尔 </w:t>
      </w:r>
      <w:r>
        <w:rPr>
          <w:rFonts w:ascii="仿宋" w:hAnsi="仿宋" w:eastAsia="仿宋"/>
          <w:szCs w:val="24"/>
        </w:rPr>
        <w:t xml:space="preserve">  </w:t>
      </w:r>
      <w:r>
        <w:rPr>
          <w:rFonts w:hint="eastAsia" w:ascii="仿宋" w:hAnsi="仿宋" w:eastAsia="仿宋"/>
          <w:szCs w:val="24"/>
        </w:rPr>
        <w:t>③经常</w:t>
      </w:r>
    </w:p>
    <w:p>
      <w:pPr>
        <w:pStyle w:val="13"/>
        <w:numPr>
          <w:ilvl w:val="0"/>
          <w:numId w:val="1"/>
        </w:numPr>
        <w:spacing w:before="156" w:beforeLines="50" w:after="156" w:afterLines="50" w:line="240" w:lineRule="auto"/>
        <w:ind w:left="902" w:firstLineChars="0"/>
        <w:rPr>
          <w:rFonts w:ascii="仿宋" w:hAnsi="仿宋" w:eastAsia="仿宋"/>
          <w:b/>
          <w:szCs w:val="24"/>
        </w:rPr>
      </w:pPr>
      <w:r>
        <w:rPr>
          <w:rFonts w:hint="eastAsia" w:ascii="仿宋" w:hAnsi="仿宋" w:eastAsia="仿宋"/>
          <w:b/>
          <w:szCs w:val="24"/>
        </w:rPr>
        <w:t>您认为造成“囚徒困境”的原因是（多选题）</w:t>
      </w:r>
    </w:p>
    <w:p>
      <w:pPr>
        <w:spacing w:line="240" w:lineRule="auto"/>
        <w:ind w:firstLine="480"/>
        <w:rPr>
          <w:rFonts w:ascii="仿宋" w:hAnsi="仿宋" w:eastAsia="仿宋"/>
          <w:szCs w:val="24"/>
        </w:rPr>
      </w:pPr>
      <w:r>
        <w:rPr>
          <w:rFonts w:hint="eastAsia" w:ascii="仿宋" w:hAnsi="仿宋" w:eastAsia="仿宋"/>
          <w:szCs w:val="24"/>
        </w:rPr>
        <w:t>①所在地缺乏对区域公用品牌使用规定的法律政策</w:t>
      </w:r>
    </w:p>
    <w:p>
      <w:pPr>
        <w:spacing w:line="240" w:lineRule="auto"/>
        <w:ind w:firstLine="480"/>
        <w:rPr>
          <w:rFonts w:ascii="仿宋" w:hAnsi="仿宋" w:eastAsia="仿宋"/>
          <w:szCs w:val="24"/>
        </w:rPr>
      </w:pPr>
      <w:r>
        <w:rPr>
          <w:rFonts w:hint="eastAsia" w:ascii="仿宋" w:hAnsi="仿宋" w:eastAsia="仿宋"/>
          <w:szCs w:val="24"/>
        </w:rPr>
        <w:t>②政府监管工作不到位</w:t>
      </w:r>
    </w:p>
    <w:p>
      <w:pPr>
        <w:spacing w:line="240" w:lineRule="auto"/>
        <w:ind w:firstLine="480"/>
        <w:rPr>
          <w:rFonts w:ascii="仿宋" w:hAnsi="仿宋" w:eastAsia="仿宋"/>
          <w:szCs w:val="24"/>
        </w:rPr>
      </w:pPr>
      <w:r>
        <w:rPr>
          <w:rFonts w:hint="eastAsia" w:ascii="仿宋" w:hAnsi="仿宋" w:eastAsia="仿宋"/>
          <w:szCs w:val="24"/>
        </w:rPr>
        <w:t>③农产品区域公用品牌建设缺乏系统规划</w:t>
      </w:r>
    </w:p>
    <w:p>
      <w:pPr>
        <w:spacing w:line="240" w:lineRule="auto"/>
        <w:ind w:firstLine="480"/>
        <w:rPr>
          <w:rFonts w:ascii="仿宋" w:hAnsi="仿宋" w:eastAsia="仿宋"/>
          <w:szCs w:val="24"/>
        </w:rPr>
      </w:pPr>
      <w:r>
        <w:rPr>
          <w:rFonts w:hint="eastAsia" w:ascii="仿宋" w:hAnsi="仿宋" w:eastAsia="仿宋"/>
          <w:szCs w:val="24"/>
        </w:rPr>
        <w:t>④个别企业为害群之马，故意滥用品牌，造假卖假</w:t>
      </w:r>
    </w:p>
    <w:p>
      <w:pPr>
        <w:spacing w:line="240" w:lineRule="auto"/>
        <w:ind w:firstLine="480"/>
        <w:rPr>
          <w:rFonts w:ascii="仿宋" w:hAnsi="仿宋" w:eastAsia="仿宋"/>
          <w:szCs w:val="24"/>
        </w:rPr>
      </w:pPr>
      <w:r>
        <w:rPr>
          <w:rFonts w:hint="eastAsia" w:ascii="仿宋" w:hAnsi="仿宋" w:eastAsia="仿宋"/>
          <w:szCs w:val="24"/>
        </w:rPr>
        <w:t>⑤集群内企业基本上还是各自为战，竞争大于合作</w:t>
      </w:r>
    </w:p>
    <w:p>
      <w:pPr>
        <w:spacing w:line="240" w:lineRule="auto"/>
        <w:ind w:firstLine="480"/>
        <w:rPr>
          <w:rFonts w:ascii="仿宋" w:hAnsi="仿宋" w:eastAsia="仿宋"/>
          <w:szCs w:val="24"/>
        </w:rPr>
      </w:pPr>
      <w:r>
        <w:rPr>
          <w:rFonts w:hint="eastAsia" w:ascii="仿宋" w:hAnsi="仿宋" w:eastAsia="仿宋"/>
          <w:szCs w:val="24"/>
        </w:rPr>
        <w:t>⑥区域公用品牌下的多数企业品牌没有统一经营使用章程</w:t>
      </w:r>
    </w:p>
    <w:p>
      <w:pPr>
        <w:spacing w:line="240" w:lineRule="auto"/>
        <w:ind w:firstLine="480"/>
        <w:rPr>
          <w:rFonts w:hint="eastAsia" w:ascii="仿宋" w:hAnsi="仿宋" w:eastAsia="仿宋"/>
          <w:szCs w:val="24"/>
        </w:rPr>
      </w:pPr>
      <w:r>
        <w:rPr>
          <w:rFonts w:hint="eastAsia" w:ascii="仿宋" w:hAnsi="仿宋" w:eastAsia="仿宋"/>
          <w:szCs w:val="24"/>
        </w:rPr>
        <w:t>⑦协会、商会等中介组织尚不能担当组织和管理企业的重任</w:t>
      </w:r>
    </w:p>
    <w:p>
      <w:pPr>
        <w:spacing w:line="240" w:lineRule="auto"/>
        <w:ind w:firstLine="480"/>
        <w:rPr>
          <w:rFonts w:hint="eastAsia" w:ascii="仿宋" w:hAnsi="仿宋" w:eastAsia="仿宋"/>
          <w:szCs w:val="24"/>
          <w:lang w:val="en-US" w:eastAsia="zh-CN"/>
        </w:rPr>
      </w:pPr>
      <w:r>
        <w:rPr>
          <w:rFonts w:hint="eastAsia" w:ascii="仿宋" w:hAnsi="仿宋" w:eastAsia="仿宋"/>
          <w:szCs w:val="24"/>
          <w:lang w:val="en-US" w:eastAsia="zh-CN"/>
        </w:rPr>
        <w:t>⑧其他</w:t>
      </w:r>
      <w:r>
        <w:rPr>
          <w:rFonts w:hint="eastAsia" w:ascii="仿宋" w:hAnsi="仿宋" w:eastAsia="仿宋"/>
          <w:szCs w:val="24"/>
          <w:u w:val="single"/>
          <w:lang w:val="en-US" w:eastAsia="zh-CN"/>
        </w:rPr>
        <w:t xml:space="preserve">                           </w:t>
      </w:r>
      <w:r>
        <w:rPr>
          <w:rFonts w:hint="eastAsia" w:ascii="仿宋" w:hAnsi="仿宋" w:eastAsia="仿宋"/>
          <w:szCs w:val="24"/>
          <w:lang w:val="en-US" w:eastAsia="zh-CN"/>
        </w:rPr>
        <w:t xml:space="preserve">   </w:t>
      </w:r>
    </w:p>
    <w:p>
      <w:pPr>
        <w:pStyle w:val="13"/>
        <w:numPr>
          <w:ilvl w:val="0"/>
          <w:numId w:val="1"/>
        </w:numPr>
        <w:spacing w:before="156" w:beforeLines="50" w:after="156" w:afterLines="50" w:line="240" w:lineRule="auto"/>
        <w:ind w:left="902" w:firstLineChars="0"/>
        <w:rPr>
          <w:rFonts w:ascii="仿宋" w:hAnsi="仿宋" w:eastAsia="仿宋"/>
          <w:b/>
          <w:szCs w:val="24"/>
        </w:rPr>
      </w:pPr>
      <w:r>
        <w:rPr>
          <w:rFonts w:hint="eastAsia" w:ascii="仿宋" w:hAnsi="仿宋" w:eastAsia="仿宋"/>
          <w:b/>
          <w:szCs w:val="24"/>
        </w:rPr>
        <w:t>您认为针对上述的现象，下述主体是否有采取相应的措施，以及这些措施是否有效</w:t>
      </w:r>
    </w:p>
    <w:tbl>
      <w:tblPr>
        <w:tblStyle w:val="16"/>
        <w:tblW w:w="8349"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671"/>
        <w:gridCol w:w="1984"/>
        <w:gridCol w:w="269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0" w:firstLineChars="0"/>
              <w:jc w:val="center"/>
              <w:textAlignment w:val="auto"/>
              <w:rPr>
                <w:rFonts w:ascii="仿宋" w:hAnsi="仿宋" w:eastAsia="仿宋" w:cs="宋体"/>
                <w:b/>
                <w:kern w:val="0"/>
                <w:sz w:val="21"/>
                <w:szCs w:val="21"/>
              </w:rPr>
            </w:pPr>
            <w:r>
              <w:rPr>
                <w:rFonts w:hint="eastAsia" w:ascii="仿宋" w:hAnsi="仿宋" w:eastAsia="仿宋" w:cs="宋体"/>
                <w:b/>
                <w:kern w:val="0"/>
                <w:sz w:val="21"/>
                <w:szCs w:val="21"/>
              </w:rPr>
              <w:t>措施</w:t>
            </w:r>
          </w:p>
        </w:tc>
        <w:tc>
          <w:tcPr>
            <w:tcW w:w="198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0" w:firstLineChars="0"/>
              <w:jc w:val="center"/>
              <w:textAlignment w:val="auto"/>
              <w:rPr>
                <w:rFonts w:ascii="仿宋" w:hAnsi="仿宋" w:eastAsia="仿宋" w:cs="宋体"/>
                <w:b/>
                <w:kern w:val="0"/>
                <w:sz w:val="21"/>
                <w:szCs w:val="21"/>
              </w:rPr>
            </w:pPr>
            <w:r>
              <w:rPr>
                <w:rFonts w:hint="eastAsia" w:ascii="仿宋" w:hAnsi="仿宋" w:eastAsia="仿宋" w:cs="宋体"/>
                <w:b/>
                <w:kern w:val="0"/>
                <w:sz w:val="21"/>
                <w:szCs w:val="21"/>
              </w:rPr>
              <w:t>是否采取</w:t>
            </w:r>
          </w:p>
          <w:p>
            <w:pPr>
              <w:pageBreakBefore w:val="0"/>
              <w:widowControl/>
              <w:kinsoku/>
              <w:wordWrap/>
              <w:overflowPunct/>
              <w:topLinePunct w:val="0"/>
              <w:autoSpaceDE/>
              <w:autoSpaceDN/>
              <w:bidi w:val="0"/>
              <w:adjustRightInd w:val="0"/>
              <w:snapToGrid w:val="0"/>
              <w:spacing w:line="240" w:lineRule="auto"/>
              <w:ind w:right="0" w:rightChars="0" w:firstLine="0" w:firstLineChars="0"/>
              <w:jc w:val="center"/>
              <w:textAlignment w:val="auto"/>
              <w:rPr>
                <w:rFonts w:ascii="仿宋" w:hAnsi="仿宋" w:eastAsia="仿宋" w:cs="宋体"/>
                <w:b/>
                <w:kern w:val="0"/>
                <w:sz w:val="21"/>
                <w:szCs w:val="21"/>
              </w:rPr>
            </w:pPr>
            <w:r>
              <w:rPr>
                <w:rFonts w:hint="eastAsia" w:ascii="仿宋" w:hAnsi="仿宋" w:eastAsia="仿宋" w:cs="宋体"/>
                <w:b/>
                <w:kern w:val="0"/>
                <w:sz w:val="21"/>
                <w:szCs w:val="21"/>
              </w:rPr>
              <w:t>是请打“√”</w:t>
            </w:r>
          </w:p>
          <w:p>
            <w:pPr>
              <w:pageBreakBefore w:val="0"/>
              <w:widowControl/>
              <w:kinsoku/>
              <w:wordWrap/>
              <w:overflowPunct/>
              <w:topLinePunct w:val="0"/>
              <w:autoSpaceDE/>
              <w:autoSpaceDN/>
              <w:bidi w:val="0"/>
              <w:adjustRightInd w:val="0"/>
              <w:snapToGrid w:val="0"/>
              <w:spacing w:line="240" w:lineRule="auto"/>
              <w:ind w:right="0" w:rightChars="0" w:firstLine="0" w:firstLineChars="0"/>
              <w:jc w:val="center"/>
              <w:textAlignment w:val="auto"/>
              <w:rPr>
                <w:rFonts w:ascii="仿宋" w:hAnsi="仿宋" w:eastAsia="仿宋" w:cs="宋体"/>
                <w:b/>
                <w:kern w:val="0"/>
                <w:sz w:val="21"/>
                <w:szCs w:val="21"/>
              </w:rPr>
            </w:pPr>
            <w:r>
              <w:rPr>
                <w:rFonts w:hint="eastAsia" w:ascii="仿宋" w:hAnsi="仿宋" w:eastAsia="仿宋" w:cs="宋体"/>
                <w:b/>
                <w:kern w:val="0"/>
                <w:sz w:val="21"/>
                <w:szCs w:val="21"/>
              </w:rPr>
              <w:t>否请打“×”</w:t>
            </w:r>
          </w:p>
        </w:tc>
        <w:tc>
          <w:tcPr>
            <w:tcW w:w="269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0" w:firstLineChars="0"/>
              <w:jc w:val="center"/>
              <w:textAlignment w:val="auto"/>
              <w:rPr>
                <w:rFonts w:ascii="仿宋" w:hAnsi="仿宋" w:eastAsia="仿宋" w:cs="宋体"/>
                <w:b/>
                <w:kern w:val="0"/>
                <w:sz w:val="21"/>
                <w:szCs w:val="21"/>
              </w:rPr>
            </w:pPr>
            <w:r>
              <w:rPr>
                <w:rFonts w:hint="eastAsia" w:ascii="仿宋" w:hAnsi="仿宋" w:eastAsia="仿宋" w:cs="宋体"/>
                <w:b/>
                <w:kern w:val="0"/>
                <w:sz w:val="21"/>
                <w:szCs w:val="21"/>
              </w:rPr>
              <w:t>是否有效</w:t>
            </w:r>
          </w:p>
          <w:p>
            <w:pPr>
              <w:pageBreakBefore w:val="0"/>
              <w:widowControl/>
              <w:kinsoku/>
              <w:wordWrap/>
              <w:overflowPunct/>
              <w:topLinePunct w:val="0"/>
              <w:autoSpaceDE/>
              <w:autoSpaceDN/>
              <w:bidi w:val="0"/>
              <w:adjustRightInd w:val="0"/>
              <w:snapToGrid w:val="0"/>
              <w:spacing w:line="240" w:lineRule="auto"/>
              <w:ind w:right="0" w:rightChars="0" w:firstLine="0" w:firstLineChars="0"/>
              <w:jc w:val="center"/>
              <w:textAlignment w:val="auto"/>
              <w:rPr>
                <w:rFonts w:hint="eastAsia" w:ascii="仿宋" w:hAnsi="仿宋" w:eastAsia="仿宋" w:cs="宋体"/>
                <w:b/>
                <w:kern w:val="0"/>
                <w:sz w:val="21"/>
                <w:szCs w:val="21"/>
                <w:lang w:val="en-US" w:eastAsia="zh-CN"/>
              </w:rPr>
            </w:pPr>
            <w:r>
              <w:rPr>
                <w:rFonts w:hint="eastAsia" w:ascii="仿宋" w:hAnsi="仿宋" w:eastAsia="仿宋" w:cs="宋体"/>
                <w:b/>
                <w:kern w:val="0"/>
                <w:sz w:val="21"/>
                <w:szCs w:val="21"/>
                <w:lang w:val="en-US" w:eastAsia="zh-CN"/>
              </w:rPr>
              <w:t>按程度高低选择</w:t>
            </w:r>
          </w:p>
          <w:p>
            <w:pPr>
              <w:pageBreakBefore w:val="0"/>
              <w:widowControl/>
              <w:kinsoku/>
              <w:wordWrap/>
              <w:overflowPunct/>
              <w:topLinePunct w:val="0"/>
              <w:autoSpaceDE/>
              <w:autoSpaceDN/>
              <w:bidi w:val="0"/>
              <w:adjustRightInd w:val="0"/>
              <w:snapToGrid w:val="0"/>
              <w:spacing w:line="240" w:lineRule="auto"/>
              <w:ind w:right="0" w:rightChars="0" w:firstLine="0" w:firstLineChars="0"/>
              <w:jc w:val="center"/>
              <w:textAlignment w:val="auto"/>
              <w:rPr>
                <w:rFonts w:hint="eastAsia" w:ascii="仿宋" w:hAnsi="仿宋" w:eastAsia="仿宋" w:cs="宋体"/>
                <w:b/>
                <w:kern w:val="0"/>
                <w:sz w:val="21"/>
                <w:szCs w:val="21"/>
                <w:lang w:val="en-US" w:eastAsia="zh-CN"/>
              </w:rPr>
            </w:pPr>
            <w:r>
              <w:rPr>
                <w:rFonts w:hint="eastAsia" w:ascii="仿宋" w:hAnsi="仿宋" w:eastAsia="仿宋" w:cs="宋体"/>
                <w:b/>
                <w:kern w:val="0"/>
                <w:sz w:val="21"/>
                <w:szCs w:val="21"/>
                <w:lang w:val="en-US" w:eastAsia="zh-CN"/>
              </w:rPr>
              <w:t>1：最无效  7、最有效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49" w:type="dxa"/>
            <w:gridSpan w:val="3"/>
            <w:vAlign w:val="center"/>
          </w:tcPr>
          <w:p>
            <w:pPr>
              <w:pageBreakBefore w:val="0"/>
              <w:widowControl/>
              <w:kinsoku/>
              <w:wordWrap/>
              <w:overflowPunct/>
              <w:topLinePunct w:val="0"/>
              <w:autoSpaceDE/>
              <w:autoSpaceDN/>
              <w:bidi w:val="0"/>
              <w:adjustRightInd w:val="0"/>
              <w:snapToGrid w:val="0"/>
              <w:spacing w:line="240" w:lineRule="auto"/>
              <w:ind w:right="0" w:rightChars="0" w:firstLine="0" w:firstLineChars="0"/>
              <w:jc w:val="center"/>
              <w:textAlignment w:val="auto"/>
              <w:rPr>
                <w:rFonts w:ascii="仿宋" w:hAnsi="仿宋" w:eastAsia="仿宋" w:cs="宋体"/>
                <w:kern w:val="0"/>
                <w:sz w:val="21"/>
                <w:szCs w:val="21"/>
              </w:rPr>
            </w:pPr>
            <w:r>
              <w:rPr>
                <w:rFonts w:hint="eastAsia" w:ascii="仿宋" w:hAnsi="仿宋" w:eastAsia="仿宋" w:cs="宋体"/>
                <w:b/>
                <w:kern w:val="0"/>
                <w:sz w:val="21"/>
                <w:szCs w:val="21"/>
              </w:rPr>
              <w:t>政府</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sz w:val="21"/>
                <w:szCs w:val="21"/>
              </w:rPr>
              <w:t>是否有产权协调、组织协调和政府协调的利益协调机制</w:t>
            </w:r>
          </w:p>
        </w:tc>
        <w:tc>
          <w:tcPr>
            <w:tcW w:w="198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480"/>
              <w:textAlignment w:val="auto"/>
              <w:rPr>
                <w:rFonts w:ascii="仿宋" w:hAnsi="仿宋" w:eastAsia="仿宋" w:cs="宋体"/>
                <w:kern w:val="0"/>
                <w:sz w:val="21"/>
                <w:szCs w:val="21"/>
              </w:rPr>
            </w:pPr>
          </w:p>
        </w:tc>
        <w:tc>
          <w:tcPr>
            <w:tcW w:w="269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0" w:firstLineChars="0"/>
              <w:textAlignment w:val="auto"/>
              <w:rPr>
                <w:rFonts w:hint="eastAsia" w:ascii="仿宋" w:hAnsi="仿宋" w:eastAsia="仿宋" w:cs="宋体"/>
                <w:kern w:val="0"/>
                <w:sz w:val="21"/>
                <w:szCs w:val="21"/>
                <w:lang w:val="en-US" w:eastAsia="zh-CN"/>
              </w:rPr>
            </w:pPr>
            <w:r>
              <w:rPr>
                <w:rFonts w:hint="eastAsia" w:ascii="仿宋" w:hAnsi="仿宋" w:eastAsia="仿宋" w:cs="宋体"/>
                <w:kern w:val="0"/>
                <w:sz w:val="21"/>
                <w:szCs w:val="21"/>
                <w:lang w:val="en-US" w:eastAsia="zh-CN"/>
              </w:rPr>
              <w:t xml:space="preserve">1  2  3  4  5  6  7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sz w:val="21"/>
                <w:szCs w:val="21"/>
              </w:rPr>
              <w:t>是否有专门的政府部门管理</w:t>
            </w:r>
          </w:p>
        </w:tc>
        <w:tc>
          <w:tcPr>
            <w:tcW w:w="198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480"/>
              <w:textAlignment w:val="auto"/>
              <w:rPr>
                <w:rFonts w:ascii="仿宋" w:hAnsi="仿宋" w:eastAsia="仿宋" w:cs="宋体"/>
                <w:kern w:val="0"/>
                <w:sz w:val="21"/>
                <w:szCs w:val="21"/>
              </w:rPr>
            </w:pPr>
          </w:p>
        </w:tc>
        <w:tc>
          <w:tcPr>
            <w:tcW w:w="269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0" w:firstLineChars="0"/>
              <w:textAlignment w:val="auto"/>
              <w:rPr>
                <w:rFonts w:ascii="仿宋" w:hAnsi="仿宋" w:eastAsia="仿宋" w:cs="宋体"/>
                <w:kern w:val="0"/>
                <w:sz w:val="21"/>
                <w:szCs w:val="21"/>
              </w:rPr>
            </w:pPr>
            <w:r>
              <w:rPr>
                <w:rFonts w:hint="eastAsia" w:ascii="仿宋" w:hAnsi="仿宋" w:eastAsia="仿宋" w:cs="宋体"/>
                <w:kern w:val="0"/>
                <w:sz w:val="21"/>
                <w:szCs w:val="21"/>
                <w:lang w:val="en-US" w:eastAsia="zh-CN"/>
              </w:rPr>
              <w:t>1  2  3  4  5  6  7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sz w:val="21"/>
                <w:szCs w:val="21"/>
              </w:rPr>
              <w:t>政府是否提供资金技术的补贴</w:t>
            </w:r>
          </w:p>
        </w:tc>
        <w:tc>
          <w:tcPr>
            <w:tcW w:w="198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480"/>
              <w:textAlignment w:val="auto"/>
              <w:rPr>
                <w:rFonts w:ascii="仿宋" w:hAnsi="仿宋" w:eastAsia="仿宋" w:cs="宋体"/>
                <w:kern w:val="0"/>
                <w:sz w:val="21"/>
                <w:szCs w:val="21"/>
              </w:rPr>
            </w:pPr>
          </w:p>
        </w:tc>
        <w:tc>
          <w:tcPr>
            <w:tcW w:w="269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0" w:firstLineChars="0"/>
              <w:textAlignment w:val="auto"/>
              <w:rPr>
                <w:rFonts w:ascii="仿宋" w:hAnsi="仿宋" w:eastAsia="仿宋" w:cs="宋体"/>
                <w:kern w:val="0"/>
                <w:sz w:val="21"/>
                <w:szCs w:val="21"/>
              </w:rPr>
            </w:pPr>
            <w:r>
              <w:rPr>
                <w:rFonts w:hint="eastAsia" w:ascii="仿宋" w:hAnsi="仿宋" w:eastAsia="仿宋" w:cs="宋体"/>
                <w:kern w:val="0"/>
                <w:sz w:val="21"/>
                <w:szCs w:val="21"/>
                <w:lang w:val="en-US" w:eastAsia="zh-CN"/>
              </w:rPr>
              <w:t>1  2  3  4  5  6  7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sz w:val="21"/>
                <w:szCs w:val="21"/>
              </w:rPr>
              <w:t>政府是否强化中介机构的组织管理，如监督与执法功能</w:t>
            </w:r>
          </w:p>
        </w:tc>
        <w:tc>
          <w:tcPr>
            <w:tcW w:w="198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480"/>
              <w:textAlignment w:val="auto"/>
              <w:rPr>
                <w:rFonts w:ascii="仿宋" w:hAnsi="仿宋" w:eastAsia="仿宋" w:cs="宋体"/>
                <w:kern w:val="0"/>
                <w:sz w:val="21"/>
                <w:szCs w:val="21"/>
              </w:rPr>
            </w:pPr>
          </w:p>
        </w:tc>
        <w:tc>
          <w:tcPr>
            <w:tcW w:w="269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0" w:firstLineChars="0"/>
              <w:textAlignment w:val="auto"/>
              <w:rPr>
                <w:rFonts w:ascii="仿宋" w:hAnsi="仿宋" w:eastAsia="仿宋" w:cs="宋体"/>
                <w:kern w:val="0"/>
                <w:sz w:val="21"/>
                <w:szCs w:val="21"/>
              </w:rPr>
            </w:pPr>
            <w:r>
              <w:rPr>
                <w:rFonts w:hint="eastAsia" w:ascii="仿宋" w:hAnsi="仿宋" w:eastAsia="仿宋" w:cs="宋体"/>
                <w:kern w:val="0"/>
                <w:sz w:val="21"/>
                <w:szCs w:val="21"/>
                <w:lang w:val="en-US" w:eastAsia="zh-CN"/>
              </w:rPr>
              <w:t>1  2  3  4  5  6  7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sz w:val="21"/>
                <w:szCs w:val="21"/>
              </w:rPr>
              <w:t>政府是否加强区域基础设施建设和信用文化建设</w:t>
            </w:r>
          </w:p>
        </w:tc>
        <w:tc>
          <w:tcPr>
            <w:tcW w:w="198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480"/>
              <w:textAlignment w:val="auto"/>
              <w:rPr>
                <w:rFonts w:ascii="仿宋" w:hAnsi="仿宋" w:eastAsia="仿宋" w:cs="宋体"/>
                <w:kern w:val="0"/>
                <w:sz w:val="21"/>
                <w:szCs w:val="21"/>
              </w:rPr>
            </w:pPr>
          </w:p>
        </w:tc>
        <w:tc>
          <w:tcPr>
            <w:tcW w:w="269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0" w:firstLineChars="0"/>
              <w:textAlignment w:val="auto"/>
              <w:rPr>
                <w:rFonts w:ascii="仿宋" w:hAnsi="仿宋" w:eastAsia="仿宋" w:cs="宋体"/>
                <w:kern w:val="0"/>
                <w:sz w:val="21"/>
                <w:szCs w:val="21"/>
              </w:rPr>
            </w:pPr>
            <w:r>
              <w:rPr>
                <w:rFonts w:hint="eastAsia" w:ascii="仿宋" w:hAnsi="仿宋" w:eastAsia="仿宋" w:cs="宋体"/>
                <w:kern w:val="0"/>
                <w:sz w:val="21"/>
                <w:szCs w:val="21"/>
                <w:lang w:val="en-US" w:eastAsia="zh-CN"/>
              </w:rPr>
              <w:t>1  2  3  4  5  6  7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sz w:val="21"/>
                <w:szCs w:val="21"/>
              </w:rPr>
              <w:t>政府是否制定并完善了与区域公用品牌相关的法规、条例和保护方法</w:t>
            </w:r>
          </w:p>
        </w:tc>
        <w:tc>
          <w:tcPr>
            <w:tcW w:w="198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480"/>
              <w:textAlignment w:val="auto"/>
              <w:rPr>
                <w:rFonts w:ascii="仿宋" w:hAnsi="仿宋" w:eastAsia="仿宋" w:cs="宋体"/>
                <w:kern w:val="0"/>
                <w:sz w:val="21"/>
                <w:szCs w:val="21"/>
              </w:rPr>
            </w:pPr>
          </w:p>
        </w:tc>
        <w:tc>
          <w:tcPr>
            <w:tcW w:w="269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0" w:firstLineChars="0"/>
              <w:textAlignment w:val="auto"/>
              <w:rPr>
                <w:rFonts w:ascii="仿宋" w:hAnsi="仿宋" w:eastAsia="仿宋" w:cs="宋体"/>
                <w:kern w:val="0"/>
                <w:sz w:val="21"/>
                <w:szCs w:val="21"/>
              </w:rPr>
            </w:pPr>
            <w:r>
              <w:rPr>
                <w:rFonts w:hint="eastAsia" w:ascii="仿宋" w:hAnsi="仿宋" w:eastAsia="仿宋" w:cs="宋体"/>
                <w:kern w:val="0"/>
                <w:sz w:val="21"/>
                <w:szCs w:val="21"/>
                <w:lang w:val="en-US" w:eastAsia="zh-CN"/>
              </w:rPr>
              <w:t>1  2  3  4  5  6  7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kern w:val="0"/>
                <w:sz w:val="21"/>
                <w:szCs w:val="21"/>
              </w:rPr>
            </w:pPr>
            <w:r>
              <w:rPr>
                <w:rFonts w:hint="eastAsia" w:ascii="仿宋" w:hAnsi="仿宋" w:eastAsia="仿宋" w:cs="宋体"/>
                <w:kern w:val="0"/>
                <w:sz w:val="21"/>
                <w:szCs w:val="21"/>
              </w:rPr>
              <w:t>政府是否实施产品和零部件质量的标准化控制</w:t>
            </w:r>
          </w:p>
        </w:tc>
        <w:tc>
          <w:tcPr>
            <w:tcW w:w="198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480"/>
              <w:textAlignment w:val="auto"/>
              <w:rPr>
                <w:rFonts w:ascii="仿宋" w:hAnsi="仿宋" w:eastAsia="仿宋" w:cs="宋体"/>
                <w:kern w:val="0"/>
                <w:sz w:val="21"/>
                <w:szCs w:val="21"/>
              </w:rPr>
            </w:pPr>
          </w:p>
        </w:tc>
        <w:tc>
          <w:tcPr>
            <w:tcW w:w="269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0" w:firstLineChars="0"/>
              <w:textAlignment w:val="auto"/>
              <w:rPr>
                <w:rFonts w:ascii="仿宋" w:hAnsi="仿宋" w:eastAsia="仿宋" w:cs="宋体"/>
                <w:kern w:val="0"/>
                <w:sz w:val="21"/>
                <w:szCs w:val="21"/>
              </w:rPr>
            </w:pPr>
            <w:r>
              <w:rPr>
                <w:rFonts w:hint="eastAsia" w:ascii="仿宋" w:hAnsi="仿宋" w:eastAsia="仿宋" w:cs="宋体"/>
                <w:kern w:val="0"/>
                <w:sz w:val="21"/>
                <w:szCs w:val="21"/>
                <w:lang w:val="en-US" w:eastAsia="zh-CN"/>
              </w:rPr>
              <w:t>1  2  3  4  5  6  7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kern w:val="0"/>
                <w:sz w:val="21"/>
                <w:szCs w:val="21"/>
              </w:rPr>
            </w:pPr>
            <w:r>
              <w:rPr>
                <w:rFonts w:hint="eastAsia" w:ascii="仿宋" w:hAnsi="仿宋" w:eastAsia="仿宋" w:cs="宋体"/>
                <w:sz w:val="21"/>
                <w:szCs w:val="21"/>
              </w:rPr>
              <w:t>政府是否完善地理标志的申请人登记制度</w:t>
            </w:r>
          </w:p>
        </w:tc>
        <w:tc>
          <w:tcPr>
            <w:tcW w:w="198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480"/>
              <w:textAlignment w:val="auto"/>
              <w:rPr>
                <w:rFonts w:ascii="仿宋" w:hAnsi="仿宋" w:eastAsia="仿宋" w:cs="宋体"/>
                <w:kern w:val="0"/>
                <w:sz w:val="21"/>
                <w:szCs w:val="21"/>
              </w:rPr>
            </w:pPr>
          </w:p>
        </w:tc>
        <w:tc>
          <w:tcPr>
            <w:tcW w:w="269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0" w:firstLineChars="0"/>
              <w:textAlignment w:val="auto"/>
              <w:rPr>
                <w:rFonts w:ascii="仿宋" w:hAnsi="仿宋" w:eastAsia="仿宋" w:cs="宋体"/>
                <w:kern w:val="0"/>
                <w:sz w:val="21"/>
                <w:szCs w:val="21"/>
              </w:rPr>
            </w:pPr>
            <w:r>
              <w:rPr>
                <w:rFonts w:hint="eastAsia" w:ascii="仿宋" w:hAnsi="仿宋" w:eastAsia="仿宋" w:cs="宋体"/>
                <w:kern w:val="0"/>
                <w:sz w:val="21"/>
                <w:szCs w:val="21"/>
                <w:lang w:val="en-US" w:eastAsia="zh-CN"/>
              </w:rPr>
              <w:t>1  2  3  4  5  6  7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kern w:val="0"/>
                <w:sz w:val="21"/>
                <w:szCs w:val="21"/>
              </w:rPr>
            </w:pPr>
            <w:r>
              <w:rPr>
                <w:rFonts w:hint="eastAsia" w:ascii="仿宋" w:hAnsi="仿宋" w:eastAsia="仿宋" w:cs="宋体"/>
                <w:sz w:val="21"/>
                <w:szCs w:val="21"/>
              </w:rPr>
              <w:t>政府是否制定针对性的农产品地理标志保护条例或保护方法</w:t>
            </w:r>
          </w:p>
        </w:tc>
        <w:tc>
          <w:tcPr>
            <w:tcW w:w="198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480"/>
              <w:textAlignment w:val="auto"/>
              <w:rPr>
                <w:rFonts w:ascii="仿宋" w:hAnsi="仿宋" w:eastAsia="仿宋" w:cs="宋体"/>
                <w:kern w:val="0"/>
                <w:sz w:val="21"/>
                <w:szCs w:val="21"/>
              </w:rPr>
            </w:pPr>
          </w:p>
        </w:tc>
        <w:tc>
          <w:tcPr>
            <w:tcW w:w="269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0" w:firstLineChars="0"/>
              <w:textAlignment w:val="auto"/>
              <w:rPr>
                <w:rFonts w:ascii="仿宋" w:hAnsi="仿宋" w:eastAsia="仿宋" w:cs="宋体"/>
                <w:kern w:val="0"/>
                <w:sz w:val="21"/>
                <w:szCs w:val="21"/>
              </w:rPr>
            </w:pPr>
            <w:r>
              <w:rPr>
                <w:rFonts w:hint="eastAsia" w:ascii="仿宋" w:hAnsi="仿宋" w:eastAsia="仿宋" w:cs="宋体"/>
                <w:kern w:val="0"/>
                <w:sz w:val="21"/>
                <w:szCs w:val="21"/>
                <w:lang w:val="en-US" w:eastAsia="zh-CN"/>
              </w:rPr>
              <w:t>1  2  3  4  5  6  7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kern w:val="0"/>
                <w:sz w:val="21"/>
                <w:szCs w:val="21"/>
              </w:rPr>
            </w:pPr>
            <w:r>
              <w:rPr>
                <w:rFonts w:hint="eastAsia" w:ascii="仿宋" w:hAnsi="仿宋" w:eastAsia="仿宋" w:cs="宋体"/>
                <w:kern w:val="0"/>
                <w:sz w:val="21"/>
                <w:szCs w:val="21"/>
              </w:rPr>
              <w:t>政府是否将区域产品供应结构及数量与需求结构及数量等向社会发布</w:t>
            </w:r>
          </w:p>
        </w:tc>
        <w:tc>
          <w:tcPr>
            <w:tcW w:w="198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480"/>
              <w:textAlignment w:val="auto"/>
              <w:rPr>
                <w:rFonts w:ascii="仿宋" w:hAnsi="仿宋" w:eastAsia="仿宋" w:cs="宋体"/>
                <w:kern w:val="0"/>
                <w:sz w:val="21"/>
                <w:szCs w:val="21"/>
              </w:rPr>
            </w:pPr>
          </w:p>
        </w:tc>
        <w:tc>
          <w:tcPr>
            <w:tcW w:w="269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0" w:firstLineChars="0"/>
              <w:textAlignment w:val="auto"/>
              <w:rPr>
                <w:rFonts w:ascii="仿宋" w:hAnsi="仿宋" w:eastAsia="仿宋" w:cs="宋体"/>
                <w:kern w:val="0"/>
                <w:sz w:val="21"/>
                <w:szCs w:val="21"/>
              </w:rPr>
            </w:pPr>
            <w:r>
              <w:rPr>
                <w:rFonts w:hint="eastAsia" w:ascii="仿宋" w:hAnsi="仿宋" w:eastAsia="仿宋" w:cs="宋体"/>
                <w:kern w:val="0"/>
                <w:sz w:val="21"/>
                <w:szCs w:val="21"/>
                <w:lang w:val="en-US" w:eastAsia="zh-CN"/>
              </w:rPr>
              <w:t>1  2  3  4  5  6  7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kern w:val="0"/>
                <w:sz w:val="21"/>
                <w:szCs w:val="21"/>
              </w:rPr>
            </w:pPr>
            <w:r>
              <w:rPr>
                <w:rFonts w:hint="eastAsia" w:ascii="仿宋" w:hAnsi="仿宋" w:eastAsia="仿宋" w:cs="宋体"/>
                <w:kern w:val="0"/>
                <w:sz w:val="21"/>
                <w:szCs w:val="21"/>
              </w:rPr>
              <w:t>政府是否采取招商、供地、税收等优惠政策吸引社会资本参与区域公用品牌建设</w:t>
            </w:r>
          </w:p>
        </w:tc>
        <w:tc>
          <w:tcPr>
            <w:tcW w:w="198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480"/>
              <w:textAlignment w:val="auto"/>
              <w:rPr>
                <w:rFonts w:ascii="仿宋" w:hAnsi="仿宋" w:eastAsia="仿宋" w:cs="宋体"/>
                <w:kern w:val="0"/>
                <w:sz w:val="21"/>
                <w:szCs w:val="21"/>
              </w:rPr>
            </w:pPr>
          </w:p>
        </w:tc>
        <w:tc>
          <w:tcPr>
            <w:tcW w:w="269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0" w:firstLineChars="0"/>
              <w:textAlignment w:val="auto"/>
              <w:rPr>
                <w:rFonts w:ascii="仿宋" w:hAnsi="仿宋" w:eastAsia="仿宋" w:cs="宋体"/>
                <w:kern w:val="0"/>
                <w:sz w:val="21"/>
                <w:szCs w:val="21"/>
              </w:rPr>
            </w:pPr>
            <w:r>
              <w:rPr>
                <w:rFonts w:hint="eastAsia" w:ascii="仿宋" w:hAnsi="仿宋" w:eastAsia="仿宋" w:cs="宋体"/>
                <w:kern w:val="0"/>
                <w:sz w:val="21"/>
                <w:szCs w:val="21"/>
                <w:lang w:val="en-US" w:eastAsia="zh-CN"/>
              </w:rPr>
              <w:t>1  2  3  4  5  6  7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kern w:val="0"/>
                <w:sz w:val="21"/>
                <w:szCs w:val="21"/>
              </w:rPr>
            </w:pPr>
            <w:r>
              <w:rPr>
                <w:rFonts w:hint="eastAsia" w:ascii="仿宋" w:hAnsi="仿宋" w:eastAsia="仿宋" w:cs="宋体"/>
                <w:kern w:val="0"/>
                <w:sz w:val="21"/>
                <w:szCs w:val="21"/>
              </w:rPr>
              <w:t>政府是否利用各种媒体和形式如网络、电视等向消费者传达农产品质量信息</w:t>
            </w:r>
          </w:p>
        </w:tc>
        <w:tc>
          <w:tcPr>
            <w:tcW w:w="198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480"/>
              <w:textAlignment w:val="auto"/>
              <w:rPr>
                <w:rFonts w:ascii="仿宋" w:hAnsi="仿宋" w:eastAsia="仿宋" w:cs="宋体"/>
                <w:kern w:val="0"/>
                <w:sz w:val="21"/>
                <w:szCs w:val="21"/>
              </w:rPr>
            </w:pPr>
          </w:p>
        </w:tc>
        <w:tc>
          <w:tcPr>
            <w:tcW w:w="269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0" w:firstLineChars="0"/>
              <w:textAlignment w:val="auto"/>
              <w:rPr>
                <w:rFonts w:ascii="仿宋" w:hAnsi="仿宋" w:eastAsia="仿宋" w:cs="宋体"/>
                <w:kern w:val="0"/>
                <w:sz w:val="21"/>
                <w:szCs w:val="21"/>
              </w:rPr>
            </w:pPr>
            <w:r>
              <w:rPr>
                <w:rFonts w:hint="eastAsia" w:ascii="仿宋" w:hAnsi="仿宋" w:eastAsia="仿宋" w:cs="宋体"/>
                <w:kern w:val="0"/>
                <w:sz w:val="21"/>
                <w:szCs w:val="21"/>
                <w:lang w:val="en-US" w:eastAsia="zh-CN"/>
              </w:rPr>
              <w:t>1  2  3  4  5  6  7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kern w:val="0"/>
                <w:sz w:val="21"/>
                <w:szCs w:val="21"/>
              </w:rPr>
            </w:pPr>
            <w:r>
              <w:rPr>
                <w:rFonts w:hint="eastAsia" w:ascii="仿宋" w:hAnsi="仿宋" w:eastAsia="仿宋" w:cs="宋体"/>
                <w:kern w:val="0"/>
                <w:sz w:val="21"/>
                <w:szCs w:val="21"/>
              </w:rPr>
              <w:t>政府是否建立完善的农产品质量监测体系，实行市场准入机制，对质量等级进行分级定价、售卖</w:t>
            </w:r>
          </w:p>
        </w:tc>
        <w:tc>
          <w:tcPr>
            <w:tcW w:w="198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480"/>
              <w:textAlignment w:val="auto"/>
              <w:rPr>
                <w:rFonts w:ascii="仿宋" w:hAnsi="仿宋" w:eastAsia="仿宋" w:cs="宋体"/>
                <w:kern w:val="0"/>
                <w:sz w:val="21"/>
                <w:szCs w:val="21"/>
              </w:rPr>
            </w:pPr>
          </w:p>
        </w:tc>
        <w:tc>
          <w:tcPr>
            <w:tcW w:w="269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0" w:firstLineChars="0"/>
              <w:textAlignment w:val="auto"/>
              <w:rPr>
                <w:rFonts w:ascii="仿宋" w:hAnsi="仿宋" w:eastAsia="仿宋" w:cs="宋体"/>
                <w:kern w:val="0"/>
                <w:sz w:val="21"/>
                <w:szCs w:val="21"/>
              </w:rPr>
            </w:pPr>
            <w:r>
              <w:rPr>
                <w:rFonts w:hint="eastAsia" w:ascii="仿宋" w:hAnsi="仿宋" w:eastAsia="仿宋" w:cs="宋体"/>
                <w:kern w:val="0"/>
                <w:sz w:val="21"/>
                <w:szCs w:val="21"/>
                <w:lang w:val="en-US" w:eastAsia="zh-CN"/>
              </w:rPr>
              <w:t>1  2  3  4  5  6  7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kern w:val="0"/>
                <w:sz w:val="21"/>
                <w:szCs w:val="21"/>
              </w:rPr>
            </w:pPr>
            <w:r>
              <w:rPr>
                <w:rFonts w:hint="eastAsia" w:ascii="仿宋" w:hAnsi="仿宋" w:eastAsia="仿宋" w:cs="宋体"/>
                <w:kern w:val="0"/>
                <w:sz w:val="21"/>
                <w:szCs w:val="21"/>
              </w:rPr>
              <w:t>政府是否建立农产品市场诚信机制评估、约束制度、规范市场信息传递和预警机制</w:t>
            </w:r>
          </w:p>
        </w:tc>
        <w:tc>
          <w:tcPr>
            <w:tcW w:w="198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480"/>
              <w:textAlignment w:val="auto"/>
              <w:rPr>
                <w:rFonts w:ascii="仿宋" w:hAnsi="仿宋" w:eastAsia="仿宋" w:cs="宋体"/>
                <w:kern w:val="0"/>
                <w:sz w:val="21"/>
                <w:szCs w:val="21"/>
              </w:rPr>
            </w:pPr>
          </w:p>
        </w:tc>
        <w:tc>
          <w:tcPr>
            <w:tcW w:w="269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0" w:firstLineChars="0"/>
              <w:textAlignment w:val="auto"/>
              <w:rPr>
                <w:rFonts w:ascii="仿宋" w:hAnsi="仿宋" w:eastAsia="仿宋" w:cs="宋体"/>
                <w:kern w:val="0"/>
                <w:sz w:val="21"/>
                <w:szCs w:val="21"/>
              </w:rPr>
            </w:pPr>
            <w:r>
              <w:rPr>
                <w:rFonts w:hint="eastAsia" w:ascii="仿宋" w:hAnsi="仿宋" w:eastAsia="仿宋" w:cs="宋体"/>
                <w:kern w:val="0"/>
                <w:sz w:val="21"/>
                <w:szCs w:val="21"/>
                <w:lang w:val="en-US" w:eastAsia="zh-CN"/>
              </w:rPr>
              <w:t>1  2  3  4  5  6  7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kern w:val="0"/>
                <w:sz w:val="21"/>
                <w:szCs w:val="21"/>
              </w:rPr>
            </w:pPr>
            <w:r>
              <w:rPr>
                <w:rFonts w:hint="eastAsia" w:ascii="仿宋" w:hAnsi="仿宋" w:eastAsia="仿宋" w:cs="宋体"/>
                <w:kern w:val="0"/>
                <w:sz w:val="21"/>
                <w:szCs w:val="21"/>
              </w:rPr>
              <w:t>政府是否建立消费者参与市场监督的体制</w:t>
            </w:r>
          </w:p>
        </w:tc>
        <w:tc>
          <w:tcPr>
            <w:tcW w:w="198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480"/>
              <w:textAlignment w:val="auto"/>
              <w:rPr>
                <w:rFonts w:ascii="仿宋" w:hAnsi="仿宋" w:eastAsia="仿宋" w:cs="宋体"/>
                <w:kern w:val="0"/>
                <w:sz w:val="21"/>
                <w:szCs w:val="21"/>
              </w:rPr>
            </w:pPr>
          </w:p>
        </w:tc>
        <w:tc>
          <w:tcPr>
            <w:tcW w:w="269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0" w:firstLineChars="0"/>
              <w:textAlignment w:val="auto"/>
              <w:rPr>
                <w:rFonts w:ascii="仿宋" w:hAnsi="仿宋" w:eastAsia="仿宋" w:cs="宋体"/>
                <w:kern w:val="0"/>
                <w:sz w:val="21"/>
                <w:szCs w:val="21"/>
              </w:rPr>
            </w:pPr>
            <w:r>
              <w:rPr>
                <w:rFonts w:hint="eastAsia" w:ascii="仿宋" w:hAnsi="仿宋" w:eastAsia="仿宋" w:cs="宋体"/>
                <w:kern w:val="0"/>
                <w:sz w:val="21"/>
                <w:szCs w:val="21"/>
                <w:lang w:val="en-US" w:eastAsia="zh-CN"/>
              </w:rPr>
              <w:t>1  2  3  4  5  6  7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49" w:type="dxa"/>
            <w:gridSpan w:val="3"/>
            <w:vAlign w:val="center"/>
          </w:tcPr>
          <w:p>
            <w:pPr>
              <w:pageBreakBefore w:val="0"/>
              <w:widowControl/>
              <w:kinsoku/>
              <w:wordWrap/>
              <w:overflowPunct/>
              <w:topLinePunct w:val="0"/>
              <w:autoSpaceDE/>
              <w:autoSpaceDN/>
              <w:bidi w:val="0"/>
              <w:adjustRightInd w:val="0"/>
              <w:snapToGrid w:val="0"/>
              <w:spacing w:line="240" w:lineRule="auto"/>
              <w:ind w:right="0" w:rightChars="0" w:firstLine="0" w:firstLineChars="0"/>
              <w:jc w:val="center"/>
              <w:textAlignment w:val="auto"/>
              <w:rPr>
                <w:rFonts w:ascii="仿宋" w:hAnsi="仿宋" w:eastAsia="仿宋" w:cs="宋体"/>
                <w:kern w:val="0"/>
                <w:sz w:val="21"/>
                <w:szCs w:val="21"/>
              </w:rPr>
            </w:pPr>
            <w:r>
              <w:rPr>
                <w:rFonts w:hint="eastAsia" w:ascii="仿宋" w:hAnsi="仿宋" w:eastAsia="仿宋" w:cs="宋体"/>
                <w:b/>
                <w:kern w:val="0"/>
                <w:sz w:val="21"/>
                <w:szCs w:val="21"/>
              </w:rPr>
              <w:t>行业协会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sz w:val="21"/>
                <w:szCs w:val="21"/>
              </w:rPr>
              <w:t>行业协会是否建立区域产品的质量安全追溯和防伪体系</w:t>
            </w:r>
          </w:p>
        </w:tc>
        <w:tc>
          <w:tcPr>
            <w:tcW w:w="198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480"/>
              <w:textAlignment w:val="auto"/>
              <w:rPr>
                <w:rFonts w:ascii="仿宋" w:hAnsi="仿宋" w:eastAsia="仿宋" w:cs="宋体"/>
                <w:kern w:val="0"/>
                <w:sz w:val="21"/>
                <w:szCs w:val="21"/>
              </w:rPr>
            </w:pPr>
          </w:p>
        </w:tc>
        <w:tc>
          <w:tcPr>
            <w:tcW w:w="269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0" w:firstLineChars="0"/>
              <w:textAlignment w:val="auto"/>
              <w:rPr>
                <w:rFonts w:ascii="仿宋" w:hAnsi="仿宋" w:eastAsia="仿宋" w:cs="宋体"/>
                <w:kern w:val="0"/>
                <w:sz w:val="21"/>
                <w:szCs w:val="21"/>
              </w:rPr>
            </w:pPr>
            <w:r>
              <w:rPr>
                <w:rFonts w:hint="eastAsia" w:ascii="仿宋" w:hAnsi="仿宋" w:eastAsia="仿宋" w:cs="宋体"/>
                <w:kern w:val="0"/>
                <w:sz w:val="21"/>
                <w:szCs w:val="21"/>
                <w:lang w:val="en-US" w:eastAsia="zh-CN"/>
              </w:rPr>
              <w:t>1  2  3  4  5  6  7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sz w:val="21"/>
                <w:szCs w:val="21"/>
              </w:rPr>
              <w:t>行业协会是否对农产品区域公用品牌的假冒伪冒进行管理</w:t>
            </w:r>
          </w:p>
        </w:tc>
        <w:tc>
          <w:tcPr>
            <w:tcW w:w="198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480"/>
              <w:textAlignment w:val="auto"/>
              <w:rPr>
                <w:rFonts w:ascii="仿宋" w:hAnsi="仿宋" w:eastAsia="仿宋" w:cs="宋体"/>
                <w:kern w:val="0"/>
                <w:sz w:val="21"/>
                <w:szCs w:val="21"/>
              </w:rPr>
            </w:pPr>
          </w:p>
        </w:tc>
        <w:tc>
          <w:tcPr>
            <w:tcW w:w="269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0" w:firstLineChars="0"/>
              <w:textAlignment w:val="auto"/>
              <w:rPr>
                <w:rFonts w:ascii="仿宋" w:hAnsi="仿宋" w:eastAsia="仿宋" w:cs="宋体"/>
                <w:kern w:val="0"/>
                <w:sz w:val="21"/>
                <w:szCs w:val="21"/>
              </w:rPr>
            </w:pPr>
            <w:r>
              <w:rPr>
                <w:rFonts w:hint="eastAsia" w:ascii="仿宋" w:hAnsi="仿宋" w:eastAsia="仿宋" w:cs="宋体"/>
                <w:kern w:val="0"/>
                <w:sz w:val="21"/>
                <w:szCs w:val="21"/>
                <w:lang w:val="en-US" w:eastAsia="zh-CN"/>
              </w:rPr>
              <w:t>1  2  3  4  5  6  7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sz w:val="21"/>
                <w:szCs w:val="21"/>
              </w:rPr>
              <w:t>行业协会是否执行品牌使用准入机制，对符合质量安全生产要求的企业或者农户发放品牌使用许可证</w:t>
            </w:r>
          </w:p>
        </w:tc>
        <w:tc>
          <w:tcPr>
            <w:tcW w:w="198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480"/>
              <w:textAlignment w:val="auto"/>
              <w:rPr>
                <w:rFonts w:ascii="仿宋" w:hAnsi="仿宋" w:eastAsia="仿宋" w:cs="宋体"/>
                <w:kern w:val="0"/>
                <w:sz w:val="21"/>
                <w:szCs w:val="21"/>
              </w:rPr>
            </w:pPr>
          </w:p>
        </w:tc>
        <w:tc>
          <w:tcPr>
            <w:tcW w:w="269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0" w:firstLineChars="0"/>
              <w:textAlignment w:val="auto"/>
              <w:rPr>
                <w:rFonts w:ascii="仿宋" w:hAnsi="仿宋" w:eastAsia="仿宋" w:cs="宋体"/>
                <w:kern w:val="0"/>
                <w:sz w:val="21"/>
                <w:szCs w:val="21"/>
              </w:rPr>
            </w:pPr>
            <w:r>
              <w:rPr>
                <w:rFonts w:hint="eastAsia" w:ascii="仿宋" w:hAnsi="仿宋" w:eastAsia="仿宋" w:cs="宋体"/>
                <w:kern w:val="0"/>
                <w:sz w:val="21"/>
                <w:szCs w:val="21"/>
                <w:lang w:val="en-US" w:eastAsia="zh-CN"/>
              </w:rPr>
              <w:t>1  2  3  4  5  6  7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sz w:val="21"/>
                <w:szCs w:val="21"/>
              </w:rPr>
              <w:t>行业协会是否根据守则进行监管并进行不定期随机抽检</w:t>
            </w:r>
          </w:p>
        </w:tc>
        <w:tc>
          <w:tcPr>
            <w:tcW w:w="198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480"/>
              <w:textAlignment w:val="auto"/>
              <w:rPr>
                <w:rFonts w:ascii="仿宋" w:hAnsi="仿宋" w:eastAsia="仿宋" w:cs="宋体"/>
                <w:kern w:val="0"/>
                <w:sz w:val="21"/>
                <w:szCs w:val="21"/>
              </w:rPr>
            </w:pPr>
          </w:p>
        </w:tc>
        <w:tc>
          <w:tcPr>
            <w:tcW w:w="269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0" w:firstLineChars="0"/>
              <w:textAlignment w:val="auto"/>
              <w:rPr>
                <w:rFonts w:ascii="仿宋" w:hAnsi="仿宋" w:eastAsia="仿宋" w:cs="宋体"/>
                <w:kern w:val="0"/>
                <w:sz w:val="21"/>
                <w:szCs w:val="21"/>
              </w:rPr>
            </w:pPr>
            <w:r>
              <w:rPr>
                <w:rFonts w:hint="eastAsia" w:ascii="仿宋" w:hAnsi="仿宋" w:eastAsia="仿宋" w:cs="宋体"/>
                <w:kern w:val="0"/>
                <w:sz w:val="21"/>
                <w:szCs w:val="21"/>
                <w:lang w:val="en-US" w:eastAsia="zh-CN"/>
              </w:rPr>
              <w:t>1  2  3  4  5  6  7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sz w:val="21"/>
                <w:szCs w:val="21"/>
              </w:rPr>
              <w:t>行业协会是否设立奖惩制度（如通过“奖金合同”方式激励区域产业链中的个体企业提升个体努力水平，“罚金合同”方式遏制区域产业链中的个体企业的“搭便车”行为）</w:t>
            </w:r>
          </w:p>
        </w:tc>
        <w:tc>
          <w:tcPr>
            <w:tcW w:w="198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480"/>
              <w:textAlignment w:val="auto"/>
              <w:rPr>
                <w:rFonts w:ascii="仿宋" w:hAnsi="仿宋" w:eastAsia="仿宋" w:cs="宋体"/>
                <w:kern w:val="0"/>
                <w:sz w:val="21"/>
                <w:szCs w:val="21"/>
              </w:rPr>
            </w:pPr>
          </w:p>
        </w:tc>
        <w:tc>
          <w:tcPr>
            <w:tcW w:w="2694" w:type="dxa"/>
            <w:vAlign w:val="center"/>
          </w:tcPr>
          <w:p>
            <w:pPr>
              <w:pageBreakBefore w:val="0"/>
              <w:widowControl/>
              <w:kinsoku/>
              <w:wordWrap/>
              <w:overflowPunct/>
              <w:topLinePunct w:val="0"/>
              <w:autoSpaceDE/>
              <w:autoSpaceDN/>
              <w:bidi w:val="0"/>
              <w:adjustRightInd w:val="0"/>
              <w:snapToGrid w:val="0"/>
              <w:spacing w:line="240" w:lineRule="auto"/>
              <w:ind w:right="0" w:rightChars="0" w:firstLine="0" w:firstLineChars="0"/>
              <w:textAlignment w:val="auto"/>
              <w:rPr>
                <w:rFonts w:ascii="仿宋" w:hAnsi="仿宋" w:eastAsia="仿宋" w:cs="宋体"/>
                <w:kern w:val="0"/>
                <w:sz w:val="21"/>
                <w:szCs w:val="21"/>
              </w:rPr>
            </w:pPr>
            <w:r>
              <w:rPr>
                <w:rFonts w:hint="eastAsia" w:ascii="仿宋" w:hAnsi="仿宋" w:eastAsia="仿宋" w:cs="宋体"/>
                <w:kern w:val="0"/>
                <w:sz w:val="21"/>
                <w:szCs w:val="21"/>
                <w:lang w:val="en-US" w:eastAsia="zh-CN"/>
              </w:rPr>
              <w:t>1  2  3  4  5  6  7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sz w:val="21"/>
                <w:szCs w:val="21"/>
              </w:rPr>
              <w:t>行业协会是否委托中介组织对搭便车的厂商采取按户收取年费，并委托其对品牌进行宣传</w:t>
            </w:r>
          </w:p>
        </w:tc>
        <w:tc>
          <w:tcPr>
            <w:tcW w:w="1984" w:type="dxa"/>
            <w:vAlign w:val="center"/>
          </w:tcPr>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p>
        </w:tc>
        <w:tc>
          <w:tcPr>
            <w:tcW w:w="2694"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kern w:val="0"/>
                <w:sz w:val="21"/>
                <w:szCs w:val="21"/>
                <w:lang w:val="en-US" w:eastAsia="zh-CN"/>
              </w:rPr>
              <w:t>1  2  3  4  5  6  7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sz w:val="21"/>
                <w:szCs w:val="21"/>
              </w:rPr>
              <w:t>行业协会是否设立区域公用品牌质量认证体系、统一的行业标准和市场准入标准，规范生产过程</w:t>
            </w:r>
          </w:p>
        </w:tc>
        <w:tc>
          <w:tcPr>
            <w:tcW w:w="1984" w:type="dxa"/>
            <w:vAlign w:val="center"/>
          </w:tcPr>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p>
        </w:tc>
        <w:tc>
          <w:tcPr>
            <w:tcW w:w="2694"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kern w:val="0"/>
                <w:sz w:val="21"/>
                <w:szCs w:val="21"/>
                <w:lang w:val="en-US" w:eastAsia="zh-CN"/>
              </w:rPr>
              <w:t>1  2  3  4  5  6  7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sz w:val="21"/>
                <w:szCs w:val="21"/>
              </w:rPr>
              <w:t>行业协会制定区域各企业的产品价格标准</w:t>
            </w:r>
          </w:p>
        </w:tc>
        <w:tc>
          <w:tcPr>
            <w:tcW w:w="1984" w:type="dxa"/>
            <w:vAlign w:val="center"/>
          </w:tcPr>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p>
        </w:tc>
        <w:tc>
          <w:tcPr>
            <w:tcW w:w="2694"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kern w:val="0"/>
                <w:sz w:val="21"/>
                <w:szCs w:val="21"/>
              </w:rPr>
            </w:pPr>
            <w:r>
              <w:rPr>
                <w:rFonts w:hint="eastAsia" w:ascii="仿宋" w:hAnsi="仿宋" w:eastAsia="仿宋" w:cs="宋体"/>
                <w:kern w:val="0"/>
                <w:sz w:val="21"/>
                <w:szCs w:val="21"/>
                <w:lang w:val="en-US" w:eastAsia="zh-CN"/>
              </w:rPr>
              <w:t>1  2  3  4  5  6  7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sz w:val="21"/>
                <w:szCs w:val="21"/>
              </w:rPr>
              <w:t>行业协会是否量化了农产品质量评价标准，提供给消费者更多信息</w:t>
            </w:r>
          </w:p>
        </w:tc>
        <w:tc>
          <w:tcPr>
            <w:tcW w:w="1984" w:type="dxa"/>
            <w:vAlign w:val="center"/>
          </w:tcPr>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p>
        </w:tc>
        <w:tc>
          <w:tcPr>
            <w:tcW w:w="2694"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kern w:val="0"/>
                <w:sz w:val="21"/>
                <w:szCs w:val="21"/>
                <w:lang w:val="en-US" w:eastAsia="zh-CN"/>
              </w:rPr>
              <w:t>1  2  3  4  5  6  7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sz w:val="21"/>
                <w:szCs w:val="21"/>
              </w:rPr>
              <w:t>行业协会是否对销售进行追踪和信息反馈</w:t>
            </w:r>
          </w:p>
        </w:tc>
        <w:tc>
          <w:tcPr>
            <w:tcW w:w="1984" w:type="dxa"/>
            <w:vAlign w:val="center"/>
          </w:tcPr>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p>
        </w:tc>
        <w:tc>
          <w:tcPr>
            <w:tcW w:w="2694"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kern w:val="0"/>
                <w:sz w:val="21"/>
                <w:szCs w:val="21"/>
                <w:lang w:val="en-US" w:eastAsia="zh-CN"/>
              </w:rPr>
              <w:t>1  2  3  4  5  6  7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sz w:val="21"/>
                <w:szCs w:val="21"/>
              </w:rPr>
              <w:t>行业协会是否有促进产业链各方协同发展并提供协商交流场所</w:t>
            </w:r>
          </w:p>
        </w:tc>
        <w:tc>
          <w:tcPr>
            <w:tcW w:w="1984" w:type="dxa"/>
            <w:vAlign w:val="center"/>
          </w:tcPr>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p>
        </w:tc>
        <w:tc>
          <w:tcPr>
            <w:tcW w:w="2694"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kern w:val="0"/>
                <w:sz w:val="21"/>
                <w:szCs w:val="21"/>
                <w:lang w:val="en-US" w:eastAsia="zh-CN"/>
              </w:rPr>
              <w:t>1  2  3  4  5  6  7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sz w:val="21"/>
                <w:szCs w:val="21"/>
              </w:rPr>
              <w:t>行业协会是否设立品牌营销基金，鼓励享有品牌的生产者联合出资进行广告宣传和市场营销</w:t>
            </w:r>
          </w:p>
        </w:tc>
        <w:tc>
          <w:tcPr>
            <w:tcW w:w="1984" w:type="dxa"/>
            <w:vAlign w:val="center"/>
          </w:tcPr>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p>
        </w:tc>
        <w:tc>
          <w:tcPr>
            <w:tcW w:w="2694"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kern w:val="0"/>
                <w:sz w:val="21"/>
                <w:szCs w:val="21"/>
                <w:lang w:val="en-US" w:eastAsia="zh-CN"/>
              </w:rPr>
              <w:t>1  2  3  4  5  6  7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sz w:val="21"/>
                <w:szCs w:val="21"/>
              </w:rPr>
              <w:t>行业协会作为地理标志名称的证明商标的注册者，向国家工商行政管理局申请注册商标，保护区域公用品牌名称权利人的合法权益</w:t>
            </w:r>
          </w:p>
        </w:tc>
        <w:tc>
          <w:tcPr>
            <w:tcW w:w="1984" w:type="dxa"/>
            <w:vAlign w:val="center"/>
          </w:tcPr>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p>
        </w:tc>
        <w:tc>
          <w:tcPr>
            <w:tcW w:w="2694"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kern w:val="0"/>
                <w:sz w:val="21"/>
                <w:szCs w:val="21"/>
              </w:rPr>
            </w:pPr>
            <w:r>
              <w:rPr>
                <w:rFonts w:hint="eastAsia" w:ascii="仿宋" w:hAnsi="仿宋" w:eastAsia="仿宋" w:cs="宋体"/>
                <w:kern w:val="0"/>
                <w:sz w:val="21"/>
                <w:szCs w:val="21"/>
                <w:lang w:val="en-US" w:eastAsia="zh-CN"/>
              </w:rPr>
              <w:t>1  2  3  4  5  6  7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sz w:val="21"/>
                <w:szCs w:val="21"/>
              </w:rPr>
              <w:t>行业协会是否建立在同一地理标志下，众多企业再申请、注册各自的商标的法律制度</w:t>
            </w:r>
          </w:p>
        </w:tc>
        <w:tc>
          <w:tcPr>
            <w:tcW w:w="1984" w:type="dxa"/>
            <w:vAlign w:val="center"/>
          </w:tcPr>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p>
        </w:tc>
        <w:tc>
          <w:tcPr>
            <w:tcW w:w="2694"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kern w:val="0"/>
                <w:sz w:val="21"/>
                <w:szCs w:val="21"/>
              </w:rPr>
            </w:pPr>
            <w:r>
              <w:rPr>
                <w:rFonts w:hint="eastAsia" w:ascii="仿宋" w:hAnsi="仿宋" w:eastAsia="仿宋" w:cs="宋体"/>
                <w:kern w:val="0"/>
                <w:sz w:val="21"/>
                <w:szCs w:val="21"/>
                <w:lang w:val="en-US" w:eastAsia="zh-CN"/>
              </w:rPr>
              <w:t>1  2  3  4  5  6  7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sz w:val="21"/>
                <w:szCs w:val="21"/>
              </w:rPr>
              <w:t>行业协会对外代表本行业的众多企业在国际贸易争端中，维护本行业的众多企业的合法权益</w:t>
            </w:r>
          </w:p>
        </w:tc>
        <w:tc>
          <w:tcPr>
            <w:tcW w:w="1984" w:type="dxa"/>
            <w:vAlign w:val="center"/>
          </w:tcPr>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p>
        </w:tc>
        <w:tc>
          <w:tcPr>
            <w:tcW w:w="2694"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kern w:val="0"/>
                <w:sz w:val="21"/>
                <w:szCs w:val="21"/>
              </w:rPr>
            </w:pPr>
            <w:r>
              <w:rPr>
                <w:rFonts w:hint="eastAsia" w:ascii="仿宋" w:hAnsi="仿宋" w:eastAsia="仿宋" w:cs="宋体"/>
                <w:kern w:val="0"/>
                <w:sz w:val="21"/>
                <w:szCs w:val="21"/>
                <w:lang w:val="en-US" w:eastAsia="zh-CN"/>
              </w:rPr>
              <w:t>1  2  3  4  5  6  7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49" w:type="dxa"/>
            <w:gridSpan w:val="3"/>
            <w:vAlign w:val="center"/>
          </w:tcPr>
          <w:p>
            <w:pPr>
              <w:pageBreakBefore w:val="0"/>
              <w:kinsoku/>
              <w:wordWrap/>
              <w:overflowPunct/>
              <w:topLinePunct w:val="0"/>
              <w:autoSpaceDE/>
              <w:autoSpaceDN/>
              <w:bidi w:val="0"/>
              <w:snapToGrid w:val="0"/>
              <w:spacing w:line="240" w:lineRule="auto"/>
              <w:ind w:right="0" w:rightChars="0" w:firstLine="0" w:firstLineChars="0"/>
              <w:jc w:val="center"/>
              <w:textAlignment w:val="auto"/>
              <w:rPr>
                <w:rFonts w:ascii="仿宋" w:hAnsi="仿宋" w:eastAsia="仿宋" w:cs="宋体"/>
                <w:sz w:val="21"/>
                <w:szCs w:val="21"/>
              </w:rPr>
            </w:pPr>
            <w:r>
              <w:rPr>
                <w:rFonts w:hint="eastAsia" w:ascii="仿宋" w:hAnsi="仿宋" w:eastAsia="仿宋" w:cs="宋体"/>
                <w:b/>
                <w:kern w:val="0"/>
                <w:sz w:val="21"/>
                <w:szCs w:val="21"/>
              </w:rPr>
              <w:t>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sz w:val="21"/>
                <w:szCs w:val="21"/>
              </w:rPr>
              <w:t>申请品牌的专用权，维护品牌的正当权益</w:t>
            </w:r>
          </w:p>
        </w:tc>
        <w:tc>
          <w:tcPr>
            <w:tcW w:w="1984" w:type="dxa"/>
            <w:vAlign w:val="center"/>
          </w:tcPr>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p>
        </w:tc>
        <w:tc>
          <w:tcPr>
            <w:tcW w:w="2694"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kern w:val="0"/>
                <w:sz w:val="21"/>
                <w:szCs w:val="21"/>
                <w:lang w:val="en-US" w:eastAsia="zh-CN"/>
              </w:rPr>
              <w:t>1  2  3  4  5  6  7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sz w:val="21"/>
                <w:szCs w:val="21"/>
              </w:rPr>
              <w:t>企业注册和宣传自有品牌，在产品包装上同时使用自有品牌和区域公用品牌标志</w:t>
            </w:r>
          </w:p>
        </w:tc>
        <w:tc>
          <w:tcPr>
            <w:tcW w:w="1984" w:type="dxa"/>
            <w:vAlign w:val="center"/>
          </w:tcPr>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p>
        </w:tc>
        <w:tc>
          <w:tcPr>
            <w:tcW w:w="2694"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kern w:val="0"/>
                <w:sz w:val="21"/>
                <w:szCs w:val="21"/>
              </w:rPr>
            </w:pPr>
            <w:r>
              <w:rPr>
                <w:rFonts w:hint="eastAsia" w:ascii="仿宋" w:hAnsi="仿宋" w:eastAsia="仿宋" w:cs="宋体"/>
                <w:kern w:val="0"/>
                <w:sz w:val="21"/>
                <w:szCs w:val="21"/>
                <w:lang w:val="en-US" w:eastAsia="zh-CN"/>
              </w:rPr>
              <w:t>1  2  3  4  5  6  7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sz w:val="21"/>
                <w:szCs w:val="21"/>
              </w:rPr>
              <w:t>实施产品和零部件质量的标准化控制</w:t>
            </w:r>
          </w:p>
        </w:tc>
        <w:tc>
          <w:tcPr>
            <w:tcW w:w="1984" w:type="dxa"/>
            <w:vAlign w:val="center"/>
          </w:tcPr>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p>
        </w:tc>
        <w:tc>
          <w:tcPr>
            <w:tcW w:w="2694"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kern w:val="0"/>
                <w:sz w:val="21"/>
                <w:szCs w:val="21"/>
                <w:lang w:val="en-US" w:eastAsia="zh-CN"/>
              </w:rPr>
              <w:t>1  2  3  4  5  6  7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sz w:val="21"/>
                <w:szCs w:val="21"/>
              </w:rPr>
              <w:t>企业是否发挥主导作用，创新技术与产品，提升企业品牌</w:t>
            </w:r>
          </w:p>
        </w:tc>
        <w:tc>
          <w:tcPr>
            <w:tcW w:w="1984" w:type="dxa"/>
            <w:vAlign w:val="center"/>
          </w:tcPr>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p>
        </w:tc>
        <w:tc>
          <w:tcPr>
            <w:tcW w:w="2694"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kern w:val="0"/>
                <w:sz w:val="21"/>
                <w:szCs w:val="21"/>
                <w:lang w:val="en-US" w:eastAsia="zh-CN"/>
              </w:rPr>
              <w:t>1  2  3  4  5  6  7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sz w:val="21"/>
                <w:szCs w:val="21"/>
              </w:rPr>
              <w:t>以龙头企业为依托引导产业从资源依赖型转向技术支撑与品牌引领型转变</w:t>
            </w:r>
          </w:p>
        </w:tc>
        <w:tc>
          <w:tcPr>
            <w:tcW w:w="1984" w:type="dxa"/>
            <w:vAlign w:val="center"/>
          </w:tcPr>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p>
        </w:tc>
        <w:tc>
          <w:tcPr>
            <w:tcW w:w="2694"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kern w:val="0"/>
                <w:sz w:val="21"/>
                <w:szCs w:val="21"/>
                <w:lang w:val="en-US" w:eastAsia="zh-CN"/>
              </w:rPr>
              <w:t>1  2  3  4  5  6  7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sz w:val="21"/>
                <w:szCs w:val="21"/>
              </w:rPr>
              <w:t>制定集群产品的质量保证书和商标策略</w:t>
            </w:r>
          </w:p>
        </w:tc>
        <w:tc>
          <w:tcPr>
            <w:tcW w:w="1984" w:type="dxa"/>
            <w:vAlign w:val="center"/>
          </w:tcPr>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p>
        </w:tc>
        <w:tc>
          <w:tcPr>
            <w:tcW w:w="2694"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kern w:val="0"/>
                <w:sz w:val="21"/>
                <w:szCs w:val="21"/>
                <w:lang w:val="en-US" w:eastAsia="zh-CN"/>
              </w:rPr>
              <w:t>1  2  3  4  5  6  7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sz w:val="21"/>
                <w:szCs w:val="21"/>
              </w:rPr>
              <w:t>集群内各个企业按其规模或销售额合理出资共同创立或提升区域公用品牌</w:t>
            </w:r>
          </w:p>
        </w:tc>
        <w:tc>
          <w:tcPr>
            <w:tcW w:w="1984" w:type="dxa"/>
            <w:vAlign w:val="center"/>
          </w:tcPr>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p>
        </w:tc>
        <w:tc>
          <w:tcPr>
            <w:tcW w:w="2694"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kern w:val="0"/>
                <w:sz w:val="21"/>
                <w:szCs w:val="21"/>
                <w:lang w:val="en-US" w:eastAsia="zh-CN"/>
              </w:rPr>
              <w:t>1  2  3  4  5  6  7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71"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sz w:val="21"/>
                <w:szCs w:val="21"/>
              </w:rPr>
              <w:t>量化农产品质量评价标准，使买家拥有更多的信息</w:t>
            </w:r>
          </w:p>
        </w:tc>
        <w:tc>
          <w:tcPr>
            <w:tcW w:w="1984" w:type="dxa"/>
            <w:vAlign w:val="center"/>
          </w:tcPr>
          <w:p>
            <w:pPr>
              <w:pageBreakBefore w:val="0"/>
              <w:kinsoku/>
              <w:wordWrap/>
              <w:overflowPunct/>
              <w:topLinePunct w:val="0"/>
              <w:autoSpaceDE/>
              <w:autoSpaceDN/>
              <w:bidi w:val="0"/>
              <w:snapToGrid w:val="0"/>
              <w:spacing w:line="240" w:lineRule="auto"/>
              <w:ind w:right="0" w:rightChars="0" w:firstLine="480"/>
              <w:textAlignment w:val="auto"/>
              <w:rPr>
                <w:rFonts w:ascii="仿宋" w:hAnsi="仿宋" w:eastAsia="仿宋" w:cs="宋体"/>
                <w:sz w:val="21"/>
                <w:szCs w:val="21"/>
              </w:rPr>
            </w:pPr>
          </w:p>
        </w:tc>
        <w:tc>
          <w:tcPr>
            <w:tcW w:w="2694" w:type="dxa"/>
            <w:vAlign w:val="center"/>
          </w:tcPr>
          <w:p>
            <w:pPr>
              <w:pageBreakBefore w:val="0"/>
              <w:kinsoku/>
              <w:wordWrap/>
              <w:overflowPunct/>
              <w:topLinePunct w:val="0"/>
              <w:autoSpaceDE/>
              <w:autoSpaceDN/>
              <w:bidi w:val="0"/>
              <w:snapToGrid w:val="0"/>
              <w:spacing w:line="240" w:lineRule="auto"/>
              <w:ind w:right="0" w:rightChars="0" w:firstLine="0" w:firstLineChars="0"/>
              <w:textAlignment w:val="auto"/>
              <w:rPr>
                <w:rFonts w:ascii="仿宋" w:hAnsi="仿宋" w:eastAsia="仿宋" w:cs="宋体"/>
                <w:sz w:val="21"/>
                <w:szCs w:val="21"/>
              </w:rPr>
            </w:pPr>
            <w:r>
              <w:rPr>
                <w:rFonts w:hint="eastAsia" w:ascii="仿宋" w:hAnsi="仿宋" w:eastAsia="仿宋" w:cs="宋体"/>
                <w:kern w:val="0"/>
                <w:sz w:val="21"/>
                <w:szCs w:val="21"/>
                <w:lang w:val="en-US" w:eastAsia="zh-CN"/>
              </w:rPr>
              <w:t>1  2  3  4  5  6  7</w:t>
            </w:r>
          </w:p>
        </w:tc>
      </w:tr>
    </w:tbl>
    <w:p>
      <w:pPr>
        <w:pStyle w:val="2"/>
        <w:spacing w:after="0"/>
        <w:jc w:val="center"/>
        <w:rPr>
          <w:rFonts w:ascii="仿宋" w:hAnsi="仿宋" w:eastAsia="仿宋"/>
          <w:bdr w:val="single" w:color="auto" w:sz="4" w:space="0"/>
        </w:rPr>
      </w:pPr>
      <w:r>
        <w:rPr>
          <w:rFonts w:hint="eastAsia" w:ascii="仿宋" w:hAnsi="仿宋" w:eastAsia="仿宋"/>
          <w:bdr w:val="single" w:color="auto" w:sz="4" w:space="0"/>
        </w:rPr>
        <w:t>板块三</w:t>
      </w:r>
      <w:r>
        <w:rPr>
          <w:rFonts w:ascii="仿宋" w:hAnsi="仿宋" w:eastAsia="仿宋"/>
          <w:bdr w:val="single" w:color="auto" w:sz="4" w:space="0"/>
        </w:rPr>
        <w:t xml:space="preserve"> </w:t>
      </w:r>
      <w:r>
        <w:rPr>
          <w:rFonts w:hint="eastAsia" w:ascii="仿宋" w:hAnsi="仿宋" w:eastAsia="仿宋"/>
          <w:bdr w:val="single" w:color="auto" w:sz="4" w:space="0"/>
        </w:rPr>
        <w:t>企业产品品牌</w:t>
      </w:r>
    </w:p>
    <w:p>
      <w:pPr>
        <w:pStyle w:val="2"/>
        <w:jc w:val="center"/>
        <w:rPr>
          <w:rFonts w:ascii="仿宋" w:hAnsi="仿宋" w:eastAsia="仿宋"/>
          <w:szCs w:val="24"/>
          <w:bdr w:val="single" w:color="auto" w:sz="4" w:space="0"/>
        </w:rPr>
      </w:pPr>
      <w:r>
        <w:rPr>
          <w:rFonts w:hint="eastAsia" w:ascii="仿宋" w:hAnsi="仿宋" w:eastAsia="仿宋"/>
          <w:szCs w:val="24"/>
          <w:bdr w:val="single" w:color="auto" w:sz="4" w:space="0"/>
        </w:rPr>
        <w:t>（若您所在企业</w:t>
      </w:r>
      <w:r>
        <w:rPr>
          <w:rFonts w:hint="eastAsia" w:ascii="仿宋" w:hAnsi="仿宋" w:eastAsia="仿宋"/>
          <w:szCs w:val="24"/>
          <w:bdr w:val="single" w:color="auto" w:sz="4" w:space="0"/>
          <w:lang w:val="en-US" w:eastAsia="zh-CN"/>
        </w:rPr>
        <w:t>使用了</w:t>
      </w:r>
      <w:r>
        <w:rPr>
          <w:rFonts w:hint="eastAsia" w:ascii="仿宋" w:hAnsi="仿宋" w:eastAsia="仿宋"/>
          <w:szCs w:val="24"/>
          <w:bdr w:val="single" w:color="auto" w:sz="4" w:space="0"/>
        </w:rPr>
        <w:t>企业</w:t>
      </w:r>
      <w:r>
        <w:rPr>
          <w:rFonts w:hint="eastAsia" w:ascii="仿宋" w:hAnsi="仿宋" w:eastAsia="仿宋"/>
          <w:szCs w:val="24"/>
          <w:bdr w:val="single" w:color="auto" w:sz="4" w:space="0"/>
          <w:lang w:val="en-US" w:eastAsia="zh-CN"/>
        </w:rPr>
        <w:t>品牌或</w:t>
      </w:r>
      <w:r>
        <w:rPr>
          <w:rFonts w:hint="eastAsia" w:ascii="仿宋" w:hAnsi="仿宋" w:eastAsia="仿宋"/>
          <w:szCs w:val="24"/>
          <w:bdr w:val="single" w:color="auto" w:sz="4" w:space="0"/>
        </w:rPr>
        <w:t>产品品牌，请填写本模块）</w:t>
      </w:r>
    </w:p>
    <w:p>
      <w:pPr>
        <w:pStyle w:val="2"/>
        <w:jc w:val="center"/>
        <w:rPr>
          <w:rFonts w:ascii="仿宋" w:hAnsi="仿宋" w:eastAsia="仿宋"/>
          <w:b w:val="0"/>
          <w:sz w:val="24"/>
          <w:szCs w:val="24"/>
        </w:rPr>
      </w:pPr>
      <w:r>
        <w:rPr>
          <w:rFonts w:hint="eastAsia" w:ascii="仿宋" w:hAnsi="仿宋" w:eastAsia="仿宋"/>
          <w:b w:val="0"/>
          <w:sz w:val="24"/>
          <w:szCs w:val="24"/>
        </w:rPr>
        <w:t>以商品商标、服务商标注册的品牌为“企业品牌或产品品牌”，一般冠以企业名称或者企业旗下的产品名称，如蒙牛、伊利、好想你</w:t>
      </w:r>
    </w:p>
    <w:p>
      <w:pPr>
        <w:pStyle w:val="13"/>
        <w:numPr>
          <w:ilvl w:val="0"/>
          <w:numId w:val="1"/>
        </w:numPr>
        <w:spacing w:before="156" w:beforeLines="50" w:after="156" w:afterLines="50" w:line="240" w:lineRule="auto"/>
        <w:ind w:left="902" w:firstLineChars="0"/>
        <w:rPr>
          <w:rFonts w:ascii="仿宋" w:hAnsi="仿宋" w:eastAsia="仿宋" w:cs="黑体"/>
          <w:b/>
          <w:bCs/>
          <w:color w:val="000000" w:themeColor="text1"/>
          <w:szCs w:val="24"/>
          <w14:textFill>
            <w14:solidFill>
              <w14:schemeClr w14:val="tx1"/>
            </w14:solidFill>
          </w14:textFill>
        </w:rPr>
      </w:pPr>
      <w:r>
        <w:rPr>
          <w:rFonts w:hint="eastAsia" w:ascii="仿宋" w:hAnsi="仿宋" w:eastAsia="仿宋" w:cs="黑体"/>
          <w:b/>
          <w:bCs/>
          <w:color w:val="000000" w:themeColor="text1"/>
          <w:szCs w:val="24"/>
          <w14:textFill>
            <w14:solidFill>
              <w14:schemeClr w14:val="tx1"/>
            </w14:solidFill>
          </w14:textFill>
        </w:rPr>
        <w:t>您认为影响贵公司的企业品牌/产品品牌建设提升的外部影响因素有哪些？（多选题）</w:t>
      </w:r>
    </w:p>
    <w:p>
      <w:pPr>
        <w:spacing w:line="240" w:lineRule="auto"/>
        <w:ind w:firstLine="480"/>
        <w:rPr>
          <w:rFonts w:ascii="仿宋" w:hAnsi="仿宋" w:eastAsia="仿宋"/>
          <w:szCs w:val="24"/>
        </w:rPr>
      </w:pPr>
      <w:r>
        <w:rPr>
          <w:rFonts w:hint="eastAsia" w:ascii="仿宋" w:hAnsi="仿宋" w:eastAsia="仿宋"/>
          <w:szCs w:val="24"/>
        </w:rPr>
        <w:t>①政府扶助环境，政府在公共基础设施的供给支持及引导各主体协作、市场资源配置等</w:t>
      </w:r>
    </w:p>
    <w:p>
      <w:pPr>
        <w:spacing w:line="240" w:lineRule="auto"/>
        <w:ind w:firstLine="480"/>
        <w:rPr>
          <w:rFonts w:ascii="仿宋" w:hAnsi="仿宋" w:eastAsia="仿宋"/>
          <w:szCs w:val="24"/>
        </w:rPr>
      </w:pPr>
      <w:r>
        <w:rPr>
          <w:rFonts w:hint="eastAsia" w:ascii="仿宋" w:hAnsi="仿宋" w:eastAsia="仿宋"/>
          <w:szCs w:val="24"/>
        </w:rPr>
        <w:t>②社会服务环境，主要指协会对品牌的管理与支持以及社会物流网络的完善</w:t>
      </w:r>
    </w:p>
    <w:p>
      <w:pPr>
        <w:spacing w:line="240" w:lineRule="auto"/>
        <w:ind w:firstLine="480"/>
        <w:rPr>
          <w:rFonts w:ascii="仿宋" w:hAnsi="仿宋" w:eastAsia="仿宋"/>
          <w:szCs w:val="24"/>
        </w:rPr>
      </w:pPr>
      <w:r>
        <w:rPr>
          <w:rFonts w:hint="eastAsia" w:ascii="仿宋" w:hAnsi="仿宋" w:eastAsia="仿宋"/>
          <w:szCs w:val="24"/>
        </w:rPr>
        <w:t>③企业网络环境，不同企业竞争、相互影响</w:t>
      </w:r>
    </w:p>
    <w:p>
      <w:pPr>
        <w:spacing w:line="240" w:lineRule="auto"/>
        <w:ind w:firstLine="480"/>
        <w:rPr>
          <w:rFonts w:ascii="仿宋" w:hAnsi="仿宋" w:eastAsia="仿宋"/>
          <w:szCs w:val="24"/>
        </w:rPr>
      </w:pPr>
      <w:r>
        <w:rPr>
          <w:rFonts w:hint="eastAsia" w:ascii="仿宋" w:hAnsi="仿宋" w:eastAsia="仿宋"/>
          <w:szCs w:val="24"/>
        </w:rPr>
        <w:t xml:space="preserve">④农户支持环境，农户树立品牌意识，提升个人素质 </w:t>
      </w:r>
    </w:p>
    <w:p>
      <w:pPr>
        <w:spacing w:line="240" w:lineRule="auto"/>
        <w:ind w:firstLine="480"/>
        <w:rPr>
          <w:rFonts w:ascii="仿宋" w:hAnsi="仿宋" w:eastAsia="仿宋"/>
          <w:szCs w:val="24"/>
        </w:rPr>
      </w:pPr>
      <w:r>
        <w:rPr>
          <w:rFonts w:hint="eastAsia" w:ascii="仿宋" w:hAnsi="仿宋" w:eastAsia="仿宋"/>
          <w:szCs w:val="24"/>
        </w:rPr>
        <w:t>⑥其它______________________</w:t>
      </w:r>
    </w:p>
    <w:p>
      <w:pPr>
        <w:pStyle w:val="13"/>
        <w:numPr>
          <w:ilvl w:val="0"/>
          <w:numId w:val="1"/>
        </w:numPr>
        <w:spacing w:before="156" w:beforeLines="50" w:after="156" w:afterLines="50" w:line="240" w:lineRule="auto"/>
        <w:ind w:left="902" w:firstLineChars="0"/>
        <w:rPr>
          <w:rFonts w:ascii="仿宋" w:hAnsi="仿宋" w:eastAsia="仿宋" w:cs="黑体"/>
          <w:b/>
          <w:bCs/>
          <w:szCs w:val="24"/>
        </w:rPr>
      </w:pPr>
      <w:r>
        <w:rPr>
          <w:rFonts w:hint="eastAsia" w:ascii="仿宋" w:hAnsi="仿宋" w:eastAsia="仿宋" w:cs="黑体"/>
          <w:b/>
          <w:bCs/>
          <w:szCs w:val="24"/>
        </w:rPr>
        <w:t>贵公司企业品牌/产品建设存在哪些主要问题？（多选题）</w:t>
      </w:r>
    </w:p>
    <w:p>
      <w:pPr>
        <w:spacing w:line="240" w:lineRule="auto"/>
        <w:ind w:firstLine="480" w:firstLineChars="0"/>
        <w:rPr>
          <w:rFonts w:ascii="仿宋" w:hAnsi="仿宋" w:eastAsia="仿宋"/>
          <w:szCs w:val="24"/>
        </w:rPr>
      </w:pPr>
      <w:r>
        <w:rPr>
          <w:rFonts w:hint="eastAsia" w:ascii="仿宋" w:hAnsi="仿宋" w:eastAsia="仿宋"/>
          <w:szCs w:val="24"/>
        </w:rPr>
        <w:t>①品牌定位不准确</w:t>
      </w:r>
    </w:p>
    <w:p>
      <w:pPr>
        <w:spacing w:line="240" w:lineRule="auto"/>
        <w:ind w:left="482" w:firstLine="0" w:firstLineChars="0"/>
        <w:rPr>
          <w:rFonts w:ascii="仿宋" w:hAnsi="仿宋" w:eastAsia="仿宋"/>
          <w:szCs w:val="24"/>
        </w:rPr>
      </w:pPr>
      <w:r>
        <w:rPr>
          <w:rFonts w:hint="eastAsia" w:ascii="仿宋" w:hAnsi="仿宋" w:eastAsia="仿宋"/>
          <w:szCs w:val="24"/>
        </w:rPr>
        <w:t>②缺乏品牌资产长期规划与管理</w:t>
      </w:r>
      <w:r>
        <w:rPr>
          <w:rFonts w:hint="eastAsia" w:ascii="仿宋" w:hAnsi="仿宋" w:eastAsia="仿宋"/>
          <w:szCs w:val="24"/>
        </w:rPr>
        <w:br w:type="textWrapping"/>
      </w:r>
      <w:r>
        <w:rPr>
          <w:rFonts w:hint="eastAsia" w:ascii="仿宋" w:hAnsi="仿宋" w:eastAsia="仿宋"/>
          <w:szCs w:val="24"/>
        </w:rPr>
        <w:t>③重视程度不够，意识不强</w:t>
      </w:r>
      <w:r>
        <w:rPr>
          <w:rFonts w:hint="eastAsia" w:ascii="仿宋" w:hAnsi="仿宋" w:eastAsia="仿宋"/>
          <w:szCs w:val="24"/>
        </w:rPr>
        <w:br w:type="textWrapping"/>
      </w:r>
      <w:r>
        <w:rPr>
          <w:rFonts w:hint="eastAsia" w:ascii="仿宋" w:hAnsi="仿宋" w:eastAsia="仿宋"/>
          <w:szCs w:val="24"/>
        </w:rPr>
        <w:t>④没有品牌核心价值和明确的品牌定位</w:t>
      </w:r>
      <w:r>
        <w:rPr>
          <w:rFonts w:hint="eastAsia" w:ascii="仿宋" w:hAnsi="仿宋" w:eastAsia="仿宋"/>
          <w:szCs w:val="24"/>
        </w:rPr>
        <w:br w:type="textWrapping"/>
      </w:r>
      <w:r>
        <w:rPr>
          <w:rFonts w:hint="eastAsia" w:ascii="仿宋" w:hAnsi="仿宋" w:eastAsia="仿宋"/>
          <w:szCs w:val="24"/>
        </w:rPr>
        <w:t>⑤品牌命名不规范</w:t>
      </w:r>
      <w:r>
        <w:rPr>
          <w:rFonts w:hint="eastAsia" w:ascii="仿宋" w:hAnsi="仿宋" w:eastAsia="仿宋"/>
          <w:szCs w:val="24"/>
        </w:rPr>
        <w:br w:type="textWrapping"/>
      </w:r>
      <w:r>
        <w:rPr>
          <w:rFonts w:hint="eastAsia" w:ascii="仿宋" w:hAnsi="仿宋" w:eastAsia="仿宋"/>
          <w:szCs w:val="24"/>
        </w:rPr>
        <w:t>⑥缺乏专业的农业品牌人才</w:t>
      </w:r>
      <w:r>
        <w:rPr>
          <w:rFonts w:hint="eastAsia" w:ascii="仿宋" w:hAnsi="仿宋" w:eastAsia="仿宋"/>
          <w:szCs w:val="24"/>
        </w:rPr>
        <w:br w:type="textWrapping"/>
      </w:r>
      <w:r>
        <w:rPr>
          <w:rFonts w:hint="eastAsia" w:ascii="仿宋" w:hAnsi="仿宋" w:eastAsia="仿宋"/>
          <w:szCs w:val="24"/>
        </w:rPr>
        <w:t>⑦缺乏品牌标志设计</w:t>
      </w:r>
      <w:r>
        <w:rPr>
          <w:rFonts w:hint="eastAsia" w:ascii="仿宋" w:hAnsi="仿宋" w:eastAsia="仿宋"/>
          <w:szCs w:val="24"/>
        </w:rPr>
        <w:br w:type="textWrapping"/>
      </w:r>
      <w:r>
        <w:rPr>
          <w:rFonts w:hint="eastAsia" w:ascii="仿宋" w:hAnsi="仿宋" w:eastAsia="仿宋"/>
          <w:szCs w:val="24"/>
        </w:rPr>
        <w:t>⑧农业科技落后，新产品研发滞后</w:t>
      </w:r>
      <w:r>
        <w:rPr>
          <w:rFonts w:hint="eastAsia" w:ascii="仿宋" w:hAnsi="仿宋" w:eastAsia="仿宋"/>
          <w:szCs w:val="24"/>
        </w:rPr>
        <w:br w:type="textWrapping"/>
      </w:r>
      <w:r>
        <w:rPr>
          <w:rFonts w:hint="eastAsia" w:ascii="仿宋" w:hAnsi="仿宋" w:eastAsia="仿宋"/>
          <w:szCs w:val="24"/>
        </w:rPr>
        <w:t>⑨品牌宣传力度不够，缺乏品牌长期传播规划与管理</w:t>
      </w:r>
      <w:r>
        <w:rPr>
          <w:rFonts w:hint="eastAsia" w:ascii="仿宋" w:hAnsi="仿宋" w:eastAsia="仿宋"/>
          <w:szCs w:val="24"/>
        </w:rPr>
        <w:br w:type="textWrapping"/>
      </w:r>
      <w:r>
        <w:rPr>
          <w:rFonts w:hint="eastAsia" w:ascii="仿宋" w:hAnsi="仿宋" w:eastAsia="仿宋"/>
          <w:szCs w:val="24"/>
        </w:rPr>
        <w:t>⑩缺乏品牌有效延伸</w:t>
      </w:r>
      <w:r>
        <w:rPr>
          <w:rFonts w:hint="eastAsia" w:ascii="仿宋" w:hAnsi="仿宋" w:eastAsia="仿宋"/>
          <w:szCs w:val="24"/>
        </w:rPr>
        <w:br w:type="textWrapping"/>
      </w:r>
      <w:r>
        <w:rPr>
          <w:rFonts w:ascii="仿宋" w:hAnsi="仿宋" w:eastAsia="仿宋"/>
          <w:szCs w:val="24"/>
        </w:rPr>
        <w:fldChar w:fldCharType="begin"/>
      </w:r>
      <w:r>
        <w:rPr>
          <w:rFonts w:ascii="仿宋" w:hAnsi="仿宋" w:eastAsia="仿宋"/>
          <w:szCs w:val="24"/>
        </w:rPr>
        <w:instrText xml:space="preserve"> </w:instrText>
      </w:r>
      <w:r>
        <w:rPr>
          <w:rFonts w:hint="eastAsia" w:ascii="仿宋" w:hAnsi="仿宋" w:eastAsia="仿宋"/>
          <w:szCs w:val="24"/>
        </w:rPr>
        <w:instrText xml:space="preserve">eq \o\ac(○,</w:instrText>
      </w:r>
      <w:r>
        <w:rPr>
          <w:rFonts w:hint="eastAsia" w:ascii="仿宋" w:hAnsi="仿宋" w:eastAsia="仿宋"/>
          <w:position w:val="3"/>
          <w:sz w:val="16"/>
          <w:szCs w:val="24"/>
        </w:rPr>
        <w:instrText xml:space="preserve">11</w:instrText>
      </w:r>
      <w:r>
        <w:rPr>
          <w:rFonts w:hint="eastAsia" w:ascii="仿宋" w:hAnsi="仿宋" w:eastAsia="仿宋"/>
          <w:szCs w:val="24"/>
        </w:rPr>
        <w:instrText xml:space="preserve">)</w:instrText>
      </w:r>
      <w:r>
        <w:rPr>
          <w:rFonts w:ascii="仿宋" w:hAnsi="仿宋" w:eastAsia="仿宋"/>
          <w:szCs w:val="24"/>
        </w:rPr>
        <w:fldChar w:fldCharType="end"/>
      </w:r>
      <w:r>
        <w:rPr>
          <w:rFonts w:hint="eastAsia" w:ascii="仿宋" w:hAnsi="仿宋" w:eastAsia="仿宋"/>
          <w:szCs w:val="24"/>
        </w:rPr>
        <w:t>建立周期长，投入大</w:t>
      </w:r>
      <w:r>
        <w:rPr>
          <w:rFonts w:hint="eastAsia" w:ascii="仿宋" w:hAnsi="仿宋" w:eastAsia="仿宋"/>
          <w:szCs w:val="24"/>
        </w:rPr>
        <w:br w:type="textWrapping"/>
      </w:r>
      <w:r>
        <w:rPr>
          <w:rFonts w:ascii="仿宋" w:hAnsi="仿宋" w:eastAsia="仿宋"/>
          <w:szCs w:val="24"/>
        </w:rPr>
        <w:fldChar w:fldCharType="begin"/>
      </w:r>
      <w:r>
        <w:rPr>
          <w:rFonts w:ascii="仿宋" w:hAnsi="仿宋" w:eastAsia="仿宋"/>
          <w:szCs w:val="24"/>
        </w:rPr>
        <w:instrText xml:space="preserve"> </w:instrText>
      </w:r>
      <w:r>
        <w:rPr>
          <w:rFonts w:hint="eastAsia" w:ascii="仿宋" w:hAnsi="仿宋" w:eastAsia="仿宋"/>
          <w:szCs w:val="24"/>
        </w:rPr>
        <w:instrText xml:space="preserve">eq \o\ac(○,</w:instrText>
      </w:r>
      <w:r>
        <w:rPr>
          <w:rFonts w:hint="eastAsia" w:ascii="仿宋" w:hAnsi="仿宋" w:eastAsia="仿宋"/>
          <w:position w:val="3"/>
          <w:sz w:val="16"/>
          <w:szCs w:val="24"/>
        </w:rPr>
        <w:instrText xml:space="preserve">12</w:instrText>
      </w:r>
      <w:r>
        <w:rPr>
          <w:rFonts w:hint="eastAsia" w:ascii="仿宋" w:hAnsi="仿宋" w:eastAsia="仿宋"/>
          <w:szCs w:val="24"/>
        </w:rPr>
        <w:instrText xml:space="preserve">)</w:instrText>
      </w:r>
      <w:r>
        <w:rPr>
          <w:rFonts w:ascii="仿宋" w:hAnsi="仿宋" w:eastAsia="仿宋"/>
          <w:szCs w:val="24"/>
        </w:rPr>
        <w:fldChar w:fldCharType="end"/>
      </w:r>
      <w:r>
        <w:rPr>
          <w:rFonts w:hint="eastAsia" w:ascii="仿宋" w:hAnsi="仿宋" w:eastAsia="仿宋"/>
          <w:szCs w:val="24"/>
        </w:rPr>
        <w:t>产品认证率偏低</w:t>
      </w:r>
      <w:r>
        <w:rPr>
          <w:rFonts w:hint="eastAsia" w:ascii="仿宋" w:hAnsi="仿宋" w:eastAsia="仿宋"/>
          <w:szCs w:val="24"/>
        </w:rPr>
        <w:br w:type="textWrapping"/>
      </w:r>
      <w:r>
        <w:rPr>
          <w:rFonts w:ascii="仿宋" w:hAnsi="仿宋" w:eastAsia="仿宋"/>
          <w:szCs w:val="24"/>
        </w:rPr>
        <w:fldChar w:fldCharType="begin"/>
      </w:r>
      <w:r>
        <w:rPr>
          <w:rFonts w:ascii="仿宋" w:hAnsi="仿宋" w:eastAsia="仿宋"/>
          <w:szCs w:val="24"/>
        </w:rPr>
        <w:instrText xml:space="preserve"> </w:instrText>
      </w:r>
      <w:r>
        <w:rPr>
          <w:rFonts w:hint="eastAsia" w:ascii="仿宋" w:hAnsi="仿宋" w:eastAsia="仿宋"/>
          <w:szCs w:val="24"/>
        </w:rPr>
        <w:instrText xml:space="preserve">eq \o\ac(○,</w:instrText>
      </w:r>
      <w:r>
        <w:rPr>
          <w:rFonts w:hint="eastAsia" w:ascii="仿宋" w:hAnsi="仿宋" w:eastAsia="仿宋"/>
          <w:position w:val="3"/>
          <w:sz w:val="16"/>
          <w:szCs w:val="24"/>
        </w:rPr>
        <w:instrText xml:space="preserve">13</w:instrText>
      </w:r>
      <w:r>
        <w:rPr>
          <w:rFonts w:hint="eastAsia" w:ascii="仿宋" w:hAnsi="仿宋" w:eastAsia="仿宋"/>
          <w:szCs w:val="24"/>
        </w:rPr>
        <w:instrText xml:space="preserve">)</w:instrText>
      </w:r>
      <w:r>
        <w:rPr>
          <w:rFonts w:ascii="仿宋" w:hAnsi="仿宋" w:eastAsia="仿宋"/>
          <w:szCs w:val="24"/>
        </w:rPr>
        <w:fldChar w:fldCharType="end"/>
      </w:r>
      <w:r>
        <w:rPr>
          <w:rFonts w:hint="eastAsia" w:ascii="仿宋" w:hAnsi="仿宋" w:eastAsia="仿宋"/>
          <w:szCs w:val="24"/>
        </w:rPr>
        <w:t>资产并购时不重视品牌资产的保护，导致老字号品牌的流失</w:t>
      </w:r>
      <w:r>
        <w:rPr>
          <w:rFonts w:eastAsia="仿宋" w:cs="Calibri"/>
          <w:szCs w:val="24"/>
        </w:rPr>
        <w:t> </w:t>
      </w:r>
      <w:r>
        <w:rPr>
          <w:rFonts w:hint="eastAsia" w:ascii="仿宋" w:hAnsi="仿宋" w:eastAsia="仿宋"/>
          <w:szCs w:val="24"/>
        </w:rPr>
        <w:br w:type="textWrapping"/>
      </w:r>
      <w:r>
        <w:rPr>
          <w:rFonts w:ascii="仿宋" w:hAnsi="仿宋" w:eastAsia="仿宋"/>
          <w:szCs w:val="24"/>
        </w:rPr>
        <w:fldChar w:fldCharType="begin"/>
      </w:r>
      <w:r>
        <w:rPr>
          <w:rFonts w:ascii="仿宋" w:hAnsi="仿宋" w:eastAsia="仿宋"/>
          <w:szCs w:val="24"/>
        </w:rPr>
        <w:instrText xml:space="preserve"> </w:instrText>
      </w:r>
      <w:r>
        <w:rPr>
          <w:rFonts w:hint="eastAsia" w:ascii="仿宋" w:hAnsi="仿宋" w:eastAsia="仿宋"/>
          <w:szCs w:val="24"/>
        </w:rPr>
        <w:instrText xml:space="preserve">eq \o\ac(○,</w:instrText>
      </w:r>
      <w:r>
        <w:rPr>
          <w:rFonts w:hint="eastAsia" w:ascii="仿宋" w:hAnsi="仿宋" w:eastAsia="仿宋"/>
          <w:position w:val="3"/>
          <w:sz w:val="16"/>
          <w:szCs w:val="24"/>
        </w:rPr>
        <w:instrText xml:space="preserve">14</w:instrText>
      </w:r>
      <w:r>
        <w:rPr>
          <w:rFonts w:hint="eastAsia" w:ascii="仿宋" w:hAnsi="仿宋" w:eastAsia="仿宋"/>
          <w:szCs w:val="24"/>
        </w:rPr>
        <w:instrText xml:space="preserve">)</w:instrText>
      </w:r>
      <w:r>
        <w:rPr>
          <w:rFonts w:ascii="仿宋" w:hAnsi="仿宋" w:eastAsia="仿宋"/>
          <w:szCs w:val="24"/>
        </w:rPr>
        <w:fldChar w:fldCharType="end"/>
      </w:r>
      <w:r>
        <w:rPr>
          <w:rFonts w:hint="eastAsia" w:ascii="仿宋" w:hAnsi="仿宋" w:eastAsia="仿宋"/>
          <w:szCs w:val="24"/>
        </w:rPr>
        <w:t>品牌建设缺乏品牌文化</w:t>
      </w:r>
    </w:p>
    <w:p>
      <w:pPr>
        <w:spacing w:line="240" w:lineRule="auto"/>
        <w:ind w:left="482" w:firstLine="0" w:firstLineChars="0"/>
        <w:rPr>
          <w:rFonts w:ascii="仿宋" w:hAnsi="仿宋" w:eastAsia="仿宋"/>
          <w:szCs w:val="24"/>
        </w:rPr>
      </w:pPr>
      <w:r>
        <w:rPr>
          <w:rFonts w:ascii="仿宋" w:hAnsi="仿宋" w:eastAsia="仿宋"/>
          <w:szCs w:val="24"/>
        </w:rPr>
        <w:fldChar w:fldCharType="begin"/>
      </w:r>
      <w:r>
        <w:rPr>
          <w:rFonts w:ascii="仿宋" w:hAnsi="仿宋" w:eastAsia="仿宋"/>
          <w:szCs w:val="24"/>
        </w:rPr>
        <w:instrText xml:space="preserve"> </w:instrText>
      </w:r>
      <w:r>
        <w:rPr>
          <w:rFonts w:hint="eastAsia" w:ascii="仿宋" w:hAnsi="仿宋" w:eastAsia="仿宋"/>
          <w:szCs w:val="24"/>
        </w:rPr>
        <w:instrText xml:space="preserve">eq \o\ac(○,</w:instrText>
      </w:r>
      <w:r>
        <w:rPr>
          <w:rFonts w:hint="eastAsia" w:ascii="仿宋" w:hAnsi="仿宋" w:eastAsia="仿宋"/>
          <w:position w:val="3"/>
          <w:sz w:val="16"/>
          <w:szCs w:val="24"/>
        </w:rPr>
        <w:instrText xml:space="preserve">15</w:instrText>
      </w:r>
      <w:r>
        <w:rPr>
          <w:rFonts w:hint="eastAsia" w:ascii="仿宋" w:hAnsi="仿宋" w:eastAsia="仿宋"/>
          <w:szCs w:val="24"/>
        </w:rPr>
        <w:instrText xml:space="preserve">)</w:instrText>
      </w:r>
      <w:r>
        <w:rPr>
          <w:rFonts w:ascii="仿宋" w:hAnsi="仿宋" w:eastAsia="仿宋"/>
          <w:szCs w:val="24"/>
        </w:rPr>
        <w:fldChar w:fldCharType="end"/>
      </w:r>
      <w:r>
        <w:rPr>
          <w:rFonts w:hint="eastAsia" w:ascii="仿宋" w:hAnsi="仿宋" w:eastAsia="仿宋"/>
          <w:szCs w:val="24"/>
        </w:rPr>
        <w:t>其他_______________</w:t>
      </w:r>
    </w:p>
    <w:p>
      <w:pPr>
        <w:pStyle w:val="13"/>
        <w:numPr>
          <w:ilvl w:val="0"/>
          <w:numId w:val="1"/>
        </w:numPr>
        <w:spacing w:before="156" w:beforeLines="50" w:after="156" w:afterLines="50" w:line="240" w:lineRule="auto"/>
        <w:ind w:left="902" w:firstLineChars="0"/>
        <w:rPr>
          <w:rFonts w:ascii="仿宋" w:hAnsi="仿宋" w:eastAsia="仿宋" w:cs="黑体"/>
          <w:b/>
          <w:bCs/>
          <w:szCs w:val="24"/>
        </w:rPr>
      </w:pPr>
      <w:r>
        <w:rPr>
          <w:rFonts w:hint="eastAsia" w:ascii="仿宋" w:hAnsi="仿宋" w:eastAsia="仿宋" w:cs="黑体"/>
          <w:b/>
          <w:bCs/>
          <w:szCs w:val="24"/>
        </w:rPr>
        <w:t>贵公司所构想的本公司核心竞争优势是什么？</w:t>
      </w:r>
      <w:r>
        <w:rPr>
          <w:rFonts w:hint="eastAsia" w:ascii="仿宋" w:hAnsi="仿宋" w:eastAsia="仿宋"/>
          <w:b/>
          <w:bCs/>
          <w:szCs w:val="24"/>
        </w:rPr>
        <w:t>（单选题）</w:t>
      </w:r>
    </w:p>
    <w:p>
      <w:pPr>
        <w:spacing w:line="240" w:lineRule="auto"/>
        <w:ind w:firstLine="480"/>
        <w:rPr>
          <w:rFonts w:ascii="仿宋" w:hAnsi="仿宋" w:eastAsia="仿宋"/>
          <w:szCs w:val="24"/>
        </w:rPr>
      </w:pPr>
      <w:r>
        <w:rPr>
          <w:rFonts w:hint="eastAsia" w:ascii="仿宋" w:hAnsi="仿宋" w:eastAsia="仿宋"/>
          <w:szCs w:val="24"/>
        </w:rPr>
        <w:t xml:space="preserve">①决策竞争力 </w:t>
      </w:r>
      <w:r>
        <w:rPr>
          <w:rFonts w:ascii="仿宋" w:hAnsi="仿宋" w:eastAsia="仿宋"/>
          <w:szCs w:val="24"/>
        </w:rPr>
        <w:t xml:space="preserve"> </w:t>
      </w:r>
      <w:r>
        <w:rPr>
          <w:rFonts w:hint="eastAsia" w:ascii="仿宋" w:hAnsi="仿宋" w:eastAsia="仿宋"/>
          <w:szCs w:val="24"/>
        </w:rPr>
        <w:t>②组织竞争力  ③员工竞争力  ④流程竞争力  ⑤文化竞争力</w:t>
      </w:r>
    </w:p>
    <w:p>
      <w:pPr>
        <w:spacing w:line="240" w:lineRule="auto"/>
        <w:ind w:firstLine="480"/>
        <w:rPr>
          <w:rFonts w:ascii="仿宋" w:hAnsi="仿宋" w:eastAsia="仿宋"/>
          <w:szCs w:val="24"/>
        </w:rPr>
      </w:pPr>
      <w:r>
        <w:rPr>
          <w:rFonts w:hint="eastAsia" w:ascii="仿宋" w:hAnsi="仿宋" w:eastAsia="仿宋"/>
          <w:szCs w:val="24"/>
        </w:rPr>
        <w:t xml:space="preserve">⑥品牌竞争力  ⑦渠道竞争力 </w:t>
      </w:r>
      <w:r>
        <w:rPr>
          <w:rFonts w:ascii="仿宋" w:hAnsi="仿宋" w:eastAsia="仿宋"/>
          <w:szCs w:val="24"/>
        </w:rPr>
        <w:t xml:space="preserve"> </w:t>
      </w:r>
      <w:r>
        <w:rPr>
          <w:rFonts w:hint="eastAsia" w:ascii="仿宋" w:hAnsi="仿宋" w:eastAsia="仿宋"/>
          <w:szCs w:val="24"/>
        </w:rPr>
        <w:t>⑧价格竞争力  ⑨伙伴竞争力  ⑩创新竞争力</w:t>
      </w:r>
    </w:p>
    <w:p>
      <w:pPr>
        <w:pStyle w:val="13"/>
        <w:numPr>
          <w:ilvl w:val="0"/>
          <w:numId w:val="1"/>
        </w:numPr>
        <w:spacing w:before="156" w:beforeLines="50" w:after="156" w:afterLines="50" w:line="240" w:lineRule="auto"/>
        <w:ind w:left="902" w:firstLineChars="0"/>
        <w:rPr>
          <w:rFonts w:ascii="仿宋" w:hAnsi="仿宋" w:eastAsia="仿宋" w:cs="黑体"/>
          <w:b/>
          <w:bCs/>
          <w:szCs w:val="24"/>
        </w:rPr>
      </w:pPr>
      <w:r>
        <w:rPr>
          <w:rFonts w:hint="eastAsia" w:ascii="仿宋" w:hAnsi="仿宋" w:eastAsia="仿宋" w:cs="黑体"/>
          <w:b/>
          <w:bCs/>
          <w:szCs w:val="24"/>
        </w:rPr>
        <w:t xml:space="preserve">贵公司的企业/产品品牌建设的目标是什么？ </w:t>
      </w:r>
      <w:r>
        <w:rPr>
          <w:rFonts w:hint="eastAsia" w:ascii="仿宋" w:hAnsi="仿宋" w:eastAsia="仿宋"/>
          <w:b/>
          <w:bCs/>
          <w:szCs w:val="24"/>
        </w:rPr>
        <w:t>（单选题）</w:t>
      </w:r>
    </w:p>
    <w:p>
      <w:pPr>
        <w:spacing w:line="240" w:lineRule="auto"/>
        <w:ind w:firstLine="480"/>
        <w:rPr>
          <w:rFonts w:ascii="仿宋" w:hAnsi="仿宋" w:eastAsia="仿宋"/>
          <w:szCs w:val="24"/>
        </w:rPr>
      </w:pPr>
      <w:r>
        <w:rPr>
          <w:rFonts w:hint="eastAsia" w:ascii="仿宋" w:hAnsi="仿宋" w:eastAsia="仿宋"/>
          <w:szCs w:val="24"/>
        </w:rPr>
        <w:t xml:space="preserve">①提高盈利能力 </w:t>
      </w:r>
      <w:r>
        <w:rPr>
          <w:rFonts w:ascii="仿宋" w:hAnsi="仿宋" w:eastAsia="仿宋"/>
          <w:szCs w:val="24"/>
        </w:rPr>
        <w:t xml:space="preserve"> </w:t>
      </w:r>
      <w:r>
        <w:rPr>
          <w:rFonts w:hint="eastAsia" w:ascii="仿宋" w:hAnsi="仿宋" w:eastAsia="仿宋"/>
          <w:szCs w:val="24"/>
        </w:rPr>
        <w:t>②提升品牌价值  ③高效利用资源</w:t>
      </w:r>
    </w:p>
    <w:p>
      <w:pPr>
        <w:spacing w:line="240" w:lineRule="auto"/>
        <w:ind w:firstLine="480"/>
        <w:rPr>
          <w:rFonts w:ascii="仿宋" w:hAnsi="仿宋" w:eastAsia="仿宋"/>
          <w:szCs w:val="24"/>
        </w:rPr>
      </w:pPr>
      <w:r>
        <w:rPr>
          <w:rFonts w:hint="eastAsia" w:ascii="仿宋" w:hAnsi="仿宋" w:eastAsia="仿宋"/>
          <w:szCs w:val="24"/>
        </w:rPr>
        <w:t xml:space="preserve">④培养顾客忠诚  ⑤获得和保持竞争优势  ⑥完成社会责任 </w:t>
      </w:r>
    </w:p>
    <w:p>
      <w:pPr>
        <w:spacing w:line="240" w:lineRule="auto"/>
        <w:ind w:firstLine="480"/>
        <w:rPr>
          <w:rFonts w:ascii="仿宋" w:hAnsi="仿宋" w:eastAsia="仿宋"/>
          <w:szCs w:val="24"/>
        </w:rPr>
      </w:pPr>
      <w:r>
        <w:rPr>
          <w:rFonts w:hint="eastAsia" w:ascii="仿宋" w:hAnsi="仿宋" w:eastAsia="仿宋"/>
          <w:szCs w:val="24"/>
        </w:rPr>
        <w:t>⑦其它______________________</w:t>
      </w:r>
    </w:p>
    <w:p>
      <w:pPr>
        <w:pStyle w:val="13"/>
        <w:numPr>
          <w:ilvl w:val="0"/>
          <w:numId w:val="1"/>
        </w:numPr>
        <w:spacing w:before="156" w:beforeLines="50" w:after="156" w:afterLines="50" w:line="240" w:lineRule="auto"/>
        <w:ind w:left="902" w:firstLineChars="0"/>
        <w:rPr>
          <w:rFonts w:ascii="仿宋" w:hAnsi="仿宋" w:eastAsia="仿宋" w:cs="黑体"/>
          <w:b/>
          <w:bCs/>
          <w:szCs w:val="24"/>
        </w:rPr>
      </w:pPr>
      <w:bookmarkStart w:id="1" w:name="_GoBack"/>
      <w:bookmarkEnd w:id="1"/>
      <w:r>
        <w:rPr>
          <w:rFonts w:hint="eastAsia" w:ascii="仿宋" w:hAnsi="仿宋" w:eastAsia="仿宋" w:cs="黑体"/>
          <w:b/>
          <w:bCs/>
          <w:szCs w:val="24"/>
        </w:rPr>
        <w:t>贵公司为了培育与建设品牌，所做的宏观措施有：(多选题)</w:t>
      </w:r>
    </w:p>
    <w:p>
      <w:pPr>
        <w:spacing w:line="240" w:lineRule="auto"/>
        <w:ind w:firstLine="480"/>
        <w:rPr>
          <w:rFonts w:ascii="仿宋" w:hAnsi="仿宋" w:eastAsia="仿宋"/>
          <w:szCs w:val="24"/>
        </w:rPr>
      </w:pPr>
      <w:r>
        <w:rPr>
          <w:rFonts w:hint="eastAsia" w:ascii="仿宋" w:hAnsi="仿宋" w:eastAsia="仿宋"/>
          <w:szCs w:val="24"/>
        </w:rPr>
        <w:t>①进行品牌培育和建设的长远规划</w:t>
      </w:r>
    </w:p>
    <w:p>
      <w:pPr>
        <w:spacing w:line="240" w:lineRule="auto"/>
        <w:ind w:firstLine="480"/>
        <w:rPr>
          <w:rFonts w:ascii="仿宋" w:hAnsi="仿宋" w:eastAsia="仿宋"/>
          <w:szCs w:val="24"/>
        </w:rPr>
      </w:pPr>
      <w:r>
        <w:rPr>
          <w:rFonts w:hint="eastAsia" w:ascii="仿宋" w:hAnsi="仿宋" w:eastAsia="仿宋"/>
          <w:szCs w:val="24"/>
        </w:rPr>
        <w:t>②不断地监视和定期分析与品牌培育相关的环境</w:t>
      </w:r>
    </w:p>
    <w:p>
      <w:pPr>
        <w:spacing w:line="240" w:lineRule="auto"/>
        <w:ind w:firstLine="480"/>
        <w:rPr>
          <w:rFonts w:ascii="仿宋" w:hAnsi="仿宋" w:eastAsia="仿宋"/>
          <w:szCs w:val="24"/>
        </w:rPr>
      </w:pPr>
      <w:r>
        <w:rPr>
          <w:rFonts w:hint="eastAsia" w:ascii="仿宋" w:hAnsi="仿宋" w:eastAsia="仿宋"/>
          <w:szCs w:val="24"/>
        </w:rPr>
        <w:t>③平衡地满足相关方对品牌的需求和期望</w:t>
      </w:r>
    </w:p>
    <w:p>
      <w:pPr>
        <w:spacing w:line="240" w:lineRule="auto"/>
        <w:ind w:firstLine="480"/>
        <w:rPr>
          <w:rFonts w:ascii="仿宋" w:hAnsi="仿宋" w:eastAsia="仿宋"/>
          <w:szCs w:val="24"/>
        </w:rPr>
      </w:pPr>
      <w:r>
        <w:rPr>
          <w:rFonts w:hint="eastAsia" w:ascii="仿宋" w:hAnsi="仿宋" w:eastAsia="仿宋"/>
          <w:szCs w:val="24"/>
        </w:rPr>
        <w:t>④持续保持相关方的参与，使其了解组织的品牌培育活动和计划</w:t>
      </w:r>
    </w:p>
    <w:p>
      <w:pPr>
        <w:spacing w:line="240" w:lineRule="auto"/>
        <w:ind w:firstLine="480"/>
        <w:rPr>
          <w:rFonts w:ascii="仿宋" w:hAnsi="仿宋" w:eastAsia="仿宋"/>
          <w:szCs w:val="24"/>
        </w:rPr>
      </w:pPr>
      <w:r>
        <w:rPr>
          <w:rFonts w:hint="eastAsia" w:ascii="仿宋" w:hAnsi="仿宋" w:eastAsia="仿宋"/>
          <w:szCs w:val="24"/>
        </w:rPr>
        <w:t>⑤创造适于品牌培育的工作环境</w:t>
      </w:r>
    </w:p>
    <w:p>
      <w:pPr>
        <w:spacing w:line="240" w:lineRule="auto"/>
        <w:ind w:firstLine="480"/>
        <w:rPr>
          <w:rFonts w:ascii="仿宋" w:hAnsi="仿宋" w:eastAsia="仿宋"/>
          <w:szCs w:val="24"/>
        </w:rPr>
      </w:pPr>
      <w:r>
        <w:rPr>
          <w:rFonts w:hint="eastAsia" w:ascii="仿宋" w:hAnsi="仿宋" w:eastAsia="仿宋"/>
          <w:szCs w:val="24"/>
        </w:rPr>
        <w:t>⑥预测未来的品牌培育资源需要</w:t>
      </w:r>
    </w:p>
    <w:p>
      <w:pPr>
        <w:spacing w:line="240" w:lineRule="auto"/>
        <w:ind w:firstLine="480"/>
        <w:rPr>
          <w:rFonts w:ascii="仿宋" w:hAnsi="仿宋" w:eastAsia="仿宋"/>
          <w:szCs w:val="24"/>
        </w:rPr>
      </w:pPr>
      <w:r>
        <w:rPr>
          <w:rFonts w:hint="eastAsia" w:ascii="仿宋" w:hAnsi="仿宋" w:eastAsia="仿宋"/>
          <w:szCs w:val="24"/>
        </w:rPr>
        <w:t>⑦识别品牌培育过程中的风险，并制定相关对策</w:t>
      </w:r>
    </w:p>
    <w:p>
      <w:pPr>
        <w:spacing w:line="240" w:lineRule="auto"/>
        <w:ind w:firstLine="480"/>
        <w:rPr>
          <w:rFonts w:ascii="仿宋" w:hAnsi="仿宋" w:eastAsia="仿宋"/>
          <w:szCs w:val="24"/>
        </w:rPr>
      </w:pPr>
      <w:r>
        <w:rPr>
          <w:rFonts w:hint="eastAsia" w:ascii="仿宋" w:hAnsi="仿宋" w:eastAsia="仿宋"/>
          <w:szCs w:val="24"/>
        </w:rPr>
        <w:t>⑧建立品牌培育程序，确保其对环境变化做出快速反应</w:t>
      </w:r>
    </w:p>
    <w:p>
      <w:pPr>
        <w:spacing w:line="240" w:lineRule="auto"/>
        <w:ind w:firstLine="480"/>
        <w:rPr>
          <w:rFonts w:ascii="仿宋" w:hAnsi="仿宋" w:eastAsia="仿宋"/>
          <w:szCs w:val="24"/>
        </w:rPr>
      </w:pPr>
      <w:r>
        <w:rPr>
          <w:rFonts w:hint="eastAsia" w:ascii="仿宋" w:hAnsi="仿宋" w:eastAsia="仿宋"/>
          <w:szCs w:val="24"/>
        </w:rPr>
        <w:t>⑨定期评价品牌培育过程，并持续改进和创新</w:t>
      </w:r>
    </w:p>
    <w:p>
      <w:pPr>
        <w:pStyle w:val="13"/>
        <w:numPr>
          <w:ilvl w:val="0"/>
          <w:numId w:val="1"/>
        </w:numPr>
        <w:spacing w:before="156" w:beforeLines="50" w:after="156" w:afterLines="50" w:line="240" w:lineRule="auto"/>
        <w:ind w:left="902" w:firstLineChars="0"/>
        <w:rPr>
          <w:rFonts w:ascii="仿宋" w:hAnsi="仿宋" w:eastAsia="仿宋"/>
          <w:b/>
          <w:szCs w:val="24"/>
        </w:rPr>
      </w:pPr>
      <w:r>
        <w:rPr>
          <w:rFonts w:hint="eastAsia" w:ascii="仿宋" w:hAnsi="仿宋" w:eastAsia="仿宋"/>
          <w:b/>
          <w:szCs w:val="24"/>
        </w:rPr>
        <w:t>贵公司为了培育与建设品牌，所做的微观措施有（多选题）：</w:t>
      </w:r>
    </w:p>
    <w:p>
      <w:pPr>
        <w:spacing w:line="240" w:lineRule="auto"/>
        <w:ind w:firstLine="480"/>
        <w:rPr>
          <w:rFonts w:ascii="仿宋" w:hAnsi="仿宋" w:eastAsia="仿宋"/>
          <w:szCs w:val="24"/>
        </w:rPr>
      </w:pPr>
      <w:r>
        <w:rPr>
          <w:rFonts w:hint="eastAsia" w:ascii="仿宋" w:hAnsi="仿宋" w:eastAsia="仿宋"/>
          <w:szCs w:val="24"/>
        </w:rPr>
        <w:t>①精准的定位</w:t>
      </w:r>
    </w:p>
    <w:p>
      <w:pPr>
        <w:spacing w:line="240" w:lineRule="auto"/>
        <w:ind w:firstLine="480"/>
        <w:rPr>
          <w:rFonts w:ascii="仿宋" w:hAnsi="仿宋" w:eastAsia="仿宋"/>
          <w:szCs w:val="24"/>
        </w:rPr>
      </w:pPr>
      <w:r>
        <w:rPr>
          <w:rFonts w:hint="eastAsia" w:ascii="仿宋" w:hAnsi="仿宋" w:eastAsia="仿宋"/>
          <w:szCs w:val="24"/>
        </w:rPr>
        <w:t>②保障产品的绩效质量和一致性质量</w:t>
      </w:r>
    </w:p>
    <w:p>
      <w:pPr>
        <w:spacing w:line="240" w:lineRule="auto"/>
        <w:ind w:firstLine="480"/>
        <w:rPr>
          <w:rFonts w:ascii="仿宋" w:hAnsi="仿宋" w:eastAsia="仿宋"/>
          <w:szCs w:val="24"/>
        </w:rPr>
      </w:pPr>
      <w:r>
        <w:rPr>
          <w:rFonts w:hint="eastAsia" w:ascii="仿宋" w:hAnsi="仿宋" w:eastAsia="仿宋"/>
          <w:szCs w:val="24"/>
        </w:rPr>
        <w:t>③持续的广告宣传</w:t>
      </w:r>
    </w:p>
    <w:p>
      <w:pPr>
        <w:spacing w:line="240" w:lineRule="auto"/>
        <w:ind w:firstLine="480"/>
        <w:rPr>
          <w:rFonts w:ascii="仿宋" w:hAnsi="仿宋" w:eastAsia="仿宋"/>
          <w:szCs w:val="24"/>
        </w:rPr>
      </w:pPr>
      <w:r>
        <w:rPr>
          <w:rFonts w:hint="eastAsia" w:ascii="仿宋" w:hAnsi="仿宋" w:eastAsia="仿宋"/>
          <w:szCs w:val="24"/>
        </w:rPr>
        <w:t>④适度的公关活动</w:t>
      </w:r>
    </w:p>
    <w:p>
      <w:pPr>
        <w:spacing w:line="240" w:lineRule="auto"/>
        <w:ind w:firstLine="480"/>
        <w:rPr>
          <w:rFonts w:ascii="仿宋" w:hAnsi="仿宋" w:eastAsia="仿宋"/>
          <w:szCs w:val="24"/>
        </w:rPr>
      </w:pPr>
      <w:r>
        <w:rPr>
          <w:rFonts w:hint="eastAsia" w:ascii="仿宋" w:hAnsi="仿宋" w:eastAsia="仿宋"/>
          <w:szCs w:val="24"/>
        </w:rPr>
        <w:t>⑤客户关系管理，维护顾客忠诚</w:t>
      </w:r>
    </w:p>
    <w:p>
      <w:pPr>
        <w:spacing w:line="240" w:lineRule="auto"/>
        <w:ind w:firstLine="480"/>
        <w:rPr>
          <w:rFonts w:ascii="仿宋" w:hAnsi="仿宋" w:eastAsia="仿宋"/>
          <w:szCs w:val="24"/>
        </w:rPr>
      </w:pPr>
      <w:r>
        <w:rPr>
          <w:rFonts w:hint="eastAsia" w:ascii="仿宋" w:hAnsi="仿宋" w:eastAsia="仿宋"/>
          <w:szCs w:val="24"/>
        </w:rPr>
        <w:t>⑥ 不断创新改革</w:t>
      </w:r>
    </w:p>
    <w:p>
      <w:pPr>
        <w:spacing w:line="240" w:lineRule="auto"/>
        <w:ind w:firstLine="480"/>
        <w:rPr>
          <w:rFonts w:ascii="仿宋" w:hAnsi="仿宋" w:eastAsia="仿宋"/>
          <w:szCs w:val="24"/>
          <w:u w:val="single"/>
        </w:rPr>
      </w:pPr>
      <w:r>
        <w:rPr>
          <w:rFonts w:hint="eastAsia" w:ascii="仿宋" w:hAnsi="仿宋" w:eastAsia="仿宋"/>
          <w:szCs w:val="24"/>
        </w:rPr>
        <w:t>⑦ 其他</w:t>
      </w:r>
      <w:r>
        <w:rPr>
          <w:rFonts w:hint="eastAsia" w:ascii="仿宋" w:hAnsi="仿宋" w:eastAsia="仿宋"/>
          <w:szCs w:val="24"/>
          <w:u w:val="single"/>
        </w:rPr>
        <w:t xml:space="preserve">                </w:t>
      </w:r>
    </w:p>
    <w:p>
      <w:pPr>
        <w:pStyle w:val="13"/>
        <w:numPr>
          <w:ilvl w:val="0"/>
          <w:numId w:val="1"/>
        </w:numPr>
        <w:spacing w:before="156" w:beforeLines="50" w:after="156" w:afterLines="50" w:line="240" w:lineRule="auto"/>
        <w:ind w:left="902" w:firstLineChars="0"/>
        <w:rPr>
          <w:rFonts w:ascii="仿宋" w:hAnsi="仿宋" w:eastAsia="仿宋" w:cs="黑体"/>
          <w:b/>
          <w:bCs/>
          <w:color w:val="FF0000"/>
          <w:szCs w:val="24"/>
        </w:rPr>
      </w:pPr>
      <w:r>
        <w:rPr>
          <w:rFonts w:hint="eastAsia" w:ascii="仿宋" w:hAnsi="仿宋" w:eastAsia="仿宋" w:cs="黑体"/>
          <w:b/>
          <w:bCs/>
          <w:szCs w:val="24"/>
        </w:rPr>
        <w:t>贵公司的企业/产品品牌采取的定位是？</w:t>
      </w:r>
      <w:r>
        <w:rPr>
          <w:rFonts w:hint="eastAsia" w:ascii="仿宋" w:hAnsi="仿宋" w:eastAsia="仿宋"/>
          <w:b/>
          <w:bCs/>
          <w:szCs w:val="24"/>
        </w:rPr>
        <w:t>（单选题）</w:t>
      </w:r>
    </w:p>
    <w:p>
      <w:pPr>
        <w:spacing w:line="240" w:lineRule="auto"/>
        <w:ind w:firstLine="480"/>
        <w:rPr>
          <w:rFonts w:ascii="仿宋" w:hAnsi="仿宋" w:eastAsia="仿宋"/>
          <w:szCs w:val="24"/>
        </w:rPr>
      </w:pPr>
      <w:r>
        <w:rPr>
          <w:rFonts w:hint="eastAsia" w:ascii="仿宋" w:hAnsi="仿宋" w:eastAsia="仿宋"/>
          <w:szCs w:val="24"/>
        </w:rPr>
        <w:t>①产品导向定位  ②利益导向定位  ③目标市场导向的定位  ④档次导向的定位</w:t>
      </w:r>
    </w:p>
    <w:p>
      <w:pPr>
        <w:spacing w:line="240" w:lineRule="auto"/>
        <w:ind w:firstLine="480"/>
        <w:rPr>
          <w:rFonts w:ascii="仿宋" w:hAnsi="仿宋" w:eastAsia="仿宋"/>
          <w:szCs w:val="24"/>
        </w:rPr>
      </w:pPr>
      <w:r>
        <w:rPr>
          <w:rFonts w:hint="eastAsia" w:ascii="仿宋" w:hAnsi="仿宋" w:eastAsia="仿宋"/>
          <w:szCs w:val="24"/>
        </w:rPr>
        <w:t xml:space="preserve">⑤竞争品牌导向定位  ⑥情感导向定位 </w:t>
      </w:r>
      <w:r>
        <w:rPr>
          <w:rFonts w:ascii="仿宋" w:hAnsi="仿宋" w:eastAsia="仿宋"/>
          <w:szCs w:val="24"/>
        </w:rPr>
        <w:t xml:space="preserve"> </w:t>
      </w:r>
      <w:r>
        <w:rPr>
          <w:rFonts w:hint="eastAsia" w:ascii="仿宋" w:hAnsi="仿宋" w:eastAsia="仿宋"/>
          <w:szCs w:val="24"/>
        </w:rPr>
        <w:t>⑦文化导向的定位</w:t>
      </w:r>
    </w:p>
    <w:p>
      <w:pPr>
        <w:spacing w:line="240" w:lineRule="auto"/>
        <w:ind w:firstLine="480"/>
        <w:rPr>
          <w:rFonts w:ascii="仿宋" w:hAnsi="仿宋" w:eastAsia="仿宋"/>
          <w:szCs w:val="24"/>
        </w:rPr>
      </w:pPr>
      <w:r>
        <w:rPr>
          <w:rFonts w:hint="eastAsia" w:ascii="仿宋" w:hAnsi="仿宋" w:eastAsia="仿宋"/>
          <w:szCs w:val="24"/>
        </w:rPr>
        <w:t>⑧其它______________________</w:t>
      </w:r>
    </w:p>
    <w:p>
      <w:pPr>
        <w:pStyle w:val="13"/>
        <w:numPr>
          <w:ilvl w:val="0"/>
          <w:numId w:val="1"/>
        </w:numPr>
        <w:spacing w:before="156" w:beforeLines="50" w:after="156" w:afterLines="50" w:line="240" w:lineRule="auto"/>
        <w:ind w:left="902" w:firstLineChars="0"/>
        <w:rPr>
          <w:rFonts w:ascii="仿宋" w:hAnsi="仿宋" w:eastAsia="仿宋" w:cs="黑体"/>
          <w:b/>
          <w:bCs/>
          <w:szCs w:val="24"/>
        </w:rPr>
      </w:pPr>
      <w:r>
        <w:rPr>
          <w:rFonts w:hint="eastAsia" w:ascii="仿宋" w:hAnsi="仿宋" w:eastAsia="仿宋" w:cs="黑体"/>
          <w:b/>
          <w:bCs/>
          <w:szCs w:val="24"/>
        </w:rPr>
        <w:t>品牌价值就是指品牌带给顾客利益，包括功能利益、情感利益和社会利益，贵公司的企业/产品</w:t>
      </w:r>
      <w:r>
        <w:rPr>
          <w:rFonts w:hint="eastAsia" w:ascii="仿宋" w:hAnsi="仿宋" w:eastAsia="仿宋"/>
          <w:b/>
          <w:bCs/>
          <w:szCs w:val="24"/>
        </w:rPr>
        <w:t>品牌</w:t>
      </w:r>
      <w:r>
        <w:rPr>
          <w:rFonts w:hint="eastAsia" w:ascii="仿宋" w:hAnsi="仿宋" w:eastAsia="仿宋" w:cs="黑体"/>
          <w:b/>
          <w:bCs/>
          <w:szCs w:val="24"/>
        </w:rPr>
        <w:t>的最核心的价值是什么？</w:t>
      </w:r>
      <w:r>
        <w:rPr>
          <w:rFonts w:hint="eastAsia" w:ascii="仿宋" w:hAnsi="仿宋" w:eastAsia="仿宋"/>
          <w:b/>
          <w:bCs/>
          <w:szCs w:val="24"/>
        </w:rPr>
        <w:t>（单选题）</w:t>
      </w:r>
    </w:p>
    <w:p>
      <w:pPr>
        <w:spacing w:line="240" w:lineRule="auto"/>
        <w:ind w:left="482" w:firstLine="0" w:firstLineChars="0"/>
        <w:rPr>
          <w:rFonts w:ascii="仿宋" w:hAnsi="仿宋" w:eastAsia="仿宋" w:cs="黑体"/>
          <w:bCs/>
          <w:szCs w:val="24"/>
        </w:rPr>
      </w:pPr>
      <w:r>
        <w:rPr>
          <w:rFonts w:hint="eastAsia" w:ascii="仿宋" w:hAnsi="仿宋" w:eastAsia="仿宋"/>
          <w:szCs w:val="24"/>
        </w:rPr>
        <w:t>①功能利益：某品牌的产品或服务在解决顾客实际问题时所提现的理性价值，如产品的技术、品质、使用便捷等。</w:t>
      </w:r>
    </w:p>
    <w:p>
      <w:pPr>
        <w:spacing w:line="240" w:lineRule="auto"/>
        <w:ind w:left="482" w:firstLine="0" w:firstLineChars="0"/>
        <w:rPr>
          <w:rFonts w:ascii="仿宋" w:hAnsi="仿宋" w:eastAsia="仿宋" w:cs="黑体"/>
          <w:bCs/>
          <w:szCs w:val="24"/>
        </w:rPr>
      </w:pPr>
      <w:r>
        <w:rPr>
          <w:rFonts w:hint="eastAsia" w:ascii="仿宋" w:hAnsi="仿宋" w:eastAsia="仿宋"/>
          <w:szCs w:val="24"/>
        </w:rPr>
        <w:t>②情感利益：消费者在购买使用品牌的过程中获得情感满足时所体现的感性价值，如孝顺、幸福等。</w:t>
      </w:r>
    </w:p>
    <w:p>
      <w:pPr>
        <w:spacing w:line="240" w:lineRule="auto"/>
        <w:ind w:left="482" w:firstLine="0" w:firstLineChars="0"/>
        <w:rPr>
          <w:rFonts w:ascii="仿宋" w:hAnsi="仿宋" w:eastAsia="仿宋" w:cs="黑体"/>
          <w:bCs/>
          <w:szCs w:val="24"/>
        </w:rPr>
      </w:pPr>
      <w:r>
        <w:rPr>
          <w:rFonts w:hint="eastAsia" w:ascii="仿宋" w:hAnsi="仿宋" w:eastAsia="仿宋"/>
          <w:szCs w:val="24"/>
        </w:rPr>
        <w:t>③社会利益：品牌成为消费者表达个人价值观、财富、身份地位与审美品味的一种载体所表现的象征性价值，如尊贵、荣誉、权威、地位等。</w:t>
      </w:r>
    </w:p>
    <w:p>
      <w:pPr>
        <w:spacing w:line="240" w:lineRule="auto"/>
        <w:ind w:left="482" w:firstLine="0" w:firstLineChars="0"/>
        <w:rPr>
          <w:rFonts w:ascii="仿宋" w:hAnsi="仿宋" w:eastAsia="仿宋" w:cs="黑体"/>
          <w:bCs/>
          <w:szCs w:val="24"/>
        </w:rPr>
      </w:pPr>
      <w:r>
        <w:rPr>
          <w:rFonts w:hint="eastAsia" w:ascii="仿宋" w:hAnsi="仿宋" w:eastAsia="仿宋"/>
          <w:szCs w:val="24"/>
        </w:rPr>
        <w:t>④其它______________________</w:t>
      </w:r>
    </w:p>
    <w:p>
      <w:pPr>
        <w:pStyle w:val="13"/>
        <w:numPr>
          <w:ilvl w:val="0"/>
          <w:numId w:val="1"/>
        </w:numPr>
        <w:spacing w:before="156" w:beforeLines="50" w:after="156" w:afterLines="50" w:line="240" w:lineRule="auto"/>
        <w:ind w:left="902" w:firstLineChars="0"/>
        <w:rPr>
          <w:rFonts w:ascii="仿宋" w:hAnsi="仿宋" w:eastAsia="仿宋" w:cs="黑体"/>
          <w:b/>
          <w:bCs/>
          <w:szCs w:val="24"/>
        </w:rPr>
      </w:pPr>
      <w:r>
        <w:rPr>
          <w:rFonts w:hint="eastAsia" w:ascii="仿宋" w:hAnsi="仿宋" w:eastAsia="仿宋" w:cs="黑体"/>
          <w:b/>
          <w:bCs/>
          <w:szCs w:val="24"/>
        </w:rPr>
        <w:t>贵公司的企业品牌/产品品牌在品牌</w:t>
      </w:r>
      <w:r>
        <w:rPr>
          <w:rFonts w:hint="eastAsia" w:ascii="仿宋" w:hAnsi="仿宋" w:eastAsia="仿宋" w:cs="黑体"/>
          <w:b/>
          <w:bCs/>
          <w:szCs w:val="24"/>
          <w:u w:val="single"/>
        </w:rPr>
        <w:t>物质</w:t>
      </w:r>
      <w:r>
        <w:rPr>
          <w:rFonts w:hint="eastAsia" w:ascii="仿宋" w:hAnsi="仿宋" w:eastAsia="仿宋" w:cs="黑体"/>
          <w:b/>
          <w:bCs/>
          <w:szCs w:val="24"/>
        </w:rPr>
        <w:t>文化塑造时进行了哪些工作？（多选题）</w:t>
      </w:r>
    </w:p>
    <w:p>
      <w:pPr>
        <w:spacing w:line="240" w:lineRule="auto"/>
        <w:ind w:firstLine="480"/>
        <w:rPr>
          <w:rFonts w:ascii="仿宋" w:hAnsi="仿宋" w:eastAsia="仿宋"/>
          <w:szCs w:val="24"/>
        </w:rPr>
      </w:pPr>
      <w:r>
        <w:rPr>
          <w:rFonts w:hint="eastAsia" w:ascii="仿宋" w:hAnsi="仿宋" w:eastAsia="仿宋"/>
          <w:szCs w:val="24"/>
        </w:rPr>
        <w:t>①未进行品牌物质文化塑造</w:t>
      </w:r>
    </w:p>
    <w:p>
      <w:pPr>
        <w:spacing w:line="240" w:lineRule="auto"/>
        <w:ind w:firstLine="480"/>
        <w:rPr>
          <w:rFonts w:ascii="仿宋" w:hAnsi="仿宋" w:eastAsia="仿宋"/>
          <w:szCs w:val="24"/>
        </w:rPr>
      </w:pPr>
      <w:r>
        <w:rPr>
          <w:rFonts w:hint="eastAsia" w:ascii="仿宋" w:hAnsi="仿宋" w:eastAsia="仿宋"/>
          <w:szCs w:val="24"/>
        </w:rPr>
        <w:t>②设计了易读易记、个性突出、寓意丰富的名称</w:t>
      </w:r>
    </w:p>
    <w:p>
      <w:pPr>
        <w:spacing w:line="240" w:lineRule="auto"/>
        <w:ind w:firstLine="480"/>
        <w:rPr>
          <w:rFonts w:ascii="仿宋" w:hAnsi="仿宋" w:eastAsia="仿宋"/>
          <w:szCs w:val="24"/>
        </w:rPr>
      </w:pPr>
      <w:r>
        <w:rPr>
          <w:rFonts w:hint="eastAsia" w:ascii="仿宋" w:hAnsi="仿宋" w:eastAsia="仿宋"/>
          <w:szCs w:val="24"/>
        </w:rPr>
        <w:t>③坚持产品质量的保证与监控</w:t>
      </w:r>
    </w:p>
    <w:p>
      <w:pPr>
        <w:spacing w:line="240" w:lineRule="auto"/>
        <w:ind w:firstLine="480"/>
        <w:rPr>
          <w:rFonts w:ascii="仿宋" w:hAnsi="仿宋" w:eastAsia="仿宋"/>
          <w:szCs w:val="24"/>
        </w:rPr>
      </w:pPr>
      <w:r>
        <w:rPr>
          <w:rFonts w:hint="eastAsia" w:ascii="仿宋" w:hAnsi="仿宋" w:eastAsia="仿宋"/>
          <w:szCs w:val="24"/>
        </w:rPr>
        <w:t>④赋予产品以文化情调和文化精神</w:t>
      </w:r>
    </w:p>
    <w:p>
      <w:pPr>
        <w:spacing w:line="240" w:lineRule="auto"/>
        <w:ind w:firstLine="480"/>
        <w:rPr>
          <w:rFonts w:ascii="仿宋" w:hAnsi="仿宋" w:eastAsia="仿宋"/>
          <w:szCs w:val="24"/>
        </w:rPr>
      </w:pPr>
      <w:r>
        <w:rPr>
          <w:rFonts w:hint="eastAsia" w:ascii="仿宋" w:hAnsi="仿宋" w:eastAsia="仿宋"/>
          <w:szCs w:val="24"/>
        </w:rPr>
        <w:t>⑤设计了能快速传达重要信息、具有较强视觉冲击和识别效果、能反映品牌内涵的标志</w:t>
      </w:r>
    </w:p>
    <w:p>
      <w:pPr>
        <w:spacing w:line="240" w:lineRule="auto"/>
        <w:ind w:firstLine="480"/>
        <w:rPr>
          <w:rFonts w:ascii="仿宋" w:hAnsi="仿宋" w:eastAsia="仿宋"/>
          <w:szCs w:val="24"/>
        </w:rPr>
      </w:pPr>
      <w:r>
        <w:rPr>
          <w:rFonts w:hint="eastAsia" w:ascii="仿宋" w:hAnsi="仿宋" w:eastAsia="仿宋"/>
          <w:szCs w:val="24"/>
        </w:rPr>
        <w:t>⑥其它______________________</w:t>
      </w:r>
    </w:p>
    <w:p>
      <w:pPr>
        <w:spacing w:line="240" w:lineRule="auto"/>
        <w:ind w:firstLine="480"/>
        <w:rPr>
          <w:rFonts w:ascii="仿宋" w:hAnsi="仿宋" w:eastAsia="仿宋"/>
          <w:szCs w:val="24"/>
        </w:rPr>
      </w:pPr>
    </w:p>
    <w:p>
      <w:pPr>
        <w:pStyle w:val="13"/>
        <w:numPr>
          <w:ilvl w:val="0"/>
          <w:numId w:val="1"/>
        </w:numPr>
        <w:spacing w:before="156" w:beforeLines="50" w:after="156" w:afterLines="50" w:line="240" w:lineRule="auto"/>
        <w:ind w:left="902" w:firstLineChars="0"/>
        <w:rPr>
          <w:rFonts w:ascii="仿宋" w:hAnsi="仿宋" w:eastAsia="仿宋" w:cs="黑体"/>
          <w:b/>
          <w:bCs/>
          <w:szCs w:val="24"/>
        </w:rPr>
      </w:pPr>
      <w:r>
        <w:rPr>
          <w:rFonts w:hint="eastAsia" w:ascii="仿宋" w:hAnsi="仿宋" w:eastAsia="仿宋" w:cs="黑体"/>
          <w:b/>
          <w:bCs/>
          <w:szCs w:val="24"/>
        </w:rPr>
        <w:t>贵公司的企业品牌/产品品牌在</w:t>
      </w:r>
      <w:r>
        <w:rPr>
          <w:rFonts w:hint="eastAsia" w:ascii="仿宋" w:hAnsi="仿宋" w:eastAsia="仿宋" w:cs="黑体"/>
          <w:b/>
          <w:bCs/>
          <w:szCs w:val="24"/>
          <w:u w:val="single"/>
        </w:rPr>
        <w:t>行为</w:t>
      </w:r>
      <w:r>
        <w:rPr>
          <w:rFonts w:hint="eastAsia" w:ascii="仿宋" w:hAnsi="仿宋" w:eastAsia="仿宋" w:cs="黑体"/>
          <w:b/>
          <w:bCs/>
          <w:szCs w:val="24"/>
        </w:rPr>
        <w:t>文化塑造时进行了哪些工作？（多选题）</w:t>
      </w:r>
    </w:p>
    <w:p>
      <w:pPr>
        <w:spacing w:line="240" w:lineRule="auto"/>
        <w:ind w:firstLine="480"/>
        <w:rPr>
          <w:rFonts w:ascii="仿宋" w:hAnsi="仿宋" w:eastAsia="仿宋"/>
          <w:szCs w:val="24"/>
        </w:rPr>
      </w:pPr>
      <w:r>
        <w:rPr>
          <w:rFonts w:hint="eastAsia" w:ascii="仿宋" w:hAnsi="仿宋" w:eastAsia="仿宋"/>
          <w:szCs w:val="24"/>
        </w:rPr>
        <w:t>①未进行品牌行为文化塑造</w:t>
      </w:r>
    </w:p>
    <w:p>
      <w:pPr>
        <w:spacing w:line="240" w:lineRule="auto"/>
        <w:ind w:firstLine="480"/>
        <w:rPr>
          <w:rFonts w:ascii="仿宋" w:hAnsi="仿宋" w:eastAsia="仿宋"/>
          <w:szCs w:val="24"/>
        </w:rPr>
      </w:pPr>
      <w:r>
        <w:rPr>
          <w:rFonts w:hint="eastAsia" w:ascii="仿宋" w:hAnsi="仿宋" w:eastAsia="仿宋"/>
          <w:szCs w:val="24"/>
        </w:rPr>
        <w:t>②通过广告进行品牌文化的传播</w:t>
      </w:r>
    </w:p>
    <w:p>
      <w:pPr>
        <w:spacing w:line="240" w:lineRule="auto"/>
        <w:ind w:firstLine="480"/>
        <w:rPr>
          <w:rFonts w:ascii="仿宋" w:hAnsi="仿宋" w:eastAsia="仿宋"/>
          <w:szCs w:val="24"/>
        </w:rPr>
      </w:pPr>
      <w:r>
        <w:rPr>
          <w:rFonts w:hint="eastAsia" w:ascii="仿宋" w:hAnsi="仿宋" w:eastAsia="仿宋"/>
          <w:szCs w:val="24"/>
        </w:rPr>
        <w:t>③组织内部针对品牌文化进行培训、教育、宣传、灌输</w:t>
      </w:r>
    </w:p>
    <w:p>
      <w:pPr>
        <w:spacing w:line="240" w:lineRule="auto"/>
        <w:ind w:firstLine="480"/>
        <w:rPr>
          <w:rFonts w:ascii="仿宋" w:hAnsi="仿宋" w:eastAsia="仿宋"/>
          <w:szCs w:val="24"/>
        </w:rPr>
      </w:pPr>
      <w:r>
        <w:rPr>
          <w:rFonts w:hint="eastAsia" w:ascii="仿宋" w:hAnsi="仿宋" w:eastAsia="仿宋"/>
          <w:szCs w:val="24"/>
        </w:rPr>
        <w:t>④通过公关活动进行品牌文化的传播</w:t>
      </w:r>
    </w:p>
    <w:p>
      <w:pPr>
        <w:spacing w:line="240" w:lineRule="auto"/>
        <w:ind w:firstLine="480"/>
        <w:rPr>
          <w:rFonts w:ascii="仿宋" w:hAnsi="仿宋" w:eastAsia="仿宋"/>
          <w:szCs w:val="24"/>
        </w:rPr>
      </w:pPr>
      <w:r>
        <w:rPr>
          <w:rFonts w:hint="eastAsia" w:ascii="仿宋" w:hAnsi="仿宋" w:eastAsia="仿宋"/>
          <w:szCs w:val="24"/>
        </w:rPr>
        <w:t>⑤通过营销活动进行品牌文化的传播</w:t>
      </w:r>
    </w:p>
    <w:p>
      <w:pPr>
        <w:spacing w:line="240" w:lineRule="auto"/>
        <w:ind w:firstLine="480"/>
        <w:rPr>
          <w:rFonts w:ascii="仿宋" w:hAnsi="仿宋" w:eastAsia="仿宋"/>
          <w:szCs w:val="24"/>
        </w:rPr>
      </w:pPr>
      <w:r>
        <w:rPr>
          <w:rFonts w:hint="eastAsia" w:ascii="仿宋" w:hAnsi="仿宋" w:eastAsia="仿宋"/>
          <w:szCs w:val="24"/>
        </w:rPr>
        <w:t>⑥ 其它______________________</w:t>
      </w:r>
    </w:p>
    <w:p>
      <w:pPr>
        <w:pStyle w:val="13"/>
        <w:numPr>
          <w:ilvl w:val="0"/>
          <w:numId w:val="1"/>
        </w:numPr>
        <w:spacing w:before="156" w:beforeLines="50" w:after="156" w:afterLines="50" w:line="240" w:lineRule="auto"/>
        <w:ind w:left="902" w:firstLineChars="0"/>
        <w:rPr>
          <w:rFonts w:ascii="仿宋" w:hAnsi="仿宋" w:eastAsia="仿宋" w:cs="黑体"/>
          <w:b/>
          <w:bCs/>
          <w:szCs w:val="24"/>
        </w:rPr>
      </w:pPr>
      <w:r>
        <w:rPr>
          <w:rFonts w:hint="eastAsia" w:ascii="仿宋" w:hAnsi="仿宋" w:eastAsia="仿宋" w:cs="黑体"/>
          <w:b/>
          <w:bCs/>
          <w:szCs w:val="24"/>
        </w:rPr>
        <w:t>贵公司的企业品牌/产品品牌在品牌精神文化塑造时进行了哪些工作？（多选题）</w:t>
      </w:r>
    </w:p>
    <w:p>
      <w:pPr>
        <w:spacing w:line="240" w:lineRule="auto"/>
        <w:ind w:firstLine="480"/>
        <w:rPr>
          <w:rFonts w:ascii="仿宋" w:hAnsi="仿宋" w:eastAsia="仿宋"/>
          <w:szCs w:val="24"/>
        </w:rPr>
      </w:pPr>
      <w:r>
        <w:rPr>
          <w:rFonts w:hint="eastAsia" w:ascii="仿宋" w:hAnsi="仿宋" w:eastAsia="仿宋"/>
          <w:szCs w:val="24"/>
        </w:rPr>
        <w:t>①未进行品牌精神文化塑造</w:t>
      </w:r>
    </w:p>
    <w:p>
      <w:pPr>
        <w:spacing w:line="240" w:lineRule="auto"/>
        <w:ind w:firstLine="480"/>
        <w:rPr>
          <w:rFonts w:ascii="仿宋" w:hAnsi="仿宋" w:eastAsia="仿宋"/>
          <w:szCs w:val="24"/>
        </w:rPr>
      </w:pPr>
      <w:r>
        <w:rPr>
          <w:rFonts w:hint="eastAsia" w:ascii="仿宋" w:hAnsi="仿宋" w:eastAsia="仿宋"/>
          <w:szCs w:val="24"/>
        </w:rPr>
        <w:t>②确定与消费者相近的价值观，并通过品牌传递给消费者</w:t>
      </w:r>
    </w:p>
    <w:p>
      <w:pPr>
        <w:spacing w:line="240" w:lineRule="auto"/>
        <w:ind w:firstLine="480"/>
        <w:rPr>
          <w:rFonts w:ascii="仿宋" w:hAnsi="仿宋" w:eastAsia="仿宋"/>
          <w:szCs w:val="24"/>
        </w:rPr>
      </w:pPr>
      <w:r>
        <w:rPr>
          <w:rFonts w:hint="eastAsia" w:ascii="仿宋" w:hAnsi="仿宋" w:eastAsia="仿宋"/>
          <w:szCs w:val="24"/>
        </w:rPr>
        <w:t xml:space="preserve">③通过产品、广告等方式向消费者表达了生活上的关爱 </w:t>
      </w:r>
    </w:p>
    <w:p>
      <w:pPr>
        <w:spacing w:line="240" w:lineRule="auto"/>
        <w:ind w:firstLine="480"/>
        <w:rPr>
          <w:rFonts w:ascii="仿宋" w:hAnsi="仿宋" w:eastAsia="仿宋"/>
          <w:szCs w:val="24"/>
        </w:rPr>
      </w:pPr>
      <w:r>
        <w:rPr>
          <w:rFonts w:hint="eastAsia" w:ascii="仿宋" w:hAnsi="仿宋" w:eastAsia="仿宋"/>
          <w:szCs w:val="24"/>
        </w:rPr>
        <w:t>④通过产品、广告等方式向消费者传达了某种生活指引</w:t>
      </w:r>
    </w:p>
    <w:p>
      <w:pPr>
        <w:spacing w:line="240" w:lineRule="auto"/>
        <w:ind w:firstLine="480"/>
        <w:rPr>
          <w:rFonts w:ascii="仿宋" w:hAnsi="仿宋" w:eastAsia="仿宋"/>
          <w:szCs w:val="24"/>
        </w:rPr>
      </w:pPr>
      <w:r>
        <w:rPr>
          <w:rFonts w:hint="eastAsia" w:ascii="仿宋" w:hAnsi="仿宋" w:eastAsia="仿宋"/>
          <w:szCs w:val="24"/>
        </w:rPr>
        <w:t>⑤通过产品、广告等方式使消费者产生共鸣</w:t>
      </w:r>
    </w:p>
    <w:p>
      <w:pPr>
        <w:spacing w:line="240" w:lineRule="auto"/>
        <w:ind w:firstLine="480"/>
        <w:rPr>
          <w:rFonts w:ascii="仿宋" w:hAnsi="仿宋" w:eastAsia="仿宋"/>
          <w:szCs w:val="24"/>
        </w:rPr>
      </w:pPr>
      <w:r>
        <w:rPr>
          <w:rFonts w:ascii="仿宋" w:hAnsi="仿宋" w:eastAsia="仿宋"/>
          <w:szCs w:val="24"/>
        </w:rPr>
        <w:t>⑥</w:t>
      </w:r>
      <w:r>
        <w:rPr>
          <w:rFonts w:hint="eastAsia" w:ascii="仿宋" w:hAnsi="仿宋" w:eastAsia="仿宋"/>
          <w:szCs w:val="24"/>
        </w:rPr>
        <w:t>确定了企业使命、经营思想、行为准则等，具有清晰的品牌理念</w:t>
      </w:r>
    </w:p>
    <w:p>
      <w:pPr>
        <w:spacing w:line="240" w:lineRule="auto"/>
        <w:ind w:firstLine="480"/>
        <w:rPr>
          <w:rFonts w:ascii="仿宋" w:hAnsi="仿宋" w:eastAsia="仿宋"/>
          <w:szCs w:val="24"/>
        </w:rPr>
      </w:pPr>
      <w:r>
        <w:rPr>
          <w:rFonts w:ascii="仿宋" w:hAnsi="仿宋" w:eastAsia="仿宋"/>
          <w:szCs w:val="24"/>
        </w:rPr>
        <w:t>⑦</w:t>
      </w:r>
      <w:r>
        <w:rPr>
          <w:rFonts w:hint="eastAsia" w:ascii="仿宋" w:hAnsi="仿宋" w:eastAsia="仿宋"/>
          <w:szCs w:val="24"/>
        </w:rPr>
        <w:t>为品牌确定了一定的风格和主题，使品牌具有独特的魅力</w:t>
      </w:r>
    </w:p>
    <w:p>
      <w:pPr>
        <w:spacing w:line="240" w:lineRule="auto"/>
        <w:ind w:firstLine="480"/>
        <w:rPr>
          <w:rFonts w:ascii="仿宋" w:hAnsi="仿宋" w:eastAsia="仿宋"/>
          <w:szCs w:val="24"/>
        </w:rPr>
      </w:pPr>
      <w:r>
        <w:rPr>
          <w:rFonts w:ascii="仿宋" w:hAnsi="仿宋" w:eastAsia="仿宋"/>
          <w:szCs w:val="24"/>
        </w:rPr>
        <w:t>⑧</w:t>
      </w:r>
      <w:r>
        <w:rPr>
          <w:rFonts w:hint="eastAsia" w:ascii="仿宋" w:hAnsi="仿宋" w:eastAsia="仿宋"/>
          <w:szCs w:val="24"/>
        </w:rPr>
        <w:t>深入挖掘出品牌的文化底蕴，如民族文化、地域文化、历史文化</w:t>
      </w:r>
    </w:p>
    <w:p>
      <w:pPr>
        <w:spacing w:after="156" w:afterLines="50" w:line="240" w:lineRule="auto"/>
        <w:ind w:firstLine="480"/>
        <w:rPr>
          <w:rFonts w:ascii="仿宋" w:hAnsi="仿宋" w:eastAsia="仿宋"/>
          <w:szCs w:val="24"/>
        </w:rPr>
      </w:pPr>
      <w:r>
        <w:rPr>
          <w:rFonts w:hint="eastAsia" w:ascii="仿宋" w:hAnsi="仿宋" w:eastAsia="仿宋"/>
          <w:szCs w:val="24"/>
        </w:rPr>
        <w:t>⑨其它______________________</w:t>
      </w:r>
    </w:p>
    <w:p>
      <w:pPr>
        <w:pStyle w:val="13"/>
        <w:numPr>
          <w:ilvl w:val="0"/>
          <w:numId w:val="1"/>
        </w:numPr>
        <w:spacing w:line="240" w:lineRule="auto"/>
        <w:ind w:left="902" w:firstLineChars="0"/>
        <w:rPr>
          <w:rFonts w:ascii="仿宋" w:hAnsi="仿宋" w:eastAsia="仿宋" w:cs="黑体"/>
          <w:b/>
          <w:bCs/>
          <w:szCs w:val="24"/>
        </w:rPr>
      </w:pPr>
      <w:r>
        <w:rPr>
          <w:rFonts w:hint="eastAsia" w:ascii="仿宋" w:hAnsi="仿宋" w:eastAsia="仿宋" w:cs="黑体"/>
          <w:b/>
          <w:bCs/>
          <w:szCs w:val="24"/>
        </w:rPr>
        <w:t>贵公司是否进行过品牌商标的注册？</w:t>
      </w:r>
    </w:p>
    <w:p>
      <w:pPr>
        <w:spacing w:after="156" w:afterLines="50" w:line="240" w:lineRule="auto"/>
        <w:ind w:left="475" w:leftChars="177" w:hanging="50" w:hangingChars="21"/>
        <w:rPr>
          <w:rFonts w:ascii="仿宋" w:hAnsi="仿宋" w:eastAsia="仿宋"/>
          <w:szCs w:val="24"/>
        </w:rPr>
      </w:pPr>
      <w:r>
        <w:rPr>
          <w:rFonts w:hint="eastAsia" w:ascii="仿宋" w:hAnsi="仿宋" w:eastAsia="仿宋"/>
          <w:szCs w:val="24"/>
        </w:rPr>
        <w:t xml:space="preserve">①是 </w:t>
      </w:r>
      <w:r>
        <w:rPr>
          <w:rFonts w:ascii="仿宋" w:hAnsi="仿宋" w:eastAsia="仿宋"/>
          <w:szCs w:val="24"/>
        </w:rPr>
        <w:t xml:space="preserve">  </w:t>
      </w:r>
      <w:r>
        <w:rPr>
          <w:rFonts w:hint="eastAsia" w:ascii="仿宋" w:hAnsi="仿宋" w:eastAsia="仿宋"/>
          <w:szCs w:val="24"/>
        </w:rPr>
        <w:t xml:space="preserve"> ②否</w:t>
      </w:r>
    </w:p>
    <w:p>
      <w:pPr>
        <w:pStyle w:val="13"/>
        <w:numPr>
          <w:ilvl w:val="0"/>
          <w:numId w:val="1"/>
        </w:numPr>
        <w:spacing w:line="240" w:lineRule="auto"/>
        <w:ind w:left="902" w:firstLineChars="0"/>
        <w:rPr>
          <w:rFonts w:ascii="仿宋" w:hAnsi="仿宋" w:eastAsia="仿宋" w:cs="黑体"/>
          <w:b/>
          <w:bCs/>
          <w:szCs w:val="24"/>
        </w:rPr>
      </w:pPr>
      <w:r>
        <w:rPr>
          <w:rFonts w:hint="eastAsia" w:ascii="仿宋" w:hAnsi="仿宋" w:eastAsia="仿宋" w:cs="黑体"/>
          <w:b/>
          <w:bCs/>
          <w:szCs w:val="24"/>
        </w:rPr>
        <w:t>贵公司是否申报过无公害农产品？</w:t>
      </w:r>
    </w:p>
    <w:p>
      <w:pPr>
        <w:spacing w:after="156" w:afterLines="50" w:line="240" w:lineRule="auto"/>
        <w:ind w:left="475" w:leftChars="177" w:hanging="50" w:hangingChars="21"/>
        <w:rPr>
          <w:rFonts w:ascii="仿宋" w:hAnsi="仿宋" w:eastAsia="仿宋"/>
          <w:szCs w:val="24"/>
        </w:rPr>
      </w:pPr>
      <w:r>
        <w:rPr>
          <w:rFonts w:hint="eastAsia" w:ascii="仿宋" w:hAnsi="仿宋" w:eastAsia="仿宋"/>
          <w:szCs w:val="24"/>
        </w:rPr>
        <w:t xml:space="preserve">①是 </w:t>
      </w:r>
      <w:r>
        <w:rPr>
          <w:rFonts w:ascii="仿宋" w:hAnsi="仿宋" w:eastAsia="仿宋"/>
          <w:szCs w:val="24"/>
        </w:rPr>
        <w:t xml:space="preserve">   </w:t>
      </w:r>
      <w:r>
        <w:rPr>
          <w:rFonts w:hint="eastAsia" w:ascii="仿宋" w:hAnsi="仿宋" w:eastAsia="仿宋"/>
          <w:szCs w:val="24"/>
        </w:rPr>
        <w:t>②否</w:t>
      </w:r>
    </w:p>
    <w:p>
      <w:pPr>
        <w:pStyle w:val="13"/>
        <w:numPr>
          <w:ilvl w:val="0"/>
          <w:numId w:val="1"/>
        </w:numPr>
        <w:spacing w:line="240" w:lineRule="auto"/>
        <w:ind w:left="902" w:firstLineChars="0"/>
        <w:rPr>
          <w:rFonts w:ascii="仿宋" w:hAnsi="仿宋" w:eastAsia="仿宋" w:cs="黑体"/>
          <w:b/>
          <w:bCs/>
          <w:szCs w:val="24"/>
        </w:rPr>
      </w:pPr>
      <w:r>
        <w:rPr>
          <w:rFonts w:hint="eastAsia" w:ascii="仿宋" w:hAnsi="仿宋" w:eastAsia="仿宋" w:cs="黑体"/>
          <w:b/>
          <w:bCs/>
          <w:szCs w:val="24"/>
        </w:rPr>
        <w:t>贵公司是否申报过绿色食品？</w:t>
      </w:r>
    </w:p>
    <w:p>
      <w:pPr>
        <w:spacing w:after="156" w:afterLines="50" w:line="240" w:lineRule="auto"/>
        <w:ind w:left="475" w:leftChars="177" w:hanging="50" w:hangingChars="21"/>
        <w:rPr>
          <w:rFonts w:ascii="仿宋" w:hAnsi="仿宋" w:eastAsia="仿宋"/>
          <w:szCs w:val="24"/>
        </w:rPr>
      </w:pPr>
      <w:r>
        <w:rPr>
          <w:rFonts w:hint="eastAsia" w:ascii="仿宋" w:hAnsi="仿宋" w:eastAsia="仿宋"/>
          <w:szCs w:val="24"/>
        </w:rPr>
        <w:t xml:space="preserve">①是 </w:t>
      </w:r>
      <w:r>
        <w:rPr>
          <w:rFonts w:ascii="仿宋" w:hAnsi="仿宋" w:eastAsia="仿宋"/>
          <w:szCs w:val="24"/>
        </w:rPr>
        <w:t xml:space="preserve">   </w:t>
      </w:r>
      <w:r>
        <w:rPr>
          <w:rFonts w:hint="eastAsia" w:ascii="仿宋" w:hAnsi="仿宋" w:eastAsia="仿宋"/>
          <w:szCs w:val="24"/>
        </w:rPr>
        <w:t>②否</w:t>
      </w:r>
    </w:p>
    <w:p>
      <w:pPr>
        <w:pStyle w:val="13"/>
        <w:numPr>
          <w:ilvl w:val="0"/>
          <w:numId w:val="1"/>
        </w:numPr>
        <w:spacing w:line="240" w:lineRule="auto"/>
        <w:ind w:left="902" w:firstLineChars="0"/>
        <w:rPr>
          <w:rFonts w:ascii="仿宋" w:hAnsi="仿宋" w:eastAsia="仿宋" w:cs="黑体"/>
          <w:b/>
          <w:bCs/>
          <w:szCs w:val="24"/>
        </w:rPr>
      </w:pPr>
      <w:r>
        <w:rPr>
          <w:rFonts w:hint="eastAsia" w:ascii="仿宋" w:hAnsi="仿宋" w:eastAsia="仿宋" w:cs="黑体"/>
          <w:b/>
          <w:bCs/>
          <w:szCs w:val="24"/>
        </w:rPr>
        <w:t>贵公司是否申报过有机农产品？</w:t>
      </w:r>
    </w:p>
    <w:p>
      <w:pPr>
        <w:spacing w:after="156" w:afterLines="50" w:line="240" w:lineRule="auto"/>
        <w:ind w:left="475" w:leftChars="177" w:hanging="50" w:hangingChars="21"/>
        <w:rPr>
          <w:rFonts w:ascii="仿宋" w:hAnsi="仿宋" w:eastAsia="仿宋" w:cs="黑体"/>
          <w:bCs/>
          <w:szCs w:val="24"/>
        </w:rPr>
      </w:pPr>
      <w:r>
        <w:rPr>
          <w:rFonts w:hint="eastAsia" w:ascii="仿宋" w:hAnsi="仿宋" w:eastAsia="仿宋" w:cs="黑体"/>
          <w:bCs/>
          <w:szCs w:val="24"/>
        </w:rPr>
        <w:t xml:space="preserve">①是 </w:t>
      </w:r>
      <w:r>
        <w:rPr>
          <w:rFonts w:ascii="仿宋" w:hAnsi="仿宋" w:eastAsia="仿宋" w:cs="黑体"/>
          <w:bCs/>
          <w:szCs w:val="24"/>
        </w:rPr>
        <w:t xml:space="preserve">   </w:t>
      </w:r>
      <w:r>
        <w:rPr>
          <w:rFonts w:hint="eastAsia" w:ascii="仿宋" w:hAnsi="仿宋" w:eastAsia="仿宋" w:cs="黑体"/>
          <w:bCs/>
          <w:szCs w:val="24"/>
        </w:rPr>
        <w:t>②否</w:t>
      </w:r>
    </w:p>
    <w:p>
      <w:pPr>
        <w:pStyle w:val="13"/>
        <w:numPr>
          <w:ilvl w:val="0"/>
          <w:numId w:val="1"/>
        </w:numPr>
        <w:spacing w:after="156" w:afterLines="50" w:line="240" w:lineRule="auto"/>
        <w:ind w:left="902" w:firstLineChars="0"/>
        <w:rPr>
          <w:rFonts w:ascii="仿宋" w:hAnsi="仿宋" w:eastAsia="仿宋" w:cs="黑体"/>
          <w:b/>
          <w:bCs/>
          <w:szCs w:val="24"/>
        </w:rPr>
      </w:pPr>
      <w:r>
        <w:rPr>
          <w:rFonts w:hint="eastAsia" w:ascii="仿宋" w:hAnsi="仿宋" w:eastAsia="仿宋" w:cs="黑体"/>
          <w:b/>
          <w:bCs/>
          <w:szCs w:val="24"/>
        </w:rPr>
        <w:t>贵公司所在的行业协会帮助企业在企业品牌/产品品牌的法律保护方面做了哪些工作？（多选题）</w:t>
      </w:r>
    </w:p>
    <w:p>
      <w:pPr>
        <w:spacing w:line="240" w:lineRule="auto"/>
        <w:ind w:firstLine="480"/>
        <w:rPr>
          <w:rFonts w:ascii="仿宋" w:hAnsi="仿宋" w:eastAsia="仿宋"/>
          <w:szCs w:val="24"/>
        </w:rPr>
      </w:pPr>
      <w:r>
        <w:rPr>
          <w:rFonts w:hint="eastAsia" w:ascii="仿宋" w:hAnsi="仿宋" w:eastAsia="仿宋"/>
          <w:szCs w:val="24"/>
        </w:rPr>
        <w:t>①未进行企业产品品牌的法律保护</w:t>
      </w:r>
    </w:p>
    <w:p>
      <w:pPr>
        <w:spacing w:line="240" w:lineRule="auto"/>
        <w:ind w:firstLine="480"/>
        <w:rPr>
          <w:rFonts w:ascii="仿宋" w:hAnsi="仿宋" w:eastAsia="仿宋"/>
          <w:szCs w:val="24"/>
        </w:rPr>
      </w:pPr>
      <w:r>
        <w:rPr>
          <w:rFonts w:hint="eastAsia" w:ascii="仿宋" w:hAnsi="仿宋" w:eastAsia="仿宋"/>
          <w:szCs w:val="24"/>
        </w:rPr>
        <w:t>②及时进行商标注册并正确使用注册标记</w:t>
      </w:r>
    </w:p>
    <w:p>
      <w:pPr>
        <w:spacing w:line="240" w:lineRule="auto"/>
        <w:ind w:firstLine="480"/>
        <w:rPr>
          <w:rFonts w:ascii="仿宋" w:hAnsi="仿宋" w:eastAsia="仿宋"/>
          <w:szCs w:val="24"/>
        </w:rPr>
      </w:pPr>
      <w:r>
        <w:rPr>
          <w:rFonts w:hint="eastAsia" w:ascii="仿宋" w:hAnsi="仿宋" w:eastAsia="仿宋"/>
          <w:szCs w:val="24"/>
        </w:rPr>
        <w:t>③若有同种商品或类似商品与自己注册商标相同或近似，提出商标异议和争议</w:t>
      </w:r>
    </w:p>
    <w:p>
      <w:pPr>
        <w:spacing w:line="240" w:lineRule="auto"/>
        <w:ind w:firstLine="480"/>
        <w:rPr>
          <w:rFonts w:ascii="仿宋" w:hAnsi="仿宋" w:eastAsia="仿宋"/>
          <w:szCs w:val="24"/>
        </w:rPr>
      </w:pPr>
      <w:r>
        <w:rPr>
          <w:rFonts w:hint="eastAsia" w:ascii="仿宋" w:hAnsi="仿宋" w:eastAsia="仿宋"/>
          <w:szCs w:val="24"/>
        </w:rPr>
        <w:t>④严格遵守商标法律规范</w:t>
      </w:r>
    </w:p>
    <w:p>
      <w:pPr>
        <w:spacing w:line="240" w:lineRule="auto"/>
        <w:ind w:firstLine="480"/>
        <w:rPr>
          <w:rFonts w:ascii="仿宋" w:hAnsi="仿宋" w:eastAsia="仿宋"/>
          <w:szCs w:val="24"/>
        </w:rPr>
      </w:pPr>
      <w:r>
        <w:rPr>
          <w:rFonts w:hint="eastAsia" w:ascii="仿宋" w:hAnsi="仿宋" w:eastAsia="仿宋"/>
          <w:szCs w:val="24"/>
        </w:rPr>
        <w:t>⑤采取措施，防止其它形式的商标侵权现象的发生</w:t>
      </w:r>
    </w:p>
    <w:p>
      <w:pPr>
        <w:spacing w:line="240" w:lineRule="auto"/>
        <w:ind w:firstLine="480"/>
        <w:rPr>
          <w:rFonts w:ascii="仿宋" w:hAnsi="仿宋" w:eastAsia="仿宋"/>
          <w:szCs w:val="24"/>
        </w:rPr>
      </w:pPr>
      <w:r>
        <w:rPr>
          <w:rFonts w:hint="eastAsia" w:ascii="仿宋" w:hAnsi="仿宋" w:eastAsia="仿宋"/>
          <w:szCs w:val="24"/>
        </w:rPr>
        <w:t>⑥推出新产品时，应在积极注册商标的同时，设计出具有独创性的品牌名称和标志</w:t>
      </w:r>
    </w:p>
    <w:p>
      <w:pPr>
        <w:spacing w:line="240" w:lineRule="auto"/>
        <w:ind w:firstLine="480"/>
        <w:rPr>
          <w:rFonts w:ascii="仿宋" w:hAnsi="仿宋" w:eastAsia="仿宋"/>
          <w:szCs w:val="24"/>
        </w:rPr>
      </w:pPr>
      <w:r>
        <w:rPr>
          <w:rFonts w:hint="eastAsia" w:ascii="仿宋" w:hAnsi="仿宋" w:eastAsia="仿宋"/>
          <w:szCs w:val="24"/>
        </w:rPr>
        <w:t>⑦在品牌经营过程中，密切注视其它企业是否存在侵犯本企业品牌名称的行为</w:t>
      </w:r>
    </w:p>
    <w:p>
      <w:pPr>
        <w:spacing w:line="240" w:lineRule="auto"/>
        <w:ind w:firstLine="480"/>
        <w:rPr>
          <w:rFonts w:ascii="仿宋" w:hAnsi="仿宋" w:eastAsia="仿宋"/>
          <w:szCs w:val="24"/>
        </w:rPr>
      </w:pPr>
      <w:r>
        <w:rPr>
          <w:rFonts w:hint="eastAsia" w:ascii="仿宋" w:hAnsi="仿宋" w:eastAsia="仿宋"/>
          <w:szCs w:val="24"/>
        </w:rPr>
        <w:t>⑧ 品牌的广告宣传语、代言人等的法律保护</w:t>
      </w:r>
    </w:p>
    <w:p>
      <w:pPr>
        <w:pStyle w:val="13"/>
        <w:numPr>
          <w:ilvl w:val="0"/>
          <w:numId w:val="1"/>
        </w:numPr>
        <w:spacing w:before="156" w:beforeLines="50" w:after="156" w:afterLines="50" w:line="240" w:lineRule="auto"/>
        <w:ind w:left="902" w:firstLineChars="0"/>
        <w:rPr>
          <w:rFonts w:ascii="仿宋" w:hAnsi="仿宋" w:eastAsia="仿宋" w:cs="黑体"/>
          <w:b/>
          <w:bCs/>
          <w:szCs w:val="24"/>
        </w:rPr>
      </w:pPr>
      <w:r>
        <w:rPr>
          <w:rFonts w:hint="eastAsia" w:ascii="仿宋" w:hAnsi="仿宋" w:eastAsia="仿宋"/>
          <w:b/>
          <w:bCs/>
          <w:szCs w:val="24"/>
        </w:rPr>
        <w:t>贵地区在企业品牌/产品品牌的社会保护方面</w:t>
      </w:r>
      <w:r>
        <w:rPr>
          <w:rFonts w:hint="eastAsia" w:ascii="仿宋" w:hAnsi="仿宋" w:eastAsia="仿宋" w:cs="黑体"/>
          <w:b/>
          <w:bCs/>
          <w:szCs w:val="24"/>
        </w:rPr>
        <w:t>做了哪些工作？（多选题）</w:t>
      </w:r>
    </w:p>
    <w:p>
      <w:pPr>
        <w:spacing w:line="240" w:lineRule="auto"/>
        <w:ind w:firstLine="480"/>
        <w:rPr>
          <w:rFonts w:ascii="仿宋" w:hAnsi="仿宋" w:eastAsia="仿宋"/>
          <w:szCs w:val="24"/>
        </w:rPr>
      </w:pPr>
      <w:r>
        <w:rPr>
          <w:rFonts w:hint="eastAsia" w:ascii="仿宋" w:hAnsi="仿宋" w:eastAsia="仿宋"/>
          <w:szCs w:val="24"/>
        </w:rPr>
        <w:t xml:space="preserve">①未进行企业产品品牌的社会保护 </w:t>
      </w:r>
    </w:p>
    <w:p>
      <w:pPr>
        <w:spacing w:line="240" w:lineRule="auto"/>
        <w:ind w:firstLine="480"/>
        <w:rPr>
          <w:rFonts w:ascii="仿宋" w:hAnsi="仿宋" w:eastAsia="仿宋"/>
          <w:szCs w:val="24"/>
        </w:rPr>
      </w:pPr>
      <w:r>
        <w:rPr>
          <w:rFonts w:hint="eastAsia" w:ascii="仿宋" w:hAnsi="仿宋" w:eastAsia="仿宋"/>
          <w:szCs w:val="24"/>
        </w:rPr>
        <w:t>②媒体曝光假冒伪劣产品</w:t>
      </w:r>
    </w:p>
    <w:p>
      <w:pPr>
        <w:spacing w:line="240" w:lineRule="auto"/>
        <w:ind w:firstLine="480"/>
        <w:rPr>
          <w:rFonts w:ascii="仿宋" w:hAnsi="仿宋" w:eastAsia="仿宋"/>
          <w:szCs w:val="24"/>
        </w:rPr>
      </w:pPr>
      <w:r>
        <w:rPr>
          <w:rFonts w:hint="eastAsia" w:ascii="仿宋" w:hAnsi="仿宋" w:eastAsia="仿宋"/>
          <w:szCs w:val="24"/>
        </w:rPr>
        <w:t>③媒体宣传知名品牌正品</w:t>
      </w:r>
    </w:p>
    <w:p>
      <w:pPr>
        <w:spacing w:line="240" w:lineRule="auto"/>
        <w:ind w:firstLine="480"/>
        <w:rPr>
          <w:rFonts w:ascii="仿宋" w:hAnsi="仿宋" w:eastAsia="仿宋"/>
          <w:szCs w:val="24"/>
        </w:rPr>
      </w:pPr>
      <w:r>
        <w:rPr>
          <w:rFonts w:hint="eastAsia" w:ascii="仿宋" w:hAnsi="仿宋" w:eastAsia="仿宋"/>
          <w:szCs w:val="24"/>
        </w:rPr>
        <w:t>④媒体严厉打击侵犯知识产权、破坏市场规范、损害消费者利益的行为</w:t>
      </w:r>
    </w:p>
    <w:p>
      <w:pPr>
        <w:spacing w:line="240" w:lineRule="auto"/>
        <w:ind w:firstLine="480"/>
        <w:rPr>
          <w:rFonts w:ascii="仿宋" w:hAnsi="仿宋" w:eastAsia="仿宋"/>
          <w:szCs w:val="24"/>
        </w:rPr>
      </w:pPr>
      <w:r>
        <w:rPr>
          <w:rFonts w:hint="eastAsia" w:ascii="仿宋" w:hAnsi="仿宋" w:eastAsia="仿宋"/>
          <w:szCs w:val="24"/>
        </w:rPr>
        <w:t>⑤消费者协会、工会、妇联、工商联、协会和群众团体积极参与区域产业品牌保护行动</w:t>
      </w:r>
    </w:p>
    <w:p>
      <w:pPr>
        <w:spacing w:line="240" w:lineRule="auto"/>
        <w:ind w:firstLine="480"/>
        <w:rPr>
          <w:rFonts w:ascii="仿宋" w:hAnsi="仿宋" w:eastAsia="仿宋"/>
          <w:szCs w:val="24"/>
        </w:rPr>
      </w:pPr>
      <w:r>
        <w:rPr>
          <w:rFonts w:hint="eastAsia" w:ascii="仿宋" w:hAnsi="仿宋" w:eastAsia="仿宋"/>
          <w:szCs w:val="24"/>
        </w:rPr>
        <w:t>⑥消费者积极参与打假</w:t>
      </w:r>
    </w:p>
    <w:p>
      <w:pPr>
        <w:spacing w:line="240" w:lineRule="auto"/>
        <w:ind w:left="480" w:leftChars="200" w:firstLine="0" w:firstLineChars="0"/>
        <w:rPr>
          <w:rFonts w:ascii="仿宋" w:hAnsi="仿宋" w:eastAsia="仿宋"/>
          <w:szCs w:val="24"/>
        </w:rPr>
      </w:pPr>
      <w:r>
        <w:rPr>
          <w:rFonts w:hint="eastAsia" w:ascii="仿宋" w:hAnsi="仿宋" w:eastAsia="仿宋"/>
          <w:szCs w:val="24"/>
        </w:rPr>
        <w:t>⑦政府在政策、规划、纲要上积极提倡、鼓励和推动品牌保护，贯彻质量兴国的方针，营造整体大环境</w:t>
      </w:r>
    </w:p>
    <w:p>
      <w:pPr>
        <w:spacing w:line="240" w:lineRule="auto"/>
        <w:ind w:left="480" w:leftChars="200" w:firstLine="0" w:firstLineChars="0"/>
        <w:rPr>
          <w:rFonts w:ascii="仿宋" w:hAnsi="仿宋" w:eastAsia="仿宋"/>
          <w:szCs w:val="24"/>
        </w:rPr>
      </w:pPr>
      <w:r>
        <w:rPr>
          <w:rFonts w:hint="eastAsia" w:ascii="仿宋" w:hAnsi="仿宋" w:eastAsia="仿宋"/>
          <w:szCs w:val="24"/>
        </w:rPr>
        <w:t>⑧开展创名牌活动，引导和组织区域开展创名牌的活动，总结创名牌的经验，进行交流和推广</w:t>
      </w:r>
    </w:p>
    <w:p>
      <w:pPr>
        <w:spacing w:line="240" w:lineRule="auto"/>
        <w:ind w:firstLine="480"/>
        <w:rPr>
          <w:rFonts w:ascii="仿宋" w:hAnsi="仿宋" w:eastAsia="仿宋"/>
          <w:szCs w:val="24"/>
        </w:rPr>
      </w:pPr>
      <w:r>
        <w:rPr>
          <w:rFonts w:hint="eastAsia" w:ascii="仿宋" w:hAnsi="仿宋" w:eastAsia="仿宋"/>
          <w:szCs w:val="24"/>
        </w:rPr>
        <w:t>⑨在政府允许范围内给予企业一定的物质或精神上的支持，帮助企业解决一些具体困难</w:t>
      </w:r>
    </w:p>
    <w:p>
      <w:pPr>
        <w:spacing w:line="240" w:lineRule="auto"/>
        <w:ind w:firstLine="480"/>
        <w:rPr>
          <w:rFonts w:ascii="仿宋" w:hAnsi="仿宋" w:eastAsia="仿宋"/>
          <w:szCs w:val="24"/>
        </w:rPr>
      </w:pPr>
      <w:r>
        <w:rPr>
          <w:rFonts w:hint="eastAsia" w:ascii="仿宋" w:hAnsi="仿宋" w:eastAsia="仿宋"/>
          <w:szCs w:val="24"/>
        </w:rPr>
        <w:t>⑩政府加大打假力度，全面保护品牌</w:t>
      </w:r>
    </w:p>
    <w:p>
      <w:pPr>
        <w:pStyle w:val="13"/>
        <w:numPr>
          <w:ilvl w:val="0"/>
          <w:numId w:val="1"/>
        </w:numPr>
        <w:spacing w:before="156" w:beforeLines="50" w:after="156" w:afterLines="50" w:line="240" w:lineRule="auto"/>
        <w:ind w:left="902" w:firstLineChars="0"/>
        <w:rPr>
          <w:rFonts w:ascii="仿宋" w:hAnsi="仿宋" w:eastAsia="仿宋" w:cs="黑体"/>
          <w:b/>
          <w:bCs/>
          <w:szCs w:val="24"/>
        </w:rPr>
      </w:pPr>
      <w:r>
        <w:rPr>
          <w:rFonts w:hint="eastAsia" w:ascii="仿宋" w:hAnsi="仿宋" w:eastAsia="仿宋" w:cs="黑体"/>
          <w:b/>
          <w:bCs/>
          <w:szCs w:val="24"/>
        </w:rPr>
        <w:t>贵公司的企业品牌/产品品牌牌出现过何种类型的外部信誉危机？（多选题）</w:t>
      </w:r>
    </w:p>
    <w:p>
      <w:pPr>
        <w:spacing w:line="240" w:lineRule="auto"/>
        <w:ind w:firstLine="480"/>
        <w:rPr>
          <w:rFonts w:ascii="仿宋" w:hAnsi="仿宋" w:eastAsia="仿宋"/>
          <w:szCs w:val="24"/>
        </w:rPr>
      </w:pPr>
      <w:r>
        <w:rPr>
          <w:rFonts w:hint="eastAsia" w:ascii="仿宋" w:hAnsi="仿宋" w:eastAsia="仿宋"/>
          <w:szCs w:val="24"/>
        </w:rPr>
        <w:t>①企业产品信誉损害  ②企业服务信誉损害   ③企业财务信誉损害</w:t>
      </w:r>
    </w:p>
    <w:p>
      <w:pPr>
        <w:spacing w:line="240" w:lineRule="auto"/>
        <w:ind w:firstLine="480"/>
        <w:rPr>
          <w:rFonts w:ascii="仿宋" w:hAnsi="仿宋" w:eastAsia="仿宋"/>
          <w:szCs w:val="24"/>
        </w:rPr>
      </w:pPr>
      <w:r>
        <w:rPr>
          <w:rFonts w:hint="eastAsia" w:ascii="仿宋" w:hAnsi="仿宋" w:eastAsia="仿宋"/>
          <w:szCs w:val="24"/>
        </w:rPr>
        <w:t>④企业法律信誉损害  ⑤企业社会责任信誉损害  ⑥没有出现过信誉危机</w:t>
      </w:r>
    </w:p>
    <w:p>
      <w:pPr>
        <w:spacing w:line="240" w:lineRule="auto"/>
        <w:ind w:firstLine="480"/>
        <w:rPr>
          <w:rFonts w:ascii="仿宋" w:hAnsi="仿宋" w:eastAsia="仿宋"/>
          <w:szCs w:val="24"/>
        </w:rPr>
      </w:pPr>
      <w:r>
        <w:rPr>
          <w:rFonts w:hint="eastAsia" w:ascii="仿宋" w:hAnsi="仿宋" w:eastAsia="仿宋"/>
          <w:szCs w:val="24"/>
        </w:rPr>
        <w:t>⑦其他_____________</w:t>
      </w:r>
    </w:p>
    <w:p>
      <w:pPr>
        <w:pStyle w:val="13"/>
        <w:numPr>
          <w:ilvl w:val="0"/>
          <w:numId w:val="1"/>
        </w:numPr>
        <w:spacing w:before="156" w:beforeLines="50" w:after="156" w:afterLines="50" w:line="240" w:lineRule="auto"/>
        <w:ind w:left="902" w:firstLineChars="0"/>
        <w:rPr>
          <w:rFonts w:ascii="仿宋" w:hAnsi="仿宋" w:eastAsia="仿宋" w:cs="黑体"/>
          <w:b/>
          <w:bCs/>
          <w:szCs w:val="24"/>
        </w:rPr>
      </w:pPr>
      <w:r>
        <w:rPr>
          <w:rFonts w:hint="eastAsia" w:ascii="仿宋" w:hAnsi="仿宋" w:eastAsia="仿宋" w:cs="黑体"/>
          <w:b/>
          <w:bCs/>
          <w:szCs w:val="24"/>
        </w:rPr>
        <w:t>您认为企业品牌/产品品牌出现企业外部信誉危机可能有哪些方面的原因？ （多选题）</w:t>
      </w:r>
    </w:p>
    <w:p>
      <w:pPr>
        <w:spacing w:line="240" w:lineRule="auto"/>
        <w:ind w:firstLine="480"/>
        <w:rPr>
          <w:rFonts w:ascii="仿宋" w:hAnsi="仿宋" w:eastAsia="仿宋"/>
          <w:szCs w:val="24"/>
        </w:rPr>
      </w:pPr>
      <w:r>
        <w:rPr>
          <w:rFonts w:hint="eastAsia" w:ascii="仿宋" w:hAnsi="仿宋" w:eastAsia="仿宋"/>
          <w:szCs w:val="24"/>
        </w:rPr>
        <w:t xml:space="preserve">①产品信息虚假 </w:t>
      </w:r>
      <w:r>
        <w:rPr>
          <w:rFonts w:ascii="仿宋" w:hAnsi="仿宋" w:eastAsia="仿宋"/>
          <w:szCs w:val="24"/>
        </w:rPr>
        <w:t xml:space="preserve"> </w:t>
      </w:r>
      <w:r>
        <w:rPr>
          <w:rFonts w:hint="eastAsia" w:ascii="仿宋" w:hAnsi="仿宋" w:eastAsia="仿宋"/>
          <w:szCs w:val="24"/>
        </w:rPr>
        <w:t xml:space="preserve">②产品质量低劣 </w:t>
      </w:r>
      <w:r>
        <w:rPr>
          <w:rFonts w:ascii="仿宋" w:hAnsi="仿宋" w:eastAsia="仿宋"/>
          <w:szCs w:val="24"/>
        </w:rPr>
        <w:t xml:space="preserve"> </w:t>
      </w:r>
      <w:r>
        <w:rPr>
          <w:rFonts w:hint="eastAsia" w:ascii="仿宋" w:hAnsi="仿宋" w:eastAsia="仿宋"/>
          <w:szCs w:val="24"/>
        </w:rPr>
        <w:t>③服务质量和态度低劣  ④财务管理不善</w:t>
      </w:r>
    </w:p>
    <w:p>
      <w:pPr>
        <w:spacing w:line="240" w:lineRule="auto"/>
        <w:ind w:firstLine="480"/>
        <w:rPr>
          <w:rFonts w:ascii="仿宋" w:hAnsi="仿宋" w:eastAsia="仿宋"/>
          <w:szCs w:val="24"/>
        </w:rPr>
      </w:pPr>
      <w:r>
        <w:rPr>
          <w:rFonts w:hint="eastAsia" w:ascii="仿宋" w:hAnsi="仿宋" w:eastAsia="仿宋"/>
          <w:szCs w:val="24"/>
        </w:rPr>
        <w:t>⑤财务状况经营不好  ⑥服务承诺和保障与实际不符  ⑦违法经营，如违约、欺诈</w:t>
      </w:r>
    </w:p>
    <w:p>
      <w:pPr>
        <w:spacing w:line="240" w:lineRule="auto"/>
        <w:ind w:firstLine="480"/>
        <w:rPr>
          <w:rFonts w:ascii="仿宋" w:hAnsi="仿宋" w:eastAsia="仿宋"/>
          <w:szCs w:val="24"/>
        </w:rPr>
      </w:pPr>
      <w:r>
        <w:rPr>
          <w:rFonts w:hint="eastAsia" w:ascii="仿宋" w:hAnsi="仿宋" w:eastAsia="仿宋"/>
          <w:szCs w:val="24"/>
        </w:rPr>
        <w:t>⑧企业在生产中造成严重环境污染  ⑨没有积极承担社会责任</w:t>
      </w:r>
    </w:p>
    <w:p>
      <w:pPr>
        <w:spacing w:line="240" w:lineRule="auto"/>
        <w:ind w:firstLine="480"/>
        <w:rPr>
          <w:rFonts w:ascii="仿宋" w:hAnsi="仿宋" w:eastAsia="仿宋"/>
          <w:szCs w:val="24"/>
        </w:rPr>
      </w:pPr>
      <w:r>
        <w:rPr>
          <w:rFonts w:hint="eastAsia" w:ascii="仿宋" w:hAnsi="仿宋" w:eastAsia="仿宋"/>
          <w:szCs w:val="24"/>
        </w:rPr>
        <w:t>⑩其它______________________</w:t>
      </w:r>
    </w:p>
    <w:p>
      <w:pPr>
        <w:pStyle w:val="13"/>
        <w:numPr>
          <w:ilvl w:val="0"/>
          <w:numId w:val="1"/>
        </w:numPr>
        <w:spacing w:before="156" w:beforeLines="50" w:after="156" w:afterLines="50" w:line="240" w:lineRule="auto"/>
        <w:ind w:left="902" w:firstLineChars="0"/>
        <w:rPr>
          <w:rFonts w:ascii="仿宋" w:hAnsi="仿宋" w:eastAsia="仿宋" w:cs="黑体"/>
          <w:b/>
          <w:bCs/>
          <w:szCs w:val="24"/>
        </w:rPr>
      </w:pPr>
      <w:r>
        <w:rPr>
          <w:rFonts w:hint="eastAsia" w:ascii="仿宋" w:hAnsi="仿宋" w:eastAsia="仿宋" w:cs="黑体"/>
          <w:b/>
          <w:bCs/>
          <w:szCs w:val="24"/>
        </w:rPr>
        <w:t>您认为针对企业品牌/产品品牌信誉危机可以采取哪些管理措施？（多选题）</w:t>
      </w:r>
    </w:p>
    <w:p>
      <w:pPr>
        <w:spacing w:line="240" w:lineRule="auto"/>
        <w:ind w:firstLine="480"/>
        <w:rPr>
          <w:rFonts w:ascii="仿宋" w:hAnsi="仿宋" w:eastAsia="仿宋"/>
          <w:szCs w:val="24"/>
        </w:rPr>
      </w:pPr>
      <w:r>
        <w:rPr>
          <w:rFonts w:hint="eastAsia" w:ascii="仿宋" w:hAnsi="仿宋" w:eastAsia="仿宋"/>
          <w:szCs w:val="24"/>
        </w:rPr>
        <w:t>①真实、规范地披露产品技术、质量和功能等信息，并在发布前得到审核</w:t>
      </w:r>
    </w:p>
    <w:p>
      <w:pPr>
        <w:spacing w:line="240" w:lineRule="auto"/>
        <w:ind w:firstLine="480"/>
        <w:rPr>
          <w:rFonts w:ascii="仿宋" w:hAnsi="仿宋" w:eastAsia="仿宋"/>
          <w:szCs w:val="24"/>
        </w:rPr>
      </w:pPr>
      <w:r>
        <w:rPr>
          <w:rFonts w:hint="eastAsia" w:ascii="仿宋" w:hAnsi="仿宋" w:eastAsia="仿宋"/>
          <w:szCs w:val="24"/>
        </w:rPr>
        <w:t>②消除任何形式的主管故意欺诈行为</w:t>
      </w:r>
      <w:r>
        <w:rPr>
          <w:rFonts w:hint="eastAsia" w:ascii="仿宋" w:hAnsi="仿宋" w:eastAsia="仿宋"/>
          <w:szCs w:val="24"/>
        </w:rPr>
        <w:tab/>
      </w:r>
    </w:p>
    <w:p>
      <w:pPr>
        <w:spacing w:line="240" w:lineRule="auto"/>
        <w:ind w:firstLine="480"/>
        <w:rPr>
          <w:rFonts w:ascii="仿宋" w:hAnsi="仿宋" w:eastAsia="仿宋"/>
          <w:szCs w:val="24"/>
        </w:rPr>
      </w:pPr>
      <w:r>
        <w:rPr>
          <w:rFonts w:hint="eastAsia" w:ascii="仿宋" w:hAnsi="仿宋" w:eastAsia="仿宋"/>
          <w:szCs w:val="24"/>
        </w:rPr>
        <w:t>③客观上损害顾客合法权益时，积极依法履行责任</w:t>
      </w:r>
    </w:p>
    <w:p>
      <w:pPr>
        <w:spacing w:line="240" w:lineRule="auto"/>
        <w:ind w:firstLine="480"/>
        <w:rPr>
          <w:rFonts w:ascii="仿宋" w:hAnsi="仿宋" w:eastAsia="仿宋"/>
          <w:szCs w:val="24"/>
        </w:rPr>
      </w:pPr>
      <w:r>
        <w:rPr>
          <w:rFonts w:hint="eastAsia" w:ascii="仿宋" w:hAnsi="仿宋" w:eastAsia="仿宋"/>
          <w:szCs w:val="24"/>
        </w:rPr>
        <w:t>④加强企业内部的信誉信念意识学习</w:t>
      </w:r>
    </w:p>
    <w:p>
      <w:pPr>
        <w:spacing w:line="240" w:lineRule="auto"/>
        <w:ind w:firstLine="480"/>
        <w:rPr>
          <w:rFonts w:ascii="仿宋" w:hAnsi="仿宋" w:eastAsia="仿宋"/>
          <w:szCs w:val="24"/>
        </w:rPr>
      </w:pPr>
      <w:r>
        <w:rPr>
          <w:rFonts w:hint="eastAsia" w:ascii="仿宋" w:hAnsi="仿宋" w:eastAsia="仿宋"/>
          <w:szCs w:val="24"/>
        </w:rPr>
        <w:t>⑤其它_____________________</w:t>
      </w:r>
    </w:p>
    <w:p>
      <w:pPr>
        <w:pStyle w:val="13"/>
        <w:numPr>
          <w:ilvl w:val="0"/>
          <w:numId w:val="1"/>
        </w:numPr>
        <w:spacing w:before="156" w:beforeLines="50" w:after="156" w:afterLines="50" w:line="240" w:lineRule="auto"/>
        <w:ind w:left="902" w:firstLineChars="0"/>
        <w:rPr>
          <w:rFonts w:ascii="仿宋" w:hAnsi="仿宋" w:eastAsia="仿宋" w:cs="黑体"/>
          <w:b/>
          <w:bCs/>
          <w:szCs w:val="24"/>
        </w:rPr>
      </w:pPr>
      <w:r>
        <w:rPr>
          <w:rFonts w:hint="eastAsia" w:ascii="仿宋" w:hAnsi="仿宋" w:eastAsia="仿宋" w:cs="黑体"/>
          <w:b/>
          <w:bCs/>
          <w:szCs w:val="24"/>
        </w:rPr>
        <w:t>公司的企业品牌/产品品牌出现过哪些风险？（多选题）</w:t>
      </w:r>
    </w:p>
    <w:p>
      <w:pPr>
        <w:spacing w:line="240" w:lineRule="auto"/>
        <w:ind w:firstLine="480"/>
        <w:rPr>
          <w:rFonts w:ascii="仿宋" w:hAnsi="仿宋" w:eastAsia="仿宋"/>
          <w:szCs w:val="24"/>
        </w:rPr>
      </w:pPr>
      <w:r>
        <w:rPr>
          <w:rFonts w:hint="eastAsia" w:ascii="仿宋" w:hAnsi="仿宋" w:eastAsia="仿宋"/>
          <w:szCs w:val="24"/>
        </w:rPr>
        <w:t>①环境风险：外部社会环境与自然环境的变化对品牌的不利影响</w:t>
      </w:r>
    </w:p>
    <w:p>
      <w:pPr>
        <w:spacing w:line="240" w:lineRule="auto"/>
        <w:ind w:firstLine="480"/>
        <w:rPr>
          <w:rFonts w:ascii="仿宋" w:hAnsi="仿宋" w:eastAsia="仿宋"/>
          <w:szCs w:val="24"/>
        </w:rPr>
      </w:pPr>
      <w:r>
        <w:rPr>
          <w:rFonts w:hint="eastAsia" w:ascii="仿宋" w:hAnsi="仿宋" w:eastAsia="仿宋"/>
          <w:szCs w:val="24"/>
        </w:rPr>
        <w:t>②人才流失风险</w:t>
      </w:r>
    </w:p>
    <w:p>
      <w:pPr>
        <w:spacing w:line="240" w:lineRule="auto"/>
        <w:ind w:firstLine="480"/>
        <w:rPr>
          <w:rFonts w:ascii="仿宋" w:hAnsi="仿宋" w:eastAsia="仿宋"/>
          <w:szCs w:val="24"/>
        </w:rPr>
      </w:pPr>
      <w:r>
        <w:rPr>
          <w:rFonts w:hint="eastAsia" w:ascii="仿宋" w:hAnsi="仿宋" w:eastAsia="仿宋"/>
          <w:szCs w:val="24"/>
        </w:rPr>
        <w:t>③内部冲突风险</w:t>
      </w:r>
    </w:p>
    <w:p>
      <w:pPr>
        <w:spacing w:line="240" w:lineRule="auto"/>
        <w:ind w:firstLine="480"/>
        <w:rPr>
          <w:rFonts w:ascii="仿宋" w:hAnsi="仿宋" w:eastAsia="仿宋"/>
          <w:szCs w:val="24"/>
        </w:rPr>
      </w:pPr>
      <w:r>
        <w:rPr>
          <w:rFonts w:hint="eastAsia" w:ascii="仿宋" w:hAnsi="仿宋" w:eastAsia="仿宋"/>
          <w:szCs w:val="24"/>
        </w:rPr>
        <w:t>④员工管理风险</w:t>
      </w:r>
    </w:p>
    <w:p>
      <w:pPr>
        <w:spacing w:line="240" w:lineRule="auto"/>
        <w:ind w:firstLine="480"/>
        <w:rPr>
          <w:rFonts w:ascii="仿宋" w:hAnsi="仿宋" w:eastAsia="仿宋"/>
          <w:szCs w:val="24"/>
        </w:rPr>
      </w:pPr>
      <w:r>
        <w:rPr>
          <w:rFonts w:hint="eastAsia" w:ascii="仿宋" w:hAnsi="仿宋" w:eastAsia="仿宋"/>
          <w:szCs w:val="24"/>
        </w:rPr>
        <w:t>⑤劳资纠纷风险</w:t>
      </w:r>
    </w:p>
    <w:p>
      <w:pPr>
        <w:spacing w:line="240" w:lineRule="auto"/>
        <w:ind w:firstLine="480"/>
        <w:rPr>
          <w:rFonts w:ascii="仿宋" w:hAnsi="仿宋" w:eastAsia="仿宋"/>
          <w:szCs w:val="24"/>
        </w:rPr>
      </w:pPr>
      <w:r>
        <w:rPr>
          <w:rFonts w:hint="eastAsia" w:ascii="仿宋" w:hAnsi="仿宋" w:eastAsia="仿宋"/>
          <w:szCs w:val="24"/>
        </w:rPr>
        <w:t>⑥技术开发风险</w:t>
      </w:r>
    </w:p>
    <w:p>
      <w:pPr>
        <w:spacing w:line="240" w:lineRule="auto"/>
        <w:ind w:firstLine="480"/>
        <w:rPr>
          <w:rFonts w:ascii="仿宋" w:hAnsi="仿宋" w:eastAsia="仿宋"/>
          <w:szCs w:val="24"/>
        </w:rPr>
      </w:pPr>
      <w:r>
        <w:rPr>
          <w:rFonts w:hint="eastAsia" w:ascii="仿宋" w:hAnsi="仿宋" w:eastAsia="仿宋"/>
          <w:szCs w:val="24"/>
        </w:rPr>
        <w:t>⑦技术流失风险</w:t>
      </w:r>
    </w:p>
    <w:p>
      <w:pPr>
        <w:spacing w:line="240" w:lineRule="auto"/>
        <w:ind w:firstLine="480"/>
        <w:rPr>
          <w:rFonts w:ascii="仿宋" w:hAnsi="仿宋" w:eastAsia="仿宋"/>
          <w:szCs w:val="24"/>
        </w:rPr>
      </w:pPr>
      <w:r>
        <w:rPr>
          <w:rFonts w:hint="eastAsia" w:ascii="仿宋" w:hAnsi="仿宋" w:eastAsia="仿宋"/>
          <w:szCs w:val="24"/>
        </w:rPr>
        <w:t>⑧</w:t>
      </w:r>
      <w:r>
        <w:rPr>
          <w:rFonts w:ascii="仿宋" w:hAnsi="仿宋" w:eastAsia="仿宋"/>
          <w:szCs w:val="24"/>
        </w:rPr>
        <w:t>没有出现过风险</w:t>
      </w:r>
    </w:p>
    <w:p>
      <w:pPr>
        <w:spacing w:line="240" w:lineRule="auto"/>
        <w:ind w:firstLine="480"/>
        <w:rPr>
          <w:rFonts w:ascii="仿宋" w:hAnsi="仿宋" w:eastAsia="仿宋"/>
          <w:szCs w:val="24"/>
        </w:rPr>
      </w:pPr>
      <w:r>
        <w:rPr>
          <w:rFonts w:hint="eastAsia" w:ascii="仿宋" w:hAnsi="仿宋" w:eastAsia="仿宋"/>
          <w:szCs w:val="24"/>
        </w:rPr>
        <w:t>⑦其它__________________</w:t>
      </w:r>
    </w:p>
    <w:p>
      <w:pPr>
        <w:pStyle w:val="13"/>
        <w:numPr>
          <w:ilvl w:val="0"/>
          <w:numId w:val="1"/>
        </w:numPr>
        <w:spacing w:before="156" w:beforeLines="50" w:after="156" w:afterLines="50" w:line="240" w:lineRule="auto"/>
        <w:ind w:left="902" w:firstLineChars="0"/>
        <w:rPr>
          <w:rFonts w:ascii="仿宋" w:hAnsi="仿宋" w:eastAsia="仿宋" w:cs="黑体"/>
          <w:b/>
          <w:bCs/>
          <w:szCs w:val="24"/>
        </w:rPr>
      </w:pPr>
      <w:r>
        <w:rPr>
          <w:rFonts w:hint="eastAsia" w:ascii="仿宋" w:hAnsi="仿宋" w:eastAsia="仿宋" w:cs="黑体"/>
          <w:b/>
          <w:bCs/>
          <w:szCs w:val="24"/>
        </w:rPr>
        <w:t>您企业针对企业品牌/产品品牌风险采取了哪些措施？（多选题）</w:t>
      </w:r>
    </w:p>
    <w:p>
      <w:pPr>
        <w:spacing w:line="240" w:lineRule="auto"/>
        <w:ind w:left="480" w:leftChars="200" w:firstLine="0" w:firstLineChars="0"/>
        <w:rPr>
          <w:rFonts w:ascii="仿宋" w:hAnsi="仿宋" w:eastAsia="仿宋"/>
          <w:szCs w:val="24"/>
        </w:rPr>
      </w:pPr>
      <w:r>
        <w:rPr>
          <w:rFonts w:hint="eastAsia" w:ascii="仿宋" w:hAnsi="仿宋" w:eastAsia="仿宋" w:cs="宋体"/>
          <w:szCs w:val="24"/>
        </w:rPr>
        <w:t>①增加客户参与</w:t>
      </w:r>
      <w:r>
        <w:rPr>
          <w:rFonts w:hint="eastAsia" w:ascii="仿宋" w:hAnsi="仿宋" w:eastAsia="仿宋"/>
          <w:szCs w:val="24"/>
        </w:rPr>
        <w:t>度</w:t>
      </w:r>
    </w:p>
    <w:p>
      <w:pPr>
        <w:spacing w:line="240" w:lineRule="auto"/>
        <w:ind w:firstLine="480"/>
        <w:rPr>
          <w:rFonts w:ascii="仿宋" w:hAnsi="仿宋" w:eastAsia="仿宋"/>
          <w:szCs w:val="24"/>
        </w:rPr>
      </w:pPr>
      <w:r>
        <w:rPr>
          <w:rFonts w:hint="eastAsia" w:ascii="仿宋" w:hAnsi="仿宋" w:eastAsia="仿宋"/>
          <w:szCs w:val="24"/>
        </w:rPr>
        <w:t>②成立品牌风险管理组织</w:t>
      </w:r>
    </w:p>
    <w:p>
      <w:pPr>
        <w:spacing w:line="240" w:lineRule="auto"/>
        <w:ind w:firstLine="480"/>
        <w:rPr>
          <w:rFonts w:ascii="仿宋" w:hAnsi="仿宋" w:eastAsia="仿宋"/>
          <w:szCs w:val="24"/>
        </w:rPr>
      </w:pPr>
      <w:r>
        <w:rPr>
          <w:rFonts w:hint="eastAsia" w:ascii="仿宋" w:hAnsi="仿宋" w:eastAsia="仿宋"/>
          <w:szCs w:val="24"/>
        </w:rPr>
        <w:t>③成立品牌环境监测研究机构</w:t>
      </w:r>
    </w:p>
    <w:p>
      <w:pPr>
        <w:spacing w:line="240" w:lineRule="auto"/>
        <w:ind w:firstLine="480"/>
        <w:rPr>
          <w:rFonts w:ascii="仿宋" w:hAnsi="仿宋" w:eastAsia="仿宋"/>
          <w:szCs w:val="24"/>
        </w:rPr>
      </w:pPr>
      <w:r>
        <w:rPr>
          <w:rFonts w:hint="eastAsia" w:ascii="仿宋" w:hAnsi="仿宋" w:eastAsia="仿宋"/>
          <w:szCs w:val="24"/>
        </w:rPr>
        <w:t>④实施品牌风险管理业务外包</w:t>
      </w:r>
    </w:p>
    <w:p>
      <w:pPr>
        <w:spacing w:line="240" w:lineRule="auto"/>
        <w:ind w:firstLine="480"/>
        <w:rPr>
          <w:rFonts w:ascii="仿宋" w:hAnsi="仿宋" w:eastAsia="仿宋"/>
          <w:szCs w:val="24"/>
        </w:rPr>
      </w:pPr>
      <w:r>
        <w:rPr>
          <w:rFonts w:hint="eastAsia" w:ascii="仿宋" w:hAnsi="仿宋" w:eastAsia="仿宋"/>
          <w:szCs w:val="24"/>
        </w:rPr>
        <w:t>⑤调整营销战略或策略</w:t>
      </w:r>
    </w:p>
    <w:p>
      <w:pPr>
        <w:spacing w:line="240" w:lineRule="auto"/>
        <w:ind w:firstLine="480"/>
        <w:rPr>
          <w:rFonts w:ascii="仿宋" w:hAnsi="仿宋" w:eastAsia="仿宋"/>
          <w:szCs w:val="24"/>
        </w:rPr>
      </w:pPr>
      <w:r>
        <w:rPr>
          <w:rFonts w:hint="eastAsia" w:ascii="仿宋" w:hAnsi="仿宋" w:eastAsia="仿宋"/>
          <w:szCs w:val="24"/>
        </w:rPr>
        <w:t>⑥建立质量管理体系</w:t>
      </w:r>
    </w:p>
    <w:p>
      <w:pPr>
        <w:spacing w:line="240" w:lineRule="auto"/>
        <w:ind w:firstLine="480"/>
        <w:rPr>
          <w:rFonts w:ascii="仿宋" w:hAnsi="仿宋" w:eastAsia="仿宋"/>
          <w:szCs w:val="24"/>
        </w:rPr>
      </w:pPr>
      <w:r>
        <w:rPr>
          <w:rFonts w:hint="eastAsia" w:ascii="仿宋" w:hAnsi="仿宋" w:eastAsia="仿宋"/>
          <w:szCs w:val="24"/>
        </w:rPr>
        <w:t>⑦建立品牌预警系统</w:t>
      </w:r>
    </w:p>
    <w:p>
      <w:pPr>
        <w:spacing w:line="240" w:lineRule="auto"/>
        <w:ind w:firstLine="480"/>
        <w:rPr>
          <w:rFonts w:ascii="仿宋" w:hAnsi="仿宋" w:eastAsia="仿宋"/>
          <w:szCs w:val="24"/>
        </w:rPr>
      </w:pPr>
      <w:r>
        <w:rPr>
          <w:rFonts w:hint="eastAsia" w:ascii="仿宋" w:hAnsi="仿宋" w:eastAsia="仿宋"/>
          <w:szCs w:val="24"/>
        </w:rPr>
        <w:t>⑧建立品牌愿景与品牌风险意识培训机制</w:t>
      </w:r>
    </w:p>
    <w:p>
      <w:pPr>
        <w:spacing w:line="240" w:lineRule="auto"/>
        <w:ind w:firstLine="480"/>
        <w:rPr>
          <w:rFonts w:ascii="仿宋" w:hAnsi="仿宋" w:eastAsia="仿宋"/>
          <w:szCs w:val="24"/>
        </w:rPr>
      </w:pPr>
      <w:r>
        <w:rPr>
          <w:rFonts w:hint="eastAsia" w:ascii="仿宋" w:hAnsi="仿宋" w:eastAsia="仿宋"/>
          <w:szCs w:val="24"/>
        </w:rPr>
        <w:t>⑨建立品牌风险应急预案</w:t>
      </w:r>
    </w:p>
    <w:p>
      <w:pPr>
        <w:spacing w:line="240" w:lineRule="auto"/>
        <w:ind w:firstLine="480"/>
        <w:rPr>
          <w:rFonts w:ascii="仿宋" w:hAnsi="仿宋" w:eastAsia="仿宋"/>
          <w:szCs w:val="24"/>
        </w:rPr>
      </w:pPr>
      <w:r>
        <w:rPr>
          <w:rFonts w:hint="eastAsia" w:ascii="仿宋" w:hAnsi="仿宋" w:eastAsia="仿宋"/>
          <w:szCs w:val="24"/>
        </w:rPr>
        <w:t>⑩建立与外部沟通的长效机制</w:t>
      </w:r>
    </w:p>
    <w:p>
      <w:pPr>
        <w:spacing w:line="240" w:lineRule="auto"/>
        <w:ind w:firstLine="480"/>
        <w:rPr>
          <w:rFonts w:ascii="仿宋" w:hAnsi="仿宋" w:eastAsia="仿宋"/>
          <w:szCs w:val="24"/>
        </w:rPr>
      </w:pPr>
      <w:r>
        <w:rPr>
          <w:rFonts w:ascii="仿宋" w:hAnsi="仿宋" w:eastAsia="仿宋"/>
          <w:szCs w:val="24"/>
        </w:rPr>
        <w:fldChar w:fldCharType="begin"/>
      </w:r>
      <w:r>
        <w:rPr>
          <w:rFonts w:ascii="仿宋" w:hAnsi="仿宋" w:eastAsia="仿宋"/>
          <w:szCs w:val="24"/>
        </w:rPr>
        <w:instrText xml:space="preserve"> </w:instrText>
      </w:r>
      <w:r>
        <w:rPr>
          <w:rFonts w:hint="eastAsia" w:ascii="仿宋" w:hAnsi="仿宋" w:eastAsia="仿宋"/>
          <w:szCs w:val="24"/>
        </w:rPr>
        <w:instrText xml:space="preserve">eq \o\ac(○,</w:instrText>
      </w:r>
      <w:r>
        <w:rPr>
          <w:rFonts w:hint="eastAsia" w:ascii="仿宋" w:hAnsi="仿宋" w:eastAsia="仿宋"/>
          <w:position w:val="3"/>
          <w:sz w:val="16"/>
          <w:szCs w:val="24"/>
        </w:rPr>
        <w:instrText xml:space="preserve">11</w:instrText>
      </w:r>
      <w:r>
        <w:rPr>
          <w:rFonts w:hint="eastAsia" w:ascii="仿宋" w:hAnsi="仿宋" w:eastAsia="仿宋"/>
          <w:szCs w:val="24"/>
        </w:rPr>
        <w:instrText xml:space="preserve">)</w:instrText>
      </w:r>
      <w:r>
        <w:rPr>
          <w:rFonts w:ascii="仿宋" w:hAnsi="仿宋" w:eastAsia="仿宋"/>
          <w:szCs w:val="24"/>
        </w:rPr>
        <w:fldChar w:fldCharType="end"/>
      </w:r>
      <w:r>
        <w:rPr>
          <w:rFonts w:hint="eastAsia" w:ascii="仿宋" w:hAnsi="仿宋" w:eastAsia="仿宋"/>
          <w:szCs w:val="24"/>
        </w:rPr>
        <w:t>实施后向一体化战略</w:t>
      </w:r>
    </w:p>
    <w:p>
      <w:pPr>
        <w:spacing w:line="240" w:lineRule="auto"/>
        <w:ind w:firstLine="480"/>
        <w:rPr>
          <w:rFonts w:ascii="仿宋" w:hAnsi="仿宋" w:eastAsia="仿宋"/>
          <w:szCs w:val="24"/>
        </w:rPr>
      </w:pPr>
      <w:r>
        <w:rPr>
          <w:rFonts w:ascii="仿宋" w:hAnsi="仿宋" w:eastAsia="仿宋"/>
          <w:szCs w:val="24"/>
        </w:rPr>
        <w:fldChar w:fldCharType="begin"/>
      </w:r>
      <w:r>
        <w:rPr>
          <w:rFonts w:ascii="仿宋" w:hAnsi="仿宋" w:eastAsia="仿宋"/>
          <w:szCs w:val="24"/>
        </w:rPr>
        <w:instrText xml:space="preserve"> </w:instrText>
      </w:r>
      <w:r>
        <w:rPr>
          <w:rFonts w:hint="eastAsia" w:ascii="仿宋" w:hAnsi="仿宋" w:eastAsia="仿宋"/>
          <w:szCs w:val="24"/>
        </w:rPr>
        <w:instrText xml:space="preserve">eq \o\ac(○,</w:instrText>
      </w:r>
      <w:r>
        <w:rPr>
          <w:rFonts w:hint="eastAsia" w:ascii="仿宋" w:hAnsi="仿宋" w:eastAsia="仿宋"/>
          <w:position w:val="3"/>
          <w:sz w:val="16"/>
          <w:szCs w:val="24"/>
        </w:rPr>
        <w:instrText xml:space="preserve">12</w:instrText>
      </w:r>
      <w:r>
        <w:rPr>
          <w:rFonts w:hint="eastAsia" w:ascii="仿宋" w:hAnsi="仿宋" w:eastAsia="仿宋"/>
          <w:szCs w:val="24"/>
        </w:rPr>
        <w:instrText xml:space="preserve">)</w:instrText>
      </w:r>
      <w:r>
        <w:rPr>
          <w:rFonts w:ascii="仿宋" w:hAnsi="仿宋" w:eastAsia="仿宋"/>
          <w:szCs w:val="24"/>
        </w:rPr>
        <w:fldChar w:fldCharType="end"/>
      </w:r>
      <w:r>
        <w:rPr>
          <w:rFonts w:hint="eastAsia" w:ascii="仿宋" w:hAnsi="仿宋" w:eastAsia="仿宋"/>
          <w:szCs w:val="24"/>
        </w:rPr>
        <w:t>实施水平一体化战略</w:t>
      </w:r>
    </w:p>
    <w:p>
      <w:pPr>
        <w:pStyle w:val="13"/>
        <w:numPr>
          <w:ilvl w:val="0"/>
          <w:numId w:val="1"/>
        </w:numPr>
        <w:spacing w:before="156" w:beforeLines="50" w:after="156" w:afterLines="50" w:line="240" w:lineRule="auto"/>
        <w:ind w:left="902" w:firstLineChars="0"/>
        <w:rPr>
          <w:rFonts w:ascii="仿宋" w:hAnsi="仿宋" w:eastAsia="仿宋" w:cs="黑体"/>
          <w:b/>
          <w:bCs/>
          <w:szCs w:val="24"/>
        </w:rPr>
      </w:pPr>
      <w:r>
        <w:rPr>
          <w:rFonts w:hint="eastAsia" w:ascii="仿宋" w:hAnsi="仿宋" w:eastAsia="仿宋" w:cs="黑体"/>
          <w:b/>
          <w:bCs/>
          <w:szCs w:val="24"/>
        </w:rPr>
        <w:t>贵公司的企业品牌/产品品牌进行了哪些方面的更新？（多选题）</w:t>
      </w:r>
    </w:p>
    <w:p>
      <w:pPr>
        <w:pStyle w:val="13"/>
        <w:spacing w:line="288" w:lineRule="auto"/>
        <w:ind w:left="902" w:firstLine="0" w:firstLineChars="0"/>
        <w:rPr>
          <w:rFonts w:ascii="仿宋" w:hAnsi="仿宋" w:eastAsia="仿宋"/>
          <w:szCs w:val="24"/>
        </w:rPr>
      </w:pPr>
      <w:r>
        <w:rPr>
          <w:rFonts w:ascii="仿宋" w:hAnsi="仿宋" w:eastAsia="仿宋"/>
          <w:szCs w:val="24"/>
        </w:rPr>
        <w:t>①</w:t>
      </w:r>
      <w:r>
        <w:rPr>
          <w:rFonts w:hint="eastAsia" w:ascii="仿宋" w:hAnsi="仿宋" w:eastAsia="仿宋"/>
          <w:szCs w:val="24"/>
        </w:rPr>
        <w:t>形象更新  ②定位更新  ③产品更新</w:t>
      </w:r>
    </w:p>
    <w:p>
      <w:pPr>
        <w:pStyle w:val="13"/>
        <w:spacing w:line="288" w:lineRule="auto"/>
        <w:ind w:left="902" w:firstLine="0" w:firstLineChars="0"/>
        <w:rPr>
          <w:rFonts w:ascii="仿宋" w:hAnsi="仿宋" w:eastAsia="仿宋"/>
          <w:szCs w:val="24"/>
        </w:rPr>
      </w:pPr>
      <w:r>
        <w:rPr>
          <w:rFonts w:hint="eastAsia" w:ascii="仿宋" w:hAnsi="仿宋" w:eastAsia="仿宋"/>
          <w:szCs w:val="24"/>
        </w:rPr>
        <w:t>④名称更新  ⑤标志更新  ⑥广告语更新</w:t>
      </w:r>
    </w:p>
    <w:p>
      <w:pPr>
        <w:pStyle w:val="13"/>
        <w:spacing w:line="288" w:lineRule="auto"/>
        <w:ind w:left="902" w:firstLine="0" w:firstLineChars="0"/>
        <w:rPr>
          <w:rFonts w:ascii="仿宋" w:hAnsi="仿宋" w:eastAsia="仿宋"/>
          <w:szCs w:val="24"/>
        </w:rPr>
      </w:pPr>
      <w:r>
        <w:rPr>
          <w:rFonts w:hint="eastAsia" w:ascii="仿宋" w:hAnsi="仿宋" w:eastAsia="仿宋"/>
          <w:szCs w:val="24"/>
        </w:rPr>
        <w:t>⑦包装更新  ⑧形象代言人更新  ⑨管理创新  ⑩未进行品牌更新</w:t>
      </w:r>
    </w:p>
    <w:p>
      <w:pPr>
        <w:pStyle w:val="13"/>
        <w:numPr>
          <w:ilvl w:val="0"/>
          <w:numId w:val="1"/>
        </w:numPr>
        <w:spacing w:before="156" w:beforeLines="50" w:after="156" w:afterLines="50" w:line="240" w:lineRule="auto"/>
        <w:ind w:left="902" w:firstLineChars="0"/>
        <w:rPr>
          <w:rFonts w:ascii="仿宋" w:hAnsi="仿宋" w:eastAsia="仿宋" w:cs="黑体"/>
          <w:b/>
          <w:bCs/>
          <w:szCs w:val="24"/>
        </w:rPr>
      </w:pPr>
      <w:r>
        <w:rPr>
          <w:rFonts w:hint="eastAsia" w:ascii="仿宋" w:hAnsi="仿宋" w:eastAsia="仿宋" w:cs="黑体"/>
          <w:b/>
          <w:bCs/>
          <w:szCs w:val="24"/>
        </w:rPr>
        <w:t>从产品组合的角度来看，贵公司的企业品牌/产品品牌进行了哪些方面的延伸？若有，请具体说明延伸的内容。</w:t>
      </w:r>
    </w:p>
    <w:p>
      <w:pPr>
        <w:pStyle w:val="13"/>
        <w:numPr>
          <w:ilvl w:val="1"/>
          <w:numId w:val="1"/>
        </w:numPr>
        <w:spacing w:line="288" w:lineRule="auto"/>
        <w:ind w:firstLineChars="0"/>
        <w:rPr>
          <w:rFonts w:ascii="仿宋" w:hAnsi="仿宋" w:eastAsia="仿宋"/>
          <w:szCs w:val="24"/>
        </w:rPr>
      </w:pPr>
      <w:r>
        <w:rPr>
          <w:rFonts w:hint="eastAsia" w:ascii="仿宋" w:hAnsi="仿宋" w:eastAsia="仿宋"/>
          <w:szCs w:val="24"/>
        </w:rPr>
        <w:t>在原有品牌线内增加新品牌</w:t>
      </w:r>
    </w:p>
    <w:p>
      <w:pPr>
        <w:pStyle w:val="13"/>
        <w:numPr>
          <w:ilvl w:val="1"/>
          <w:numId w:val="1"/>
        </w:numPr>
        <w:spacing w:line="288" w:lineRule="auto"/>
        <w:ind w:firstLineChars="0"/>
        <w:rPr>
          <w:rFonts w:ascii="仿宋" w:hAnsi="仿宋" w:eastAsia="仿宋"/>
          <w:szCs w:val="24"/>
        </w:rPr>
      </w:pPr>
      <w:r>
        <w:rPr>
          <w:rFonts w:hint="eastAsia" w:ascii="仿宋" w:hAnsi="仿宋" w:eastAsia="仿宋"/>
          <w:szCs w:val="24"/>
        </w:rPr>
        <w:t>在市场的高端增加新产品</w:t>
      </w:r>
    </w:p>
    <w:p>
      <w:pPr>
        <w:pStyle w:val="13"/>
        <w:numPr>
          <w:ilvl w:val="1"/>
          <w:numId w:val="1"/>
        </w:numPr>
        <w:spacing w:line="288" w:lineRule="auto"/>
        <w:ind w:firstLineChars="0"/>
        <w:rPr>
          <w:rFonts w:ascii="仿宋" w:hAnsi="仿宋" w:eastAsia="仿宋"/>
          <w:szCs w:val="24"/>
        </w:rPr>
      </w:pPr>
      <w:r>
        <w:rPr>
          <w:rFonts w:hint="eastAsia" w:ascii="仿宋" w:hAnsi="仿宋" w:eastAsia="仿宋"/>
          <w:szCs w:val="24"/>
        </w:rPr>
        <w:t>在市场的低端增加新产品</w:t>
      </w:r>
    </w:p>
    <w:p>
      <w:pPr>
        <w:pStyle w:val="13"/>
        <w:numPr>
          <w:ilvl w:val="1"/>
          <w:numId w:val="1"/>
        </w:numPr>
        <w:spacing w:line="288" w:lineRule="auto"/>
        <w:ind w:firstLineChars="0"/>
        <w:rPr>
          <w:rFonts w:ascii="仿宋" w:hAnsi="仿宋" w:eastAsia="仿宋"/>
          <w:szCs w:val="24"/>
        </w:rPr>
      </w:pPr>
      <w:r>
        <w:rPr>
          <w:rFonts w:hint="eastAsia" w:ascii="仿宋" w:hAnsi="仿宋" w:eastAsia="仿宋"/>
          <w:szCs w:val="24"/>
        </w:rPr>
        <w:t>向低端和高端两个方向增加新产品</w:t>
      </w:r>
    </w:p>
    <w:p>
      <w:pPr>
        <w:pStyle w:val="13"/>
        <w:numPr>
          <w:ilvl w:val="1"/>
          <w:numId w:val="1"/>
        </w:numPr>
        <w:spacing w:line="288" w:lineRule="auto"/>
        <w:ind w:firstLineChars="0"/>
        <w:rPr>
          <w:rFonts w:ascii="仿宋" w:hAnsi="仿宋" w:eastAsia="仿宋"/>
          <w:szCs w:val="24"/>
        </w:rPr>
      </w:pPr>
      <w:r>
        <w:rPr>
          <w:rFonts w:hint="eastAsia" w:ascii="仿宋" w:hAnsi="仿宋" w:eastAsia="仿宋"/>
          <w:szCs w:val="24"/>
        </w:rPr>
        <w:t>将原品牌延伸到同类或近类的新产品线</w:t>
      </w:r>
    </w:p>
    <w:p>
      <w:pPr>
        <w:pStyle w:val="13"/>
        <w:spacing w:line="288" w:lineRule="auto"/>
        <w:ind w:left="902" w:firstLine="0" w:firstLineChars="0"/>
        <w:rPr>
          <w:rFonts w:ascii="仿宋" w:hAnsi="仿宋" w:eastAsia="仿宋" w:cs="黑体"/>
          <w:b/>
          <w:bCs/>
          <w:szCs w:val="24"/>
        </w:rPr>
      </w:pPr>
      <w:r>
        <w:rPr>
          <w:rFonts w:hint="eastAsia" w:ascii="仿宋" w:hAnsi="仿宋" w:eastAsia="仿宋"/>
          <w:szCs w:val="24"/>
        </w:rPr>
        <w:t>⑥将原品牌延伸到完全不相关的产品类别</w:t>
      </w:r>
    </w:p>
    <w:p>
      <w:pPr>
        <w:pStyle w:val="13"/>
        <w:numPr>
          <w:ilvl w:val="0"/>
          <w:numId w:val="1"/>
        </w:numPr>
        <w:spacing w:before="156" w:beforeLines="50" w:after="156" w:afterLines="50" w:line="240" w:lineRule="auto"/>
        <w:ind w:left="902" w:firstLineChars="0"/>
        <w:rPr>
          <w:rFonts w:ascii="仿宋" w:hAnsi="仿宋" w:eastAsia="仿宋" w:cs="黑体"/>
          <w:b/>
          <w:bCs/>
          <w:szCs w:val="24"/>
        </w:rPr>
      </w:pPr>
      <w:r>
        <w:rPr>
          <w:rFonts w:hint="eastAsia" w:ascii="仿宋" w:hAnsi="仿宋" w:eastAsia="仿宋" w:cs="黑体"/>
          <w:b/>
          <w:bCs/>
          <w:szCs w:val="24"/>
        </w:rPr>
        <w:t>从品牌名称的角度来看，贵公司的企业品牌/产品品牌进行了哪些方面的延伸？若有，请具体说明延伸的内容。</w:t>
      </w:r>
    </w:p>
    <w:p>
      <w:pPr>
        <w:pStyle w:val="13"/>
        <w:numPr>
          <w:ilvl w:val="1"/>
          <w:numId w:val="1"/>
        </w:numPr>
        <w:spacing w:line="288" w:lineRule="auto"/>
        <w:ind w:firstLineChars="0"/>
        <w:rPr>
          <w:rFonts w:ascii="仿宋" w:hAnsi="仿宋" w:eastAsia="仿宋"/>
          <w:szCs w:val="24"/>
        </w:rPr>
      </w:pPr>
      <w:r>
        <w:rPr>
          <w:rFonts w:hint="eastAsia" w:ascii="仿宋" w:hAnsi="仿宋" w:eastAsia="仿宋"/>
          <w:szCs w:val="24"/>
        </w:rPr>
        <w:t>直接对新产品冠以原品牌名</w:t>
      </w:r>
    </w:p>
    <w:p>
      <w:pPr>
        <w:pStyle w:val="13"/>
        <w:numPr>
          <w:ilvl w:val="1"/>
          <w:numId w:val="1"/>
        </w:numPr>
        <w:spacing w:line="288" w:lineRule="auto"/>
        <w:ind w:firstLineChars="0"/>
        <w:rPr>
          <w:rFonts w:ascii="仿宋" w:hAnsi="仿宋" w:eastAsia="仿宋"/>
          <w:szCs w:val="24"/>
        </w:rPr>
      </w:pPr>
      <w:r>
        <w:rPr>
          <w:rFonts w:hint="eastAsia" w:ascii="仿宋" w:hAnsi="仿宋" w:eastAsia="仿宋"/>
          <w:szCs w:val="24"/>
        </w:rPr>
        <w:t>间接或部分使用原品牌名</w:t>
      </w:r>
    </w:p>
    <w:p>
      <w:pPr>
        <w:pStyle w:val="13"/>
        <w:numPr>
          <w:ilvl w:val="1"/>
          <w:numId w:val="1"/>
        </w:numPr>
        <w:spacing w:line="288" w:lineRule="auto"/>
        <w:ind w:firstLineChars="0"/>
        <w:rPr>
          <w:rFonts w:ascii="仿宋" w:hAnsi="仿宋" w:eastAsia="仿宋"/>
          <w:szCs w:val="24"/>
        </w:rPr>
      </w:pPr>
      <w:r>
        <w:rPr>
          <w:rFonts w:hint="eastAsia" w:ascii="仿宋" w:hAnsi="仿宋" w:eastAsia="仿宋"/>
          <w:szCs w:val="24"/>
        </w:rPr>
        <w:t>运用副品牌</w:t>
      </w:r>
    </w:p>
    <w:p>
      <w:pPr>
        <w:pStyle w:val="13"/>
        <w:numPr>
          <w:ilvl w:val="1"/>
          <w:numId w:val="1"/>
        </w:numPr>
        <w:spacing w:line="288" w:lineRule="auto"/>
        <w:ind w:firstLineChars="0"/>
        <w:rPr>
          <w:rFonts w:ascii="仿宋" w:hAnsi="仿宋" w:eastAsia="仿宋"/>
          <w:szCs w:val="24"/>
        </w:rPr>
      </w:pPr>
      <w:r>
        <w:rPr>
          <w:rFonts w:hint="eastAsia" w:ascii="仿宋" w:hAnsi="仿宋" w:eastAsia="仿宋"/>
          <w:szCs w:val="24"/>
        </w:rPr>
        <w:t>运用子品牌</w:t>
      </w:r>
    </w:p>
    <w:p>
      <w:pPr>
        <w:pStyle w:val="13"/>
        <w:spacing w:line="288" w:lineRule="auto"/>
        <w:ind w:left="902" w:firstLine="0" w:firstLineChars="0"/>
        <w:rPr>
          <w:rFonts w:ascii="仿宋" w:hAnsi="仿宋" w:eastAsia="仿宋" w:cs="黑体"/>
          <w:b/>
          <w:bCs/>
          <w:szCs w:val="24"/>
        </w:rPr>
      </w:pPr>
      <w:r>
        <w:rPr>
          <w:rFonts w:hint="eastAsia" w:ascii="仿宋" w:hAnsi="仿宋" w:eastAsia="仿宋"/>
          <w:szCs w:val="24"/>
        </w:rPr>
        <w:t>⑤ 品牌组合</w:t>
      </w:r>
    </w:p>
    <w:p>
      <w:pPr>
        <w:pStyle w:val="13"/>
        <w:numPr>
          <w:ilvl w:val="0"/>
          <w:numId w:val="1"/>
        </w:numPr>
        <w:spacing w:before="156" w:beforeLines="50" w:after="156" w:afterLines="50" w:line="240" w:lineRule="auto"/>
        <w:ind w:left="902" w:firstLineChars="0"/>
        <w:rPr>
          <w:rFonts w:ascii="仿宋" w:hAnsi="仿宋" w:eastAsia="仿宋" w:cs="黑体"/>
          <w:b/>
          <w:bCs/>
          <w:szCs w:val="24"/>
        </w:rPr>
      </w:pPr>
      <w:r>
        <w:rPr>
          <w:rFonts w:hint="eastAsia" w:ascii="仿宋" w:hAnsi="仿宋" w:eastAsia="仿宋" w:cs="黑体"/>
          <w:b/>
          <w:bCs/>
          <w:szCs w:val="24"/>
        </w:rPr>
        <w:t>在品牌延伸时，贵公司的企业品牌/产品品牌的内涵是否发生了变化？若有变化，请具体说明（单选题）</w:t>
      </w:r>
    </w:p>
    <w:p>
      <w:pPr>
        <w:spacing w:line="240" w:lineRule="auto"/>
        <w:ind w:firstLine="480"/>
        <w:rPr>
          <w:rFonts w:ascii="仿宋" w:hAnsi="仿宋" w:eastAsia="仿宋"/>
          <w:szCs w:val="24"/>
        </w:rPr>
      </w:pPr>
      <w:r>
        <w:rPr>
          <w:rFonts w:hint="eastAsia" w:ascii="仿宋" w:hAnsi="仿宋" w:eastAsia="仿宋"/>
          <w:szCs w:val="24"/>
        </w:rPr>
        <w:t>①品牌内涵发生了变化，说明：______________________</w:t>
      </w:r>
    </w:p>
    <w:p>
      <w:pPr>
        <w:spacing w:line="240" w:lineRule="auto"/>
        <w:ind w:firstLine="480"/>
        <w:rPr>
          <w:rFonts w:ascii="仿宋" w:hAnsi="仿宋" w:eastAsia="仿宋"/>
          <w:szCs w:val="24"/>
        </w:rPr>
      </w:pPr>
      <w:r>
        <w:rPr>
          <w:rFonts w:hint="eastAsia" w:ascii="仿宋" w:hAnsi="仿宋" w:eastAsia="仿宋"/>
          <w:szCs w:val="24"/>
        </w:rPr>
        <w:t>②品牌内涵未发生变化</w:t>
      </w:r>
    </w:p>
    <w:p>
      <w:pPr>
        <w:pStyle w:val="13"/>
        <w:numPr>
          <w:ilvl w:val="0"/>
          <w:numId w:val="1"/>
        </w:numPr>
        <w:spacing w:before="156" w:beforeLines="50" w:after="156" w:afterLines="50" w:line="240" w:lineRule="auto"/>
        <w:ind w:left="902" w:firstLineChars="0"/>
        <w:rPr>
          <w:rFonts w:ascii="仿宋" w:hAnsi="仿宋" w:eastAsia="仿宋" w:cs="黑体"/>
          <w:b/>
          <w:bCs/>
          <w:szCs w:val="24"/>
        </w:rPr>
      </w:pPr>
      <w:r>
        <w:rPr>
          <w:rFonts w:hint="eastAsia" w:ascii="仿宋" w:hAnsi="仿宋" w:eastAsia="仿宋" w:cs="黑体"/>
          <w:b/>
          <w:bCs/>
          <w:szCs w:val="24"/>
        </w:rPr>
        <w:t>贵公司的企业品牌/产品品牌的延伸效果如何？（多选题）</w:t>
      </w:r>
    </w:p>
    <w:p>
      <w:pPr>
        <w:spacing w:line="240" w:lineRule="auto"/>
        <w:ind w:firstLine="480"/>
        <w:rPr>
          <w:rFonts w:ascii="仿宋" w:hAnsi="仿宋" w:eastAsia="仿宋"/>
          <w:szCs w:val="24"/>
        </w:rPr>
      </w:pPr>
      <w:r>
        <w:rPr>
          <w:rFonts w:hint="eastAsia" w:ascii="仿宋" w:hAnsi="仿宋" w:eastAsia="仿宋"/>
          <w:szCs w:val="24"/>
        </w:rPr>
        <w:t>①利用原品牌的知名度，迅速提高消费者对新产品的认知率，减少新产品推广费用</w:t>
      </w:r>
    </w:p>
    <w:p>
      <w:pPr>
        <w:spacing w:line="240" w:lineRule="auto"/>
        <w:ind w:firstLine="480"/>
        <w:rPr>
          <w:rFonts w:ascii="仿宋" w:hAnsi="仿宋" w:eastAsia="仿宋"/>
          <w:szCs w:val="24"/>
        </w:rPr>
      </w:pPr>
      <w:r>
        <w:rPr>
          <w:rFonts w:hint="eastAsia" w:ascii="仿宋" w:hAnsi="仿宋" w:eastAsia="仿宋"/>
          <w:szCs w:val="24"/>
        </w:rPr>
        <w:t>②利用现有品牌在消费者中的认同感，消除消费者对新品牌的抵御心理</w:t>
      </w:r>
    </w:p>
    <w:p>
      <w:pPr>
        <w:spacing w:line="240" w:lineRule="auto"/>
        <w:ind w:firstLine="480"/>
        <w:rPr>
          <w:rFonts w:ascii="仿宋" w:hAnsi="仿宋" w:eastAsia="仿宋"/>
          <w:szCs w:val="24"/>
        </w:rPr>
      </w:pPr>
      <w:r>
        <w:rPr>
          <w:rFonts w:hint="eastAsia" w:ascii="仿宋" w:hAnsi="仿宋" w:eastAsia="仿宋"/>
          <w:szCs w:val="24"/>
        </w:rPr>
        <w:t>③增加消费者对新产品的可接受性</w:t>
      </w:r>
    </w:p>
    <w:p>
      <w:pPr>
        <w:spacing w:line="240" w:lineRule="auto"/>
        <w:ind w:firstLine="480"/>
        <w:rPr>
          <w:rFonts w:ascii="仿宋" w:hAnsi="仿宋" w:eastAsia="仿宋"/>
          <w:szCs w:val="24"/>
        </w:rPr>
      </w:pPr>
      <w:r>
        <w:rPr>
          <w:rFonts w:hint="eastAsia" w:ascii="仿宋" w:hAnsi="仿宋" w:eastAsia="仿宋"/>
          <w:szCs w:val="24"/>
        </w:rPr>
        <w:t>④给现有品牌带来新鲜感和活力</w:t>
      </w:r>
    </w:p>
    <w:p>
      <w:pPr>
        <w:spacing w:line="240" w:lineRule="auto"/>
        <w:ind w:firstLine="480"/>
        <w:rPr>
          <w:rFonts w:ascii="仿宋" w:hAnsi="仿宋" w:eastAsia="仿宋"/>
          <w:szCs w:val="24"/>
        </w:rPr>
      </w:pPr>
      <w:r>
        <w:rPr>
          <w:rFonts w:hint="eastAsia" w:ascii="仿宋" w:hAnsi="仿宋" w:eastAsia="仿宋"/>
          <w:szCs w:val="24"/>
        </w:rPr>
        <w:t>⑤扩展经营领域，满足消费者不同的需要</w:t>
      </w:r>
    </w:p>
    <w:p>
      <w:pPr>
        <w:spacing w:line="240" w:lineRule="auto"/>
        <w:ind w:firstLine="480"/>
        <w:rPr>
          <w:rFonts w:ascii="仿宋" w:hAnsi="仿宋" w:eastAsia="仿宋"/>
          <w:szCs w:val="24"/>
        </w:rPr>
      </w:pPr>
      <w:r>
        <w:rPr>
          <w:rFonts w:ascii="仿宋" w:hAnsi="仿宋" w:eastAsia="仿宋"/>
          <w:szCs w:val="24"/>
        </w:rPr>
        <w:t>⑥</w:t>
      </w:r>
      <w:r>
        <w:rPr>
          <w:rFonts w:hint="eastAsia" w:ascii="仿宋" w:hAnsi="仿宋" w:eastAsia="仿宋"/>
          <w:szCs w:val="24"/>
        </w:rPr>
        <w:t>新老产品优势互补，为消费者提供了更多选择</w:t>
      </w:r>
    </w:p>
    <w:p>
      <w:pPr>
        <w:spacing w:line="240" w:lineRule="auto"/>
        <w:ind w:firstLine="480"/>
        <w:rPr>
          <w:rFonts w:ascii="仿宋" w:hAnsi="仿宋" w:eastAsia="仿宋"/>
          <w:szCs w:val="24"/>
        </w:rPr>
      </w:pPr>
      <w:r>
        <w:rPr>
          <w:rFonts w:ascii="仿宋" w:hAnsi="仿宋" w:eastAsia="仿宋"/>
          <w:szCs w:val="24"/>
        </w:rPr>
        <w:t>⑦</w:t>
      </w:r>
      <w:r>
        <w:rPr>
          <w:rFonts w:hint="eastAsia" w:ascii="仿宋" w:hAnsi="仿宋" w:eastAsia="仿宋"/>
          <w:szCs w:val="24"/>
        </w:rPr>
        <w:t>增大品牌的市场覆盖率</w:t>
      </w:r>
    </w:p>
    <w:p>
      <w:pPr>
        <w:spacing w:line="240" w:lineRule="auto"/>
        <w:ind w:firstLine="480"/>
        <w:rPr>
          <w:rFonts w:ascii="仿宋" w:hAnsi="仿宋" w:eastAsia="仿宋"/>
          <w:szCs w:val="24"/>
        </w:rPr>
      </w:pPr>
      <w:r>
        <w:rPr>
          <w:rFonts w:ascii="仿宋" w:hAnsi="仿宋" w:eastAsia="仿宋"/>
          <w:szCs w:val="24"/>
        </w:rPr>
        <w:t>⑧</w:t>
      </w:r>
      <w:r>
        <w:rPr>
          <w:rFonts w:hint="eastAsia" w:ascii="仿宋" w:hAnsi="仿宋" w:eastAsia="仿宋"/>
          <w:szCs w:val="24"/>
        </w:rPr>
        <w:t>进一步提高原品牌的声誉和影响力</w:t>
      </w:r>
    </w:p>
    <w:p>
      <w:pPr>
        <w:spacing w:line="240" w:lineRule="auto"/>
        <w:ind w:firstLine="480"/>
        <w:rPr>
          <w:rFonts w:ascii="仿宋" w:hAnsi="仿宋" w:eastAsia="仿宋"/>
          <w:szCs w:val="24"/>
        </w:rPr>
      </w:pPr>
      <w:r>
        <w:rPr>
          <w:rFonts w:ascii="仿宋" w:hAnsi="仿宋" w:eastAsia="仿宋"/>
          <w:szCs w:val="24"/>
        </w:rPr>
        <w:t>⑨</w:t>
      </w:r>
      <w:r>
        <w:rPr>
          <w:rFonts w:hint="eastAsia" w:ascii="仿宋" w:hAnsi="仿宋" w:eastAsia="仿宋"/>
          <w:szCs w:val="24"/>
        </w:rPr>
        <w:t>分散企业的经营风险</w:t>
      </w:r>
    </w:p>
    <w:p>
      <w:pPr>
        <w:spacing w:line="240" w:lineRule="auto"/>
        <w:ind w:firstLine="480"/>
        <w:rPr>
          <w:rFonts w:ascii="仿宋" w:hAnsi="仿宋" w:eastAsia="仿宋"/>
          <w:szCs w:val="24"/>
        </w:rPr>
      </w:pPr>
      <w:r>
        <w:rPr>
          <w:rFonts w:ascii="仿宋" w:hAnsi="仿宋" w:eastAsia="仿宋"/>
          <w:szCs w:val="24"/>
        </w:rPr>
        <w:t>⑩</w:t>
      </w:r>
      <w:r>
        <w:rPr>
          <w:rFonts w:hint="eastAsia" w:ascii="仿宋" w:hAnsi="仿宋" w:eastAsia="仿宋"/>
          <w:szCs w:val="24"/>
        </w:rPr>
        <w:t>其它______________________</w:t>
      </w:r>
    </w:p>
    <w:p>
      <w:pPr>
        <w:pStyle w:val="13"/>
        <w:numPr>
          <w:ilvl w:val="0"/>
          <w:numId w:val="1"/>
        </w:numPr>
        <w:spacing w:before="156" w:beforeLines="50" w:after="156" w:afterLines="50" w:line="240" w:lineRule="auto"/>
        <w:ind w:left="902" w:firstLineChars="0"/>
        <w:rPr>
          <w:rFonts w:ascii="仿宋" w:hAnsi="仿宋" w:eastAsia="仿宋" w:cs="黑体"/>
          <w:b/>
          <w:bCs/>
          <w:szCs w:val="24"/>
        </w:rPr>
      </w:pPr>
      <w:r>
        <w:rPr>
          <w:rFonts w:hint="eastAsia" w:ascii="仿宋" w:hAnsi="仿宋" w:eastAsia="仿宋" w:cs="黑体"/>
          <w:b/>
          <w:bCs/>
          <w:szCs w:val="24"/>
        </w:rPr>
        <w:t>贵公司的企业品牌/产品品牌延伸出现过哪些风险？（多选题）</w:t>
      </w:r>
    </w:p>
    <w:p>
      <w:pPr>
        <w:spacing w:line="240" w:lineRule="auto"/>
        <w:ind w:firstLine="480"/>
        <w:rPr>
          <w:rFonts w:ascii="仿宋" w:hAnsi="仿宋" w:eastAsia="仿宋"/>
          <w:szCs w:val="24"/>
        </w:rPr>
      </w:pPr>
      <w:r>
        <w:rPr>
          <w:rFonts w:hint="eastAsia" w:ascii="仿宋" w:hAnsi="仿宋" w:eastAsia="仿宋"/>
          <w:szCs w:val="24"/>
        </w:rPr>
        <w:t>①削弱品牌的个性和魅力</w:t>
      </w:r>
    </w:p>
    <w:p>
      <w:pPr>
        <w:spacing w:line="240" w:lineRule="auto"/>
        <w:ind w:firstLine="480"/>
        <w:rPr>
          <w:rFonts w:ascii="仿宋" w:hAnsi="仿宋" w:eastAsia="仿宋"/>
          <w:szCs w:val="24"/>
        </w:rPr>
      </w:pPr>
      <w:r>
        <w:rPr>
          <w:rFonts w:hint="eastAsia" w:ascii="仿宋" w:hAnsi="仿宋" w:eastAsia="仿宋"/>
          <w:szCs w:val="24"/>
        </w:rPr>
        <w:t>②造成消费者对品牌认识上的混乱，扰乱品牌定位</w:t>
      </w:r>
    </w:p>
    <w:p>
      <w:pPr>
        <w:spacing w:line="240" w:lineRule="auto"/>
        <w:ind w:firstLine="480"/>
        <w:rPr>
          <w:rFonts w:ascii="仿宋" w:hAnsi="仿宋" w:eastAsia="仿宋"/>
          <w:szCs w:val="24"/>
        </w:rPr>
      </w:pPr>
      <w:r>
        <w:rPr>
          <w:rFonts w:hint="eastAsia" w:ascii="仿宋" w:hAnsi="仿宋" w:eastAsia="仿宋"/>
          <w:szCs w:val="24"/>
        </w:rPr>
        <w:t>③出现原品牌产品与延伸品牌产品竞争态势交替升降变化，一方占优时，另一方被削弱</w:t>
      </w:r>
    </w:p>
    <w:p>
      <w:pPr>
        <w:spacing w:line="240" w:lineRule="auto"/>
        <w:ind w:firstLine="480"/>
        <w:rPr>
          <w:rFonts w:ascii="仿宋" w:hAnsi="仿宋" w:eastAsia="仿宋"/>
          <w:szCs w:val="24"/>
        </w:rPr>
      </w:pPr>
      <w:r>
        <w:rPr>
          <w:rFonts w:hint="eastAsia" w:ascii="仿宋" w:hAnsi="仿宋" w:eastAsia="仿宋"/>
          <w:szCs w:val="24"/>
        </w:rPr>
        <w:t>④某一个产品出了问题，影响到品牌内其它产品在消费者心目中的形象</w:t>
      </w:r>
    </w:p>
    <w:p>
      <w:pPr>
        <w:spacing w:line="240" w:lineRule="auto"/>
        <w:ind w:firstLine="480"/>
        <w:rPr>
          <w:rFonts w:ascii="仿宋" w:hAnsi="仿宋" w:eastAsia="仿宋"/>
          <w:szCs w:val="24"/>
        </w:rPr>
      </w:pPr>
      <w:r>
        <w:rPr>
          <w:rFonts w:hint="eastAsia" w:ascii="仿宋" w:hAnsi="仿宋" w:eastAsia="仿宋"/>
          <w:szCs w:val="24"/>
        </w:rPr>
        <w:t>⑤损害专业镇形象</w:t>
      </w:r>
    </w:p>
    <w:p>
      <w:pPr>
        <w:spacing w:line="240" w:lineRule="auto"/>
        <w:ind w:firstLine="480"/>
        <w:rPr>
          <w:rFonts w:ascii="仿宋" w:hAnsi="仿宋" w:eastAsia="仿宋"/>
          <w:szCs w:val="24"/>
        </w:rPr>
      </w:pPr>
      <w:r>
        <w:rPr>
          <w:rFonts w:hint="eastAsia" w:ascii="仿宋" w:hAnsi="仿宋" w:eastAsia="仿宋"/>
          <w:szCs w:val="24"/>
        </w:rPr>
        <w:t>⑥新品抢去原品牌产品的市场份额</w:t>
      </w:r>
    </w:p>
    <w:p>
      <w:pPr>
        <w:spacing w:line="240" w:lineRule="auto"/>
        <w:ind w:firstLine="480"/>
        <w:rPr>
          <w:rFonts w:ascii="仿宋" w:hAnsi="仿宋" w:eastAsia="仿宋"/>
          <w:szCs w:val="24"/>
        </w:rPr>
      </w:pPr>
      <w:r>
        <w:rPr>
          <w:rFonts w:hint="eastAsia" w:ascii="仿宋" w:hAnsi="仿宋" w:eastAsia="仿宋"/>
          <w:szCs w:val="24"/>
        </w:rPr>
        <w:t>⑦品牌延伸过度</w:t>
      </w:r>
    </w:p>
    <w:p>
      <w:pPr>
        <w:spacing w:line="240" w:lineRule="auto"/>
        <w:ind w:firstLine="480"/>
        <w:rPr>
          <w:rFonts w:ascii="仿宋" w:hAnsi="仿宋" w:eastAsia="仿宋"/>
          <w:szCs w:val="24"/>
        </w:rPr>
      </w:pPr>
      <w:r>
        <w:rPr>
          <w:rFonts w:hint="eastAsia" w:ascii="仿宋" w:hAnsi="仿宋" w:eastAsia="仿宋"/>
          <w:szCs w:val="24"/>
        </w:rPr>
        <w:t xml:space="preserve">⑧受到零售商的抵制 </w:t>
      </w:r>
    </w:p>
    <w:p>
      <w:pPr>
        <w:spacing w:line="240" w:lineRule="auto"/>
        <w:ind w:firstLine="480"/>
        <w:rPr>
          <w:rFonts w:ascii="仿宋" w:hAnsi="仿宋" w:eastAsia="仿宋"/>
          <w:szCs w:val="24"/>
        </w:rPr>
      </w:pPr>
      <w:r>
        <w:rPr>
          <w:rFonts w:hint="eastAsia" w:ascii="仿宋" w:hAnsi="仿宋" w:eastAsia="仿宋"/>
          <w:szCs w:val="24"/>
        </w:rPr>
        <w:t xml:space="preserve">⑨诱发不良联想 </w:t>
      </w:r>
    </w:p>
    <w:p>
      <w:pPr>
        <w:spacing w:line="240" w:lineRule="auto"/>
        <w:ind w:firstLine="480"/>
        <w:rPr>
          <w:rFonts w:ascii="仿宋" w:hAnsi="仿宋" w:eastAsia="仿宋"/>
          <w:szCs w:val="24"/>
        </w:rPr>
      </w:pPr>
      <w:r>
        <w:rPr>
          <w:rFonts w:hint="eastAsia" w:ascii="仿宋" w:hAnsi="仿宋" w:eastAsia="仿宋"/>
          <w:szCs w:val="24"/>
        </w:rPr>
        <w:t>⑩没有出现过有关风险</w:t>
      </w:r>
    </w:p>
    <w:p>
      <w:pPr>
        <w:spacing w:line="240" w:lineRule="auto"/>
        <w:ind w:firstLine="480"/>
        <w:rPr>
          <w:rFonts w:ascii="仿宋" w:hAnsi="仿宋" w:eastAsia="仿宋"/>
          <w:szCs w:val="24"/>
        </w:rPr>
      </w:pPr>
      <w:r>
        <w:rPr>
          <w:rFonts w:ascii="仿宋" w:hAnsi="仿宋" w:eastAsia="仿宋"/>
          <w:szCs w:val="24"/>
        </w:rPr>
        <w:t>K</w:t>
      </w:r>
      <w:r>
        <w:rPr>
          <w:rFonts w:hint="eastAsia" w:ascii="仿宋" w:hAnsi="仿宋" w:eastAsia="仿宋"/>
          <w:szCs w:val="24"/>
        </w:rPr>
        <w:t>其它______________________</w:t>
      </w:r>
    </w:p>
    <w:p>
      <w:pPr>
        <w:pStyle w:val="13"/>
        <w:numPr>
          <w:ilvl w:val="0"/>
          <w:numId w:val="1"/>
        </w:numPr>
        <w:spacing w:before="156" w:beforeLines="50" w:after="156" w:afterLines="50" w:line="240" w:lineRule="auto"/>
        <w:ind w:left="902" w:firstLineChars="0"/>
        <w:rPr>
          <w:rFonts w:ascii="仿宋" w:hAnsi="仿宋" w:eastAsia="仿宋" w:cs="黑体"/>
          <w:b/>
          <w:bCs/>
          <w:szCs w:val="24"/>
        </w:rPr>
      </w:pPr>
      <w:r>
        <w:rPr>
          <w:rFonts w:hint="eastAsia" w:ascii="仿宋" w:hAnsi="仿宋" w:eastAsia="仿宋" w:cs="黑体"/>
          <w:b/>
          <w:bCs/>
          <w:szCs w:val="24"/>
        </w:rPr>
        <w:t>您企业采取了哪些措施来规避品牌延伸中的风险（多选题）</w:t>
      </w:r>
    </w:p>
    <w:p>
      <w:pPr>
        <w:spacing w:line="240" w:lineRule="auto"/>
        <w:ind w:firstLine="480"/>
        <w:rPr>
          <w:rFonts w:ascii="仿宋" w:hAnsi="仿宋" w:eastAsia="仿宋"/>
          <w:szCs w:val="24"/>
        </w:rPr>
      </w:pPr>
      <w:r>
        <w:rPr>
          <w:rFonts w:hint="eastAsia" w:ascii="仿宋" w:hAnsi="仿宋" w:eastAsia="仿宋"/>
          <w:szCs w:val="24"/>
        </w:rPr>
        <w:t>①企业在一开始进行准确的品牌定位，界定品牌的适用范围</w:t>
      </w:r>
    </w:p>
    <w:p>
      <w:pPr>
        <w:spacing w:line="240" w:lineRule="auto"/>
        <w:ind w:firstLine="480"/>
        <w:rPr>
          <w:rFonts w:ascii="仿宋" w:hAnsi="仿宋" w:eastAsia="仿宋"/>
          <w:szCs w:val="24"/>
        </w:rPr>
      </w:pPr>
      <w:r>
        <w:rPr>
          <w:rFonts w:hint="eastAsia" w:ascii="仿宋" w:hAnsi="仿宋" w:eastAsia="仿宋"/>
          <w:szCs w:val="24"/>
        </w:rPr>
        <w:t>②根据延伸产品与原品牌的核心产品的关联性来选择延伸的策略</w:t>
      </w:r>
    </w:p>
    <w:p>
      <w:pPr>
        <w:spacing w:line="240" w:lineRule="auto"/>
        <w:ind w:firstLine="480"/>
        <w:rPr>
          <w:rFonts w:ascii="仿宋" w:hAnsi="仿宋" w:eastAsia="仿宋"/>
          <w:szCs w:val="24"/>
        </w:rPr>
      </w:pPr>
      <w:r>
        <w:rPr>
          <w:rFonts w:hint="eastAsia" w:ascii="仿宋" w:hAnsi="仿宋" w:eastAsia="仿宋"/>
          <w:szCs w:val="24"/>
        </w:rPr>
        <w:t>③跨市场进行延伸时，要充分考虑到各类市场的兼容性</w:t>
      </w:r>
    </w:p>
    <w:p>
      <w:pPr>
        <w:spacing w:line="240" w:lineRule="auto"/>
        <w:ind w:firstLine="480"/>
        <w:rPr>
          <w:rFonts w:ascii="仿宋" w:hAnsi="仿宋" w:eastAsia="仿宋"/>
          <w:szCs w:val="24"/>
        </w:rPr>
      </w:pPr>
      <w:r>
        <w:rPr>
          <w:rFonts w:hint="eastAsia" w:ascii="仿宋" w:hAnsi="仿宋" w:eastAsia="仿宋"/>
          <w:szCs w:val="24"/>
        </w:rPr>
        <w:t>④当新产品与核心产品有一定的相关性时，可考虑采用副产品策略</w:t>
      </w:r>
    </w:p>
    <w:p>
      <w:pPr>
        <w:spacing w:line="240" w:lineRule="auto"/>
        <w:ind w:firstLine="480"/>
        <w:rPr>
          <w:rFonts w:ascii="仿宋" w:hAnsi="仿宋" w:eastAsia="仿宋"/>
          <w:szCs w:val="24"/>
        </w:rPr>
      </w:pPr>
      <w:r>
        <w:rPr>
          <w:rFonts w:hint="eastAsia" w:ascii="仿宋" w:hAnsi="仿宋" w:eastAsia="仿宋"/>
          <w:szCs w:val="24"/>
        </w:rPr>
        <w:t>⑤其它______________________</w:t>
      </w:r>
    </w:p>
    <w:p>
      <w:pPr>
        <w:pStyle w:val="13"/>
        <w:numPr>
          <w:ilvl w:val="0"/>
          <w:numId w:val="1"/>
        </w:numPr>
        <w:spacing w:before="156" w:beforeLines="50" w:after="156" w:afterLines="50" w:line="240" w:lineRule="auto"/>
        <w:ind w:left="902" w:firstLineChars="0"/>
        <w:rPr>
          <w:rFonts w:ascii="仿宋" w:hAnsi="仿宋" w:eastAsia="仿宋"/>
          <w:b/>
          <w:szCs w:val="24"/>
        </w:rPr>
      </w:pPr>
      <w:bookmarkStart w:id="0" w:name="_Hlk493449949"/>
      <w:r>
        <w:rPr>
          <w:rFonts w:hint="eastAsia" w:ascii="仿宋" w:hAnsi="仿宋" w:eastAsia="仿宋"/>
          <w:b/>
          <w:szCs w:val="24"/>
        </w:rPr>
        <w:t>您所在区域政府是否有以下行为（多选题）</w:t>
      </w:r>
    </w:p>
    <w:p>
      <w:pPr>
        <w:pStyle w:val="13"/>
        <w:numPr>
          <w:ilvl w:val="1"/>
          <w:numId w:val="1"/>
        </w:numPr>
        <w:spacing w:line="240" w:lineRule="auto"/>
        <w:ind w:firstLineChars="0"/>
        <w:rPr>
          <w:rFonts w:ascii="仿宋" w:hAnsi="仿宋" w:eastAsia="仿宋"/>
          <w:szCs w:val="24"/>
        </w:rPr>
      </w:pPr>
      <w:r>
        <w:rPr>
          <w:rFonts w:hint="eastAsia" w:ascii="仿宋" w:hAnsi="仿宋" w:eastAsia="仿宋"/>
          <w:szCs w:val="24"/>
        </w:rPr>
        <w:t>政府推动挖掘地方文化基因</w:t>
      </w:r>
    </w:p>
    <w:p>
      <w:pPr>
        <w:pStyle w:val="13"/>
        <w:numPr>
          <w:ilvl w:val="1"/>
          <w:numId w:val="1"/>
        </w:numPr>
        <w:spacing w:line="240" w:lineRule="auto"/>
        <w:ind w:firstLineChars="0"/>
        <w:rPr>
          <w:rFonts w:ascii="仿宋" w:hAnsi="仿宋" w:eastAsia="仿宋"/>
          <w:szCs w:val="24"/>
        </w:rPr>
      </w:pPr>
      <w:r>
        <w:rPr>
          <w:rFonts w:hint="eastAsia" w:ascii="仿宋" w:hAnsi="仿宋" w:eastAsia="仿宋"/>
          <w:szCs w:val="24"/>
        </w:rPr>
        <w:t>政府推出一系列优惠企业的品牌扶助政策</w:t>
      </w:r>
    </w:p>
    <w:p>
      <w:pPr>
        <w:pStyle w:val="13"/>
        <w:numPr>
          <w:ilvl w:val="1"/>
          <w:numId w:val="1"/>
        </w:numPr>
        <w:spacing w:line="240" w:lineRule="auto"/>
        <w:ind w:firstLineChars="0"/>
        <w:rPr>
          <w:rFonts w:ascii="仿宋" w:hAnsi="仿宋" w:eastAsia="仿宋"/>
          <w:szCs w:val="24"/>
        </w:rPr>
      </w:pPr>
      <w:r>
        <w:rPr>
          <w:rFonts w:hint="eastAsia" w:ascii="仿宋" w:hAnsi="仿宋" w:eastAsia="仿宋"/>
          <w:szCs w:val="24"/>
        </w:rPr>
        <w:t>政府努力推动产品标准体系建设</w:t>
      </w:r>
    </w:p>
    <w:p>
      <w:pPr>
        <w:pStyle w:val="13"/>
        <w:numPr>
          <w:ilvl w:val="1"/>
          <w:numId w:val="1"/>
        </w:numPr>
        <w:spacing w:line="240" w:lineRule="auto"/>
        <w:ind w:firstLineChars="0"/>
        <w:rPr>
          <w:rFonts w:ascii="仿宋" w:hAnsi="仿宋" w:eastAsia="仿宋"/>
          <w:szCs w:val="24"/>
        </w:rPr>
      </w:pPr>
      <w:r>
        <w:rPr>
          <w:rFonts w:hint="eastAsia" w:ascii="仿宋" w:hAnsi="仿宋" w:eastAsia="仿宋"/>
          <w:szCs w:val="24"/>
        </w:rPr>
        <w:t>政府大力发展农业产业化，提升规模化水平</w:t>
      </w:r>
    </w:p>
    <w:p>
      <w:pPr>
        <w:pStyle w:val="13"/>
        <w:numPr>
          <w:ilvl w:val="1"/>
          <w:numId w:val="1"/>
        </w:numPr>
        <w:spacing w:line="240" w:lineRule="auto"/>
        <w:ind w:firstLineChars="0"/>
        <w:rPr>
          <w:rFonts w:ascii="仿宋" w:hAnsi="仿宋" w:eastAsia="仿宋"/>
          <w:szCs w:val="24"/>
        </w:rPr>
      </w:pPr>
      <w:r>
        <w:rPr>
          <w:rFonts w:hint="eastAsia" w:ascii="仿宋" w:hAnsi="仿宋" w:eastAsia="仿宋"/>
          <w:szCs w:val="24"/>
        </w:rPr>
        <w:t>政府建立健全社会服务体系</w:t>
      </w:r>
    </w:p>
    <w:p>
      <w:pPr>
        <w:pStyle w:val="13"/>
        <w:numPr>
          <w:ilvl w:val="1"/>
          <w:numId w:val="1"/>
        </w:numPr>
        <w:spacing w:line="240" w:lineRule="auto"/>
        <w:ind w:firstLineChars="0"/>
        <w:rPr>
          <w:rFonts w:ascii="仿宋" w:hAnsi="仿宋" w:eastAsia="仿宋"/>
          <w:szCs w:val="24"/>
        </w:rPr>
      </w:pPr>
      <w:r>
        <w:rPr>
          <w:rFonts w:hint="eastAsia" w:ascii="仿宋" w:hAnsi="仿宋" w:eastAsia="仿宋"/>
          <w:szCs w:val="24"/>
        </w:rPr>
        <w:t>政府落实能力强</w:t>
      </w:r>
    </w:p>
    <w:p>
      <w:pPr>
        <w:pStyle w:val="13"/>
        <w:numPr>
          <w:ilvl w:val="1"/>
          <w:numId w:val="1"/>
        </w:numPr>
        <w:spacing w:line="240" w:lineRule="auto"/>
        <w:ind w:firstLineChars="0"/>
        <w:rPr>
          <w:rFonts w:ascii="仿宋" w:hAnsi="仿宋" w:eastAsia="仿宋"/>
          <w:szCs w:val="24"/>
        </w:rPr>
      </w:pPr>
      <w:r>
        <w:rPr>
          <w:rFonts w:hint="eastAsia" w:ascii="仿宋" w:hAnsi="仿宋" w:eastAsia="仿宋"/>
          <w:szCs w:val="24"/>
        </w:rPr>
        <w:t>政府在品牌培育中既重视教育又重视实践</w:t>
      </w:r>
    </w:p>
    <w:p>
      <w:pPr>
        <w:pStyle w:val="13"/>
        <w:numPr>
          <w:ilvl w:val="1"/>
          <w:numId w:val="1"/>
        </w:numPr>
        <w:spacing w:line="240" w:lineRule="auto"/>
        <w:ind w:firstLineChars="0"/>
        <w:rPr>
          <w:rFonts w:ascii="仿宋" w:hAnsi="仿宋" w:eastAsia="仿宋"/>
          <w:szCs w:val="24"/>
        </w:rPr>
      </w:pPr>
      <w:r>
        <w:rPr>
          <w:rFonts w:hint="eastAsia" w:ascii="仿宋" w:hAnsi="仿宋" w:eastAsia="仿宋"/>
          <w:szCs w:val="24"/>
        </w:rPr>
        <w:t>政府大力扶持中小企业发展</w:t>
      </w:r>
    </w:p>
    <w:p>
      <w:pPr>
        <w:pStyle w:val="13"/>
        <w:numPr>
          <w:ilvl w:val="1"/>
          <w:numId w:val="1"/>
        </w:numPr>
        <w:spacing w:line="240" w:lineRule="auto"/>
        <w:ind w:firstLineChars="0"/>
        <w:rPr>
          <w:rFonts w:ascii="仿宋" w:hAnsi="仿宋" w:eastAsia="仿宋"/>
          <w:szCs w:val="24"/>
        </w:rPr>
      </w:pPr>
      <w:r>
        <w:rPr>
          <w:rFonts w:hint="eastAsia" w:ascii="仿宋" w:hAnsi="仿宋" w:eastAsia="仿宋"/>
          <w:szCs w:val="24"/>
        </w:rPr>
        <w:t>政府颁布政策拉动外资入驻</w:t>
      </w:r>
    </w:p>
    <w:p>
      <w:pPr>
        <w:pStyle w:val="13"/>
        <w:numPr>
          <w:ilvl w:val="1"/>
          <w:numId w:val="1"/>
        </w:numPr>
        <w:spacing w:line="240" w:lineRule="auto"/>
        <w:ind w:firstLineChars="0"/>
        <w:rPr>
          <w:rFonts w:ascii="仿宋" w:hAnsi="仿宋" w:eastAsia="仿宋"/>
          <w:szCs w:val="24"/>
        </w:rPr>
      </w:pPr>
      <w:r>
        <w:rPr>
          <w:rFonts w:hint="eastAsia" w:ascii="仿宋" w:hAnsi="仿宋" w:eastAsia="仿宋"/>
          <w:szCs w:val="24"/>
        </w:rPr>
        <w:t>龙头企业带动中小企业进一步发展吸引投资</w:t>
      </w:r>
    </w:p>
    <w:p>
      <w:pPr>
        <w:pStyle w:val="13"/>
        <w:numPr>
          <w:ilvl w:val="1"/>
          <w:numId w:val="1"/>
        </w:numPr>
        <w:spacing w:line="240" w:lineRule="auto"/>
        <w:ind w:firstLineChars="0"/>
        <w:rPr>
          <w:rFonts w:ascii="仿宋" w:hAnsi="仿宋" w:eastAsia="仿宋"/>
          <w:szCs w:val="24"/>
        </w:rPr>
      </w:pPr>
      <w:r>
        <w:rPr>
          <w:rFonts w:hint="eastAsia" w:ascii="仿宋" w:hAnsi="仿宋" w:eastAsia="仿宋"/>
          <w:szCs w:val="24"/>
        </w:rPr>
        <w:t>商会积极采取措施推动外资在本地的集聚发展</w:t>
      </w:r>
    </w:p>
    <w:p>
      <w:pPr>
        <w:pStyle w:val="13"/>
        <w:numPr>
          <w:ilvl w:val="1"/>
          <w:numId w:val="1"/>
        </w:numPr>
        <w:spacing w:line="240" w:lineRule="auto"/>
        <w:ind w:firstLineChars="0"/>
        <w:rPr>
          <w:rFonts w:ascii="仿宋" w:hAnsi="仿宋" w:eastAsia="仿宋"/>
          <w:szCs w:val="24"/>
        </w:rPr>
      </w:pPr>
      <w:r>
        <w:rPr>
          <w:rFonts w:hint="eastAsia" w:ascii="仿宋" w:hAnsi="仿宋" w:eastAsia="仿宋"/>
          <w:szCs w:val="24"/>
        </w:rPr>
        <w:t>政策鼓励企业进行技术研发交流创新</w:t>
      </w:r>
    </w:p>
    <w:p>
      <w:pPr>
        <w:pStyle w:val="13"/>
        <w:numPr>
          <w:ilvl w:val="1"/>
          <w:numId w:val="1"/>
        </w:numPr>
        <w:spacing w:line="240" w:lineRule="auto"/>
        <w:ind w:firstLineChars="0"/>
        <w:rPr>
          <w:rFonts w:ascii="仿宋" w:hAnsi="仿宋" w:eastAsia="仿宋"/>
          <w:szCs w:val="24"/>
        </w:rPr>
      </w:pPr>
      <w:r>
        <w:rPr>
          <w:rFonts w:hint="eastAsia" w:ascii="仿宋" w:hAnsi="仿宋" w:eastAsia="仿宋"/>
          <w:szCs w:val="24"/>
        </w:rPr>
        <w:t>政策吸引技术人才资金进入</w:t>
      </w:r>
    </w:p>
    <w:p>
      <w:pPr>
        <w:pStyle w:val="13"/>
        <w:numPr>
          <w:ilvl w:val="1"/>
          <w:numId w:val="1"/>
        </w:numPr>
        <w:spacing w:line="240" w:lineRule="auto"/>
        <w:ind w:firstLineChars="0"/>
        <w:rPr>
          <w:rFonts w:ascii="仿宋" w:hAnsi="仿宋" w:eastAsia="仿宋"/>
          <w:szCs w:val="24"/>
        </w:rPr>
      </w:pPr>
      <w:r>
        <w:rPr>
          <w:rFonts w:hint="eastAsia" w:ascii="仿宋" w:hAnsi="仿宋" w:eastAsia="仿宋"/>
          <w:szCs w:val="24"/>
        </w:rPr>
        <w:t>政府完善市场调节，保护本地品牌提升竞争力</w:t>
      </w:r>
      <w:bookmarkEnd w:id="0"/>
    </w:p>
    <w:p>
      <w:pPr>
        <w:pStyle w:val="13"/>
        <w:numPr>
          <w:ilvl w:val="0"/>
          <w:numId w:val="1"/>
        </w:numPr>
        <w:spacing w:before="156" w:beforeLines="50" w:after="156" w:afterLines="50" w:line="240" w:lineRule="auto"/>
        <w:ind w:left="902" w:firstLineChars="0"/>
        <w:rPr>
          <w:rFonts w:ascii="仿宋" w:hAnsi="仿宋" w:eastAsia="仿宋"/>
          <w:b/>
          <w:szCs w:val="24"/>
        </w:rPr>
      </w:pPr>
      <w:r>
        <w:rPr>
          <w:rFonts w:hint="eastAsia" w:ascii="仿宋" w:hAnsi="仿宋" w:eastAsia="仿宋"/>
          <w:b/>
          <w:szCs w:val="24"/>
        </w:rPr>
        <w:t>您认为农户的是否存在以下问题？是否影响品牌建设（多选题）</w:t>
      </w:r>
    </w:p>
    <w:p>
      <w:pPr>
        <w:pStyle w:val="13"/>
        <w:numPr>
          <w:ilvl w:val="1"/>
          <w:numId w:val="1"/>
        </w:numPr>
        <w:spacing w:line="240" w:lineRule="auto"/>
        <w:ind w:firstLineChars="0"/>
        <w:rPr>
          <w:rFonts w:ascii="仿宋" w:hAnsi="仿宋" w:eastAsia="仿宋"/>
          <w:szCs w:val="24"/>
        </w:rPr>
      </w:pPr>
      <w:r>
        <w:rPr>
          <w:rFonts w:hint="eastAsia" w:ascii="仿宋" w:hAnsi="仿宋" w:eastAsia="仿宋"/>
          <w:szCs w:val="24"/>
        </w:rPr>
        <w:t>农产品品牌意识不足</w:t>
      </w:r>
    </w:p>
    <w:p>
      <w:pPr>
        <w:pStyle w:val="13"/>
        <w:numPr>
          <w:ilvl w:val="1"/>
          <w:numId w:val="1"/>
        </w:numPr>
        <w:spacing w:line="240" w:lineRule="auto"/>
        <w:ind w:firstLineChars="0"/>
        <w:rPr>
          <w:rFonts w:ascii="仿宋" w:hAnsi="仿宋" w:eastAsia="仿宋"/>
          <w:szCs w:val="24"/>
        </w:rPr>
      </w:pPr>
      <w:r>
        <w:rPr>
          <w:rFonts w:hint="eastAsia" w:ascii="仿宋" w:hAnsi="仿宋" w:eastAsia="仿宋"/>
          <w:szCs w:val="24"/>
        </w:rPr>
        <w:t>文化程度低</w:t>
      </w:r>
    </w:p>
    <w:p>
      <w:pPr>
        <w:pStyle w:val="13"/>
        <w:numPr>
          <w:ilvl w:val="1"/>
          <w:numId w:val="1"/>
        </w:numPr>
        <w:spacing w:line="240" w:lineRule="auto"/>
        <w:ind w:firstLineChars="0"/>
        <w:rPr>
          <w:rFonts w:ascii="仿宋" w:hAnsi="仿宋" w:eastAsia="仿宋"/>
          <w:szCs w:val="24"/>
        </w:rPr>
      </w:pPr>
      <w:r>
        <w:rPr>
          <w:rFonts w:hint="eastAsia" w:ascii="仿宋" w:hAnsi="仿宋" w:eastAsia="仿宋"/>
          <w:szCs w:val="24"/>
        </w:rPr>
        <w:t>零散，小规模经营</w:t>
      </w:r>
    </w:p>
    <w:p>
      <w:pPr>
        <w:pStyle w:val="13"/>
        <w:numPr>
          <w:ilvl w:val="1"/>
          <w:numId w:val="1"/>
        </w:numPr>
        <w:spacing w:line="240" w:lineRule="auto"/>
        <w:ind w:firstLineChars="0"/>
        <w:rPr>
          <w:rFonts w:ascii="仿宋" w:hAnsi="仿宋" w:eastAsia="仿宋"/>
          <w:szCs w:val="24"/>
        </w:rPr>
      </w:pPr>
      <w:r>
        <w:rPr>
          <w:rFonts w:hint="eastAsia" w:ascii="仿宋" w:hAnsi="仿宋" w:eastAsia="仿宋"/>
          <w:szCs w:val="24"/>
        </w:rPr>
        <w:t>市场信息闭塞，盲目生产</w:t>
      </w:r>
    </w:p>
    <w:p>
      <w:pPr>
        <w:pStyle w:val="13"/>
        <w:numPr>
          <w:ilvl w:val="1"/>
          <w:numId w:val="1"/>
        </w:numPr>
        <w:spacing w:line="240" w:lineRule="auto"/>
        <w:ind w:firstLineChars="0"/>
        <w:rPr>
          <w:rFonts w:ascii="仿宋" w:hAnsi="仿宋" w:eastAsia="仿宋"/>
          <w:szCs w:val="24"/>
        </w:rPr>
      </w:pPr>
      <w:r>
        <w:rPr>
          <w:rFonts w:hint="eastAsia" w:ascii="仿宋" w:hAnsi="仿宋" w:eastAsia="仿宋"/>
          <w:szCs w:val="24"/>
        </w:rPr>
        <w:t>传统思想观念</w:t>
      </w:r>
    </w:p>
    <w:p>
      <w:pPr>
        <w:pStyle w:val="13"/>
        <w:numPr>
          <w:ilvl w:val="0"/>
          <w:numId w:val="1"/>
        </w:numPr>
        <w:spacing w:before="156" w:beforeLines="50" w:after="156" w:afterLines="50" w:line="240" w:lineRule="auto"/>
        <w:ind w:left="902" w:firstLineChars="0"/>
        <w:rPr>
          <w:rFonts w:ascii="仿宋" w:hAnsi="仿宋" w:eastAsia="仿宋"/>
          <w:b/>
          <w:szCs w:val="24"/>
        </w:rPr>
      </w:pPr>
      <w:r>
        <w:rPr>
          <w:rFonts w:hint="eastAsia" w:ascii="仿宋" w:hAnsi="仿宋" w:eastAsia="仿宋"/>
          <w:b/>
          <w:szCs w:val="24"/>
        </w:rPr>
        <w:t>您认为您企业的品牌名称是否有以下问题（多选题）</w:t>
      </w:r>
    </w:p>
    <w:p>
      <w:pPr>
        <w:spacing w:line="240" w:lineRule="auto"/>
        <w:ind w:firstLine="480"/>
        <w:rPr>
          <w:rFonts w:ascii="仿宋" w:hAnsi="仿宋" w:eastAsia="仿宋"/>
          <w:szCs w:val="24"/>
        </w:rPr>
      </w:pPr>
      <w:r>
        <w:rPr>
          <w:rFonts w:hint="eastAsia" w:ascii="仿宋" w:hAnsi="仿宋" w:eastAsia="仿宋"/>
          <w:szCs w:val="24"/>
        </w:rPr>
        <w:t>①未体现核心价值</w:t>
      </w:r>
    </w:p>
    <w:p>
      <w:pPr>
        <w:spacing w:line="240" w:lineRule="auto"/>
        <w:ind w:firstLine="480"/>
        <w:rPr>
          <w:rFonts w:ascii="仿宋" w:hAnsi="仿宋" w:eastAsia="仿宋"/>
          <w:szCs w:val="24"/>
        </w:rPr>
      </w:pPr>
      <w:r>
        <w:rPr>
          <w:rFonts w:hint="eastAsia" w:ascii="仿宋" w:hAnsi="仿宋" w:eastAsia="仿宋"/>
          <w:szCs w:val="24"/>
        </w:rPr>
        <w:t>②使用地名</w:t>
      </w:r>
    </w:p>
    <w:p>
      <w:pPr>
        <w:spacing w:line="240" w:lineRule="auto"/>
        <w:ind w:firstLine="480"/>
        <w:rPr>
          <w:rFonts w:ascii="仿宋" w:hAnsi="仿宋" w:eastAsia="仿宋"/>
          <w:szCs w:val="24"/>
        </w:rPr>
      </w:pPr>
      <w:r>
        <w:rPr>
          <w:rFonts w:hint="eastAsia" w:ascii="仿宋" w:hAnsi="仿宋" w:eastAsia="仿宋"/>
          <w:szCs w:val="24"/>
        </w:rPr>
        <w:t>③名称复杂，不易上口</w:t>
      </w:r>
    </w:p>
    <w:p>
      <w:pPr>
        <w:spacing w:line="240" w:lineRule="auto"/>
        <w:ind w:firstLine="480"/>
        <w:rPr>
          <w:rFonts w:ascii="仿宋" w:hAnsi="仿宋" w:eastAsia="仿宋"/>
          <w:szCs w:val="24"/>
        </w:rPr>
      </w:pPr>
      <w:r>
        <w:rPr>
          <w:rFonts w:hint="eastAsia" w:ascii="仿宋" w:hAnsi="仿宋" w:eastAsia="仿宋"/>
          <w:szCs w:val="24"/>
        </w:rPr>
        <w:t>④不能提现产品属性</w:t>
      </w:r>
    </w:p>
    <w:p>
      <w:pPr>
        <w:spacing w:line="240" w:lineRule="auto"/>
        <w:ind w:firstLine="480"/>
        <w:rPr>
          <w:rFonts w:ascii="仿宋" w:hAnsi="仿宋" w:eastAsia="仿宋"/>
          <w:szCs w:val="24"/>
        </w:rPr>
      </w:pPr>
      <w:r>
        <w:rPr>
          <w:rFonts w:hint="eastAsia" w:ascii="仿宋" w:hAnsi="仿宋" w:eastAsia="仿宋"/>
          <w:szCs w:val="24"/>
        </w:rPr>
        <w:t>⑤不能通过名称体现出产品的目标顾客</w:t>
      </w:r>
    </w:p>
    <w:p>
      <w:pPr>
        <w:spacing w:line="240" w:lineRule="auto"/>
        <w:ind w:firstLine="480"/>
        <w:rPr>
          <w:rFonts w:ascii="仿宋" w:hAnsi="仿宋" w:eastAsia="仿宋"/>
          <w:szCs w:val="24"/>
        </w:rPr>
      </w:pPr>
      <w:r>
        <w:rPr>
          <w:rFonts w:hint="eastAsia" w:ascii="仿宋" w:hAnsi="仿宋" w:eastAsia="仿宋"/>
          <w:szCs w:val="24"/>
        </w:rPr>
        <w:t>⑥不能和竞争区别</w:t>
      </w:r>
    </w:p>
    <w:p>
      <w:pPr>
        <w:pStyle w:val="13"/>
        <w:numPr>
          <w:ilvl w:val="0"/>
          <w:numId w:val="1"/>
        </w:numPr>
        <w:spacing w:before="156" w:beforeLines="50" w:after="156" w:afterLines="50" w:line="240" w:lineRule="auto"/>
        <w:ind w:left="902" w:firstLineChars="0"/>
        <w:rPr>
          <w:rFonts w:ascii="仿宋" w:hAnsi="仿宋" w:eastAsia="仿宋"/>
          <w:b/>
          <w:szCs w:val="24"/>
        </w:rPr>
      </w:pPr>
      <w:r>
        <w:rPr>
          <w:rFonts w:hint="eastAsia" w:ascii="仿宋" w:hAnsi="仿宋" w:eastAsia="仿宋"/>
          <w:b/>
          <w:szCs w:val="24"/>
        </w:rPr>
        <w:t>您认为您企业的品牌标志是否存在以下问题（多选题）</w:t>
      </w:r>
    </w:p>
    <w:p>
      <w:pPr>
        <w:spacing w:line="240" w:lineRule="auto"/>
        <w:ind w:firstLine="480"/>
        <w:rPr>
          <w:rFonts w:ascii="仿宋" w:hAnsi="仿宋" w:eastAsia="仿宋"/>
          <w:szCs w:val="24"/>
        </w:rPr>
      </w:pPr>
      <w:r>
        <w:rPr>
          <w:rFonts w:hint="eastAsia" w:ascii="仿宋" w:hAnsi="仿宋" w:eastAsia="仿宋"/>
          <w:szCs w:val="24"/>
        </w:rPr>
        <w:t>①标志不能提现产品核心价值</w:t>
      </w:r>
    </w:p>
    <w:p>
      <w:pPr>
        <w:spacing w:line="240" w:lineRule="auto"/>
        <w:ind w:firstLine="480"/>
        <w:rPr>
          <w:rFonts w:ascii="仿宋" w:hAnsi="仿宋" w:eastAsia="仿宋"/>
          <w:szCs w:val="24"/>
        </w:rPr>
      </w:pPr>
      <w:r>
        <w:rPr>
          <w:rFonts w:hint="eastAsia" w:ascii="仿宋" w:hAnsi="仿宋" w:eastAsia="仿宋"/>
          <w:szCs w:val="24"/>
        </w:rPr>
        <w:t>②标志不容易辨认</w:t>
      </w:r>
    </w:p>
    <w:p>
      <w:pPr>
        <w:spacing w:line="240" w:lineRule="auto"/>
        <w:ind w:firstLine="480"/>
        <w:rPr>
          <w:rFonts w:ascii="仿宋" w:hAnsi="仿宋" w:eastAsia="仿宋"/>
          <w:szCs w:val="24"/>
        </w:rPr>
      </w:pPr>
      <w:r>
        <w:rPr>
          <w:rFonts w:hint="eastAsia" w:ascii="仿宋" w:hAnsi="仿宋" w:eastAsia="仿宋"/>
          <w:szCs w:val="24"/>
        </w:rPr>
        <w:t>③标志美感不足</w:t>
      </w:r>
    </w:p>
    <w:p>
      <w:pPr>
        <w:spacing w:line="240" w:lineRule="auto"/>
        <w:ind w:firstLine="480"/>
        <w:rPr>
          <w:rFonts w:ascii="仿宋" w:hAnsi="仿宋" w:eastAsia="仿宋"/>
          <w:szCs w:val="24"/>
        </w:rPr>
      </w:pPr>
      <w:r>
        <w:rPr>
          <w:rFonts w:hint="eastAsia" w:ascii="仿宋" w:hAnsi="仿宋" w:eastAsia="仿宋"/>
          <w:szCs w:val="24"/>
        </w:rPr>
        <w:t>④标志不具有独特性</w:t>
      </w:r>
    </w:p>
    <w:p>
      <w:pPr>
        <w:pStyle w:val="13"/>
        <w:numPr>
          <w:ilvl w:val="0"/>
          <w:numId w:val="1"/>
        </w:numPr>
        <w:spacing w:before="156" w:beforeLines="50" w:after="156" w:afterLines="50" w:line="240" w:lineRule="auto"/>
        <w:ind w:left="902" w:firstLineChars="0"/>
        <w:rPr>
          <w:rFonts w:ascii="仿宋" w:hAnsi="仿宋" w:eastAsia="仿宋"/>
          <w:b/>
          <w:szCs w:val="24"/>
        </w:rPr>
      </w:pPr>
      <w:r>
        <w:rPr>
          <w:rFonts w:hint="eastAsia" w:ascii="仿宋" w:hAnsi="仿宋" w:eastAsia="仿宋"/>
          <w:b/>
          <w:szCs w:val="24"/>
        </w:rPr>
        <w:t>您认为造成以上问题的原因是（多选题）</w:t>
      </w:r>
    </w:p>
    <w:p>
      <w:pPr>
        <w:spacing w:line="240" w:lineRule="auto"/>
        <w:ind w:firstLine="480"/>
        <w:rPr>
          <w:rFonts w:ascii="仿宋" w:hAnsi="仿宋" w:eastAsia="仿宋"/>
          <w:szCs w:val="24"/>
        </w:rPr>
      </w:pPr>
      <w:r>
        <w:rPr>
          <w:rFonts w:hint="eastAsia" w:ascii="仿宋" w:hAnsi="仿宋" w:eastAsia="仿宋"/>
          <w:szCs w:val="24"/>
        </w:rPr>
        <w:t>①缺乏相关品牌设计的理论</w:t>
      </w:r>
    </w:p>
    <w:p>
      <w:pPr>
        <w:spacing w:line="240" w:lineRule="auto"/>
        <w:ind w:firstLine="480"/>
        <w:rPr>
          <w:rFonts w:ascii="仿宋" w:hAnsi="仿宋" w:eastAsia="仿宋"/>
          <w:szCs w:val="24"/>
        </w:rPr>
      </w:pPr>
      <w:r>
        <w:rPr>
          <w:rFonts w:hint="eastAsia" w:ascii="仿宋" w:hAnsi="仿宋" w:eastAsia="仿宋"/>
          <w:szCs w:val="24"/>
        </w:rPr>
        <w:t>②缺乏品牌设计的经验</w:t>
      </w:r>
    </w:p>
    <w:p>
      <w:pPr>
        <w:spacing w:line="240" w:lineRule="auto"/>
        <w:ind w:firstLine="480"/>
        <w:rPr>
          <w:rFonts w:ascii="仿宋" w:hAnsi="仿宋" w:eastAsia="仿宋"/>
          <w:szCs w:val="24"/>
        </w:rPr>
      </w:pPr>
      <w:r>
        <w:rPr>
          <w:rFonts w:hint="eastAsia" w:ascii="仿宋" w:hAnsi="仿宋" w:eastAsia="仿宋"/>
          <w:szCs w:val="24"/>
        </w:rPr>
        <w:t>③对自己的产品缺乏足够的认识</w:t>
      </w:r>
    </w:p>
    <w:p>
      <w:pPr>
        <w:spacing w:line="240" w:lineRule="auto"/>
        <w:ind w:firstLine="480"/>
        <w:rPr>
          <w:rFonts w:ascii="仿宋" w:hAnsi="仿宋" w:eastAsia="仿宋"/>
          <w:szCs w:val="24"/>
        </w:rPr>
      </w:pPr>
      <w:r>
        <w:rPr>
          <w:rFonts w:hint="eastAsia" w:ascii="仿宋" w:hAnsi="仿宋" w:eastAsia="仿宋"/>
          <w:szCs w:val="24"/>
        </w:rPr>
        <w:t>④企业不够重视</w:t>
      </w:r>
    </w:p>
    <w:p>
      <w:pPr>
        <w:spacing w:line="240" w:lineRule="auto"/>
        <w:ind w:firstLine="480"/>
        <w:rPr>
          <w:rFonts w:ascii="仿宋" w:hAnsi="仿宋" w:eastAsia="仿宋"/>
          <w:szCs w:val="24"/>
        </w:rPr>
      </w:pPr>
      <w:r>
        <w:rPr>
          <w:rFonts w:hint="eastAsia" w:ascii="仿宋" w:hAnsi="仿宋" w:eastAsia="仿宋"/>
          <w:szCs w:val="24"/>
        </w:rPr>
        <w:t>⑤ 缺乏创新意识</w:t>
      </w:r>
    </w:p>
    <w:p>
      <w:pPr>
        <w:spacing w:line="240" w:lineRule="auto"/>
        <w:ind w:firstLine="480"/>
        <w:rPr>
          <w:rFonts w:ascii="仿宋" w:hAnsi="仿宋" w:eastAsia="仿宋"/>
          <w:szCs w:val="24"/>
        </w:rPr>
      </w:pPr>
      <w:r>
        <w:rPr>
          <w:rFonts w:hint="eastAsia" w:ascii="仿宋" w:hAnsi="仿宋" w:eastAsia="仿宋"/>
          <w:szCs w:val="24"/>
        </w:rPr>
        <w:t>⑥追求在当地有亲切感而忽视了拓展市场</w:t>
      </w:r>
    </w:p>
    <w:p>
      <w:pPr>
        <w:pStyle w:val="13"/>
        <w:numPr>
          <w:ilvl w:val="0"/>
          <w:numId w:val="1"/>
        </w:numPr>
        <w:spacing w:before="156" w:beforeLines="50" w:after="156" w:afterLines="50" w:line="240" w:lineRule="auto"/>
        <w:ind w:left="902" w:firstLineChars="0"/>
        <w:rPr>
          <w:rFonts w:ascii="仿宋" w:hAnsi="仿宋" w:eastAsia="仿宋"/>
          <w:b/>
          <w:szCs w:val="24"/>
        </w:rPr>
      </w:pPr>
      <w:r>
        <w:rPr>
          <w:rFonts w:hint="eastAsia" w:ascii="仿宋" w:hAnsi="仿宋" w:eastAsia="仿宋"/>
          <w:b/>
          <w:szCs w:val="24"/>
        </w:rPr>
        <w:t>您企业产品拥有的专利数量大致为（单选题）</w:t>
      </w:r>
    </w:p>
    <w:p>
      <w:pPr>
        <w:pStyle w:val="13"/>
        <w:numPr>
          <w:ilvl w:val="1"/>
          <w:numId w:val="1"/>
        </w:numPr>
        <w:spacing w:line="240" w:lineRule="auto"/>
        <w:ind w:firstLineChars="0"/>
        <w:rPr>
          <w:rFonts w:ascii="仿宋" w:hAnsi="仿宋" w:eastAsia="仿宋"/>
          <w:szCs w:val="24"/>
        </w:rPr>
      </w:pPr>
      <w:r>
        <w:rPr>
          <w:rFonts w:ascii="仿宋" w:hAnsi="仿宋" w:eastAsia="仿宋"/>
          <w:szCs w:val="24"/>
        </w:rPr>
        <w:t xml:space="preserve"> </w:t>
      </w:r>
      <w:r>
        <w:rPr>
          <w:rFonts w:hint="eastAsia" w:ascii="仿宋" w:hAnsi="仿宋" w:eastAsia="仿宋"/>
          <w:szCs w:val="24"/>
        </w:rPr>
        <w:t>0</w:t>
      </w:r>
      <w:r>
        <w:rPr>
          <w:rFonts w:ascii="仿宋" w:hAnsi="仿宋" w:eastAsia="仿宋"/>
          <w:szCs w:val="24"/>
        </w:rPr>
        <w:t xml:space="preserve">     </w:t>
      </w:r>
      <w:r>
        <w:rPr>
          <w:rFonts w:hint="eastAsia" w:ascii="仿宋" w:hAnsi="仿宋" w:eastAsia="仿宋"/>
          <w:szCs w:val="24"/>
        </w:rPr>
        <w:t>②</w:t>
      </w:r>
      <w:r>
        <w:rPr>
          <w:rFonts w:ascii="仿宋" w:hAnsi="仿宋" w:eastAsia="仿宋"/>
          <w:szCs w:val="24"/>
        </w:rPr>
        <w:t xml:space="preserve"> </w:t>
      </w:r>
      <w:r>
        <w:rPr>
          <w:rFonts w:hint="eastAsia" w:ascii="仿宋" w:hAnsi="仿宋" w:eastAsia="仿宋"/>
          <w:szCs w:val="24"/>
        </w:rPr>
        <w:t>0-</w:t>
      </w:r>
      <w:r>
        <w:rPr>
          <w:rFonts w:ascii="仿宋" w:hAnsi="仿宋" w:eastAsia="仿宋"/>
          <w:szCs w:val="24"/>
        </w:rPr>
        <w:t>3     ③ 3</w:t>
      </w:r>
      <w:r>
        <w:rPr>
          <w:rFonts w:hint="eastAsia" w:ascii="仿宋" w:hAnsi="仿宋" w:eastAsia="仿宋"/>
          <w:szCs w:val="24"/>
        </w:rPr>
        <w:t>-</w:t>
      </w:r>
      <w:r>
        <w:rPr>
          <w:rFonts w:ascii="仿宋" w:hAnsi="仿宋" w:eastAsia="仿宋"/>
          <w:szCs w:val="24"/>
        </w:rPr>
        <w:t>6    ④ 7个以上</w:t>
      </w:r>
    </w:p>
    <w:p>
      <w:pPr>
        <w:pStyle w:val="13"/>
        <w:numPr>
          <w:ilvl w:val="0"/>
          <w:numId w:val="1"/>
        </w:numPr>
        <w:spacing w:before="156" w:beforeLines="50" w:after="156" w:afterLines="50" w:line="240" w:lineRule="auto"/>
        <w:ind w:left="902" w:firstLineChars="0"/>
        <w:rPr>
          <w:rFonts w:ascii="仿宋" w:hAnsi="仿宋" w:eastAsia="仿宋"/>
          <w:b/>
          <w:bCs/>
          <w:szCs w:val="24"/>
        </w:rPr>
      </w:pPr>
      <w:r>
        <w:rPr>
          <w:rFonts w:hint="eastAsia" w:ascii="仿宋" w:hAnsi="仿宋" w:eastAsia="仿宋"/>
          <w:b/>
          <w:bCs/>
          <w:szCs w:val="24"/>
        </w:rPr>
        <w:t>您认为您企业产品的更新迭代速度如何（单选题）</w:t>
      </w:r>
    </w:p>
    <w:p>
      <w:pPr>
        <w:spacing w:line="240" w:lineRule="auto"/>
        <w:ind w:firstLine="480"/>
        <w:rPr>
          <w:rFonts w:ascii="仿宋" w:hAnsi="仿宋" w:eastAsia="仿宋"/>
          <w:szCs w:val="24"/>
        </w:rPr>
      </w:pPr>
      <w:r>
        <w:rPr>
          <w:rFonts w:hint="eastAsia" w:ascii="仿宋" w:hAnsi="仿宋" w:eastAsia="仿宋"/>
          <w:szCs w:val="24"/>
        </w:rPr>
        <w:t>①更新迭代迅速，新产品不断研发</w:t>
      </w:r>
    </w:p>
    <w:p>
      <w:pPr>
        <w:spacing w:line="240" w:lineRule="auto"/>
        <w:ind w:firstLine="480" w:firstLineChars="0"/>
        <w:rPr>
          <w:rFonts w:ascii="仿宋" w:hAnsi="仿宋" w:eastAsia="仿宋"/>
          <w:szCs w:val="24"/>
        </w:rPr>
      </w:pPr>
      <w:r>
        <w:rPr>
          <w:rFonts w:hint="eastAsia" w:ascii="仿宋" w:hAnsi="仿宋" w:eastAsia="仿宋"/>
          <w:szCs w:val="24"/>
        </w:rPr>
        <w:t>②产品研发停滞不前</w:t>
      </w:r>
    </w:p>
    <w:p>
      <w:pPr>
        <w:pStyle w:val="13"/>
        <w:numPr>
          <w:ilvl w:val="0"/>
          <w:numId w:val="1"/>
        </w:numPr>
        <w:spacing w:before="156" w:beforeLines="50" w:after="156" w:afterLines="50" w:line="240" w:lineRule="auto"/>
        <w:ind w:left="902" w:firstLineChars="0"/>
        <w:rPr>
          <w:rFonts w:ascii="仿宋" w:hAnsi="仿宋" w:eastAsia="仿宋"/>
          <w:b/>
          <w:szCs w:val="24"/>
        </w:rPr>
      </w:pPr>
      <w:r>
        <w:rPr>
          <w:rFonts w:hint="eastAsia" w:ascii="仿宋" w:hAnsi="仿宋" w:eastAsia="仿宋"/>
          <w:b/>
          <w:szCs w:val="24"/>
        </w:rPr>
        <w:t>您认为以下哪些措施对技术创新和产品开发有作用？（多选题）</w:t>
      </w:r>
    </w:p>
    <w:p>
      <w:pPr>
        <w:spacing w:line="240" w:lineRule="auto"/>
        <w:ind w:firstLine="480"/>
        <w:rPr>
          <w:rFonts w:ascii="仿宋" w:hAnsi="仿宋" w:eastAsia="仿宋"/>
          <w:szCs w:val="24"/>
        </w:rPr>
      </w:pPr>
      <w:r>
        <w:rPr>
          <w:rFonts w:hint="eastAsia" w:ascii="仿宋" w:hAnsi="仿宋" w:eastAsia="仿宋"/>
          <w:szCs w:val="24"/>
        </w:rPr>
        <w:t>①将企业资本、社会资本、引入到农业科技中</w:t>
      </w:r>
    </w:p>
    <w:p>
      <w:pPr>
        <w:spacing w:line="240" w:lineRule="auto"/>
        <w:ind w:firstLine="480"/>
        <w:rPr>
          <w:rFonts w:ascii="仿宋" w:hAnsi="仿宋" w:eastAsia="仿宋"/>
          <w:szCs w:val="24"/>
        </w:rPr>
      </w:pPr>
      <w:r>
        <w:rPr>
          <w:rFonts w:hint="eastAsia" w:ascii="仿宋" w:hAnsi="仿宋" w:eastAsia="仿宋"/>
          <w:szCs w:val="24"/>
        </w:rPr>
        <w:t>②发觉、培养和激励农业科技人才</w:t>
      </w:r>
    </w:p>
    <w:p>
      <w:pPr>
        <w:spacing w:line="240" w:lineRule="auto"/>
        <w:ind w:firstLine="480"/>
        <w:rPr>
          <w:rFonts w:ascii="仿宋" w:hAnsi="仿宋" w:eastAsia="仿宋"/>
          <w:szCs w:val="24"/>
        </w:rPr>
      </w:pPr>
      <w:r>
        <w:rPr>
          <w:rFonts w:hint="eastAsia" w:ascii="仿宋" w:hAnsi="仿宋" w:eastAsia="仿宋"/>
          <w:szCs w:val="24"/>
        </w:rPr>
        <w:t>③将农业科技成果转化为产业</w:t>
      </w:r>
    </w:p>
    <w:p>
      <w:pPr>
        <w:spacing w:line="240" w:lineRule="auto"/>
        <w:ind w:firstLine="480"/>
        <w:rPr>
          <w:rFonts w:ascii="仿宋" w:hAnsi="仿宋" w:eastAsia="仿宋"/>
          <w:szCs w:val="24"/>
        </w:rPr>
      </w:pPr>
      <w:r>
        <w:rPr>
          <w:rFonts w:hint="eastAsia" w:ascii="仿宋" w:hAnsi="仿宋" w:eastAsia="仿宋"/>
          <w:szCs w:val="24"/>
        </w:rPr>
        <w:t>④完善教育培训体系，提升农民素质</w:t>
      </w:r>
    </w:p>
    <w:p>
      <w:pPr>
        <w:pStyle w:val="13"/>
        <w:numPr>
          <w:ilvl w:val="0"/>
          <w:numId w:val="1"/>
        </w:numPr>
        <w:spacing w:before="156" w:beforeLines="50" w:after="156" w:afterLines="50" w:line="240" w:lineRule="auto"/>
        <w:ind w:left="902" w:firstLineChars="0"/>
        <w:rPr>
          <w:rFonts w:ascii="仿宋" w:hAnsi="仿宋" w:eastAsia="仿宋"/>
          <w:b/>
          <w:szCs w:val="24"/>
        </w:rPr>
      </w:pPr>
      <w:r>
        <w:rPr>
          <w:rFonts w:hint="eastAsia" w:ascii="仿宋" w:hAnsi="仿宋" w:eastAsia="仿宋"/>
          <w:b/>
          <w:szCs w:val="24"/>
        </w:rPr>
        <w:t>您认为您企业产品的品牌宣传是否存在以下问题（多选题）</w:t>
      </w:r>
    </w:p>
    <w:p>
      <w:pPr>
        <w:spacing w:line="240" w:lineRule="auto"/>
        <w:ind w:firstLine="480"/>
        <w:rPr>
          <w:rFonts w:ascii="仿宋" w:hAnsi="仿宋" w:eastAsia="仿宋"/>
          <w:szCs w:val="24"/>
        </w:rPr>
      </w:pPr>
      <w:r>
        <w:rPr>
          <w:rFonts w:hint="eastAsia" w:ascii="仿宋" w:hAnsi="仿宋" w:eastAsia="仿宋"/>
          <w:szCs w:val="24"/>
        </w:rPr>
        <w:t>①没有考虑到每种宣传媒介的影响范围、影响力度及频率</w:t>
      </w:r>
    </w:p>
    <w:p>
      <w:pPr>
        <w:spacing w:line="240" w:lineRule="auto"/>
        <w:ind w:firstLine="480"/>
        <w:rPr>
          <w:rFonts w:ascii="仿宋" w:hAnsi="仿宋" w:eastAsia="仿宋"/>
          <w:szCs w:val="24"/>
        </w:rPr>
      </w:pPr>
      <w:r>
        <w:rPr>
          <w:rFonts w:hint="eastAsia" w:ascii="仿宋" w:hAnsi="仿宋" w:eastAsia="仿宋"/>
          <w:szCs w:val="24"/>
        </w:rPr>
        <w:t>②宣传的技术和方式传统，多为产品展销会、发放宣传册</w:t>
      </w:r>
    </w:p>
    <w:p>
      <w:pPr>
        <w:spacing w:line="240" w:lineRule="auto"/>
        <w:ind w:firstLine="480" w:firstLineChars="0"/>
        <w:rPr>
          <w:rFonts w:ascii="仿宋" w:hAnsi="仿宋" w:eastAsia="仿宋"/>
          <w:szCs w:val="24"/>
        </w:rPr>
      </w:pPr>
      <w:r>
        <w:rPr>
          <w:rFonts w:hint="eastAsia" w:ascii="仿宋" w:hAnsi="仿宋" w:eastAsia="仿宋"/>
          <w:szCs w:val="24"/>
        </w:rPr>
        <w:t>③不存在以上问题</w:t>
      </w:r>
    </w:p>
    <w:p>
      <w:pPr>
        <w:pStyle w:val="13"/>
        <w:numPr>
          <w:ilvl w:val="0"/>
          <w:numId w:val="1"/>
        </w:numPr>
        <w:spacing w:before="156" w:beforeLines="50" w:after="156" w:afterLines="50" w:line="240" w:lineRule="auto"/>
        <w:ind w:left="902" w:firstLineChars="0"/>
        <w:rPr>
          <w:rFonts w:ascii="仿宋" w:hAnsi="仿宋" w:eastAsia="仿宋"/>
          <w:b/>
          <w:szCs w:val="24"/>
        </w:rPr>
      </w:pPr>
      <w:r>
        <w:rPr>
          <w:rFonts w:hint="eastAsia" w:ascii="仿宋" w:hAnsi="仿宋" w:eastAsia="仿宋"/>
          <w:b/>
          <w:szCs w:val="24"/>
        </w:rPr>
        <w:t>您所在企业是否设有品牌管理部门或品牌核心小组（单选题）</w:t>
      </w:r>
    </w:p>
    <w:p>
      <w:pPr>
        <w:pStyle w:val="13"/>
        <w:numPr>
          <w:ilvl w:val="1"/>
          <w:numId w:val="1"/>
        </w:numPr>
        <w:spacing w:line="240" w:lineRule="auto"/>
        <w:ind w:firstLineChars="0"/>
        <w:rPr>
          <w:rFonts w:ascii="仿宋" w:hAnsi="仿宋" w:eastAsia="仿宋"/>
          <w:szCs w:val="24"/>
        </w:rPr>
      </w:pPr>
      <w:r>
        <w:rPr>
          <w:rFonts w:hint="eastAsia" w:ascii="仿宋" w:hAnsi="仿宋" w:eastAsia="仿宋"/>
          <w:szCs w:val="24"/>
        </w:rPr>
        <w:t xml:space="preserve">是 </w:t>
      </w:r>
      <w:r>
        <w:rPr>
          <w:rFonts w:ascii="仿宋" w:hAnsi="仿宋" w:eastAsia="仿宋"/>
          <w:szCs w:val="24"/>
        </w:rPr>
        <w:t xml:space="preserve"> </w:t>
      </w:r>
      <w:r>
        <w:rPr>
          <w:rFonts w:hint="eastAsia" w:ascii="仿宋" w:hAnsi="仿宋" w:eastAsia="仿宋"/>
          <w:szCs w:val="24"/>
        </w:rPr>
        <w:t>②否</w:t>
      </w:r>
    </w:p>
    <w:p>
      <w:pPr>
        <w:pStyle w:val="13"/>
        <w:numPr>
          <w:ilvl w:val="0"/>
          <w:numId w:val="1"/>
        </w:numPr>
        <w:spacing w:before="156" w:beforeLines="50" w:after="156" w:afterLines="50" w:line="240" w:lineRule="auto"/>
        <w:ind w:left="902" w:firstLineChars="0"/>
        <w:rPr>
          <w:rFonts w:ascii="仿宋" w:hAnsi="仿宋" w:eastAsia="仿宋"/>
          <w:b/>
          <w:szCs w:val="24"/>
        </w:rPr>
      </w:pPr>
      <w:r>
        <w:rPr>
          <w:rFonts w:hint="eastAsia" w:ascii="仿宋" w:hAnsi="仿宋" w:eastAsia="仿宋"/>
          <w:b/>
          <w:szCs w:val="24"/>
        </w:rPr>
        <w:t>您认为以下哪些举措对于您企业产品品牌传播有益（多选题）</w:t>
      </w:r>
    </w:p>
    <w:p>
      <w:pPr>
        <w:spacing w:line="240" w:lineRule="auto"/>
        <w:ind w:firstLine="482" w:firstLineChars="0"/>
        <w:rPr>
          <w:rFonts w:ascii="仿宋" w:hAnsi="仿宋" w:eastAsia="仿宋"/>
          <w:szCs w:val="24"/>
        </w:rPr>
      </w:pPr>
      <w:r>
        <w:rPr>
          <w:rFonts w:hint="eastAsia" w:ascii="仿宋" w:hAnsi="仿宋" w:eastAsia="仿宋"/>
          <w:szCs w:val="24"/>
        </w:rPr>
        <w:t>①将农产品与互联网相结合</w:t>
      </w:r>
    </w:p>
    <w:p>
      <w:pPr>
        <w:spacing w:line="240" w:lineRule="auto"/>
        <w:ind w:firstLine="482" w:firstLineChars="0"/>
      </w:pPr>
      <w:r>
        <w:rPr>
          <w:rFonts w:hint="eastAsia"/>
        </w:rPr>
        <w:t>②参加各种论坛会议、农产品展销会、博览会等</w:t>
      </w:r>
    </w:p>
    <w:p>
      <w:pPr>
        <w:spacing w:line="240" w:lineRule="auto"/>
        <w:ind w:firstLine="482" w:firstLineChars="0"/>
        <w:rPr>
          <w:rFonts w:ascii="仿宋" w:hAnsi="仿宋" w:eastAsia="仿宋"/>
          <w:szCs w:val="24"/>
        </w:rPr>
      </w:pPr>
      <w:r>
        <w:rPr>
          <w:rFonts w:ascii="仿宋" w:hAnsi="仿宋" w:eastAsia="仿宋"/>
          <w:szCs w:val="24"/>
        </w:rPr>
        <w:t>③</w:t>
      </w:r>
      <w:r>
        <w:rPr>
          <w:rFonts w:hint="eastAsia" w:ascii="仿宋" w:hAnsi="仿宋" w:eastAsia="仿宋"/>
          <w:szCs w:val="24"/>
        </w:rPr>
        <w:t>利用报纸、广播、电视等传统传播媒介发放广告</w:t>
      </w:r>
    </w:p>
    <w:p>
      <w:pPr>
        <w:spacing w:line="240" w:lineRule="auto"/>
        <w:ind w:firstLine="482" w:firstLineChars="0"/>
        <w:rPr>
          <w:rFonts w:ascii="仿宋" w:hAnsi="仿宋" w:eastAsia="仿宋"/>
          <w:szCs w:val="24"/>
        </w:rPr>
      </w:pPr>
      <w:r>
        <w:rPr>
          <w:rFonts w:hint="eastAsia" w:ascii="仿宋" w:hAnsi="仿宋" w:eastAsia="仿宋"/>
          <w:szCs w:val="24"/>
        </w:rPr>
        <w:t>④其他_</w:t>
      </w:r>
      <w:r>
        <w:rPr>
          <w:rFonts w:ascii="仿宋" w:hAnsi="仿宋" w:eastAsia="仿宋"/>
          <w:szCs w:val="24"/>
        </w:rPr>
        <w:t>__________</w:t>
      </w:r>
    </w:p>
    <w:p>
      <w:pPr>
        <w:spacing w:line="240" w:lineRule="auto"/>
        <w:ind w:firstLine="482" w:firstLineChars="0"/>
        <w:rPr>
          <w:rFonts w:ascii="仿宋" w:hAnsi="仿宋" w:eastAsia="仿宋"/>
          <w:szCs w:val="24"/>
        </w:rPr>
      </w:pPr>
    </w:p>
    <w:p>
      <w:pPr>
        <w:spacing w:line="240" w:lineRule="auto"/>
        <w:ind w:firstLine="482" w:firstLineChars="0"/>
        <w:rPr>
          <w:rFonts w:ascii="仿宋" w:hAnsi="仿宋" w:eastAsia="仿宋"/>
          <w:szCs w:val="24"/>
        </w:rPr>
      </w:pPr>
    </w:p>
    <w:p>
      <w:pPr>
        <w:spacing w:line="240" w:lineRule="auto"/>
        <w:ind w:firstLine="480"/>
        <w:jc w:val="center"/>
        <w:rPr>
          <w:rFonts w:hint="eastAsia" w:ascii="仿宋" w:hAnsi="仿宋" w:eastAsia="仿宋"/>
          <w:szCs w:val="24"/>
        </w:rPr>
      </w:pPr>
      <w:r>
        <w:rPr>
          <w:rFonts w:hint="eastAsia" w:ascii="仿宋" w:hAnsi="仿宋" w:eastAsia="仿宋"/>
          <w:szCs w:val="24"/>
          <w:lang w:val="en-US" w:eastAsia="zh-CN"/>
        </w:rPr>
        <w:t>问卷答完，谢谢支持！</w:t>
      </w:r>
    </w:p>
    <w:p>
      <w:pPr>
        <w:spacing w:line="240" w:lineRule="auto"/>
        <w:ind w:firstLine="482" w:firstLineChars="0"/>
        <w:rPr>
          <w:rFonts w:ascii="仿宋" w:hAnsi="仿宋" w:eastAsia="仿宋"/>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 w:name="MS UI Gothic">
    <w:panose1 w:val="020B0600070205080204"/>
    <w:charset w:val="80"/>
    <w:family w:val="auto"/>
    <w:pitch w:val="default"/>
    <w:sig w:usb0="E00002FF" w:usb1="6AC7FDFB" w:usb2="08000012" w:usb3="00000000" w:csb0="4002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7"/>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88329E"/>
    <w:multiLevelType w:val="multilevel"/>
    <w:tmpl w:val="1988329E"/>
    <w:lvl w:ilvl="0" w:tentative="0">
      <w:start w:val="1"/>
      <w:numFmt w:val="decimal"/>
      <w:lvlText w:val="（%1）"/>
      <w:lvlJc w:val="left"/>
      <w:pPr>
        <w:ind w:left="1287" w:hanging="720"/>
      </w:pPr>
      <w:rPr>
        <w:rFonts w:hint="default"/>
        <w:lang w:val="en-US"/>
      </w:r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1">
    <w:nsid w:val="1AD4613F"/>
    <w:multiLevelType w:val="multilevel"/>
    <w:tmpl w:val="1AD4613F"/>
    <w:lvl w:ilvl="0" w:tentative="0">
      <w:start w:val="1"/>
      <w:numFmt w:val="bullet"/>
      <w:lvlText w:val=""/>
      <w:lvlJc w:val="left"/>
      <w:pPr>
        <w:ind w:left="1270" w:hanging="420"/>
      </w:pPr>
      <w:rPr>
        <w:rFonts w:hint="default" w:ascii="Wingdings" w:hAnsi="Wingdings"/>
      </w:rPr>
    </w:lvl>
    <w:lvl w:ilvl="1" w:tentative="0">
      <w:start w:val="1"/>
      <w:numFmt w:val="bullet"/>
      <w:lvlText w:val=""/>
      <w:lvlJc w:val="left"/>
      <w:pPr>
        <w:ind w:left="1690" w:hanging="420"/>
      </w:pPr>
      <w:rPr>
        <w:rFonts w:hint="default" w:ascii="Wingdings" w:hAnsi="Wingdings"/>
      </w:rPr>
    </w:lvl>
    <w:lvl w:ilvl="2" w:tentative="0">
      <w:start w:val="1"/>
      <w:numFmt w:val="bullet"/>
      <w:lvlText w:val=""/>
      <w:lvlJc w:val="left"/>
      <w:pPr>
        <w:ind w:left="2110" w:hanging="420"/>
      </w:pPr>
      <w:rPr>
        <w:rFonts w:hint="default" w:ascii="Wingdings" w:hAnsi="Wingdings"/>
      </w:rPr>
    </w:lvl>
    <w:lvl w:ilvl="3" w:tentative="0">
      <w:start w:val="1"/>
      <w:numFmt w:val="bullet"/>
      <w:lvlText w:val=""/>
      <w:lvlJc w:val="left"/>
      <w:pPr>
        <w:ind w:left="2530" w:hanging="420"/>
      </w:pPr>
      <w:rPr>
        <w:rFonts w:hint="default" w:ascii="Wingdings" w:hAnsi="Wingdings"/>
      </w:rPr>
    </w:lvl>
    <w:lvl w:ilvl="4" w:tentative="0">
      <w:start w:val="1"/>
      <w:numFmt w:val="bullet"/>
      <w:lvlText w:val=""/>
      <w:lvlJc w:val="left"/>
      <w:pPr>
        <w:ind w:left="2950" w:hanging="420"/>
      </w:pPr>
      <w:rPr>
        <w:rFonts w:hint="default" w:ascii="Wingdings" w:hAnsi="Wingdings"/>
      </w:rPr>
    </w:lvl>
    <w:lvl w:ilvl="5" w:tentative="0">
      <w:start w:val="1"/>
      <w:numFmt w:val="bullet"/>
      <w:lvlText w:val=""/>
      <w:lvlJc w:val="left"/>
      <w:pPr>
        <w:ind w:left="3370" w:hanging="420"/>
      </w:pPr>
      <w:rPr>
        <w:rFonts w:hint="default" w:ascii="Wingdings" w:hAnsi="Wingdings"/>
      </w:rPr>
    </w:lvl>
    <w:lvl w:ilvl="6" w:tentative="0">
      <w:start w:val="1"/>
      <w:numFmt w:val="bullet"/>
      <w:lvlText w:val=""/>
      <w:lvlJc w:val="left"/>
      <w:pPr>
        <w:ind w:left="3790" w:hanging="420"/>
      </w:pPr>
      <w:rPr>
        <w:rFonts w:hint="default" w:ascii="Wingdings" w:hAnsi="Wingdings"/>
      </w:rPr>
    </w:lvl>
    <w:lvl w:ilvl="7" w:tentative="0">
      <w:start w:val="1"/>
      <w:numFmt w:val="bullet"/>
      <w:lvlText w:val=""/>
      <w:lvlJc w:val="left"/>
      <w:pPr>
        <w:ind w:left="4210" w:hanging="420"/>
      </w:pPr>
      <w:rPr>
        <w:rFonts w:hint="default" w:ascii="Wingdings" w:hAnsi="Wingdings"/>
      </w:rPr>
    </w:lvl>
    <w:lvl w:ilvl="8" w:tentative="0">
      <w:start w:val="1"/>
      <w:numFmt w:val="bullet"/>
      <w:lvlText w:val=""/>
      <w:lvlJc w:val="left"/>
      <w:pPr>
        <w:ind w:left="4630" w:hanging="420"/>
      </w:pPr>
      <w:rPr>
        <w:rFonts w:hint="default" w:ascii="Wingdings" w:hAnsi="Wingdings"/>
      </w:rPr>
    </w:lvl>
  </w:abstractNum>
  <w:abstractNum w:abstractNumId="2">
    <w:nsid w:val="29141A98"/>
    <w:multiLevelType w:val="multilevel"/>
    <w:tmpl w:val="29141A98"/>
    <w:lvl w:ilvl="0" w:tentative="0">
      <w:start w:val="1"/>
      <w:numFmt w:val="bullet"/>
      <w:lvlText w:val=""/>
      <w:lvlJc w:val="left"/>
      <w:pPr>
        <w:ind w:left="1270" w:hanging="420"/>
      </w:pPr>
      <w:rPr>
        <w:rFonts w:hint="default" w:ascii="Wingdings" w:hAnsi="Wingdings"/>
      </w:rPr>
    </w:lvl>
    <w:lvl w:ilvl="1" w:tentative="0">
      <w:start w:val="1"/>
      <w:numFmt w:val="bullet"/>
      <w:lvlText w:val=""/>
      <w:lvlJc w:val="left"/>
      <w:pPr>
        <w:ind w:left="2115" w:hanging="420"/>
      </w:pPr>
      <w:rPr>
        <w:rFonts w:hint="default" w:ascii="Wingdings" w:hAnsi="Wingdings"/>
      </w:rPr>
    </w:lvl>
    <w:lvl w:ilvl="2" w:tentative="0">
      <w:start w:val="1"/>
      <w:numFmt w:val="bullet"/>
      <w:lvlText w:val=""/>
      <w:lvlJc w:val="left"/>
      <w:pPr>
        <w:ind w:left="2535" w:hanging="420"/>
      </w:pPr>
      <w:rPr>
        <w:rFonts w:hint="default" w:ascii="Wingdings" w:hAnsi="Wingdings"/>
      </w:rPr>
    </w:lvl>
    <w:lvl w:ilvl="3" w:tentative="0">
      <w:start w:val="1"/>
      <w:numFmt w:val="bullet"/>
      <w:lvlText w:val=""/>
      <w:lvlJc w:val="left"/>
      <w:pPr>
        <w:ind w:left="2955" w:hanging="420"/>
      </w:pPr>
      <w:rPr>
        <w:rFonts w:hint="default" w:ascii="Wingdings" w:hAnsi="Wingdings"/>
      </w:rPr>
    </w:lvl>
    <w:lvl w:ilvl="4" w:tentative="0">
      <w:start w:val="1"/>
      <w:numFmt w:val="bullet"/>
      <w:lvlText w:val=""/>
      <w:lvlJc w:val="left"/>
      <w:pPr>
        <w:ind w:left="3375" w:hanging="420"/>
      </w:pPr>
      <w:rPr>
        <w:rFonts w:hint="default" w:ascii="Wingdings" w:hAnsi="Wingdings"/>
      </w:rPr>
    </w:lvl>
    <w:lvl w:ilvl="5" w:tentative="0">
      <w:start w:val="1"/>
      <w:numFmt w:val="bullet"/>
      <w:lvlText w:val=""/>
      <w:lvlJc w:val="left"/>
      <w:pPr>
        <w:ind w:left="3795" w:hanging="420"/>
      </w:pPr>
      <w:rPr>
        <w:rFonts w:hint="default" w:ascii="Wingdings" w:hAnsi="Wingdings"/>
      </w:rPr>
    </w:lvl>
    <w:lvl w:ilvl="6" w:tentative="0">
      <w:start w:val="1"/>
      <w:numFmt w:val="bullet"/>
      <w:lvlText w:val=""/>
      <w:lvlJc w:val="left"/>
      <w:pPr>
        <w:ind w:left="4215" w:hanging="420"/>
      </w:pPr>
      <w:rPr>
        <w:rFonts w:hint="default" w:ascii="Wingdings" w:hAnsi="Wingdings"/>
      </w:rPr>
    </w:lvl>
    <w:lvl w:ilvl="7" w:tentative="0">
      <w:start w:val="1"/>
      <w:numFmt w:val="bullet"/>
      <w:lvlText w:val=""/>
      <w:lvlJc w:val="left"/>
      <w:pPr>
        <w:ind w:left="4635" w:hanging="420"/>
      </w:pPr>
      <w:rPr>
        <w:rFonts w:hint="default" w:ascii="Wingdings" w:hAnsi="Wingdings"/>
      </w:rPr>
    </w:lvl>
    <w:lvl w:ilvl="8" w:tentative="0">
      <w:start w:val="1"/>
      <w:numFmt w:val="bullet"/>
      <w:lvlText w:val=""/>
      <w:lvlJc w:val="left"/>
      <w:pPr>
        <w:ind w:left="5055" w:hanging="420"/>
      </w:pPr>
      <w:rPr>
        <w:rFonts w:hint="default" w:ascii="Wingdings" w:hAnsi="Wingdings"/>
      </w:rPr>
    </w:lvl>
  </w:abstractNum>
  <w:abstractNum w:abstractNumId="3">
    <w:nsid w:val="4B9F6088"/>
    <w:multiLevelType w:val="multilevel"/>
    <w:tmpl w:val="4B9F6088"/>
    <w:lvl w:ilvl="0" w:tentative="0">
      <w:start w:val="1"/>
      <w:numFmt w:val="decimal"/>
      <w:lvlText w:val="%1."/>
      <w:lvlJc w:val="left"/>
      <w:pPr>
        <w:ind w:left="2405" w:hanging="420"/>
      </w:pPr>
      <w:rPr>
        <w:b w:val="0"/>
        <w:color w:val="auto"/>
      </w:rPr>
    </w:lvl>
    <w:lvl w:ilvl="1" w:tentative="0">
      <w:start w:val="1"/>
      <w:numFmt w:val="decimalEnclosedCircle"/>
      <w:lvlText w:val="%2"/>
      <w:lvlJc w:val="left"/>
      <w:pPr>
        <w:ind w:left="1260" w:hanging="360"/>
      </w:pPr>
      <w:rPr>
        <w:rFonts w:hint="default"/>
      </w:r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
    <w:nsid w:val="4ED1693A"/>
    <w:multiLevelType w:val="multilevel"/>
    <w:tmpl w:val="4ED1693A"/>
    <w:lvl w:ilvl="0" w:tentative="0">
      <w:start w:val="1"/>
      <w:numFmt w:val="bullet"/>
      <w:lvlText w:val=""/>
      <w:lvlJc w:val="left"/>
      <w:pPr>
        <w:ind w:left="1270" w:hanging="420"/>
      </w:pPr>
      <w:rPr>
        <w:rFonts w:hint="default" w:ascii="Wingdings" w:hAnsi="Wingdings"/>
      </w:rPr>
    </w:lvl>
    <w:lvl w:ilvl="1" w:tentative="0">
      <w:start w:val="1"/>
      <w:numFmt w:val="bullet"/>
      <w:lvlText w:val=""/>
      <w:lvlJc w:val="left"/>
      <w:pPr>
        <w:ind w:left="1690" w:hanging="420"/>
      </w:pPr>
      <w:rPr>
        <w:rFonts w:hint="default" w:ascii="Wingdings" w:hAnsi="Wingdings"/>
      </w:rPr>
    </w:lvl>
    <w:lvl w:ilvl="2" w:tentative="0">
      <w:start w:val="1"/>
      <w:numFmt w:val="bullet"/>
      <w:lvlText w:val=""/>
      <w:lvlJc w:val="left"/>
      <w:pPr>
        <w:ind w:left="2110" w:hanging="420"/>
      </w:pPr>
      <w:rPr>
        <w:rFonts w:hint="default" w:ascii="Wingdings" w:hAnsi="Wingdings"/>
      </w:rPr>
    </w:lvl>
    <w:lvl w:ilvl="3" w:tentative="0">
      <w:start w:val="1"/>
      <w:numFmt w:val="bullet"/>
      <w:lvlText w:val=""/>
      <w:lvlJc w:val="left"/>
      <w:pPr>
        <w:ind w:left="2530" w:hanging="420"/>
      </w:pPr>
      <w:rPr>
        <w:rFonts w:hint="default" w:ascii="Wingdings" w:hAnsi="Wingdings"/>
      </w:rPr>
    </w:lvl>
    <w:lvl w:ilvl="4" w:tentative="0">
      <w:start w:val="1"/>
      <w:numFmt w:val="bullet"/>
      <w:lvlText w:val=""/>
      <w:lvlJc w:val="left"/>
      <w:pPr>
        <w:ind w:left="2950" w:hanging="420"/>
      </w:pPr>
      <w:rPr>
        <w:rFonts w:hint="default" w:ascii="Wingdings" w:hAnsi="Wingdings"/>
      </w:rPr>
    </w:lvl>
    <w:lvl w:ilvl="5" w:tentative="0">
      <w:start w:val="1"/>
      <w:numFmt w:val="bullet"/>
      <w:lvlText w:val=""/>
      <w:lvlJc w:val="left"/>
      <w:pPr>
        <w:ind w:left="3370" w:hanging="420"/>
      </w:pPr>
      <w:rPr>
        <w:rFonts w:hint="default" w:ascii="Wingdings" w:hAnsi="Wingdings"/>
      </w:rPr>
    </w:lvl>
    <w:lvl w:ilvl="6" w:tentative="0">
      <w:start w:val="1"/>
      <w:numFmt w:val="bullet"/>
      <w:lvlText w:val=""/>
      <w:lvlJc w:val="left"/>
      <w:pPr>
        <w:ind w:left="3790" w:hanging="420"/>
      </w:pPr>
      <w:rPr>
        <w:rFonts w:hint="default" w:ascii="Wingdings" w:hAnsi="Wingdings"/>
      </w:rPr>
    </w:lvl>
    <w:lvl w:ilvl="7" w:tentative="0">
      <w:start w:val="1"/>
      <w:numFmt w:val="bullet"/>
      <w:lvlText w:val=""/>
      <w:lvlJc w:val="left"/>
      <w:pPr>
        <w:ind w:left="4210" w:hanging="420"/>
      </w:pPr>
      <w:rPr>
        <w:rFonts w:hint="default" w:ascii="Wingdings" w:hAnsi="Wingdings"/>
      </w:rPr>
    </w:lvl>
    <w:lvl w:ilvl="8" w:tentative="0">
      <w:start w:val="1"/>
      <w:numFmt w:val="bullet"/>
      <w:lvlText w:val=""/>
      <w:lvlJc w:val="left"/>
      <w:pPr>
        <w:ind w:left="4630" w:hanging="420"/>
      </w:pPr>
      <w:rPr>
        <w:rFonts w:hint="default" w:ascii="Wingdings" w:hAnsi="Wingdings"/>
      </w:rPr>
    </w:lvl>
  </w:abstractNum>
  <w:abstractNum w:abstractNumId="5">
    <w:nsid w:val="50D40884"/>
    <w:multiLevelType w:val="multilevel"/>
    <w:tmpl w:val="50D40884"/>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
    <w:nsid w:val="551C6518"/>
    <w:multiLevelType w:val="multilevel"/>
    <w:tmpl w:val="551C6518"/>
    <w:lvl w:ilvl="0" w:tentative="0">
      <w:start w:val="1"/>
      <w:numFmt w:val="bullet"/>
      <w:lvlText w:val=""/>
      <w:lvlJc w:val="left"/>
      <w:pPr>
        <w:ind w:left="1270" w:hanging="420"/>
      </w:pPr>
      <w:rPr>
        <w:rFonts w:hint="default" w:ascii="Wingdings" w:hAnsi="Wingdings"/>
      </w:rPr>
    </w:lvl>
    <w:lvl w:ilvl="1" w:tentative="0">
      <w:start w:val="1"/>
      <w:numFmt w:val="bullet"/>
      <w:lvlText w:val=""/>
      <w:lvlJc w:val="left"/>
      <w:pPr>
        <w:ind w:left="1690" w:hanging="420"/>
      </w:pPr>
      <w:rPr>
        <w:rFonts w:hint="default" w:ascii="Wingdings" w:hAnsi="Wingdings"/>
      </w:rPr>
    </w:lvl>
    <w:lvl w:ilvl="2" w:tentative="0">
      <w:start w:val="1"/>
      <w:numFmt w:val="bullet"/>
      <w:lvlText w:val=""/>
      <w:lvlJc w:val="left"/>
      <w:pPr>
        <w:ind w:left="2110" w:hanging="420"/>
      </w:pPr>
      <w:rPr>
        <w:rFonts w:hint="default" w:ascii="Wingdings" w:hAnsi="Wingdings"/>
      </w:rPr>
    </w:lvl>
    <w:lvl w:ilvl="3" w:tentative="0">
      <w:start w:val="1"/>
      <w:numFmt w:val="bullet"/>
      <w:lvlText w:val=""/>
      <w:lvlJc w:val="left"/>
      <w:pPr>
        <w:ind w:left="2530" w:hanging="420"/>
      </w:pPr>
      <w:rPr>
        <w:rFonts w:hint="default" w:ascii="Wingdings" w:hAnsi="Wingdings"/>
      </w:rPr>
    </w:lvl>
    <w:lvl w:ilvl="4" w:tentative="0">
      <w:start w:val="1"/>
      <w:numFmt w:val="bullet"/>
      <w:lvlText w:val=""/>
      <w:lvlJc w:val="left"/>
      <w:pPr>
        <w:ind w:left="2950" w:hanging="420"/>
      </w:pPr>
      <w:rPr>
        <w:rFonts w:hint="default" w:ascii="Wingdings" w:hAnsi="Wingdings"/>
      </w:rPr>
    </w:lvl>
    <w:lvl w:ilvl="5" w:tentative="0">
      <w:start w:val="1"/>
      <w:numFmt w:val="bullet"/>
      <w:lvlText w:val=""/>
      <w:lvlJc w:val="left"/>
      <w:pPr>
        <w:ind w:left="3370" w:hanging="420"/>
      </w:pPr>
      <w:rPr>
        <w:rFonts w:hint="default" w:ascii="Wingdings" w:hAnsi="Wingdings"/>
      </w:rPr>
    </w:lvl>
    <w:lvl w:ilvl="6" w:tentative="0">
      <w:start w:val="1"/>
      <w:numFmt w:val="bullet"/>
      <w:lvlText w:val=""/>
      <w:lvlJc w:val="left"/>
      <w:pPr>
        <w:ind w:left="3790" w:hanging="420"/>
      </w:pPr>
      <w:rPr>
        <w:rFonts w:hint="default" w:ascii="Wingdings" w:hAnsi="Wingdings"/>
      </w:rPr>
    </w:lvl>
    <w:lvl w:ilvl="7" w:tentative="0">
      <w:start w:val="1"/>
      <w:numFmt w:val="bullet"/>
      <w:lvlText w:val=""/>
      <w:lvlJc w:val="left"/>
      <w:pPr>
        <w:ind w:left="4210" w:hanging="420"/>
      </w:pPr>
      <w:rPr>
        <w:rFonts w:hint="default" w:ascii="Wingdings" w:hAnsi="Wingdings"/>
      </w:rPr>
    </w:lvl>
    <w:lvl w:ilvl="8" w:tentative="0">
      <w:start w:val="1"/>
      <w:numFmt w:val="bullet"/>
      <w:lvlText w:val=""/>
      <w:lvlJc w:val="left"/>
      <w:pPr>
        <w:ind w:left="4630" w:hanging="420"/>
      </w:pPr>
      <w:rPr>
        <w:rFonts w:hint="default" w:ascii="Wingdings" w:hAnsi="Wingdings"/>
      </w:rPr>
    </w:lvl>
  </w:abstractNum>
  <w:abstractNum w:abstractNumId="7">
    <w:nsid w:val="633E15B8"/>
    <w:multiLevelType w:val="multilevel"/>
    <w:tmpl w:val="633E15B8"/>
    <w:lvl w:ilvl="0" w:tentative="0">
      <w:start w:val="1"/>
      <w:numFmt w:val="decimalEnclosedCircle"/>
      <w:lvlText w:val="%1"/>
      <w:lvlJc w:val="left"/>
      <w:pPr>
        <w:ind w:left="1210" w:hanging="360"/>
      </w:pPr>
      <w:rPr>
        <w:rFonts w:hint="default"/>
      </w:rPr>
    </w:lvl>
    <w:lvl w:ilvl="1" w:tentative="0">
      <w:start w:val="1"/>
      <w:numFmt w:val="lowerLetter"/>
      <w:lvlText w:val="%2)"/>
      <w:lvlJc w:val="left"/>
      <w:pPr>
        <w:ind w:left="1690" w:hanging="420"/>
      </w:pPr>
    </w:lvl>
    <w:lvl w:ilvl="2" w:tentative="0">
      <w:start w:val="1"/>
      <w:numFmt w:val="lowerRoman"/>
      <w:lvlText w:val="%3."/>
      <w:lvlJc w:val="right"/>
      <w:pPr>
        <w:ind w:left="2110" w:hanging="420"/>
      </w:pPr>
    </w:lvl>
    <w:lvl w:ilvl="3" w:tentative="0">
      <w:start w:val="1"/>
      <w:numFmt w:val="decimal"/>
      <w:lvlText w:val="%4."/>
      <w:lvlJc w:val="left"/>
      <w:pPr>
        <w:ind w:left="2530" w:hanging="420"/>
      </w:pPr>
    </w:lvl>
    <w:lvl w:ilvl="4" w:tentative="0">
      <w:start w:val="1"/>
      <w:numFmt w:val="lowerLetter"/>
      <w:lvlText w:val="%5)"/>
      <w:lvlJc w:val="left"/>
      <w:pPr>
        <w:ind w:left="2950" w:hanging="420"/>
      </w:pPr>
    </w:lvl>
    <w:lvl w:ilvl="5" w:tentative="0">
      <w:start w:val="1"/>
      <w:numFmt w:val="lowerRoman"/>
      <w:lvlText w:val="%6."/>
      <w:lvlJc w:val="right"/>
      <w:pPr>
        <w:ind w:left="3370" w:hanging="420"/>
      </w:pPr>
    </w:lvl>
    <w:lvl w:ilvl="6" w:tentative="0">
      <w:start w:val="1"/>
      <w:numFmt w:val="decimal"/>
      <w:lvlText w:val="%7."/>
      <w:lvlJc w:val="left"/>
      <w:pPr>
        <w:ind w:left="3790" w:hanging="420"/>
      </w:pPr>
    </w:lvl>
    <w:lvl w:ilvl="7" w:tentative="0">
      <w:start w:val="1"/>
      <w:numFmt w:val="lowerLetter"/>
      <w:lvlText w:val="%8)"/>
      <w:lvlJc w:val="left"/>
      <w:pPr>
        <w:ind w:left="4210" w:hanging="420"/>
      </w:pPr>
    </w:lvl>
    <w:lvl w:ilvl="8" w:tentative="0">
      <w:start w:val="1"/>
      <w:numFmt w:val="lowerRoman"/>
      <w:lvlText w:val="%9."/>
      <w:lvlJc w:val="right"/>
      <w:pPr>
        <w:ind w:left="4630" w:hanging="420"/>
      </w:pPr>
    </w:lvl>
  </w:abstractNum>
  <w:abstractNum w:abstractNumId="8">
    <w:nsid w:val="7E781FB5"/>
    <w:multiLevelType w:val="multilevel"/>
    <w:tmpl w:val="7E781FB5"/>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3"/>
  </w:num>
  <w:num w:numId="2">
    <w:abstractNumId w:val="4"/>
  </w:num>
  <w:num w:numId="3">
    <w:abstractNumId w:val="1"/>
  </w:num>
  <w:num w:numId="4">
    <w:abstractNumId w:val="6"/>
  </w:num>
  <w:num w:numId="5">
    <w:abstractNumId w:val="7"/>
  </w:num>
  <w:num w:numId="6">
    <w:abstractNumId w:val="2"/>
  </w:num>
  <w:num w:numId="7">
    <w:abstractNumId w:val="0"/>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0B75"/>
    <w:rsid w:val="0000565E"/>
    <w:rsid w:val="00014FDB"/>
    <w:rsid w:val="00023A5B"/>
    <w:rsid w:val="000565E5"/>
    <w:rsid w:val="000C13AA"/>
    <w:rsid w:val="000E3F0F"/>
    <w:rsid w:val="00161642"/>
    <w:rsid w:val="001631AE"/>
    <w:rsid w:val="001670A2"/>
    <w:rsid w:val="0017395B"/>
    <w:rsid w:val="00190E06"/>
    <w:rsid w:val="001914A6"/>
    <w:rsid w:val="001B17CD"/>
    <w:rsid w:val="001B57C5"/>
    <w:rsid w:val="001E0026"/>
    <w:rsid w:val="002045F5"/>
    <w:rsid w:val="0021058F"/>
    <w:rsid w:val="00213A50"/>
    <w:rsid w:val="00253115"/>
    <w:rsid w:val="00267070"/>
    <w:rsid w:val="002954E3"/>
    <w:rsid w:val="002A6CD2"/>
    <w:rsid w:val="002B25A4"/>
    <w:rsid w:val="002C14FE"/>
    <w:rsid w:val="002C322D"/>
    <w:rsid w:val="002D7427"/>
    <w:rsid w:val="002E36EB"/>
    <w:rsid w:val="002E5F8E"/>
    <w:rsid w:val="00305839"/>
    <w:rsid w:val="00352E0D"/>
    <w:rsid w:val="00353839"/>
    <w:rsid w:val="00354608"/>
    <w:rsid w:val="0036684A"/>
    <w:rsid w:val="00367241"/>
    <w:rsid w:val="0037666D"/>
    <w:rsid w:val="004074EA"/>
    <w:rsid w:val="00420AC0"/>
    <w:rsid w:val="00440AD5"/>
    <w:rsid w:val="00463FFB"/>
    <w:rsid w:val="0047334B"/>
    <w:rsid w:val="00481D0B"/>
    <w:rsid w:val="00485498"/>
    <w:rsid w:val="004C46BB"/>
    <w:rsid w:val="004D03CC"/>
    <w:rsid w:val="004F0122"/>
    <w:rsid w:val="004F4501"/>
    <w:rsid w:val="00555DE7"/>
    <w:rsid w:val="005625F2"/>
    <w:rsid w:val="0057388E"/>
    <w:rsid w:val="005B29A2"/>
    <w:rsid w:val="005D31DB"/>
    <w:rsid w:val="005D5F58"/>
    <w:rsid w:val="005E298D"/>
    <w:rsid w:val="0060346A"/>
    <w:rsid w:val="006065B5"/>
    <w:rsid w:val="00622690"/>
    <w:rsid w:val="00646856"/>
    <w:rsid w:val="006544CA"/>
    <w:rsid w:val="006B5DBA"/>
    <w:rsid w:val="006D539B"/>
    <w:rsid w:val="00714714"/>
    <w:rsid w:val="00715D26"/>
    <w:rsid w:val="00732C1F"/>
    <w:rsid w:val="00750579"/>
    <w:rsid w:val="00775B38"/>
    <w:rsid w:val="007963D7"/>
    <w:rsid w:val="007C3438"/>
    <w:rsid w:val="007C5D29"/>
    <w:rsid w:val="007D7914"/>
    <w:rsid w:val="007E65BD"/>
    <w:rsid w:val="007F3AF7"/>
    <w:rsid w:val="008313F3"/>
    <w:rsid w:val="00834745"/>
    <w:rsid w:val="00842607"/>
    <w:rsid w:val="008B5601"/>
    <w:rsid w:val="00907C79"/>
    <w:rsid w:val="0092306E"/>
    <w:rsid w:val="00925416"/>
    <w:rsid w:val="009443E0"/>
    <w:rsid w:val="009471FF"/>
    <w:rsid w:val="00960B75"/>
    <w:rsid w:val="00976306"/>
    <w:rsid w:val="009A77EA"/>
    <w:rsid w:val="009C5836"/>
    <w:rsid w:val="009C70AD"/>
    <w:rsid w:val="009D19C9"/>
    <w:rsid w:val="00A014AD"/>
    <w:rsid w:val="00A44BEF"/>
    <w:rsid w:val="00A8597C"/>
    <w:rsid w:val="00A92770"/>
    <w:rsid w:val="00A956E5"/>
    <w:rsid w:val="00A979B4"/>
    <w:rsid w:val="00AA084F"/>
    <w:rsid w:val="00AA74F6"/>
    <w:rsid w:val="00AB2114"/>
    <w:rsid w:val="00AE59EA"/>
    <w:rsid w:val="00B138BF"/>
    <w:rsid w:val="00B14142"/>
    <w:rsid w:val="00B32A7A"/>
    <w:rsid w:val="00B3366D"/>
    <w:rsid w:val="00B565B8"/>
    <w:rsid w:val="00B65953"/>
    <w:rsid w:val="00B85253"/>
    <w:rsid w:val="00B8763C"/>
    <w:rsid w:val="00B92F57"/>
    <w:rsid w:val="00BC7F82"/>
    <w:rsid w:val="00BD243D"/>
    <w:rsid w:val="00BE3004"/>
    <w:rsid w:val="00BE4F4A"/>
    <w:rsid w:val="00BF7C2C"/>
    <w:rsid w:val="00C14249"/>
    <w:rsid w:val="00C513DB"/>
    <w:rsid w:val="00C553EF"/>
    <w:rsid w:val="00C85623"/>
    <w:rsid w:val="00CD085A"/>
    <w:rsid w:val="00CD7EA6"/>
    <w:rsid w:val="00CE483B"/>
    <w:rsid w:val="00D015AA"/>
    <w:rsid w:val="00D515E5"/>
    <w:rsid w:val="00D85E53"/>
    <w:rsid w:val="00D94A5D"/>
    <w:rsid w:val="00DB49EF"/>
    <w:rsid w:val="00DD09E3"/>
    <w:rsid w:val="00DD3252"/>
    <w:rsid w:val="00E27A0E"/>
    <w:rsid w:val="00E41B1E"/>
    <w:rsid w:val="00E46433"/>
    <w:rsid w:val="00E50050"/>
    <w:rsid w:val="00E838D5"/>
    <w:rsid w:val="00E9355E"/>
    <w:rsid w:val="00ED1322"/>
    <w:rsid w:val="00ED2FCC"/>
    <w:rsid w:val="00EE4794"/>
    <w:rsid w:val="00EF6E6B"/>
    <w:rsid w:val="00F06A6D"/>
    <w:rsid w:val="00F07DFE"/>
    <w:rsid w:val="00F3326F"/>
    <w:rsid w:val="00F45D19"/>
    <w:rsid w:val="00F52C4F"/>
    <w:rsid w:val="00F53D88"/>
    <w:rsid w:val="00F53E19"/>
    <w:rsid w:val="00F57999"/>
    <w:rsid w:val="00F71978"/>
    <w:rsid w:val="00FA0297"/>
    <w:rsid w:val="00FB75BC"/>
    <w:rsid w:val="00FC5E79"/>
    <w:rsid w:val="00FE4D87"/>
    <w:rsid w:val="07445CA3"/>
    <w:rsid w:val="0B6B083A"/>
    <w:rsid w:val="124460D3"/>
    <w:rsid w:val="133671F9"/>
    <w:rsid w:val="1B1F2146"/>
    <w:rsid w:val="27135B1C"/>
    <w:rsid w:val="2A1F529E"/>
    <w:rsid w:val="31541CF5"/>
    <w:rsid w:val="35831E06"/>
    <w:rsid w:val="38BD07F4"/>
    <w:rsid w:val="3A3C2A3E"/>
    <w:rsid w:val="3F1D1E80"/>
    <w:rsid w:val="405F33A6"/>
    <w:rsid w:val="462B4C5C"/>
    <w:rsid w:val="4A393B97"/>
    <w:rsid w:val="5D820440"/>
    <w:rsid w:val="5E6E3005"/>
    <w:rsid w:val="761D2B62"/>
    <w:rsid w:val="7D05782C"/>
    <w:rsid w:val="7D3603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Calibri" w:hAnsi="Calibri" w:eastAsia="仿宋_GB2312" w:cs="Times New Roman"/>
      <w:kern w:val="2"/>
      <w:sz w:val="24"/>
      <w:szCs w:val="21"/>
      <w:lang w:val="en-US" w:eastAsia="zh-CN" w:bidi="ar-SA"/>
    </w:rPr>
  </w:style>
  <w:style w:type="paragraph" w:styleId="2">
    <w:name w:val="heading 1"/>
    <w:basedOn w:val="1"/>
    <w:next w:val="1"/>
    <w:link w:val="20"/>
    <w:qFormat/>
    <w:uiPriority w:val="9"/>
    <w:pPr>
      <w:keepNext/>
      <w:keepLines/>
      <w:spacing w:before="360" w:after="360" w:line="240" w:lineRule="auto"/>
      <w:ind w:firstLine="0" w:firstLineChars="0"/>
      <w:jc w:val="left"/>
      <w:outlineLvl w:val="0"/>
    </w:pPr>
    <w:rPr>
      <w:b/>
      <w:bCs/>
      <w:kern w:val="44"/>
      <w:sz w:val="28"/>
      <w:szCs w:val="44"/>
    </w:rPr>
  </w:style>
  <w:style w:type="paragraph" w:styleId="3">
    <w:name w:val="heading 2"/>
    <w:basedOn w:val="1"/>
    <w:next w:val="1"/>
    <w:link w:val="21"/>
    <w:semiHidden/>
    <w:unhideWhenUsed/>
    <w:qFormat/>
    <w:uiPriority w:val="9"/>
    <w:pPr>
      <w:keepNext/>
      <w:keepLines/>
      <w:spacing w:before="360" w:after="360"/>
      <w:outlineLvl w:val="1"/>
    </w:pPr>
    <w:rPr>
      <w:rFonts w:asciiTheme="majorHAnsi" w:hAnsiTheme="majorHAnsi" w:cstheme="majorBidi"/>
      <w:b/>
      <w:bCs/>
      <w:szCs w:val="32"/>
    </w:rPr>
  </w:style>
  <w:style w:type="character" w:default="1" w:styleId="9">
    <w:name w:val="Default Paragraph Font"/>
    <w:semiHidden/>
    <w:unhideWhenUsed/>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4">
    <w:name w:val="annotation subject"/>
    <w:basedOn w:val="5"/>
    <w:next w:val="5"/>
    <w:link w:val="19"/>
    <w:unhideWhenUsed/>
    <w:uiPriority w:val="99"/>
    <w:rPr>
      <w:b/>
      <w:bCs/>
    </w:rPr>
  </w:style>
  <w:style w:type="paragraph" w:styleId="5">
    <w:name w:val="annotation text"/>
    <w:basedOn w:val="1"/>
    <w:link w:val="17"/>
    <w:unhideWhenUsed/>
    <w:uiPriority w:val="99"/>
    <w:pPr>
      <w:jc w:val="left"/>
    </w:pPr>
  </w:style>
  <w:style w:type="paragraph" w:styleId="6">
    <w:name w:val="Balloon Text"/>
    <w:basedOn w:val="1"/>
    <w:link w:val="18"/>
    <w:unhideWhenUsed/>
    <w:uiPriority w:val="99"/>
    <w:rPr>
      <w:sz w:val="18"/>
      <w:szCs w:val="18"/>
    </w:rPr>
  </w:style>
  <w:style w:type="paragraph" w:styleId="7">
    <w:name w:val="footer"/>
    <w:basedOn w:val="1"/>
    <w:link w:val="15"/>
    <w:unhideWhenUsed/>
    <w:uiPriority w:val="99"/>
    <w:pPr>
      <w:tabs>
        <w:tab w:val="center" w:pos="4153"/>
        <w:tab w:val="right" w:pos="8306"/>
      </w:tabs>
      <w:snapToGrid w:val="0"/>
      <w:jc w:val="left"/>
    </w:pPr>
    <w:rPr>
      <w:sz w:val="18"/>
      <w:szCs w:val="18"/>
    </w:rPr>
  </w:style>
  <w:style w:type="paragraph" w:styleId="8">
    <w:name w:val="header"/>
    <w:basedOn w:val="1"/>
    <w:link w:val="14"/>
    <w:unhideWhenUsed/>
    <w:uiPriority w:val="99"/>
    <w:pPr>
      <w:pBdr>
        <w:bottom w:val="single" w:color="auto" w:sz="6" w:space="1"/>
      </w:pBdr>
      <w:tabs>
        <w:tab w:val="center" w:pos="4153"/>
        <w:tab w:val="right" w:pos="8306"/>
      </w:tabs>
      <w:snapToGrid w:val="0"/>
      <w:jc w:val="center"/>
    </w:pPr>
    <w:rPr>
      <w:sz w:val="18"/>
      <w:szCs w:val="18"/>
    </w:rPr>
  </w:style>
  <w:style w:type="character" w:styleId="10">
    <w:name w:val="annotation reference"/>
    <w:basedOn w:val="9"/>
    <w:unhideWhenUsed/>
    <w:uiPriority w:val="99"/>
    <w:rPr>
      <w:sz w:val="21"/>
      <w:szCs w:val="21"/>
    </w:rPr>
  </w:style>
  <w:style w:type="table" w:styleId="12">
    <w:name w:val="Table Grid"/>
    <w:basedOn w:val="11"/>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13">
    <w:name w:val="List Paragraph"/>
    <w:basedOn w:val="1"/>
    <w:qFormat/>
    <w:uiPriority w:val="34"/>
    <w:pPr>
      <w:ind w:firstLine="420"/>
    </w:pPr>
  </w:style>
  <w:style w:type="character" w:customStyle="1" w:styleId="14">
    <w:name w:val="页眉 Char"/>
    <w:basedOn w:val="9"/>
    <w:link w:val="8"/>
    <w:uiPriority w:val="99"/>
    <w:rPr>
      <w:rFonts w:ascii="Calibri" w:hAnsi="Calibri" w:eastAsia="宋体" w:cs="Times New Roman"/>
      <w:kern w:val="2"/>
      <w:sz w:val="18"/>
      <w:szCs w:val="18"/>
    </w:rPr>
  </w:style>
  <w:style w:type="character" w:customStyle="1" w:styleId="15">
    <w:name w:val="页脚 Char"/>
    <w:basedOn w:val="9"/>
    <w:link w:val="7"/>
    <w:uiPriority w:val="99"/>
    <w:rPr>
      <w:rFonts w:ascii="Calibri" w:hAnsi="Calibri" w:eastAsia="宋体" w:cs="Times New Roman"/>
      <w:kern w:val="2"/>
      <w:sz w:val="18"/>
      <w:szCs w:val="18"/>
    </w:rPr>
  </w:style>
  <w:style w:type="table" w:customStyle="1" w:styleId="16">
    <w:name w:val="网格型1"/>
    <w:basedOn w:val="11"/>
    <w:uiPriority w:val="3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7">
    <w:name w:val="批注文字 Char"/>
    <w:basedOn w:val="9"/>
    <w:link w:val="5"/>
    <w:semiHidden/>
    <w:uiPriority w:val="99"/>
    <w:rPr>
      <w:rFonts w:ascii="Calibri" w:hAnsi="Calibri" w:eastAsia="宋体" w:cs="Times New Roman"/>
      <w:kern w:val="2"/>
      <w:sz w:val="21"/>
      <w:szCs w:val="21"/>
    </w:rPr>
  </w:style>
  <w:style w:type="character" w:customStyle="1" w:styleId="18">
    <w:name w:val="批注框文本 Char"/>
    <w:basedOn w:val="9"/>
    <w:link w:val="6"/>
    <w:semiHidden/>
    <w:uiPriority w:val="99"/>
    <w:rPr>
      <w:rFonts w:ascii="Calibri" w:hAnsi="Calibri" w:eastAsia="宋体" w:cs="Times New Roman"/>
      <w:kern w:val="2"/>
      <w:sz w:val="18"/>
      <w:szCs w:val="18"/>
    </w:rPr>
  </w:style>
  <w:style w:type="character" w:customStyle="1" w:styleId="19">
    <w:name w:val="批注主题 Char"/>
    <w:basedOn w:val="17"/>
    <w:link w:val="4"/>
    <w:semiHidden/>
    <w:uiPriority w:val="99"/>
    <w:rPr>
      <w:rFonts w:ascii="Calibri" w:hAnsi="Calibri" w:eastAsia="宋体" w:cs="Times New Roman"/>
      <w:b/>
      <w:bCs/>
      <w:kern w:val="2"/>
      <w:sz w:val="21"/>
      <w:szCs w:val="21"/>
    </w:rPr>
  </w:style>
  <w:style w:type="character" w:customStyle="1" w:styleId="20">
    <w:name w:val="标题 1 Char"/>
    <w:basedOn w:val="9"/>
    <w:link w:val="2"/>
    <w:uiPriority w:val="9"/>
    <w:rPr>
      <w:rFonts w:ascii="Calibri" w:hAnsi="Calibri" w:eastAsia="仿宋_GB2312" w:cs="Times New Roman"/>
      <w:b/>
      <w:bCs/>
      <w:kern w:val="44"/>
      <w:sz w:val="28"/>
      <w:szCs w:val="44"/>
    </w:rPr>
  </w:style>
  <w:style w:type="character" w:customStyle="1" w:styleId="21">
    <w:name w:val="标题 2 Char"/>
    <w:basedOn w:val="9"/>
    <w:link w:val="3"/>
    <w:semiHidden/>
    <w:uiPriority w:val="9"/>
    <w:rPr>
      <w:rFonts w:eastAsia="仿宋_GB2312" w:asciiTheme="majorHAnsi" w:hAnsiTheme="majorHAnsi" w:cstheme="majorBidi"/>
      <w:b/>
      <w:bCs/>
      <w:kern w:val="2"/>
      <w:sz w:val="24"/>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16</Pages>
  <Words>1825</Words>
  <Characters>10408</Characters>
  <Lines>86</Lines>
  <Paragraphs>24</Paragraphs>
  <ScaleCrop>false</ScaleCrop>
  <LinksUpToDate>false</LinksUpToDate>
  <CharactersWithSpaces>12209</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2018-01-11T15:31:00Z</dcterms:created>
  <dc:creator>China</dc:creator>
  <cp:lastModifiedBy>bmmchen</cp:lastModifiedBy>
  <dcterms:modified xsi:type="dcterms:W3CDTF">2018-01-12T00:21:15Z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