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2BB" w:rsidRDefault="00DD02BB" w:rsidP="00DD02BB">
      <w:pPr>
        <w:spacing w:line="360" w:lineRule="auto"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sz w:val="28"/>
          <w:szCs w:val="28"/>
        </w:rPr>
        <w:t>附件</w:t>
      </w:r>
      <w:r w:rsidR="005C16B8">
        <w:rPr>
          <w:rFonts w:ascii="Times New Roman" w:eastAsia="宋体" w:hAnsi="Times New Roman" w:cs="Times New Roman" w:hint="eastAsia"/>
          <w:b/>
          <w:sz w:val="28"/>
          <w:szCs w:val="28"/>
        </w:rPr>
        <w:t>二</w:t>
      </w:r>
      <w:r>
        <w:rPr>
          <w:rFonts w:ascii="Times New Roman" w:eastAsia="宋体" w:hAnsi="Times New Roman" w:cs="Times New Roman" w:hint="eastAsia"/>
          <w:b/>
          <w:sz w:val="28"/>
          <w:szCs w:val="28"/>
        </w:rPr>
        <w:t>：</w:t>
      </w:r>
    </w:p>
    <w:p w:rsidR="00DD02BB" w:rsidRPr="00DA5B6C" w:rsidRDefault="00DC2000" w:rsidP="00DD02BB">
      <w:pPr>
        <w:spacing w:line="360" w:lineRule="auto"/>
        <w:jc w:val="center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sz w:val="28"/>
          <w:szCs w:val="28"/>
        </w:rPr>
        <w:t>项目</w:t>
      </w:r>
      <w:r w:rsidR="00DD02BB" w:rsidRPr="00DA5B6C">
        <w:rPr>
          <w:rFonts w:ascii="Times New Roman" w:eastAsia="宋体" w:hAnsi="Times New Roman" w:cs="Times New Roman" w:hint="eastAsia"/>
          <w:b/>
          <w:sz w:val="28"/>
          <w:szCs w:val="28"/>
        </w:rPr>
        <w:t>评分</w:t>
      </w:r>
      <w:r w:rsidR="00DD02BB" w:rsidRPr="00DA5B6C">
        <w:rPr>
          <w:rFonts w:ascii="Times New Roman" w:eastAsia="宋体" w:hAnsi="Times New Roman" w:cs="Times New Roman"/>
          <w:b/>
          <w:sz w:val="28"/>
          <w:szCs w:val="28"/>
        </w:rPr>
        <w:t>表</w:t>
      </w:r>
    </w:p>
    <w:tbl>
      <w:tblPr>
        <w:tblW w:w="10876" w:type="dxa"/>
        <w:tblInd w:w="-1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662"/>
        <w:gridCol w:w="1141"/>
        <w:gridCol w:w="7513"/>
        <w:gridCol w:w="1134"/>
      </w:tblGrid>
      <w:tr w:rsidR="00DD02BB" w:rsidRPr="00DA5B6C" w:rsidTr="00AC0E9D">
        <w:trPr>
          <w:trHeight w:val="668"/>
        </w:trPr>
        <w:tc>
          <w:tcPr>
            <w:tcW w:w="426" w:type="dxa"/>
            <w:shd w:val="clear" w:color="auto" w:fill="auto"/>
            <w:vAlign w:val="center"/>
          </w:tcPr>
          <w:p w:rsidR="00DD02BB" w:rsidRPr="00DA5B6C" w:rsidRDefault="00DD02BB" w:rsidP="00FD59DC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序 号</w:t>
            </w:r>
          </w:p>
        </w:tc>
        <w:tc>
          <w:tcPr>
            <w:tcW w:w="662" w:type="dxa"/>
            <w:shd w:val="clear" w:color="auto" w:fill="auto"/>
            <w:vAlign w:val="center"/>
          </w:tcPr>
          <w:p w:rsidR="00DD02BB" w:rsidRPr="00DA5B6C" w:rsidRDefault="00DD02BB" w:rsidP="00FD59DC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评审项目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DD02BB" w:rsidP="00FD59DC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权重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DD02BB" w:rsidRPr="00DA5B6C" w:rsidRDefault="00DD02BB" w:rsidP="00FD59DC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评议内容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D02BB" w:rsidRDefault="00DD02BB" w:rsidP="00FD59DC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该项</w:t>
            </w:r>
          </w:p>
          <w:p w:rsidR="00DD02BB" w:rsidRPr="00DA5B6C" w:rsidRDefault="00DD02BB" w:rsidP="00FD59DC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得分</w:t>
            </w:r>
          </w:p>
        </w:tc>
      </w:tr>
      <w:tr w:rsidR="00DD02BB" w:rsidRPr="00DA5B6C" w:rsidTr="00D87BFE">
        <w:tc>
          <w:tcPr>
            <w:tcW w:w="426" w:type="dxa"/>
            <w:vMerge w:val="restart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1</w:t>
            </w:r>
          </w:p>
        </w:tc>
        <w:tc>
          <w:tcPr>
            <w:tcW w:w="662" w:type="dxa"/>
            <w:vMerge w:val="restart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商务评分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15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业绩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5</w:t>
            </w:r>
          </w:p>
        </w:tc>
        <w:tc>
          <w:tcPr>
            <w:tcW w:w="7513" w:type="dxa"/>
            <w:shd w:val="clear" w:color="auto" w:fill="auto"/>
          </w:tcPr>
          <w:p w:rsidR="00DD02BB" w:rsidRPr="00DA5B6C" w:rsidRDefault="00AB7FE5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承租</w:t>
            </w:r>
            <w:r w:rsidR="00DD02BB" w:rsidRPr="00DA5B6C">
              <w:rPr>
                <w:rFonts w:ascii="宋体" w:eastAsia="宋体" w:hAnsi="宋体" w:cs="宋体" w:hint="eastAsia"/>
                <w:kern w:val="0"/>
                <w:szCs w:val="21"/>
              </w:rPr>
              <w:t>人201</w:t>
            </w:r>
            <w:r w:rsidR="00AC0E9D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DD02BB" w:rsidRPr="00DA5B6C">
              <w:rPr>
                <w:rFonts w:ascii="宋体" w:eastAsia="宋体" w:hAnsi="宋体" w:cs="宋体" w:hint="eastAsia"/>
                <w:kern w:val="0"/>
                <w:szCs w:val="21"/>
              </w:rPr>
              <w:t>年度主营业务收入状况（满分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  <w:r w:rsidR="00DD02BB" w:rsidRPr="00DA5B6C">
              <w:rPr>
                <w:rFonts w:ascii="宋体" w:eastAsia="宋体" w:hAnsi="宋体" w:cs="宋体" w:hint="eastAsia"/>
                <w:kern w:val="0"/>
                <w:szCs w:val="21"/>
              </w:rPr>
              <w:t>分）</w:t>
            </w:r>
          </w:p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（须提供会计师或税务师事务所出具的20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AC0E9D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年审计报告复印件，及资产负债表、利润表、现金流量表。原件备查）。以利润表第一项“主营业务收入”为依据。</w:t>
            </w:r>
          </w:p>
          <w:p w:rsidR="00AC0E9D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共计300万元人民币（含）以上，得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分；</w:t>
            </w:r>
          </w:p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200万（含）-300万，得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分；</w:t>
            </w:r>
          </w:p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100万（含）-200万，得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分；</w:t>
            </w:r>
          </w:p>
          <w:p w:rsidR="00DD02BB" w:rsidRPr="00DA5B6C" w:rsidRDefault="00DD02BB" w:rsidP="005B7650">
            <w:pPr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100万以下得0分。横向比较，最高者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分。</w:t>
            </w:r>
          </w:p>
        </w:tc>
        <w:tc>
          <w:tcPr>
            <w:tcW w:w="1134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DD02BB" w:rsidRPr="00DA5B6C" w:rsidTr="00D87BFE">
        <w:trPr>
          <w:trHeight w:val="1547"/>
        </w:trPr>
        <w:tc>
          <w:tcPr>
            <w:tcW w:w="426" w:type="dxa"/>
            <w:vMerge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662" w:type="dxa"/>
            <w:vMerge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营业年限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5</w:t>
            </w:r>
          </w:p>
        </w:tc>
        <w:tc>
          <w:tcPr>
            <w:tcW w:w="7513" w:type="dxa"/>
            <w:shd w:val="clear" w:color="auto" w:fill="auto"/>
          </w:tcPr>
          <w:p w:rsidR="00DD02BB" w:rsidRPr="00DA5B6C" w:rsidRDefault="00AB7FE5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承租</w:t>
            </w:r>
            <w:r w:rsidR="00DD02BB" w:rsidRPr="00DA5B6C">
              <w:rPr>
                <w:rFonts w:ascii="宋体" w:eastAsia="宋体" w:hAnsi="宋体" w:cs="宋体" w:hint="eastAsia"/>
                <w:kern w:val="0"/>
                <w:szCs w:val="21"/>
              </w:rPr>
              <w:t>人营业年限（满分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  <w:r w:rsidR="00DD02BB" w:rsidRPr="00DA5B6C">
              <w:rPr>
                <w:rFonts w:ascii="宋体" w:eastAsia="宋体" w:hAnsi="宋体" w:cs="宋体" w:hint="eastAsia"/>
                <w:kern w:val="0"/>
                <w:szCs w:val="21"/>
              </w:rPr>
              <w:t>分）</w:t>
            </w:r>
            <w:r w:rsidR="00DD02BB"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 w:rsidR="00DD02BB" w:rsidRPr="00DA5B6C">
              <w:rPr>
                <w:rFonts w:ascii="宋体" w:eastAsia="宋体" w:hAnsi="宋体" w:cs="宋体" w:hint="eastAsia"/>
                <w:kern w:val="0"/>
                <w:szCs w:val="21"/>
              </w:rPr>
              <w:t>提供营业执照和场地租赁合同。</w:t>
            </w:r>
          </w:p>
          <w:p w:rsidR="00AC0E9D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营业满5年，得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分；</w:t>
            </w:r>
          </w:p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营业3年（含）-5年，得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分；</w:t>
            </w:r>
          </w:p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营业2年（含）-1年，得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分；</w:t>
            </w:r>
          </w:p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营业1年以下得0分。横向比较，最高者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分。</w:t>
            </w:r>
          </w:p>
        </w:tc>
        <w:tc>
          <w:tcPr>
            <w:tcW w:w="1134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DD02BB" w:rsidRPr="00DA5B6C" w:rsidTr="00D87BFE">
        <w:tc>
          <w:tcPr>
            <w:tcW w:w="426" w:type="dxa"/>
            <w:vMerge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662" w:type="dxa"/>
            <w:vMerge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企业荣誉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7513" w:type="dxa"/>
            <w:shd w:val="clear" w:color="auto" w:fill="auto"/>
          </w:tcPr>
          <w:p w:rsidR="00DD02BB" w:rsidRPr="00874E64" w:rsidRDefault="00DD02BB" w:rsidP="00FD59DC">
            <w:pPr>
              <w:rPr>
                <w:rFonts w:ascii="宋体" w:eastAsia="宋体" w:hAnsi="宋体" w:cs="宋体"/>
                <w:color w:val="000000" w:themeColor="text1"/>
                <w:kern w:val="0"/>
                <w:szCs w:val="21"/>
              </w:rPr>
            </w:pP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企业荣誉（满分</w:t>
            </w:r>
            <w:r w:rsidR="005B7650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3</w:t>
            </w: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分）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，</w:t>
            </w: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提供复印件，原件备审。</w:t>
            </w:r>
          </w:p>
          <w:p w:rsidR="00DD02BB" w:rsidRDefault="007D7097" w:rsidP="00FD59DC">
            <w:pPr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获得保险兼业</w:t>
            </w:r>
            <w:r w:rsidR="00DD02BB"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代理业务许可证者可得</w:t>
            </w:r>
            <w:r w:rsidR="005B7650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3</w:t>
            </w:r>
            <w:r w:rsidR="00DD02BB"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分，最高</w:t>
            </w:r>
            <w:r w:rsidR="005B7650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3</w:t>
            </w:r>
            <w:r w:rsidR="00DD02BB"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分；</w:t>
            </w:r>
          </w:p>
          <w:p w:rsidR="00DD02BB" w:rsidRPr="00874E64" w:rsidRDefault="00DD02BB" w:rsidP="00FD59DC">
            <w:pPr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如果无法提供，得0分。</w:t>
            </w:r>
          </w:p>
        </w:tc>
        <w:tc>
          <w:tcPr>
            <w:tcW w:w="1134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DD02BB" w:rsidRPr="00DA5B6C" w:rsidTr="00D87BFE">
        <w:tc>
          <w:tcPr>
            <w:tcW w:w="426" w:type="dxa"/>
            <w:vMerge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b/>
                <w:szCs w:val="21"/>
              </w:rPr>
            </w:pPr>
          </w:p>
        </w:tc>
        <w:tc>
          <w:tcPr>
            <w:tcW w:w="662" w:type="dxa"/>
            <w:vMerge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企业社会责任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2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746581" w:rsidRDefault="00DD02BB" w:rsidP="00FD59DC">
            <w:pPr>
              <w:widowControl/>
              <w:rPr>
                <w:rFonts w:ascii="宋体" w:eastAsia="宋体" w:hAnsi="宋体" w:cs="宋体"/>
                <w:color w:val="000000" w:themeColor="text1"/>
                <w:kern w:val="0"/>
                <w:szCs w:val="21"/>
              </w:rPr>
            </w:pP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企业社会责任情况（满分</w:t>
            </w:r>
            <w:r w:rsidR="005B7650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2</w:t>
            </w: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分）</w:t>
            </w:r>
          </w:p>
          <w:p w:rsidR="00AC0E9D" w:rsidRDefault="00DD02BB" w:rsidP="00FD59DC">
            <w:pPr>
              <w:widowControl/>
              <w:rPr>
                <w:rFonts w:ascii="宋体" w:eastAsia="宋体" w:hAnsi="宋体" w:cs="宋体"/>
                <w:color w:val="000000" w:themeColor="text1"/>
                <w:kern w:val="0"/>
                <w:szCs w:val="21"/>
              </w:rPr>
            </w:pP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提供地税局201</w:t>
            </w:r>
            <w:r w:rsidR="005B7650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9</w:t>
            </w:r>
            <w:r w:rsidR="00AC0E9D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年员工保险购买情况、</w:t>
            </w:r>
            <w:r w:rsidR="00AC0E9D"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企业完税证明</w:t>
            </w:r>
            <w:r w:rsidR="00AC0E9D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等</w:t>
            </w:r>
            <w:r w:rsidR="00AC0E9D"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。</w:t>
            </w:r>
          </w:p>
          <w:p w:rsidR="00DD02BB" w:rsidRPr="00AC0E9D" w:rsidRDefault="00DD02BB" w:rsidP="005B7650">
            <w:pPr>
              <w:widowControl/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专家横向对比打分，最高</w:t>
            </w:r>
            <w:r w:rsidR="005B7650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2</w:t>
            </w: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分，没有提供，得0分。</w:t>
            </w:r>
          </w:p>
        </w:tc>
        <w:tc>
          <w:tcPr>
            <w:tcW w:w="1134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DD02BB" w:rsidRPr="00DA5B6C" w:rsidTr="00D87BFE">
        <w:tc>
          <w:tcPr>
            <w:tcW w:w="426" w:type="dxa"/>
            <w:vMerge w:val="restart"/>
            <w:shd w:val="clear" w:color="auto" w:fill="auto"/>
            <w:vAlign w:val="center"/>
          </w:tcPr>
          <w:p w:rsidR="00DD02BB" w:rsidRPr="00742B8B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742B8B">
              <w:rPr>
                <w:rFonts w:ascii="宋体" w:eastAsia="宋体" w:hAnsi="宋体" w:cs="Times New Roman" w:hint="eastAsia"/>
                <w:szCs w:val="21"/>
              </w:rPr>
              <w:t>2</w:t>
            </w:r>
          </w:p>
        </w:tc>
        <w:tc>
          <w:tcPr>
            <w:tcW w:w="662" w:type="dxa"/>
            <w:vMerge w:val="restart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技术评分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15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合作保险公司</w:t>
            </w:r>
            <w:r w:rsidR="00FD030E">
              <w:rPr>
                <w:rFonts w:ascii="宋体" w:eastAsia="宋体" w:hAnsi="宋体" w:cs="Times New Roman" w:hint="eastAsia"/>
                <w:szCs w:val="21"/>
              </w:rPr>
              <w:t>2</w:t>
            </w:r>
          </w:p>
        </w:tc>
        <w:tc>
          <w:tcPr>
            <w:tcW w:w="7513" w:type="dxa"/>
            <w:shd w:val="clear" w:color="auto" w:fill="auto"/>
          </w:tcPr>
          <w:p w:rsidR="00DD02BB" w:rsidRPr="00874E64" w:rsidRDefault="00DD02BB" w:rsidP="00FD59DC">
            <w:pPr>
              <w:rPr>
                <w:rFonts w:ascii="宋体" w:eastAsia="宋体" w:hAnsi="宋体" w:cs="宋体"/>
                <w:color w:val="000000" w:themeColor="text1"/>
                <w:kern w:val="0"/>
                <w:szCs w:val="21"/>
              </w:rPr>
            </w:pP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合约保险公司情况（满分</w:t>
            </w:r>
            <w:r w:rsidR="00AC0E9D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3</w:t>
            </w: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分）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，</w:t>
            </w: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提供和保险公司签订的合同。</w:t>
            </w:r>
          </w:p>
          <w:p w:rsidR="00DD02BB" w:rsidRPr="00874E64" w:rsidRDefault="00DD02BB" w:rsidP="00AC0E9D">
            <w:pPr>
              <w:widowControl/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签约定损理赔保险公司的数量，每一个，得1分，最高</w:t>
            </w:r>
            <w:r w:rsidR="00AC0E9D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3</w:t>
            </w:r>
            <w:r w:rsidRPr="00874E64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分。</w:t>
            </w:r>
          </w:p>
        </w:tc>
        <w:tc>
          <w:tcPr>
            <w:tcW w:w="1134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C0E9D" w:rsidRPr="00DA5B6C" w:rsidTr="00D87BFE">
        <w:tc>
          <w:tcPr>
            <w:tcW w:w="426" w:type="dxa"/>
            <w:vMerge/>
            <w:shd w:val="clear" w:color="auto" w:fill="auto"/>
            <w:vAlign w:val="center"/>
          </w:tcPr>
          <w:p w:rsidR="00AC0E9D" w:rsidRPr="00742B8B" w:rsidRDefault="00AC0E9D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662" w:type="dxa"/>
            <w:vMerge/>
            <w:shd w:val="clear" w:color="auto" w:fill="auto"/>
            <w:vAlign w:val="center"/>
          </w:tcPr>
          <w:p w:rsidR="00AC0E9D" w:rsidRPr="00DA5B6C" w:rsidRDefault="00AC0E9D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1" w:type="dxa"/>
            <w:shd w:val="clear" w:color="auto" w:fill="auto"/>
            <w:vAlign w:val="center"/>
          </w:tcPr>
          <w:p w:rsidR="00AC0E9D" w:rsidRDefault="00AC0E9D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资质认证</w:t>
            </w:r>
          </w:p>
          <w:p w:rsidR="00AC0E9D" w:rsidRPr="00DA5B6C" w:rsidRDefault="00FD030E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10</w:t>
            </w:r>
          </w:p>
        </w:tc>
        <w:tc>
          <w:tcPr>
            <w:tcW w:w="7513" w:type="dxa"/>
            <w:shd w:val="clear" w:color="auto" w:fill="auto"/>
          </w:tcPr>
          <w:p w:rsidR="00AC0E9D" w:rsidRDefault="00AC0E9D" w:rsidP="00FD59DC">
            <w:pPr>
              <w:rPr>
                <w:rFonts w:ascii="宋体" w:eastAsia="宋体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汽修许可、环境认证、质量体系认证、职业健康认证</w:t>
            </w:r>
            <w:r w:rsidR="00FD030E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等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情况（满分</w:t>
            </w:r>
            <w:r w:rsidR="00FD030E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10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分）。</w:t>
            </w:r>
          </w:p>
          <w:p w:rsidR="00AC0E9D" w:rsidRPr="00AC0E9D" w:rsidRDefault="00AC0E9D" w:rsidP="00FD030E">
            <w:pPr>
              <w:rPr>
                <w:rFonts w:ascii="宋体" w:eastAsia="宋体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相关的认证证书，每一个，得</w:t>
            </w:r>
            <w:r w:rsidR="00FD030E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分，最高</w:t>
            </w:r>
            <w:r w:rsidR="00FD030E"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10</w:t>
            </w:r>
            <w:r>
              <w:rPr>
                <w:rFonts w:ascii="宋体" w:eastAsia="宋体" w:hAnsi="宋体" w:cs="宋体" w:hint="eastAsia"/>
                <w:color w:val="000000" w:themeColor="text1"/>
                <w:kern w:val="0"/>
                <w:szCs w:val="21"/>
              </w:rPr>
              <w:t>分，</w:t>
            </w: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没有提供，得0分。</w:t>
            </w:r>
          </w:p>
        </w:tc>
        <w:tc>
          <w:tcPr>
            <w:tcW w:w="1134" w:type="dxa"/>
            <w:shd w:val="clear" w:color="auto" w:fill="auto"/>
          </w:tcPr>
          <w:p w:rsidR="00AC0E9D" w:rsidRPr="00DA5B6C" w:rsidRDefault="00AC0E9D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FD030E" w:rsidRPr="00DA5B6C" w:rsidTr="00D87BFE">
        <w:trPr>
          <w:trHeight w:val="936"/>
        </w:trPr>
        <w:tc>
          <w:tcPr>
            <w:tcW w:w="426" w:type="dxa"/>
            <w:vMerge/>
            <w:shd w:val="clear" w:color="auto" w:fill="auto"/>
            <w:vAlign w:val="center"/>
          </w:tcPr>
          <w:p w:rsidR="00FD030E" w:rsidRPr="00DA5B6C" w:rsidRDefault="00FD030E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662" w:type="dxa"/>
            <w:vMerge/>
            <w:shd w:val="clear" w:color="auto" w:fill="auto"/>
            <w:vAlign w:val="center"/>
          </w:tcPr>
          <w:p w:rsidR="00FD030E" w:rsidRPr="00DA5B6C" w:rsidRDefault="00FD030E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1" w:type="dxa"/>
            <w:shd w:val="clear" w:color="auto" w:fill="auto"/>
            <w:vAlign w:val="center"/>
          </w:tcPr>
          <w:p w:rsidR="00FD030E" w:rsidRPr="00DA5B6C" w:rsidRDefault="00FD030E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管理制度</w:t>
            </w:r>
            <w:r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7513" w:type="dxa"/>
            <w:shd w:val="clear" w:color="auto" w:fill="auto"/>
          </w:tcPr>
          <w:p w:rsidR="00FD030E" w:rsidRPr="00874E64" w:rsidRDefault="00FD030E" w:rsidP="00FD59DC">
            <w:pPr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管理制度情况（满分</w:t>
            </w:r>
            <w:r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3</w:t>
            </w: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分）</w:t>
            </w:r>
          </w:p>
          <w:p w:rsidR="00FD030E" w:rsidRDefault="00FD030E" w:rsidP="00FD59DC">
            <w:pPr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完善的消防管理制度</w:t>
            </w:r>
            <w:r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、</w:t>
            </w: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现场管理制度、员工操作手册等。</w:t>
            </w:r>
          </w:p>
          <w:p w:rsidR="00FD030E" w:rsidRPr="00874E64" w:rsidRDefault="00FD030E" w:rsidP="00AC0E9D">
            <w:pPr>
              <w:rPr>
                <w:rFonts w:ascii="宋体" w:eastAsia="宋体" w:hAnsi="宋体" w:cs="Times New Roman"/>
                <w:color w:val="000000" w:themeColor="text1"/>
                <w:szCs w:val="21"/>
              </w:rPr>
            </w:pP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专家横向对比打分，最高</w:t>
            </w:r>
            <w:r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3</w:t>
            </w:r>
            <w:r w:rsidRPr="00874E64">
              <w:rPr>
                <w:rFonts w:ascii="宋体" w:eastAsia="宋体" w:hAnsi="宋体" w:cs="Times New Roman" w:hint="eastAsia"/>
                <w:color w:val="000000" w:themeColor="text1"/>
                <w:szCs w:val="21"/>
              </w:rPr>
              <w:t>分，没有提供，得0分。</w:t>
            </w:r>
          </w:p>
        </w:tc>
        <w:tc>
          <w:tcPr>
            <w:tcW w:w="1134" w:type="dxa"/>
            <w:shd w:val="clear" w:color="auto" w:fill="auto"/>
          </w:tcPr>
          <w:p w:rsidR="00FD030E" w:rsidRPr="00DA5B6C" w:rsidRDefault="00FD030E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DD02BB" w:rsidRPr="007D7097" w:rsidTr="00D87BFE">
        <w:tc>
          <w:tcPr>
            <w:tcW w:w="426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662" w:type="dxa"/>
            <w:shd w:val="clear" w:color="auto" w:fill="auto"/>
            <w:vAlign w:val="center"/>
          </w:tcPr>
          <w:p w:rsidR="00DD02BB" w:rsidRPr="00DA5B6C" w:rsidRDefault="00DD02BB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DA5B6C">
              <w:rPr>
                <w:rFonts w:ascii="宋体" w:eastAsia="宋体" w:hAnsi="宋体" w:cs="Times New Roman" w:hint="eastAsia"/>
                <w:szCs w:val="21"/>
              </w:rPr>
              <w:t>价格评分</w:t>
            </w:r>
            <w:r w:rsidR="00CA069A">
              <w:rPr>
                <w:rFonts w:ascii="宋体" w:eastAsia="宋体" w:hAnsi="宋体" w:cs="Times New Roman" w:hint="eastAsia"/>
                <w:szCs w:val="21"/>
              </w:rPr>
              <w:t>7</w:t>
            </w:r>
            <w:r w:rsidRPr="00DA5B6C">
              <w:rPr>
                <w:rFonts w:ascii="宋体" w:eastAsia="宋体" w:hAnsi="宋体" w:cs="Times New Roman" w:hint="eastAsia"/>
                <w:szCs w:val="21"/>
              </w:rPr>
              <w:t>0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DD02BB" w:rsidRPr="00DA5B6C" w:rsidRDefault="00CA069A" w:rsidP="00D87BFE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7</w:t>
            </w:r>
            <w:r w:rsidR="00DD02BB" w:rsidRPr="00DA5B6C">
              <w:rPr>
                <w:rFonts w:ascii="宋体" w:eastAsia="宋体" w:hAnsi="宋体" w:cs="Times New Roman" w:hint="eastAsia"/>
                <w:szCs w:val="21"/>
              </w:rPr>
              <w:t>0</w:t>
            </w:r>
          </w:p>
        </w:tc>
        <w:tc>
          <w:tcPr>
            <w:tcW w:w="7513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价格情况（满分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70</w:t>
            </w: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分）</w:t>
            </w:r>
            <w:r w:rsidR="006E7C6E">
              <w:rPr>
                <w:rFonts w:ascii="宋体" w:eastAsia="宋体" w:hAnsi="宋体" w:cs="宋体" w:hint="eastAsia"/>
                <w:kern w:val="0"/>
                <w:szCs w:val="21"/>
              </w:rPr>
              <w:t>，底价</w:t>
            </w:r>
            <w:r w:rsidR="005B7650">
              <w:rPr>
                <w:rFonts w:ascii="宋体" w:eastAsia="宋体" w:hAnsi="宋体" w:cs="宋体" w:hint="eastAsia"/>
                <w:kern w:val="0"/>
                <w:szCs w:val="21"/>
              </w:rPr>
              <w:t>31403</w:t>
            </w:r>
            <w:r w:rsidR="006E7C6E">
              <w:rPr>
                <w:rFonts w:ascii="宋体" w:eastAsia="宋体" w:hAnsi="宋体" w:cs="宋体" w:hint="eastAsia"/>
                <w:kern w:val="0"/>
                <w:szCs w:val="21"/>
              </w:rPr>
              <w:t>元/月。</w:t>
            </w:r>
          </w:p>
          <w:p w:rsidR="00DD02BB" w:rsidRPr="00DA5B6C" w:rsidRDefault="00DD02BB" w:rsidP="00FD59DC">
            <w:pPr>
              <w:rPr>
                <w:rFonts w:ascii="宋体" w:eastAsia="宋体" w:hAnsi="宋体" w:cs="宋体"/>
                <w:kern w:val="0"/>
                <w:szCs w:val="21"/>
              </w:rPr>
            </w:pPr>
            <w:r w:rsidRPr="00DA5B6C">
              <w:rPr>
                <w:rFonts w:ascii="宋体" w:eastAsia="宋体" w:hAnsi="宋体" w:cs="宋体" w:hint="eastAsia"/>
                <w:kern w:val="0"/>
                <w:szCs w:val="21"/>
              </w:rPr>
              <w:t>取所有有效报价的平均值，最接近平均值者最高分，</w:t>
            </w:r>
            <w:r w:rsidRPr="00DA5B6C">
              <w:rPr>
                <w:rFonts w:ascii="宋体" w:eastAsia="宋体" w:hAnsi="宋体" w:cs="Times New Roman" w:hint="eastAsia"/>
                <w:szCs w:val="21"/>
              </w:rPr>
              <w:t>专家横向对比打分。</w:t>
            </w:r>
          </w:p>
        </w:tc>
        <w:tc>
          <w:tcPr>
            <w:tcW w:w="1134" w:type="dxa"/>
            <w:shd w:val="clear" w:color="auto" w:fill="auto"/>
          </w:tcPr>
          <w:p w:rsidR="00DD02BB" w:rsidRPr="00DA5B6C" w:rsidRDefault="00DD02BB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6439FE" w:rsidRPr="007D7097" w:rsidTr="00AC0E9D">
        <w:trPr>
          <w:trHeight w:val="569"/>
        </w:trPr>
        <w:tc>
          <w:tcPr>
            <w:tcW w:w="9742" w:type="dxa"/>
            <w:gridSpan w:val="4"/>
            <w:shd w:val="clear" w:color="auto" w:fill="auto"/>
            <w:vAlign w:val="center"/>
          </w:tcPr>
          <w:p w:rsidR="006439FE" w:rsidRPr="00DA5B6C" w:rsidRDefault="006439FE" w:rsidP="006439FE">
            <w:pPr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合计</w:t>
            </w:r>
          </w:p>
        </w:tc>
        <w:tc>
          <w:tcPr>
            <w:tcW w:w="1134" w:type="dxa"/>
            <w:shd w:val="clear" w:color="auto" w:fill="auto"/>
          </w:tcPr>
          <w:p w:rsidR="006439FE" w:rsidRPr="00DA5B6C" w:rsidRDefault="006439FE" w:rsidP="00FD59DC">
            <w:pPr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:rsidR="00DD02BB" w:rsidRPr="006031B3" w:rsidRDefault="00DD02BB" w:rsidP="00DD02BB">
      <w:pPr>
        <w:spacing w:line="360" w:lineRule="auto"/>
        <w:rPr>
          <w:rFonts w:ascii="宋体" w:eastAsia="宋体" w:hAnsi="宋体" w:cs="Times New Roman"/>
          <w:szCs w:val="24"/>
        </w:rPr>
      </w:pPr>
      <w:r w:rsidRPr="006031B3">
        <w:rPr>
          <w:rFonts w:ascii="Times New Roman" w:eastAsia="宋体" w:hAnsi="Times New Roman" w:cs="Times New Roman" w:hint="eastAsia"/>
          <w:szCs w:val="24"/>
        </w:rPr>
        <w:t>投标人须知附件：商务、</w:t>
      </w:r>
      <w:r w:rsidR="00AC0E9D" w:rsidRPr="006031B3">
        <w:rPr>
          <w:rFonts w:ascii="Times New Roman" w:eastAsia="宋体" w:hAnsi="Times New Roman" w:cs="Times New Roman" w:hint="eastAsia"/>
          <w:szCs w:val="24"/>
        </w:rPr>
        <w:t>技术、</w:t>
      </w:r>
      <w:r w:rsidRPr="006031B3">
        <w:rPr>
          <w:rFonts w:ascii="Times New Roman" w:eastAsia="宋体" w:hAnsi="Times New Roman" w:cs="Times New Roman" w:hint="eastAsia"/>
          <w:szCs w:val="24"/>
        </w:rPr>
        <w:t>价格权重分配，</w:t>
      </w:r>
      <w:r w:rsidRPr="006031B3">
        <w:rPr>
          <w:rFonts w:ascii="宋体" w:eastAsia="宋体" w:hAnsi="宋体" w:cs="Times New Roman" w:hint="eastAsia"/>
          <w:szCs w:val="24"/>
        </w:rPr>
        <w:t>满分值100</w:t>
      </w:r>
      <w:r>
        <w:rPr>
          <w:rFonts w:ascii="宋体" w:eastAsia="宋体" w:hAnsi="宋体" w:cs="Times New Roman" w:hint="eastAsia"/>
          <w:szCs w:val="24"/>
        </w:rPr>
        <w:t>。</w:t>
      </w:r>
    </w:p>
    <w:p w:rsidR="00DD02BB" w:rsidRPr="00DA5B6C" w:rsidRDefault="00DD02BB" w:rsidP="00DD02BB">
      <w:pPr>
        <w:widowControl/>
        <w:jc w:val="left"/>
        <w:rPr>
          <w:rFonts w:ascii="仿宋_GB2312" w:eastAsia="仿宋_GB2312" w:hAnsi="宋体"/>
          <w:b/>
          <w:szCs w:val="21"/>
        </w:rPr>
      </w:pPr>
      <w:r w:rsidRPr="00DA5B6C">
        <w:rPr>
          <w:rFonts w:ascii="仿宋_GB2312" w:eastAsia="仿宋_GB2312" w:hAnsi="宋体" w:hint="eastAsia"/>
          <w:b/>
          <w:szCs w:val="21"/>
        </w:rPr>
        <w:t>注：1、汇总时出现不同意见的，评标委会按少数服从多数原则表决决定。</w:t>
      </w:r>
    </w:p>
    <w:p w:rsidR="00B355A8" w:rsidRPr="00DD02BB" w:rsidRDefault="00DD02BB" w:rsidP="00DD02BB">
      <w:pPr>
        <w:widowControl/>
        <w:ind w:firstLineChars="200" w:firstLine="422"/>
        <w:jc w:val="left"/>
      </w:pPr>
      <w:r w:rsidRPr="00DA5B6C">
        <w:rPr>
          <w:rFonts w:ascii="仿宋_GB2312" w:eastAsia="仿宋_GB2312" w:hAnsi="宋体" w:hint="eastAsia"/>
          <w:b/>
          <w:szCs w:val="21"/>
        </w:rPr>
        <w:t>2</w:t>
      </w:r>
      <w:r w:rsidR="00AB7FE5">
        <w:rPr>
          <w:rFonts w:ascii="仿宋_GB2312" w:eastAsia="仿宋_GB2312" w:hAnsi="宋体" w:hint="eastAsia"/>
          <w:b/>
          <w:szCs w:val="21"/>
        </w:rPr>
        <w:t>、在签合同前出租单位</w:t>
      </w:r>
      <w:r w:rsidRPr="00DA5B6C">
        <w:rPr>
          <w:rFonts w:ascii="仿宋_GB2312" w:eastAsia="仿宋_GB2312" w:hAnsi="宋体" w:hint="eastAsia"/>
          <w:b/>
          <w:szCs w:val="21"/>
        </w:rPr>
        <w:t>有权要求</w:t>
      </w:r>
      <w:r w:rsidR="00AB7FE5" w:rsidRPr="00AB7FE5">
        <w:rPr>
          <w:rFonts w:ascii="仿宋_GB2312" w:eastAsia="仿宋_GB2312" w:hAnsi="宋体" w:hint="eastAsia"/>
          <w:b/>
          <w:szCs w:val="21"/>
        </w:rPr>
        <w:t>承租</w:t>
      </w:r>
      <w:r w:rsidRPr="00DA5B6C">
        <w:rPr>
          <w:rFonts w:ascii="仿宋_GB2312" w:eastAsia="仿宋_GB2312" w:hAnsi="宋体" w:hint="eastAsia"/>
          <w:b/>
          <w:szCs w:val="21"/>
        </w:rPr>
        <w:t>人提供相关证明材料原件核查，若发现提供虚假材料，取消其中标资格。</w:t>
      </w:r>
      <w:bookmarkStart w:id="0" w:name="_GoBack"/>
      <w:bookmarkEnd w:id="0"/>
    </w:p>
    <w:sectPr w:rsidR="00B355A8" w:rsidRPr="00DD02BB" w:rsidSect="00F073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191" w:rsidRDefault="00945191" w:rsidP="000357D5">
      <w:r>
        <w:separator/>
      </w:r>
    </w:p>
  </w:endnote>
  <w:endnote w:type="continuationSeparator" w:id="0">
    <w:p w:rsidR="00945191" w:rsidRDefault="00945191" w:rsidP="00035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191" w:rsidRDefault="00945191" w:rsidP="000357D5">
      <w:r>
        <w:separator/>
      </w:r>
    </w:p>
  </w:footnote>
  <w:footnote w:type="continuationSeparator" w:id="0">
    <w:p w:rsidR="00945191" w:rsidRDefault="00945191" w:rsidP="000357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D02BB"/>
    <w:rsid w:val="000357D5"/>
    <w:rsid w:val="002608EA"/>
    <w:rsid w:val="002D5792"/>
    <w:rsid w:val="003401ED"/>
    <w:rsid w:val="00386550"/>
    <w:rsid w:val="004408C7"/>
    <w:rsid w:val="005B7650"/>
    <w:rsid w:val="005C16B8"/>
    <w:rsid w:val="006439FE"/>
    <w:rsid w:val="00676953"/>
    <w:rsid w:val="006E7C6E"/>
    <w:rsid w:val="00742B8B"/>
    <w:rsid w:val="00746581"/>
    <w:rsid w:val="00753FE6"/>
    <w:rsid w:val="007D7097"/>
    <w:rsid w:val="00854CE7"/>
    <w:rsid w:val="008F4FD0"/>
    <w:rsid w:val="00945191"/>
    <w:rsid w:val="00AB7FE5"/>
    <w:rsid w:val="00AC0E9D"/>
    <w:rsid w:val="00B118F0"/>
    <w:rsid w:val="00B355A8"/>
    <w:rsid w:val="00C17B5E"/>
    <w:rsid w:val="00C56341"/>
    <w:rsid w:val="00C56639"/>
    <w:rsid w:val="00CA069A"/>
    <w:rsid w:val="00CA6849"/>
    <w:rsid w:val="00D201A1"/>
    <w:rsid w:val="00D87BFE"/>
    <w:rsid w:val="00DA7560"/>
    <w:rsid w:val="00DC2000"/>
    <w:rsid w:val="00DD02BB"/>
    <w:rsid w:val="00E3740D"/>
    <w:rsid w:val="00F07381"/>
    <w:rsid w:val="00FD030E"/>
    <w:rsid w:val="00FF40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2B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357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357D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357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357D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2B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357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357D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357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357D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MSC</cp:lastModifiedBy>
  <cp:revision>25</cp:revision>
  <cp:lastPrinted>2019-11-21T02:52:00Z</cp:lastPrinted>
  <dcterms:created xsi:type="dcterms:W3CDTF">2019-11-01T02:52:00Z</dcterms:created>
  <dcterms:modified xsi:type="dcterms:W3CDTF">2020-11-06T06:59:00Z</dcterms:modified>
</cp:coreProperties>
</file>