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08D" w:rsidRPr="001E2E49" w:rsidRDefault="00B7308D" w:rsidP="00B7308D">
      <w:pPr>
        <w:spacing w:line="360" w:lineRule="auto"/>
        <w:ind w:left="899" w:hangingChars="373" w:hanging="899"/>
        <w:rPr>
          <w:rFonts w:ascii="Times New Roman" w:eastAsia="宋体" w:hAnsi="Times New Roman" w:cs="Times New Roman"/>
          <w:b/>
          <w:sz w:val="24"/>
          <w:szCs w:val="24"/>
        </w:rPr>
      </w:pPr>
      <w:r w:rsidRPr="001E2E49">
        <w:rPr>
          <w:rFonts w:ascii="Times New Roman" w:eastAsia="宋体" w:hAnsi="Times New Roman" w:cs="Times New Roman"/>
          <w:b/>
          <w:color w:val="000000"/>
          <w:sz w:val="24"/>
          <w:szCs w:val="24"/>
        </w:rPr>
        <w:t>住宿信息</w:t>
      </w:r>
      <w:bookmarkStart w:id="0" w:name="_GoBack"/>
      <w:bookmarkEnd w:id="0"/>
    </w:p>
    <w:tbl>
      <w:tblPr>
        <w:tblStyle w:val="1"/>
        <w:tblW w:w="10129" w:type="dxa"/>
        <w:jc w:val="center"/>
        <w:tblLayout w:type="fixed"/>
        <w:tblLook w:val="04A0" w:firstRow="1" w:lastRow="0" w:firstColumn="1" w:lastColumn="0" w:noHBand="0" w:noVBand="1"/>
      </w:tblPr>
      <w:tblGrid>
        <w:gridCol w:w="639"/>
        <w:gridCol w:w="2117"/>
        <w:gridCol w:w="2976"/>
        <w:gridCol w:w="1288"/>
        <w:gridCol w:w="1833"/>
        <w:gridCol w:w="1276"/>
      </w:tblGrid>
      <w:tr w:rsidR="00B7308D" w:rsidTr="00496C5B">
        <w:trPr>
          <w:jc w:val="center"/>
        </w:trPr>
        <w:tc>
          <w:tcPr>
            <w:tcW w:w="639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2117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名称</w:t>
            </w:r>
          </w:p>
        </w:tc>
        <w:tc>
          <w:tcPr>
            <w:tcW w:w="29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网络参考价格</w:t>
            </w:r>
          </w:p>
        </w:tc>
        <w:tc>
          <w:tcPr>
            <w:tcW w:w="1288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地址</w:t>
            </w:r>
          </w:p>
        </w:tc>
        <w:tc>
          <w:tcPr>
            <w:tcW w:w="1833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电话</w:t>
            </w:r>
          </w:p>
        </w:tc>
        <w:tc>
          <w:tcPr>
            <w:tcW w:w="12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步行距离</w:t>
            </w:r>
          </w:p>
        </w:tc>
      </w:tr>
      <w:tr w:rsidR="00B7308D" w:rsidTr="00496C5B">
        <w:trPr>
          <w:jc w:val="center"/>
        </w:trPr>
        <w:tc>
          <w:tcPr>
            <w:tcW w:w="639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协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议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酒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店</w:t>
            </w:r>
          </w:p>
        </w:tc>
        <w:tc>
          <w:tcPr>
            <w:tcW w:w="2117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广东迎宾馆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（白云楼）</w:t>
            </w:r>
          </w:p>
        </w:tc>
        <w:tc>
          <w:tcPr>
            <w:tcW w:w="29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协议价格：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大床房：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500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晚（含早）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双床：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550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（含早）</w:t>
            </w:r>
          </w:p>
        </w:tc>
        <w:tc>
          <w:tcPr>
            <w:tcW w:w="1288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广东省广州市越秀区解放北路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603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号（与会场同址）</w:t>
            </w:r>
          </w:p>
        </w:tc>
        <w:tc>
          <w:tcPr>
            <w:tcW w:w="1833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(020)83332950</w:t>
            </w:r>
          </w:p>
        </w:tc>
        <w:tc>
          <w:tcPr>
            <w:tcW w:w="12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B7308D" w:rsidTr="00496C5B">
        <w:trPr>
          <w:trHeight w:val="936"/>
          <w:jc w:val="center"/>
        </w:trPr>
        <w:tc>
          <w:tcPr>
            <w:tcW w:w="639" w:type="dxa"/>
            <w:vMerge w:val="restart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非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协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议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酒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店</w:t>
            </w:r>
          </w:p>
        </w:tc>
        <w:tc>
          <w:tcPr>
            <w:tcW w:w="2117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汉庭酒店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（</w:t>
            </w:r>
            <w:proofErr w:type="gramStart"/>
            <w:r>
              <w:rPr>
                <w:rFonts w:ascii="Times New Roman" w:eastAsia="宋体" w:hAnsi="Times New Roman" w:cs="Times New Roman"/>
                <w:sz w:val="24"/>
                <w:szCs w:val="24"/>
              </w:rPr>
              <w:t>西门口光孝</w:t>
            </w:r>
            <w:proofErr w:type="gramEnd"/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店）</w:t>
            </w:r>
          </w:p>
        </w:tc>
        <w:tc>
          <w:tcPr>
            <w:tcW w:w="29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双床：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233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大床：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283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</w:t>
            </w:r>
          </w:p>
        </w:tc>
        <w:tc>
          <w:tcPr>
            <w:tcW w:w="1288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广州市越秀区海珠北路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228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号</w:t>
            </w:r>
          </w:p>
        </w:tc>
        <w:tc>
          <w:tcPr>
            <w:tcW w:w="1833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(020)83353000</w:t>
            </w:r>
          </w:p>
        </w:tc>
        <w:tc>
          <w:tcPr>
            <w:tcW w:w="12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约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830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米</w:t>
            </w:r>
          </w:p>
        </w:tc>
      </w:tr>
      <w:tr w:rsidR="00B7308D" w:rsidTr="00496C5B">
        <w:trPr>
          <w:trHeight w:val="936"/>
          <w:jc w:val="center"/>
        </w:trPr>
        <w:tc>
          <w:tcPr>
            <w:tcW w:w="639" w:type="dxa"/>
            <w:vMerge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2117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希尔顿逸</w:t>
            </w:r>
            <w:proofErr w:type="gramStart"/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林酒店</w:t>
            </w:r>
            <w:proofErr w:type="gramEnd"/>
          </w:p>
        </w:tc>
        <w:tc>
          <w:tcPr>
            <w:tcW w:w="29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大床：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885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</w:t>
            </w:r>
          </w:p>
        </w:tc>
        <w:tc>
          <w:tcPr>
            <w:tcW w:w="1288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广州市越秀区东风路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391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号</w:t>
            </w:r>
          </w:p>
        </w:tc>
        <w:tc>
          <w:tcPr>
            <w:tcW w:w="1833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(020)28332888</w:t>
            </w:r>
          </w:p>
        </w:tc>
        <w:tc>
          <w:tcPr>
            <w:tcW w:w="12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约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1.4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公里</w:t>
            </w:r>
          </w:p>
        </w:tc>
      </w:tr>
      <w:tr w:rsidR="00B7308D" w:rsidTr="00496C5B">
        <w:trPr>
          <w:trHeight w:val="936"/>
          <w:jc w:val="center"/>
        </w:trPr>
        <w:tc>
          <w:tcPr>
            <w:tcW w:w="639" w:type="dxa"/>
            <w:vMerge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2117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中国大酒店</w:t>
            </w:r>
          </w:p>
        </w:tc>
        <w:tc>
          <w:tcPr>
            <w:tcW w:w="29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735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</w:t>
            </w:r>
          </w:p>
        </w:tc>
        <w:tc>
          <w:tcPr>
            <w:tcW w:w="1288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广州市越秀区流花路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122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号</w:t>
            </w:r>
          </w:p>
        </w:tc>
        <w:tc>
          <w:tcPr>
            <w:tcW w:w="1833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(020)86666888</w:t>
            </w:r>
          </w:p>
        </w:tc>
        <w:tc>
          <w:tcPr>
            <w:tcW w:w="12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约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1.9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公里</w:t>
            </w:r>
          </w:p>
        </w:tc>
      </w:tr>
      <w:tr w:rsidR="00B7308D" w:rsidTr="00496C5B">
        <w:trPr>
          <w:trHeight w:val="936"/>
          <w:jc w:val="center"/>
        </w:trPr>
        <w:tc>
          <w:tcPr>
            <w:tcW w:w="639" w:type="dxa"/>
            <w:vMerge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2117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广州康柏斯酒店</w:t>
            </w:r>
          </w:p>
        </w:tc>
        <w:tc>
          <w:tcPr>
            <w:tcW w:w="29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大床：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288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双床：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173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</w:t>
            </w:r>
          </w:p>
        </w:tc>
        <w:tc>
          <w:tcPr>
            <w:tcW w:w="1288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广东省广州市越秀区人民北路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612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号中</w:t>
            </w:r>
            <w:proofErr w:type="gramStart"/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广大厦</w:t>
            </w:r>
            <w:proofErr w:type="gramEnd"/>
          </w:p>
        </w:tc>
        <w:tc>
          <w:tcPr>
            <w:tcW w:w="1833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(020)87370888</w:t>
            </w:r>
          </w:p>
        </w:tc>
        <w:tc>
          <w:tcPr>
            <w:tcW w:w="12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约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1.3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公里</w:t>
            </w:r>
          </w:p>
        </w:tc>
      </w:tr>
      <w:tr w:rsidR="00B7308D" w:rsidTr="00496C5B">
        <w:trPr>
          <w:trHeight w:val="936"/>
          <w:jc w:val="center"/>
        </w:trPr>
        <w:tc>
          <w:tcPr>
            <w:tcW w:w="639" w:type="dxa"/>
            <w:vMerge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2117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雅</w:t>
            </w:r>
            <w:proofErr w:type="gramStart"/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兰迎商酒店</w:t>
            </w:r>
            <w:proofErr w:type="gramEnd"/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北京路店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9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大床：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316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</w:t>
            </w:r>
          </w:p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双床：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346</w:t>
            </w: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元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晚</w:t>
            </w:r>
          </w:p>
        </w:tc>
        <w:tc>
          <w:tcPr>
            <w:tcW w:w="1288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广东省广州市越秀区越华路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116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号</w:t>
            </w:r>
          </w:p>
        </w:tc>
        <w:tc>
          <w:tcPr>
            <w:tcW w:w="1833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(020)83379595</w:t>
            </w:r>
          </w:p>
        </w:tc>
        <w:tc>
          <w:tcPr>
            <w:tcW w:w="1276" w:type="dxa"/>
            <w:vAlign w:val="center"/>
          </w:tcPr>
          <w:p w:rsidR="00B7308D" w:rsidRDefault="00B7308D" w:rsidP="00496C5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约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840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米</w:t>
            </w:r>
          </w:p>
        </w:tc>
      </w:tr>
    </w:tbl>
    <w:p w:rsidR="00B7308D" w:rsidRDefault="00B7308D" w:rsidP="00B7308D">
      <w:pPr>
        <w:spacing w:line="360" w:lineRule="auto"/>
        <w:rPr>
          <w:rFonts w:ascii="Times New Roman" w:eastAsia="宋体" w:hAnsi="Times New Roman" w:cs="Times New Roman"/>
          <w:color w:val="000000"/>
          <w:sz w:val="24"/>
          <w:szCs w:val="24"/>
        </w:rPr>
      </w:pPr>
      <w:r>
        <w:rPr>
          <w:rFonts w:ascii="Times New Roman" w:eastAsia="宋体" w:hAnsi="Times New Roman" w:cs="Times New Roman"/>
          <w:b/>
          <w:color w:val="000000"/>
          <w:sz w:val="24"/>
          <w:szCs w:val="24"/>
        </w:rPr>
        <w:t>温馨提示：</w:t>
      </w:r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应广州市酒店行业号召，酒店客房</w:t>
      </w:r>
      <w:proofErr w:type="gramStart"/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现可能</w:t>
      </w:r>
      <w:proofErr w:type="gramEnd"/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不在客房内摆放“六小件”一次性用品（牙刷、梳子、剃须刀、鞋擦、浴擦、指甲锉）。</w:t>
      </w:r>
    </w:p>
    <w:p w:rsidR="00DA7127" w:rsidRPr="00B7308D" w:rsidRDefault="00DA7127"/>
    <w:sectPr w:rsidR="00DA7127" w:rsidRPr="00B7308D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7509" w:rsidRDefault="00B17509" w:rsidP="00B7308D">
      <w:r>
        <w:separator/>
      </w:r>
    </w:p>
  </w:endnote>
  <w:endnote w:type="continuationSeparator" w:id="0">
    <w:p w:rsidR="00B17509" w:rsidRDefault="00B17509" w:rsidP="00B73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7509" w:rsidRDefault="00B17509" w:rsidP="00B7308D">
      <w:r>
        <w:separator/>
      </w:r>
    </w:p>
  </w:footnote>
  <w:footnote w:type="continuationSeparator" w:id="0">
    <w:p w:rsidR="00B17509" w:rsidRDefault="00B17509" w:rsidP="00B730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75E7" w:rsidRDefault="00B17509">
    <w:pPr>
      <w:pStyle w:val="a3"/>
      <w:pBdr>
        <w:bottom w:val="none" w:sz="0" w:space="0" w:color="auto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311"/>
    <w:rsid w:val="001E2E49"/>
    <w:rsid w:val="00963311"/>
    <w:rsid w:val="00B17509"/>
    <w:rsid w:val="00B7308D"/>
    <w:rsid w:val="00DA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561613"/>
  <w15:chartTrackingRefBased/>
  <w15:docId w15:val="{CE2A07F5-9C88-455C-A8DB-2307044C9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308D"/>
    <w:pPr>
      <w:widowControl w:val="0"/>
      <w:jc w:val="both"/>
    </w:pPr>
    <w:rPr>
      <w:rFonts w:ascii="等线" w:eastAsia="等线" w:hAnsi="等线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rsid w:val="00B730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qFormat/>
    <w:rsid w:val="00B7308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7308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7308D"/>
    <w:rPr>
      <w:sz w:val="18"/>
      <w:szCs w:val="18"/>
    </w:rPr>
  </w:style>
  <w:style w:type="table" w:customStyle="1" w:styleId="1">
    <w:name w:val="网格型1"/>
    <w:basedOn w:val="a1"/>
    <w:uiPriority w:val="59"/>
    <w:qFormat/>
    <w:rsid w:val="00B7308D"/>
    <w:rPr>
      <w:rFonts w:ascii="Calibri" w:eastAsia="宋体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442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2019-11-07T01:59:00Z</dcterms:created>
  <dcterms:modified xsi:type="dcterms:W3CDTF">2019-11-07T02:00:00Z</dcterms:modified>
</cp:coreProperties>
</file>