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DC46" w14:textId="77777777" w:rsidR="00846A9A" w:rsidRPr="006D0879" w:rsidRDefault="008D638E" w:rsidP="006D0879">
      <w:pPr>
        <w:spacing w:line="640" w:lineRule="exact"/>
        <w:jc w:val="center"/>
        <w:rPr>
          <w:rFonts w:ascii="微软雅黑" w:eastAsia="微软雅黑" w:hAnsi="微软雅黑"/>
          <w:b/>
          <w:bCs/>
          <w:color w:val="0070C0"/>
          <w:sz w:val="36"/>
          <w:szCs w:val="36"/>
        </w:rPr>
      </w:pPr>
      <w:r w:rsidRPr="006D0879">
        <w:rPr>
          <w:rFonts w:ascii="微软雅黑" w:eastAsia="微软雅黑" w:hAnsi="微软雅黑" w:hint="eastAsia"/>
          <w:b/>
          <w:bCs/>
          <w:color w:val="0070C0"/>
          <w:sz w:val="36"/>
          <w:szCs w:val="36"/>
        </w:rPr>
        <w:t>维信诺202</w:t>
      </w:r>
      <w:r w:rsidR="006D0879">
        <w:rPr>
          <w:rFonts w:ascii="微软雅黑" w:eastAsia="微软雅黑" w:hAnsi="微软雅黑" w:hint="eastAsia"/>
          <w:b/>
          <w:bCs/>
          <w:color w:val="0070C0"/>
          <w:sz w:val="36"/>
          <w:szCs w:val="36"/>
        </w:rPr>
        <w:t>2</w:t>
      </w:r>
      <w:r w:rsidRPr="006D0879">
        <w:rPr>
          <w:rFonts w:ascii="微软雅黑" w:eastAsia="微软雅黑" w:hAnsi="微软雅黑" w:hint="eastAsia"/>
          <w:b/>
          <w:bCs/>
          <w:color w:val="0070C0"/>
          <w:sz w:val="36"/>
          <w:szCs w:val="36"/>
        </w:rPr>
        <w:t>届校园招聘</w:t>
      </w:r>
    </w:p>
    <w:p w14:paraId="5C7D723F" w14:textId="77777777" w:rsidR="00846A9A" w:rsidRPr="006D0879" w:rsidRDefault="008D638E" w:rsidP="006D0879">
      <w:pPr>
        <w:spacing w:line="640" w:lineRule="exact"/>
        <w:rPr>
          <w:rFonts w:ascii="微软雅黑" w:eastAsia="微软雅黑" w:hAnsi="微软雅黑"/>
          <w:b/>
          <w:bCs/>
          <w:sz w:val="24"/>
          <w:szCs w:val="24"/>
        </w:rPr>
      </w:pPr>
      <w:r w:rsidRPr="006D0879">
        <w:rPr>
          <w:rFonts w:ascii="微软雅黑" w:eastAsia="微软雅黑" w:hAnsi="微软雅黑" w:hint="eastAsia"/>
          <w:b/>
          <w:bCs/>
          <w:sz w:val="24"/>
          <w:szCs w:val="24"/>
        </w:rPr>
        <w:t>一、企业简介</w:t>
      </w:r>
    </w:p>
    <w:p w14:paraId="5394CECD" w14:textId="77777777" w:rsidR="00846A9A" w:rsidRPr="006D0879" w:rsidRDefault="008D638E" w:rsidP="006D0879">
      <w:pPr>
        <w:spacing w:line="640" w:lineRule="exact"/>
        <w:ind w:firstLineChars="200" w:firstLine="360"/>
        <w:rPr>
          <w:rFonts w:ascii="微软雅黑" w:eastAsia="微软雅黑" w:hAnsi="微软雅黑"/>
          <w:bCs/>
          <w:sz w:val="18"/>
          <w:szCs w:val="18"/>
        </w:rPr>
      </w:pPr>
      <w:r w:rsidRPr="006D0879">
        <w:rPr>
          <w:rFonts w:ascii="微软雅黑" w:eastAsia="微软雅黑" w:hAnsi="微软雅黑" w:hint="eastAsia"/>
          <w:bCs/>
          <w:sz w:val="18"/>
          <w:szCs w:val="18"/>
        </w:rPr>
        <w:t>维信诺是全球领先的新型显示整体解决方案创新型供应商。公司成立于2001年，前身是1996年成立的清华大学OLED项目组。公司以“拓展视界，提升人类视觉享受”为愿景，“以科技创新引领中国OLED产业”为使命，专注OLED事业20余年，已发展成为集研发、生产、销售于一体的全球OLED产业领军企业。</w:t>
      </w:r>
    </w:p>
    <w:p w14:paraId="0ECE683D" w14:textId="77777777" w:rsidR="00846A9A" w:rsidRPr="006D0879" w:rsidRDefault="008D638E" w:rsidP="006D0879">
      <w:pPr>
        <w:spacing w:line="640" w:lineRule="exact"/>
        <w:rPr>
          <w:rFonts w:ascii="微软雅黑" w:eastAsia="微软雅黑" w:hAnsi="微软雅黑"/>
          <w:b/>
          <w:bCs/>
          <w:sz w:val="24"/>
          <w:szCs w:val="24"/>
        </w:rPr>
      </w:pPr>
      <w:r w:rsidRPr="006D0879">
        <w:rPr>
          <w:rFonts w:ascii="微软雅黑" w:eastAsia="微软雅黑" w:hAnsi="微软雅黑" w:hint="eastAsia"/>
          <w:b/>
          <w:bCs/>
          <w:sz w:val="24"/>
          <w:szCs w:val="24"/>
        </w:rPr>
        <w:t>二、企业荣誉</w:t>
      </w:r>
    </w:p>
    <w:p w14:paraId="1F81B6DE" w14:textId="77777777" w:rsidR="006D0879" w:rsidRPr="006D0879" w:rsidRDefault="006D0879" w:rsidP="006D0879">
      <w:pPr>
        <w:spacing w:line="640" w:lineRule="exact"/>
        <w:rPr>
          <w:rFonts w:ascii="微软雅黑" w:eastAsia="微软雅黑" w:hAnsi="微软雅黑"/>
          <w:b/>
          <w:bCs/>
          <w:sz w:val="18"/>
        </w:rPr>
      </w:pPr>
      <w:r w:rsidRPr="006D0879">
        <w:rPr>
          <w:rFonts w:ascii="微软雅黑" w:eastAsia="微软雅黑" w:hAnsi="微软雅黑"/>
          <w:b/>
          <w:bCs/>
          <w:sz w:val="18"/>
        </w:rPr>
        <w:t>2021 ICDT年度最佳显示产品奖、年度最佳创新显示器奖、年度最佳创新显示应用技术奖</w:t>
      </w:r>
      <w:r w:rsidRPr="006D0879">
        <w:rPr>
          <w:rFonts w:ascii="微软雅黑" w:eastAsia="微软雅黑" w:hAnsi="微软雅黑"/>
          <w:b/>
          <w:bCs/>
          <w:sz w:val="18"/>
        </w:rPr>
        <w:br/>
        <w:t>2021 国际显示学术会议Display Week 最佳技术</w:t>
      </w:r>
      <w:proofErr w:type="gramStart"/>
      <w:r w:rsidRPr="006D0879">
        <w:rPr>
          <w:rFonts w:ascii="微软雅黑" w:eastAsia="微软雅黑" w:hAnsi="微软雅黑"/>
          <w:b/>
          <w:bCs/>
          <w:sz w:val="18"/>
        </w:rPr>
        <w:t>展示奖</w:t>
      </w:r>
      <w:proofErr w:type="gramEnd"/>
      <w:r w:rsidRPr="006D0879">
        <w:rPr>
          <w:rFonts w:ascii="微软雅黑" w:eastAsia="微软雅黑" w:hAnsi="微软雅黑"/>
          <w:b/>
          <w:bCs/>
          <w:sz w:val="18"/>
        </w:rPr>
        <w:br/>
        <w:t>2021 中国</w:t>
      </w:r>
      <w:proofErr w:type="gramStart"/>
      <w:r w:rsidRPr="006D0879">
        <w:rPr>
          <w:rFonts w:ascii="微软雅黑" w:eastAsia="微软雅黑" w:hAnsi="微软雅黑"/>
          <w:b/>
          <w:bCs/>
          <w:sz w:val="18"/>
        </w:rPr>
        <w:t>品牌日</w:t>
      </w:r>
      <w:proofErr w:type="gramEnd"/>
      <w:r w:rsidRPr="006D0879">
        <w:rPr>
          <w:rFonts w:ascii="微软雅黑" w:eastAsia="微软雅黑" w:hAnsi="微软雅黑"/>
          <w:b/>
          <w:bCs/>
          <w:sz w:val="18"/>
        </w:rPr>
        <w:t>《国货精品目录》</w:t>
      </w:r>
      <w:r w:rsidRPr="006D0879">
        <w:rPr>
          <w:rFonts w:ascii="微软雅黑" w:eastAsia="微软雅黑" w:hAnsi="微软雅黑"/>
          <w:b/>
          <w:bCs/>
          <w:sz w:val="18"/>
        </w:rPr>
        <w:br/>
        <w:t>2020 中国手机“天鹅奖”年度最佳解决方案</w:t>
      </w:r>
      <w:r w:rsidRPr="006D0879">
        <w:rPr>
          <w:rFonts w:ascii="微软雅黑" w:eastAsia="微软雅黑" w:hAnsi="微软雅黑"/>
          <w:b/>
          <w:bCs/>
          <w:sz w:val="18"/>
        </w:rPr>
        <w:br/>
        <w:t>2020 </w:t>
      </w:r>
      <w:proofErr w:type="gramStart"/>
      <w:r w:rsidRPr="006D0879">
        <w:rPr>
          <w:rFonts w:ascii="微软雅黑" w:eastAsia="微软雅黑" w:hAnsi="微软雅黑"/>
          <w:b/>
          <w:bCs/>
          <w:sz w:val="18"/>
        </w:rPr>
        <w:t>人民网</w:t>
      </w:r>
      <w:proofErr w:type="gramEnd"/>
      <w:r w:rsidRPr="006D0879">
        <w:rPr>
          <w:rFonts w:ascii="微软雅黑" w:eastAsia="微软雅黑" w:hAnsi="微软雅黑"/>
          <w:b/>
          <w:bCs/>
          <w:sz w:val="18"/>
        </w:rPr>
        <w:t>-人民企业社会责任“年度案例奖”</w:t>
      </w:r>
      <w:r w:rsidRPr="006D0879">
        <w:rPr>
          <w:rFonts w:ascii="微软雅黑" w:eastAsia="微软雅黑" w:hAnsi="微软雅黑"/>
          <w:b/>
          <w:bCs/>
          <w:sz w:val="18"/>
        </w:rPr>
        <w:br/>
        <w:t>2020 中兴通讯股份有限公司-2020年度最佳服务支持</w:t>
      </w:r>
      <w:r w:rsidRPr="006D0879">
        <w:rPr>
          <w:rFonts w:ascii="微软雅黑" w:eastAsia="微软雅黑" w:hAnsi="微软雅黑"/>
          <w:b/>
          <w:bCs/>
          <w:sz w:val="18"/>
        </w:rPr>
        <w:br/>
        <w:t>2019 小米核心供应</w:t>
      </w:r>
      <w:proofErr w:type="gramStart"/>
      <w:r w:rsidRPr="006D0879">
        <w:rPr>
          <w:rFonts w:ascii="微软雅黑" w:eastAsia="微软雅黑" w:hAnsi="微软雅黑"/>
          <w:b/>
          <w:bCs/>
          <w:sz w:val="18"/>
        </w:rPr>
        <w:t>商大会</w:t>
      </w:r>
      <w:proofErr w:type="gramEnd"/>
      <w:r w:rsidRPr="006D0879">
        <w:rPr>
          <w:rFonts w:ascii="微软雅黑" w:eastAsia="微软雅黑" w:hAnsi="微软雅黑"/>
          <w:b/>
          <w:bCs/>
          <w:sz w:val="18"/>
        </w:rPr>
        <w:t>-优秀合作</w:t>
      </w:r>
      <w:proofErr w:type="gramStart"/>
      <w:r w:rsidRPr="006D0879">
        <w:rPr>
          <w:rFonts w:ascii="微软雅黑" w:eastAsia="微软雅黑" w:hAnsi="微软雅黑"/>
          <w:b/>
          <w:bCs/>
          <w:sz w:val="18"/>
        </w:rPr>
        <w:t>伙伴奖</w:t>
      </w:r>
      <w:proofErr w:type="gramEnd"/>
      <w:r w:rsidRPr="006D0879">
        <w:rPr>
          <w:rFonts w:ascii="微软雅黑" w:eastAsia="微软雅黑" w:hAnsi="微软雅黑"/>
          <w:b/>
          <w:bCs/>
          <w:sz w:val="18"/>
        </w:rPr>
        <w:br/>
        <w:t>2019 中兴通讯股份有限公司-2019年度最佳技术创新奖</w:t>
      </w:r>
      <w:r w:rsidRPr="006D0879">
        <w:rPr>
          <w:rFonts w:ascii="微软雅黑" w:eastAsia="微软雅黑" w:hAnsi="微软雅黑"/>
          <w:b/>
          <w:bCs/>
          <w:sz w:val="18"/>
        </w:rPr>
        <w:br/>
        <w:t>2018 第六届中国电子新秀博览会创新奖-中国电子信息博览会创新奖评选委员会</w:t>
      </w:r>
      <w:r w:rsidRPr="006D0879">
        <w:rPr>
          <w:rFonts w:ascii="微软雅黑" w:eastAsia="微软雅黑" w:hAnsi="微软雅黑"/>
          <w:b/>
          <w:bCs/>
          <w:sz w:val="18"/>
        </w:rPr>
        <w:br/>
        <w:t>2018 小米全球核心供应</w:t>
      </w:r>
      <w:proofErr w:type="gramStart"/>
      <w:r w:rsidRPr="006D0879">
        <w:rPr>
          <w:rFonts w:ascii="微软雅黑" w:eastAsia="微软雅黑" w:hAnsi="微软雅黑"/>
          <w:b/>
          <w:bCs/>
          <w:sz w:val="18"/>
        </w:rPr>
        <w:t>商大会</w:t>
      </w:r>
      <w:proofErr w:type="gramEnd"/>
      <w:r w:rsidRPr="006D0879">
        <w:rPr>
          <w:rFonts w:ascii="微软雅黑" w:eastAsia="微软雅黑" w:hAnsi="微软雅黑"/>
          <w:b/>
          <w:bCs/>
          <w:sz w:val="18"/>
        </w:rPr>
        <w:t>最佳创新奖</w:t>
      </w:r>
      <w:r w:rsidRPr="006D0879">
        <w:rPr>
          <w:rFonts w:ascii="微软雅黑" w:eastAsia="微软雅黑" w:hAnsi="微软雅黑"/>
          <w:b/>
          <w:bCs/>
          <w:sz w:val="18"/>
        </w:rPr>
        <w:br/>
        <w:t>2018 双创颠覆性创新榜十强</w:t>
      </w:r>
      <w:r w:rsidRPr="006D0879">
        <w:rPr>
          <w:rFonts w:ascii="微软雅黑" w:eastAsia="微软雅黑" w:hAnsi="微软雅黑"/>
          <w:b/>
          <w:bCs/>
          <w:sz w:val="18"/>
        </w:rPr>
        <w:br/>
        <w:t>2018 国际显示学术会议Display Week 最佳技术展示奖</w:t>
      </w:r>
    </w:p>
    <w:p w14:paraId="4E5119CC" w14:textId="77777777" w:rsidR="00846A9A" w:rsidRPr="006D0879" w:rsidRDefault="006D0879" w:rsidP="006D0879">
      <w:pPr>
        <w:spacing w:line="640" w:lineRule="exact"/>
        <w:rPr>
          <w:rFonts w:ascii="微软雅黑" w:eastAsia="微软雅黑" w:hAnsi="微软雅黑"/>
          <w:b/>
          <w:bCs/>
          <w:sz w:val="18"/>
        </w:rPr>
      </w:pPr>
      <w:r>
        <w:rPr>
          <w:rFonts w:ascii="微软雅黑" w:eastAsia="微软雅黑" w:hAnsi="微软雅黑" w:hint="eastAsia"/>
          <w:b/>
          <w:bCs/>
          <w:sz w:val="18"/>
        </w:rPr>
        <w:t>2018</w:t>
      </w:r>
      <w:r w:rsidR="008D638E" w:rsidRPr="006D0879">
        <w:rPr>
          <w:rFonts w:ascii="微软雅黑" w:eastAsia="微软雅黑" w:hAnsi="微软雅黑" w:hint="eastAsia"/>
          <w:b/>
          <w:bCs/>
          <w:sz w:val="18"/>
        </w:rPr>
        <w:t>知识产权优势企业（国家知识产权局）</w:t>
      </w:r>
    </w:p>
    <w:p w14:paraId="185774F6" w14:textId="77777777" w:rsidR="00846A9A" w:rsidRPr="006D0879" w:rsidRDefault="008D638E" w:rsidP="006D0879">
      <w:pPr>
        <w:spacing w:line="640" w:lineRule="exact"/>
        <w:rPr>
          <w:rFonts w:ascii="微软雅黑" w:eastAsia="微软雅黑" w:hAnsi="微软雅黑"/>
          <w:b/>
          <w:bCs/>
          <w:sz w:val="18"/>
        </w:rPr>
      </w:pPr>
      <w:r w:rsidRPr="006D0879">
        <w:rPr>
          <w:rFonts w:ascii="微软雅黑" w:eastAsia="微软雅黑" w:hAnsi="微软雅黑" w:hint="eastAsia"/>
          <w:b/>
          <w:bCs/>
          <w:sz w:val="18"/>
        </w:rPr>
        <w:t>2017</w:t>
      </w:r>
      <w:r w:rsidR="006D0879" w:rsidRPr="006D0879">
        <w:rPr>
          <w:rFonts w:ascii="微软雅黑" w:eastAsia="微软雅黑" w:hAnsi="微软雅黑" w:hint="eastAsia"/>
          <w:b/>
          <w:bCs/>
          <w:sz w:val="18"/>
        </w:rPr>
        <w:t xml:space="preserve"> CITE</w:t>
      </w:r>
      <w:r w:rsidRPr="006D0879">
        <w:rPr>
          <w:rFonts w:ascii="微软雅黑" w:eastAsia="微软雅黑" w:hAnsi="微软雅黑" w:hint="eastAsia"/>
          <w:b/>
          <w:bCs/>
          <w:sz w:val="18"/>
        </w:rPr>
        <w:t>创新产品与应用金奖 （电子信息博览会）</w:t>
      </w:r>
    </w:p>
    <w:p w14:paraId="6E2ED0A4" w14:textId="77777777" w:rsidR="00846A9A" w:rsidRPr="006D0879" w:rsidRDefault="008D638E" w:rsidP="006D0879">
      <w:pPr>
        <w:spacing w:line="640" w:lineRule="exact"/>
        <w:rPr>
          <w:rFonts w:ascii="微软雅黑" w:eastAsia="微软雅黑" w:hAnsi="微软雅黑"/>
          <w:b/>
          <w:bCs/>
          <w:sz w:val="18"/>
        </w:rPr>
      </w:pPr>
      <w:r w:rsidRPr="006D0879">
        <w:rPr>
          <w:rFonts w:ascii="微软雅黑" w:eastAsia="微软雅黑" w:hAnsi="微软雅黑" w:hint="eastAsia"/>
          <w:b/>
          <w:bCs/>
          <w:sz w:val="18"/>
        </w:rPr>
        <w:t>2015中关村十大创新标准奖（中关村社会组织2016）</w:t>
      </w:r>
    </w:p>
    <w:p w14:paraId="1507042A" w14:textId="77777777" w:rsidR="00846A9A" w:rsidRPr="006D0879" w:rsidRDefault="006D0879" w:rsidP="006D0879">
      <w:pPr>
        <w:spacing w:line="640" w:lineRule="exact"/>
        <w:rPr>
          <w:rFonts w:ascii="微软雅黑" w:eastAsia="微软雅黑" w:hAnsi="微软雅黑"/>
          <w:b/>
          <w:bCs/>
          <w:sz w:val="18"/>
        </w:rPr>
      </w:pPr>
      <w:r>
        <w:rPr>
          <w:rFonts w:ascii="微软雅黑" w:eastAsia="微软雅黑" w:hAnsi="微软雅黑" w:hint="eastAsia"/>
          <w:b/>
          <w:bCs/>
          <w:sz w:val="18"/>
        </w:rPr>
        <w:t>2011</w:t>
      </w:r>
      <w:r w:rsidR="008D638E" w:rsidRPr="006D0879">
        <w:rPr>
          <w:rFonts w:ascii="微软雅黑" w:eastAsia="微软雅黑" w:hAnsi="微软雅黑" w:hint="eastAsia"/>
          <w:b/>
          <w:bCs/>
          <w:sz w:val="18"/>
        </w:rPr>
        <w:t>国家技术发明一等奖（国务院）</w:t>
      </w:r>
    </w:p>
    <w:p w14:paraId="493777FA" w14:textId="77777777" w:rsidR="00846A9A" w:rsidRPr="006D0879" w:rsidRDefault="006D0879" w:rsidP="006D0879">
      <w:pPr>
        <w:spacing w:line="640" w:lineRule="exact"/>
        <w:rPr>
          <w:rFonts w:ascii="微软雅黑" w:eastAsia="微软雅黑" w:hAnsi="微软雅黑"/>
          <w:b/>
          <w:bCs/>
          <w:sz w:val="18"/>
        </w:rPr>
      </w:pPr>
      <w:r>
        <w:rPr>
          <w:rFonts w:ascii="微软雅黑" w:eastAsia="微软雅黑" w:hAnsi="微软雅黑" w:hint="eastAsia"/>
          <w:b/>
          <w:bCs/>
          <w:sz w:val="18"/>
        </w:rPr>
        <w:lastRenderedPageBreak/>
        <w:t>2010</w:t>
      </w:r>
      <w:r w:rsidR="008D638E" w:rsidRPr="006D0879">
        <w:rPr>
          <w:rFonts w:ascii="微软雅黑" w:eastAsia="微软雅黑" w:hAnsi="微软雅黑" w:hint="eastAsia"/>
          <w:b/>
          <w:bCs/>
          <w:sz w:val="18"/>
        </w:rPr>
        <w:t>中国专利金奖（国家知识产权局）</w:t>
      </w:r>
    </w:p>
    <w:p w14:paraId="70029EEA" w14:textId="77777777" w:rsidR="00846A9A" w:rsidRPr="006D0879" w:rsidRDefault="006D0879" w:rsidP="006D0879">
      <w:pPr>
        <w:spacing w:line="640" w:lineRule="exact"/>
        <w:rPr>
          <w:rFonts w:ascii="微软雅黑" w:eastAsia="微软雅黑" w:hAnsi="微软雅黑"/>
          <w:b/>
          <w:bCs/>
          <w:sz w:val="18"/>
        </w:rPr>
      </w:pPr>
      <w:r>
        <w:rPr>
          <w:rFonts w:ascii="微软雅黑" w:eastAsia="微软雅黑" w:hAnsi="微软雅黑" w:hint="eastAsia"/>
          <w:b/>
          <w:bCs/>
          <w:sz w:val="18"/>
        </w:rPr>
        <w:t>2010</w:t>
      </w:r>
      <w:r w:rsidR="008D638E" w:rsidRPr="006D0879">
        <w:rPr>
          <w:rFonts w:ascii="微软雅黑" w:eastAsia="微软雅黑" w:hAnsi="微软雅黑" w:hint="eastAsia"/>
          <w:b/>
          <w:bCs/>
          <w:sz w:val="18"/>
        </w:rPr>
        <w:t>电子信息科技技术一等奖（中国电子学会）</w:t>
      </w:r>
    </w:p>
    <w:p w14:paraId="2F9762D5" w14:textId="77777777" w:rsidR="00846A9A" w:rsidRPr="006D0879" w:rsidRDefault="006D0879" w:rsidP="006D0879">
      <w:pPr>
        <w:spacing w:line="640" w:lineRule="exact"/>
        <w:rPr>
          <w:rFonts w:ascii="微软雅黑" w:eastAsia="微软雅黑" w:hAnsi="微软雅黑"/>
          <w:b/>
          <w:bCs/>
          <w:sz w:val="18"/>
        </w:rPr>
      </w:pPr>
      <w:r>
        <w:rPr>
          <w:rFonts w:ascii="微软雅黑" w:eastAsia="微软雅黑" w:hAnsi="微软雅黑" w:hint="eastAsia"/>
          <w:b/>
          <w:bCs/>
          <w:sz w:val="18"/>
        </w:rPr>
        <w:t>2009</w:t>
      </w:r>
      <w:r w:rsidR="008D638E" w:rsidRPr="006D0879">
        <w:rPr>
          <w:rFonts w:ascii="微软雅黑" w:eastAsia="微软雅黑" w:hAnsi="微软雅黑" w:hint="eastAsia"/>
          <w:b/>
          <w:bCs/>
          <w:sz w:val="18"/>
        </w:rPr>
        <w:t>信息产业重大技术发明（工业和信息化部）</w:t>
      </w:r>
    </w:p>
    <w:p w14:paraId="5DB7478A" w14:textId="77777777" w:rsidR="00846A9A" w:rsidRPr="006D0879" w:rsidRDefault="006D0879" w:rsidP="006D0879">
      <w:pPr>
        <w:spacing w:line="640" w:lineRule="exact"/>
        <w:rPr>
          <w:rFonts w:ascii="微软雅黑" w:eastAsia="微软雅黑" w:hAnsi="微软雅黑"/>
          <w:b/>
          <w:bCs/>
          <w:sz w:val="18"/>
        </w:rPr>
      </w:pPr>
      <w:r>
        <w:rPr>
          <w:rFonts w:ascii="微软雅黑" w:eastAsia="微软雅黑" w:hAnsi="微软雅黑" w:hint="eastAsia"/>
          <w:b/>
          <w:bCs/>
          <w:sz w:val="18"/>
        </w:rPr>
        <w:t>2009</w:t>
      </w:r>
      <w:r w:rsidR="008D638E" w:rsidRPr="006D0879">
        <w:rPr>
          <w:rFonts w:ascii="微软雅黑" w:eastAsia="微软雅黑" w:hAnsi="微软雅黑" w:hint="eastAsia"/>
          <w:b/>
          <w:bCs/>
          <w:sz w:val="18"/>
        </w:rPr>
        <w:t>国家自主创新产品（科技部）</w:t>
      </w:r>
    </w:p>
    <w:p w14:paraId="5B4061E2" w14:textId="77777777" w:rsidR="00846A9A" w:rsidRPr="006D0879" w:rsidRDefault="006D0879" w:rsidP="006D0879">
      <w:pPr>
        <w:spacing w:line="640" w:lineRule="exact"/>
        <w:rPr>
          <w:rFonts w:ascii="微软雅黑" w:eastAsia="微软雅黑" w:hAnsi="微软雅黑"/>
          <w:b/>
          <w:bCs/>
          <w:sz w:val="18"/>
        </w:rPr>
      </w:pPr>
      <w:r>
        <w:rPr>
          <w:rFonts w:ascii="微软雅黑" w:eastAsia="微软雅黑" w:hAnsi="微软雅黑" w:hint="eastAsia"/>
          <w:b/>
          <w:bCs/>
          <w:sz w:val="18"/>
        </w:rPr>
        <w:t>2008中国国际发明展览会金奖（中国发明协会）</w:t>
      </w:r>
    </w:p>
    <w:p w14:paraId="4FF7F264" w14:textId="77777777" w:rsidR="00846A9A" w:rsidRPr="006D0879" w:rsidRDefault="008D638E" w:rsidP="006D0879">
      <w:pPr>
        <w:spacing w:line="640" w:lineRule="exact"/>
        <w:rPr>
          <w:rFonts w:ascii="微软雅黑" w:eastAsia="微软雅黑" w:hAnsi="微软雅黑"/>
          <w:b/>
          <w:bCs/>
          <w:sz w:val="24"/>
          <w:szCs w:val="24"/>
        </w:rPr>
      </w:pPr>
      <w:r w:rsidRPr="006D0879">
        <w:rPr>
          <w:rFonts w:ascii="微软雅黑" w:eastAsia="微软雅黑" w:hAnsi="微软雅黑" w:hint="eastAsia"/>
          <w:b/>
          <w:bCs/>
          <w:sz w:val="24"/>
          <w:szCs w:val="24"/>
        </w:rPr>
        <w:t>三、培训与发展</w:t>
      </w:r>
    </w:p>
    <w:p w14:paraId="761AD79E" w14:textId="77777777" w:rsidR="00846A9A" w:rsidRDefault="008D638E" w:rsidP="006D0879">
      <w:pPr>
        <w:spacing w:line="640" w:lineRule="exact"/>
        <w:rPr>
          <w:rFonts w:ascii="微软雅黑" w:eastAsia="微软雅黑" w:hAnsi="微软雅黑"/>
          <w:bCs/>
          <w:sz w:val="18"/>
        </w:rPr>
      </w:pPr>
      <w:r>
        <w:rPr>
          <w:rFonts w:ascii="微软雅黑" w:eastAsia="微软雅黑" w:hAnsi="微软雅黑" w:hint="eastAsia"/>
          <w:bCs/>
          <w:sz w:val="18"/>
        </w:rPr>
        <w:t>管理与</w:t>
      </w:r>
      <w:proofErr w:type="gramStart"/>
      <w:r>
        <w:rPr>
          <w:rFonts w:ascii="微软雅黑" w:eastAsia="微软雅黑" w:hAnsi="微软雅黑" w:hint="eastAsia"/>
          <w:bCs/>
          <w:sz w:val="18"/>
        </w:rPr>
        <w:t>专业双</w:t>
      </w:r>
      <w:proofErr w:type="gramEnd"/>
      <w:r>
        <w:rPr>
          <w:rFonts w:ascii="微软雅黑" w:eastAsia="微软雅黑" w:hAnsi="微软雅黑" w:hint="eastAsia"/>
          <w:bCs/>
          <w:sz w:val="18"/>
        </w:rPr>
        <w:t>晋升职位发展体系</w:t>
      </w:r>
    </w:p>
    <w:p w14:paraId="7ECEBACF" w14:textId="77777777" w:rsidR="00846A9A" w:rsidRDefault="008D638E" w:rsidP="006D0879">
      <w:pPr>
        <w:spacing w:line="640" w:lineRule="exact"/>
        <w:rPr>
          <w:rFonts w:ascii="微软雅黑" w:eastAsia="微软雅黑" w:hAnsi="微软雅黑"/>
          <w:bCs/>
          <w:sz w:val="18"/>
        </w:rPr>
      </w:pPr>
      <w:r>
        <w:rPr>
          <w:rFonts w:ascii="微软雅黑" w:eastAsia="微软雅黑" w:hAnsi="微软雅黑" w:hint="eastAsia"/>
          <w:bCs/>
          <w:sz w:val="18"/>
        </w:rPr>
        <w:t>应届生专项培养计划</w:t>
      </w:r>
    </w:p>
    <w:p w14:paraId="5BE1A57D" w14:textId="77777777" w:rsidR="00846A9A" w:rsidRDefault="008D638E" w:rsidP="006D0879">
      <w:pPr>
        <w:spacing w:line="640" w:lineRule="exact"/>
        <w:rPr>
          <w:rFonts w:ascii="微软雅黑" w:eastAsia="微软雅黑" w:hAnsi="微软雅黑"/>
          <w:bCs/>
          <w:sz w:val="18"/>
        </w:rPr>
      </w:pPr>
      <w:r>
        <w:rPr>
          <w:rFonts w:ascii="微软雅黑" w:eastAsia="微软雅黑" w:hAnsi="微软雅黑" w:hint="eastAsia"/>
          <w:bCs/>
          <w:sz w:val="18"/>
        </w:rPr>
        <w:t>班级与业务部门双辅导模式</w:t>
      </w:r>
    </w:p>
    <w:p w14:paraId="7A9683D9" w14:textId="77777777" w:rsidR="00846A9A" w:rsidRDefault="008D638E" w:rsidP="006D0879">
      <w:pPr>
        <w:spacing w:line="640" w:lineRule="exact"/>
        <w:rPr>
          <w:rFonts w:ascii="微软雅黑" w:eastAsia="微软雅黑" w:hAnsi="微软雅黑"/>
          <w:bCs/>
          <w:sz w:val="18"/>
        </w:rPr>
      </w:pPr>
      <w:r>
        <w:rPr>
          <w:rFonts w:ascii="微软雅黑" w:eastAsia="微软雅黑" w:hAnsi="微软雅黑" w:hint="eastAsia"/>
          <w:bCs/>
          <w:sz w:val="18"/>
        </w:rPr>
        <w:t>一对一的导师制度</w:t>
      </w:r>
    </w:p>
    <w:p w14:paraId="7B4D1B0F" w14:textId="77777777" w:rsidR="00846A9A" w:rsidRDefault="008D638E" w:rsidP="006D0879">
      <w:pPr>
        <w:spacing w:line="640" w:lineRule="exact"/>
        <w:rPr>
          <w:rFonts w:ascii="微软雅黑" w:eastAsia="微软雅黑" w:hAnsi="微软雅黑"/>
          <w:bCs/>
          <w:sz w:val="18"/>
        </w:rPr>
      </w:pPr>
      <w:r>
        <w:rPr>
          <w:rFonts w:ascii="微软雅黑" w:eastAsia="微软雅黑" w:hAnsi="微软雅黑" w:hint="eastAsia"/>
          <w:bCs/>
          <w:sz w:val="18"/>
        </w:rPr>
        <w:t>企业大学、网络学习平台</w:t>
      </w:r>
    </w:p>
    <w:p w14:paraId="5813F8C5" w14:textId="77777777" w:rsidR="00846A9A" w:rsidRDefault="008D638E" w:rsidP="006D0879">
      <w:pPr>
        <w:spacing w:line="640" w:lineRule="exact"/>
        <w:rPr>
          <w:rFonts w:ascii="微软雅黑" w:eastAsia="微软雅黑" w:hAnsi="微软雅黑"/>
          <w:bCs/>
          <w:sz w:val="18"/>
        </w:rPr>
      </w:pPr>
      <w:r>
        <w:rPr>
          <w:rFonts w:ascii="微软雅黑" w:eastAsia="微软雅黑" w:hAnsi="微软雅黑" w:hint="eastAsia"/>
          <w:bCs/>
          <w:sz w:val="18"/>
        </w:rPr>
        <w:t>外部及海外培训机会</w:t>
      </w:r>
    </w:p>
    <w:p w14:paraId="113B942E" w14:textId="77777777" w:rsidR="00846A9A" w:rsidRDefault="008D638E" w:rsidP="006D0879">
      <w:pPr>
        <w:spacing w:line="640" w:lineRule="exact"/>
        <w:rPr>
          <w:rFonts w:ascii="微软雅黑" w:eastAsia="微软雅黑" w:hAnsi="微软雅黑"/>
          <w:bCs/>
          <w:sz w:val="18"/>
        </w:rPr>
      </w:pPr>
      <w:proofErr w:type="gramStart"/>
      <w:r>
        <w:rPr>
          <w:rFonts w:ascii="微软雅黑" w:eastAsia="微软雅黑" w:hAnsi="微软雅黑" w:hint="eastAsia"/>
          <w:bCs/>
          <w:sz w:val="18"/>
        </w:rPr>
        <w:t>管培生</w:t>
      </w:r>
      <w:proofErr w:type="gramEnd"/>
      <w:r>
        <w:rPr>
          <w:rFonts w:ascii="微软雅黑" w:eastAsia="微软雅黑" w:hAnsi="微软雅黑" w:hint="eastAsia"/>
          <w:bCs/>
          <w:sz w:val="18"/>
        </w:rPr>
        <w:t>&amp;</w:t>
      </w:r>
      <w:proofErr w:type="gramStart"/>
      <w:r>
        <w:rPr>
          <w:rFonts w:ascii="微软雅黑" w:eastAsia="微软雅黑" w:hAnsi="微软雅黑" w:hint="eastAsia"/>
          <w:bCs/>
          <w:sz w:val="18"/>
        </w:rPr>
        <w:t>技培生</w:t>
      </w:r>
      <w:proofErr w:type="gramEnd"/>
      <w:r>
        <w:rPr>
          <w:rFonts w:ascii="微软雅黑" w:eastAsia="微软雅黑" w:hAnsi="微软雅黑" w:hint="eastAsia"/>
          <w:bCs/>
          <w:sz w:val="18"/>
        </w:rPr>
        <w:t>专项培养计划</w:t>
      </w:r>
    </w:p>
    <w:p w14:paraId="35B070CB" w14:textId="77777777" w:rsidR="00846A9A" w:rsidRPr="006D0879" w:rsidRDefault="008D638E" w:rsidP="006D0879">
      <w:pPr>
        <w:spacing w:line="640" w:lineRule="exact"/>
        <w:rPr>
          <w:rFonts w:ascii="微软雅黑" w:eastAsia="微软雅黑" w:hAnsi="微软雅黑"/>
          <w:b/>
          <w:bCs/>
          <w:sz w:val="24"/>
          <w:szCs w:val="24"/>
        </w:rPr>
      </w:pPr>
      <w:r w:rsidRPr="006D0879">
        <w:rPr>
          <w:rFonts w:ascii="微软雅黑" w:eastAsia="微软雅黑" w:hAnsi="微软雅黑" w:hint="eastAsia"/>
          <w:b/>
          <w:bCs/>
          <w:sz w:val="24"/>
          <w:szCs w:val="24"/>
        </w:rPr>
        <w:t>四、薪酬福利</w:t>
      </w:r>
    </w:p>
    <w:p w14:paraId="4CE3EB8B" w14:textId="77777777" w:rsidR="00846A9A" w:rsidRDefault="008D638E" w:rsidP="006D0879">
      <w:pPr>
        <w:spacing w:line="640" w:lineRule="exact"/>
        <w:rPr>
          <w:rFonts w:ascii="微软雅黑" w:eastAsia="微软雅黑" w:hAnsi="微软雅黑"/>
          <w:bCs/>
          <w:sz w:val="18"/>
        </w:rPr>
      </w:pPr>
      <w:r>
        <w:rPr>
          <w:rFonts w:ascii="微软雅黑" w:eastAsia="微软雅黑" w:hAnsi="微软雅黑" w:hint="eastAsia"/>
          <w:bCs/>
          <w:sz w:val="18"/>
        </w:rPr>
        <w:t>具有竞争力的薪酬水平</w:t>
      </w:r>
    </w:p>
    <w:p w14:paraId="5ED01E7E" w14:textId="77777777" w:rsidR="00846A9A" w:rsidRDefault="008D638E" w:rsidP="006D0879">
      <w:pPr>
        <w:spacing w:line="640" w:lineRule="exact"/>
        <w:rPr>
          <w:rFonts w:ascii="微软雅黑" w:eastAsia="微软雅黑" w:hAnsi="微软雅黑"/>
          <w:bCs/>
          <w:sz w:val="18"/>
        </w:rPr>
      </w:pPr>
      <w:r>
        <w:rPr>
          <w:rFonts w:ascii="微软雅黑" w:eastAsia="微软雅黑" w:hAnsi="微软雅黑" w:hint="eastAsia"/>
          <w:bCs/>
          <w:sz w:val="18"/>
        </w:rPr>
        <w:t>富有激励性的奖惩体系</w:t>
      </w:r>
    </w:p>
    <w:p w14:paraId="712EB04C" w14:textId="77777777" w:rsidR="00846A9A" w:rsidRDefault="008D638E" w:rsidP="006D0879">
      <w:pPr>
        <w:spacing w:line="640" w:lineRule="exact"/>
        <w:rPr>
          <w:rFonts w:ascii="微软雅黑" w:eastAsia="微软雅黑" w:hAnsi="微软雅黑"/>
          <w:bCs/>
          <w:sz w:val="18"/>
        </w:rPr>
      </w:pPr>
      <w:r>
        <w:rPr>
          <w:rFonts w:ascii="微软雅黑" w:eastAsia="微软雅黑" w:hAnsi="微软雅黑" w:hint="eastAsia"/>
          <w:bCs/>
          <w:sz w:val="18"/>
        </w:rPr>
        <w:t>完善的绩效管理与薪酬管理</w:t>
      </w:r>
    </w:p>
    <w:p w14:paraId="272E3C5C" w14:textId="77777777" w:rsidR="00846A9A" w:rsidRDefault="008D638E" w:rsidP="006D0879">
      <w:pPr>
        <w:spacing w:line="640" w:lineRule="exact"/>
        <w:rPr>
          <w:rFonts w:ascii="微软雅黑" w:eastAsia="微软雅黑" w:hAnsi="微软雅黑"/>
          <w:bCs/>
          <w:sz w:val="18"/>
        </w:rPr>
      </w:pPr>
      <w:r>
        <w:rPr>
          <w:rFonts w:ascii="微软雅黑" w:eastAsia="微软雅黑" w:hAnsi="微软雅黑" w:hint="eastAsia"/>
          <w:bCs/>
          <w:sz w:val="18"/>
        </w:rPr>
        <w:t>各种法定节假日及带薪假</w:t>
      </w:r>
    </w:p>
    <w:p w14:paraId="33CE6CDD" w14:textId="77777777" w:rsidR="00846A9A" w:rsidRDefault="008D638E" w:rsidP="006D0879">
      <w:pPr>
        <w:spacing w:line="640" w:lineRule="exact"/>
        <w:rPr>
          <w:rFonts w:ascii="微软雅黑" w:eastAsia="微软雅黑" w:hAnsi="微软雅黑"/>
          <w:bCs/>
          <w:sz w:val="18"/>
        </w:rPr>
      </w:pPr>
      <w:r>
        <w:rPr>
          <w:rFonts w:ascii="微软雅黑" w:eastAsia="微软雅黑" w:hAnsi="微软雅黑" w:hint="eastAsia"/>
          <w:bCs/>
          <w:sz w:val="18"/>
        </w:rPr>
        <w:t>五险</w:t>
      </w:r>
      <w:proofErr w:type="gramStart"/>
      <w:r>
        <w:rPr>
          <w:rFonts w:ascii="微软雅黑" w:eastAsia="微软雅黑" w:hAnsi="微软雅黑" w:hint="eastAsia"/>
          <w:bCs/>
          <w:sz w:val="18"/>
        </w:rPr>
        <w:t>一</w:t>
      </w:r>
      <w:proofErr w:type="gramEnd"/>
      <w:r>
        <w:rPr>
          <w:rFonts w:ascii="微软雅黑" w:eastAsia="微软雅黑" w:hAnsi="微软雅黑" w:hint="eastAsia"/>
          <w:bCs/>
          <w:sz w:val="18"/>
        </w:rPr>
        <w:t>金、年度免费体检</w:t>
      </w:r>
    </w:p>
    <w:p w14:paraId="11333327" w14:textId="77777777" w:rsidR="00846A9A" w:rsidRDefault="008D638E" w:rsidP="006D0879">
      <w:pPr>
        <w:spacing w:line="640" w:lineRule="exact"/>
        <w:rPr>
          <w:rFonts w:ascii="微软雅黑" w:eastAsia="微软雅黑" w:hAnsi="微软雅黑"/>
          <w:bCs/>
          <w:sz w:val="18"/>
        </w:rPr>
      </w:pPr>
      <w:r>
        <w:rPr>
          <w:rFonts w:ascii="微软雅黑" w:eastAsia="微软雅黑" w:hAnsi="微软雅黑" w:hint="eastAsia"/>
          <w:bCs/>
          <w:sz w:val="18"/>
        </w:rPr>
        <w:t>节日、生日福利，结婚与生子礼金</w:t>
      </w:r>
    </w:p>
    <w:p w14:paraId="743E22FA" w14:textId="77777777" w:rsidR="00846A9A" w:rsidRDefault="008D638E" w:rsidP="006D0879">
      <w:pPr>
        <w:spacing w:line="640" w:lineRule="exact"/>
        <w:rPr>
          <w:rFonts w:ascii="微软雅黑" w:eastAsia="微软雅黑" w:hAnsi="微软雅黑"/>
          <w:bCs/>
          <w:sz w:val="18"/>
        </w:rPr>
      </w:pPr>
      <w:r>
        <w:rPr>
          <w:rFonts w:ascii="微软雅黑" w:eastAsia="微软雅黑" w:hAnsi="微软雅黑" w:hint="eastAsia"/>
          <w:bCs/>
          <w:sz w:val="18"/>
        </w:rPr>
        <w:t>工作餐、宿舍、班车</w:t>
      </w:r>
    </w:p>
    <w:p w14:paraId="0ED0B96C" w14:textId="77777777" w:rsidR="00846A9A" w:rsidRDefault="008D638E" w:rsidP="006D0879">
      <w:pPr>
        <w:spacing w:line="640" w:lineRule="exact"/>
        <w:rPr>
          <w:rFonts w:ascii="微软雅黑" w:eastAsia="微软雅黑" w:hAnsi="微软雅黑"/>
          <w:bCs/>
          <w:sz w:val="18"/>
        </w:rPr>
      </w:pPr>
      <w:r>
        <w:rPr>
          <w:rFonts w:ascii="微软雅黑" w:eastAsia="微软雅黑" w:hAnsi="微软雅黑" w:hint="eastAsia"/>
          <w:bCs/>
          <w:sz w:val="18"/>
        </w:rPr>
        <w:t>丰富的兴趣社团、多样化的文娱活动</w:t>
      </w:r>
    </w:p>
    <w:p w14:paraId="78662D96" w14:textId="77777777" w:rsidR="00846A9A" w:rsidRDefault="00846A9A" w:rsidP="006D0879">
      <w:pPr>
        <w:spacing w:line="640" w:lineRule="exact"/>
        <w:rPr>
          <w:rFonts w:ascii="微软雅黑" w:eastAsia="微软雅黑" w:hAnsi="微软雅黑"/>
          <w:b/>
          <w:bCs/>
          <w:sz w:val="18"/>
        </w:rPr>
        <w:sectPr w:rsidR="00846A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726" w:bottom="720" w:left="720" w:header="851" w:footer="992" w:gutter="0"/>
          <w:cols w:space="425"/>
          <w:docGrid w:type="linesAndChars" w:linePitch="312"/>
        </w:sectPr>
      </w:pPr>
    </w:p>
    <w:p w14:paraId="02EFCD08" w14:textId="77777777" w:rsidR="00846A9A" w:rsidRDefault="00846A9A" w:rsidP="006D0879">
      <w:pPr>
        <w:spacing w:line="640" w:lineRule="exact"/>
        <w:rPr>
          <w:rFonts w:ascii="微软雅黑" w:eastAsia="微软雅黑" w:hAnsi="微软雅黑"/>
          <w:b/>
          <w:bCs/>
          <w:sz w:val="18"/>
        </w:rPr>
        <w:sectPr w:rsidR="00846A9A">
          <w:type w:val="continuous"/>
          <w:pgSz w:w="11906" w:h="16838"/>
          <w:pgMar w:top="720" w:right="726" w:bottom="720" w:left="720" w:header="851" w:footer="992" w:gutter="0"/>
          <w:cols w:space="425"/>
          <w:docGrid w:type="linesAndChars" w:linePitch="312"/>
        </w:sectPr>
      </w:pPr>
    </w:p>
    <w:p w14:paraId="449950FF" w14:textId="77777777" w:rsidR="00846A9A" w:rsidRPr="006D0879" w:rsidRDefault="008D638E" w:rsidP="006D0879">
      <w:pPr>
        <w:spacing w:line="640" w:lineRule="exact"/>
        <w:rPr>
          <w:rFonts w:ascii="微软雅黑" w:eastAsia="微软雅黑" w:hAnsi="微软雅黑"/>
          <w:b/>
          <w:bCs/>
          <w:sz w:val="24"/>
          <w:szCs w:val="24"/>
        </w:rPr>
      </w:pPr>
      <w:r w:rsidRPr="006D0879"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>五、校园招聘流程</w:t>
      </w:r>
    </w:p>
    <w:p w14:paraId="48C51D1B" w14:textId="77777777" w:rsidR="00846A9A" w:rsidRDefault="00846A9A" w:rsidP="006D0879">
      <w:pPr>
        <w:rPr>
          <w:rFonts w:ascii="微软雅黑" w:eastAsia="微软雅黑" w:hAnsi="微软雅黑"/>
          <w:b/>
          <w:bCs/>
          <w:sz w:val="18"/>
        </w:rPr>
      </w:pPr>
    </w:p>
    <w:p w14:paraId="4CFA76D0" w14:textId="77777777" w:rsidR="00846A9A" w:rsidRDefault="006D0879" w:rsidP="006D0879">
      <w:pPr>
        <w:rPr>
          <w:rFonts w:ascii="微软雅黑" w:eastAsia="微软雅黑" w:hAnsi="微软雅黑"/>
          <w:b/>
          <w:bCs/>
          <w:sz w:val="20"/>
        </w:rPr>
      </w:pPr>
      <w:r>
        <w:rPr>
          <w:rFonts w:ascii="微软雅黑" w:eastAsia="微软雅黑" w:hAnsi="微软雅黑" w:hint="eastAsia"/>
          <w:b/>
          <w:bCs/>
          <w:noProof/>
          <w:sz w:val="18"/>
        </w:rPr>
        <w:drawing>
          <wp:inline distT="0" distB="0" distL="0" distR="0" wp14:anchorId="434A8E7E" wp14:editId="1E495C8E">
            <wp:extent cx="6623050" cy="520700"/>
            <wp:effectExtent l="38100" t="0" r="2540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FACF9E1" w14:textId="77777777" w:rsidR="00846A9A" w:rsidRDefault="00846A9A" w:rsidP="006D0879">
      <w:pPr>
        <w:rPr>
          <w:rFonts w:ascii="微软雅黑" w:eastAsia="微软雅黑" w:hAnsi="微软雅黑"/>
          <w:b/>
          <w:bCs/>
          <w:sz w:val="20"/>
        </w:rPr>
      </w:pPr>
    </w:p>
    <w:p w14:paraId="69FB114A" w14:textId="77777777" w:rsidR="00846A9A" w:rsidRPr="006D0879" w:rsidRDefault="008D638E" w:rsidP="006D0879">
      <w:pPr>
        <w:spacing w:line="640" w:lineRule="exact"/>
        <w:rPr>
          <w:rFonts w:ascii="微软雅黑" w:eastAsia="微软雅黑" w:hAnsi="微软雅黑"/>
          <w:b/>
          <w:bCs/>
          <w:sz w:val="24"/>
          <w:szCs w:val="24"/>
        </w:rPr>
      </w:pPr>
      <w:r w:rsidRPr="006D0879">
        <w:rPr>
          <w:rFonts w:ascii="微软雅黑" w:eastAsia="微软雅黑" w:hAnsi="微软雅黑" w:hint="eastAsia"/>
          <w:b/>
          <w:bCs/>
          <w:sz w:val="24"/>
          <w:szCs w:val="24"/>
        </w:rPr>
        <w:t>六、校园招聘职位</w:t>
      </w:r>
    </w:p>
    <w:tbl>
      <w:tblPr>
        <w:tblW w:w="476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1250"/>
        <w:gridCol w:w="2362"/>
        <w:gridCol w:w="4675"/>
      </w:tblGrid>
      <w:tr w:rsidR="00846A9A" w14:paraId="514D1BA4" w14:textId="77777777" w:rsidTr="00592B04">
        <w:trPr>
          <w:trHeight w:val="277"/>
          <w:tblHeader/>
        </w:trPr>
        <w:tc>
          <w:tcPr>
            <w:tcW w:w="836" w:type="pct"/>
            <w:shd w:val="clear" w:color="auto" w:fill="4F81BD" w:themeFill="accent1"/>
            <w:vAlign w:val="center"/>
          </w:tcPr>
          <w:p w14:paraId="5FD33AF1" w14:textId="77777777" w:rsidR="00846A9A" w:rsidRPr="00E46148" w:rsidRDefault="008D638E" w:rsidP="00592B04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28" w:type="pct"/>
            <w:shd w:val="clear" w:color="auto" w:fill="4F81BD" w:themeFill="accent1"/>
            <w:vAlign w:val="center"/>
          </w:tcPr>
          <w:p w14:paraId="45892171" w14:textId="77777777" w:rsidR="00846A9A" w:rsidRPr="00E46148" w:rsidRDefault="008D638E" w:rsidP="00592B04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187" w:type="pct"/>
            <w:shd w:val="clear" w:color="auto" w:fill="4F81BD" w:themeFill="accent1"/>
            <w:vAlign w:val="center"/>
          </w:tcPr>
          <w:p w14:paraId="38D4C97D" w14:textId="77777777" w:rsidR="00846A9A" w:rsidRPr="00E46148" w:rsidRDefault="008D638E" w:rsidP="00592B04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2349" w:type="pct"/>
            <w:shd w:val="clear" w:color="auto" w:fill="4F81BD" w:themeFill="accent1"/>
            <w:vAlign w:val="center"/>
          </w:tcPr>
          <w:p w14:paraId="5642874B" w14:textId="77777777" w:rsidR="00846A9A" w:rsidRPr="00E46148" w:rsidRDefault="008D638E" w:rsidP="00592B04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专业要求</w:t>
            </w:r>
          </w:p>
        </w:tc>
      </w:tr>
      <w:tr w:rsidR="00592B04" w14:paraId="2E9AC1A4" w14:textId="77777777" w:rsidTr="00FB6846">
        <w:trPr>
          <w:trHeight w:val="476"/>
          <w:tblHeader/>
        </w:trPr>
        <w:tc>
          <w:tcPr>
            <w:tcW w:w="836" w:type="pct"/>
            <w:shd w:val="clear" w:color="auto" w:fill="auto"/>
            <w:vAlign w:val="center"/>
          </w:tcPr>
          <w:p w14:paraId="090F82E5" w14:textId="77777777" w:rsidR="00592B04" w:rsidRPr="00E46148" w:rsidRDefault="00592B04" w:rsidP="00886F5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工艺设备类</w:t>
            </w:r>
            <w:r w:rsidRPr="00E46148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职位</w:t>
            </w:r>
          </w:p>
        </w:tc>
        <w:tc>
          <w:tcPr>
            <w:tcW w:w="628" w:type="pct"/>
            <w:vMerge w:val="restart"/>
            <w:vAlign w:val="center"/>
          </w:tcPr>
          <w:p w14:paraId="331D4C3B" w14:textId="5BB0102E" w:rsidR="00592B04" w:rsidRPr="00E46148" w:rsidRDefault="00592B04" w:rsidP="00592B04">
            <w:pPr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1187" w:type="pct"/>
            <w:vAlign w:val="center"/>
          </w:tcPr>
          <w:p w14:paraId="06024064" w14:textId="77777777" w:rsidR="00592B04" w:rsidRPr="00E46148" w:rsidRDefault="00592B04" w:rsidP="00FB684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广东广州/河北固安/河北霸州/安徽合肥/江苏昆山</w:t>
            </w:r>
          </w:p>
        </w:tc>
        <w:tc>
          <w:tcPr>
            <w:tcW w:w="2349" w:type="pct"/>
            <w:shd w:val="clear" w:color="auto" w:fill="auto"/>
            <w:vAlign w:val="center"/>
          </w:tcPr>
          <w:p w14:paraId="1F6CDE59" w14:textId="77777777" w:rsidR="00592B04" w:rsidRPr="00E46148" w:rsidRDefault="00592B04" w:rsidP="00E46148">
            <w:pPr>
              <w:widowControl/>
              <w:spacing w:line="44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电子、机械、测控技术、微电子、物理、化学、自动化等理工类相关专业</w:t>
            </w:r>
          </w:p>
        </w:tc>
      </w:tr>
      <w:tr w:rsidR="00592B04" w14:paraId="7BE367AB" w14:textId="77777777" w:rsidTr="00FB6846">
        <w:trPr>
          <w:trHeight w:val="436"/>
          <w:tblHeader/>
        </w:trPr>
        <w:tc>
          <w:tcPr>
            <w:tcW w:w="836" w:type="pct"/>
            <w:shd w:val="clear" w:color="auto" w:fill="auto"/>
            <w:vAlign w:val="center"/>
          </w:tcPr>
          <w:p w14:paraId="02038B18" w14:textId="77777777" w:rsidR="00592B04" w:rsidRPr="00E46148" w:rsidRDefault="00592B04" w:rsidP="00886F5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信息技术类职位</w:t>
            </w:r>
          </w:p>
        </w:tc>
        <w:tc>
          <w:tcPr>
            <w:tcW w:w="628" w:type="pct"/>
            <w:vMerge/>
            <w:vAlign w:val="center"/>
          </w:tcPr>
          <w:p w14:paraId="5CFBDB61" w14:textId="67EFD318" w:rsidR="00592B04" w:rsidRPr="00E46148" w:rsidRDefault="00592B04" w:rsidP="00E46148">
            <w:pPr>
              <w:spacing w:line="44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pct"/>
            <w:vAlign w:val="center"/>
          </w:tcPr>
          <w:p w14:paraId="451BF2E7" w14:textId="77777777" w:rsidR="00592B04" w:rsidRPr="00E46148" w:rsidRDefault="00592B04" w:rsidP="00FB684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河北固安/安徽合肥/江苏昆山/广州</w:t>
            </w:r>
          </w:p>
        </w:tc>
        <w:tc>
          <w:tcPr>
            <w:tcW w:w="2349" w:type="pct"/>
            <w:shd w:val="clear" w:color="auto" w:fill="auto"/>
            <w:vAlign w:val="center"/>
          </w:tcPr>
          <w:p w14:paraId="5C427084" w14:textId="77777777" w:rsidR="00592B04" w:rsidRPr="00E46148" w:rsidRDefault="00592B04" w:rsidP="00E46148">
            <w:pPr>
              <w:widowControl/>
              <w:spacing w:line="44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统计学、计算机科学与技术、软件工程等计算机类、统计学类专业</w:t>
            </w:r>
          </w:p>
        </w:tc>
      </w:tr>
      <w:tr w:rsidR="00592B04" w14:paraId="3D16B306" w14:textId="77777777" w:rsidTr="00FB6846">
        <w:trPr>
          <w:trHeight w:val="458"/>
          <w:tblHeader/>
        </w:trPr>
        <w:tc>
          <w:tcPr>
            <w:tcW w:w="836" w:type="pct"/>
            <w:shd w:val="clear" w:color="auto" w:fill="auto"/>
            <w:vAlign w:val="center"/>
          </w:tcPr>
          <w:p w14:paraId="5E0D04A7" w14:textId="77777777" w:rsidR="00592B04" w:rsidRPr="00E46148" w:rsidRDefault="00592B04" w:rsidP="00886F5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厂务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&amp;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环安</w:t>
            </w: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类</w:t>
            </w:r>
            <w:proofErr w:type="gramEnd"/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职位</w:t>
            </w:r>
          </w:p>
        </w:tc>
        <w:tc>
          <w:tcPr>
            <w:tcW w:w="628" w:type="pct"/>
            <w:vMerge/>
            <w:vAlign w:val="center"/>
          </w:tcPr>
          <w:p w14:paraId="34786C7C" w14:textId="3ED73A42" w:rsidR="00592B04" w:rsidRPr="00E46148" w:rsidRDefault="00592B04" w:rsidP="00E46148">
            <w:pPr>
              <w:spacing w:line="44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pct"/>
            <w:vAlign w:val="center"/>
          </w:tcPr>
          <w:p w14:paraId="0AE6A785" w14:textId="77777777" w:rsidR="00592B04" w:rsidRPr="00E46148" w:rsidRDefault="00592B04" w:rsidP="00FB684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河北固安/广东广州</w:t>
            </w:r>
          </w:p>
        </w:tc>
        <w:tc>
          <w:tcPr>
            <w:tcW w:w="2349" w:type="pct"/>
            <w:shd w:val="clear" w:color="auto" w:fill="auto"/>
            <w:vAlign w:val="center"/>
          </w:tcPr>
          <w:p w14:paraId="4DB53DF5" w14:textId="77777777" w:rsidR="00592B04" w:rsidRPr="00E46148" w:rsidRDefault="00592B04" w:rsidP="00E46148">
            <w:pPr>
              <w:widowControl/>
              <w:spacing w:line="44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环境工程、能源与动力工程、安全工程、给排水、土木工程等相关专业</w:t>
            </w:r>
          </w:p>
        </w:tc>
      </w:tr>
      <w:tr w:rsidR="00592B04" w14:paraId="0856D97E" w14:textId="77777777" w:rsidTr="00FB6846">
        <w:trPr>
          <w:trHeight w:val="406"/>
          <w:tblHeader/>
        </w:trPr>
        <w:tc>
          <w:tcPr>
            <w:tcW w:w="836" w:type="pct"/>
            <w:shd w:val="clear" w:color="auto" w:fill="auto"/>
            <w:vAlign w:val="center"/>
          </w:tcPr>
          <w:p w14:paraId="2ADED0E9" w14:textId="77777777" w:rsidR="00592B04" w:rsidRPr="00E46148" w:rsidRDefault="00592B04" w:rsidP="00886F5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质量体系类职位</w:t>
            </w:r>
          </w:p>
        </w:tc>
        <w:tc>
          <w:tcPr>
            <w:tcW w:w="628" w:type="pct"/>
            <w:vMerge/>
            <w:vAlign w:val="center"/>
          </w:tcPr>
          <w:p w14:paraId="41014B6B" w14:textId="403613F7" w:rsidR="00592B04" w:rsidRPr="00E46148" w:rsidRDefault="00592B04" w:rsidP="00E46148">
            <w:pPr>
              <w:spacing w:line="44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pct"/>
            <w:vAlign w:val="center"/>
          </w:tcPr>
          <w:p w14:paraId="69B71A5D" w14:textId="77777777" w:rsidR="00592B04" w:rsidRPr="00E46148" w:rsidRDefault="00592B04" w:rsidP="00FB684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河北霸州/江苏昆山</w:t>
            </w:r>
          </w:p>
        </w:tc>
        <w:tc>
          <w:tcPr>
            <w:tcW w:w="2349" w:type="pct"/>
            <w:shd w:val="clear" w:color="auto" w:fill="auto"/>
            <w:vAlign w:val="center"/>
          </w:tcPr>
          <w:p w14:paraId="307B6177" w14:textId="77777777" w:rsidR="00592B04" w:rsidRPr="00E46148" w:rsidRDefault="00592B04" w:rsidP="00E46148">
            <w:pPr>
              <w:widowControl/>
              <w:spacing w:line="44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材料、电子信息技术、光学、物理等理工类相关专业</w:t>
            </w:r>
          </w:p>
        </w:tc>
      </w:tr>
      <w:tr w:rsidR="00592B04" w14:paraId="4E5CE8DF" w14:textId="77777777" w:rsidTr="00FB6846">
        <w:trPr>
          <w:trHeight w:val="400"/>
          <w:tblHeader/>
        </w:trPr>
        <w:tc>
          <w:tcPr>
            <w:tcW w:w="836" w:type="pct"/>
            <w:shd w:val="clear" w:color="auto" w:fill="auto"/>
            <w:vAlign w:val="center"/>
          </w:tcPr>
          <w:p w14:paraId="06E2604A" w14:textId="77777777" w:rsidR="00592B04" w:rsidRPr="00E46148" w:rsidRDefault="00592B04" w:rsidP="00886F5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E46148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供应链类职位</w:t>
            </w:r>
            <w:proofErr w:type="gramEnd"/>
          </w:p>
        </w:tc>
        <w:tc>
          <w:tcPr>
            <w:tcW w:w="628" w:type="pct"/>
            <w:vMerge/>
            <w:vAlign w:val="center"/>
          </w:tcPr>
          <w:p w14:paraId="35949C20" w14:textId="18088EBE" w:rsidR="00592B04" w:rsidRPr="00E46148" w:rsidRDefault="00592B04" w:rsidP="00E46148">
            <w:pPr>
              <w:spacing w:line="44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pct"/>
            <w:vAlign w:val="center"/>
          </w:tcPr>
          <w:p w14:paraId="213635AB" w14:textId="77777777" w:rsidR="00592B04" w:rsidRPr="00E46148" w:rsidRDefault="00592B04" w:rsidP="00FB684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河北固安</w:t>
            </w:r>
          </w:p>
        </w:tc>
        <w:tc>
          <w:tcPr>
            <w:tcW w:w="2349" w:type="pct"/>
            <w:shd w:val="clear" w:color="auto" w:fill="auto"/>
            <w:vAlign w:val="center"/>
          </w:tcPr>
          <w:p w14:paraId="37B5A3E2" w14:textId="77777777" w:rsidR="00592B04" w:rsidRPr="00E46148" w:rsidRDefault="00592B04" w:rsidP="00E46148">
            <w:pPr>
              <w:widowControl/>
              <w:spacing w:line="44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工程造价、工程管理、IE、材料、化工等相关专业</w:t>
            </w:r>
          </w:p>
        </w:tc>
      </w:tr>
      <w:tr w:rsidR="00592B04" w14:paraId="5950FAB2" w14:textId="77777777" w:rsidTr="00FB6846">
        <w:trPr>
          <w:trHeight w:val="400"/>
          <w:tblHeader/>
        </w:trPr>
        <w:tc>
          <w:tcPr>
            <w:tcW w:w="836" w:type="pct"/>
            <w:shd w:val="clear" w:color="auto" w:fill="auto"/>
            <w:vAlign w:val="center"/>
          </w:tcPr>
          <w:p w14:paraId="5D5E8FB2" w14:textId="77777777" w:rsidR="00592B04" w:rsidRPr="00E46148" w:rsidRDefault="00592B04" w:rsidP="00886F5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财务&amp;证券类</w:t>
            </w:r>
          </w:p>
        </w:tc>
        <w:tc>
          <w:tcPr>
            <w:tcW w:w="628" w:type="pct"/>
            <w:vMerge/>
            <w:vAlign w:val="center"/>
          </w:tcPr>
          <w:p w14:paraId="0FBB93F5" w14:textId="1EF60CEA" w:rsidR="00592B04" w:rsidRPr="00E46148" w:rsidRDefault="00592B04" w:rsidP="00E46148">
            <w:pPr>
              <w:spacing w:line="44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pct"/>
            <w:vAlign w:val="center"/>
          </w:tcPr>
          <w:p w14:paraId="2A27CDE2" w14:textId="77777777" w:rsidR="00592B04" w:rsidRPr="00E46148" w:rsidRDefault="00592B04" w:rsidP="00FB684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广东广州/河北固安/河北霸州/安徽合肥/江苏昆山</w:t>
            </w:r>
          </w:p>
        </w:tc>
        <w:tc>
          <w:tcPr>
            <w:tcW w:w="2349" w:type="pct"/>
            <w:shd w:val="clear" w:color="auto" w:fill="auto"/>
            <w:vAlign w:val="center"/>
          </w:tcPr>
          <w:p w14:paraId="54123390" w14:textId="77777777" w:rsidR="00592B04" w:rsidRPr="00E46148" w:rsidRDefault="00592B04" w:rsidP="00E46148">
            <w:pPr>
              <w:widowControl/>
              <w:spacing w:line="44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会计、审计、证券投资、经济学等相关专业</w:t>
            </w:r>
          </w:p>
        </w:tc>
      </w:tr>
      <w:tr w:rsidR="00592B04" w14:paraId="7668E52F" w14:textId="77777777" w:rsidTr="00FB6846">
        <w:trPr>
          <w:trHeight w:val="298"/>
          <w:tblHeader/>
        </w:trPr>
        <w:tc>
          <w:tcPr>
            <w:tcW w:w="836" w:type="pct"/>
            <w:shd w:val="clear" w:color="auto" w:fill="auto"/>
            <w:vAlign w:val="center"/>
          </w:tcPr>
          <w:p w14:paraId="12AE6146" w14:textId="77777777" w:rsidR="00592B04" w:rsidRPr="00E46148" w:rsidRDefault="00592B04" w:rsidP="00886F5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人力/运营管理类职位</w:t>
            </w:r>
          </w:p>
        </w:tc>
        <w:tc>
          <w:tcPr>
            <w:tcW w:w="628" w:type="pct"/>
            <w:vMerge/>
            <w:vAlign w:val="center"/>
          </w:tcPr>
          <w:p w14:paraId="46D66F67" w14:textId="2440ED76" w:rsidR="00592B04" w:rsidRPr="00E46148" w:rsidRDefault="00592B04" w:rsidP="00E46148">
            <w:pPr>
              <w:widowControl/>
              <w:spacing w:line="44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pct"/>
            <w:vAlign w:val="center"/>
          </w:tcPr>
          <w:p w14:paraId="2B7CAC5E" w14:textId="77777777" w:rsidR="00592B04" w:rsidRPr="00E46148" w:rsidRDefault="00592B04" w:rsidP="00FB684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河北固安/河北霸州/江苏昆山/广东广州</w:t>
            </w:r>
          </w:p>
        </w:tc>
        <w:tc>
          <w:tcPr>
            <w:tcW w:w="2349" w:type="pct"/>
            <w:shd w:val="clear" w:color="auto" w:fill="auto"/>
            <w:vAlign w:val="center"/>
          </w:tcPr>
          <w:p w14:paraId="68ED65D7" w14:textId="77777777" w:rsidR="00592B04" w:rsidRPr="00E46148" w:rsidRDefault="00592B04" w:rsidP="00E46148">
            <w:pPr>
              <w:widowControl/>
              <w:spacing w:line="44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</w:t>
            </w:r>
            <w:r w:rsidRPr="00E46148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力资源、行政管理、工商管理、文学、设计、统计分析等相关专业</w:t>
            </w:r>
          </w:p>
        </w:tc>
      </w:tr>
      <w:tr w:rsidR="00592B04" w14:paraId="3117520A" w14:textId="77777777" w:rsidTr="00FB6846">
        <w:trPr>
          <w:trHeight w:val="298"/>
          <w:tblHeader/>
        </w:trPr>
        <w:tc>
          <w:tcPr>
            <w:tcW w:w="836" w:type="pct"/>
            <w:shd w:val="clear" w:color="auto" w:fill="auto"/>
            <w:vAlign w:val="center"/>
          </w:tcPr>
          <w:p w14:paraId="4B4FDE5B" w14:textId="145D5CFD" w:rsidR="00592B04" w:rsidRDefault="00592B04" w:rsidP="00592B04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研发</w:t>
            </w: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设计</w:t>
            </w:r>
            <w:r w:rsidRPr="00E46148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类职位</w:t>
            </w:r>
          </w:p>
        </w:tc>
        <w:tc>
          <w:tcPr>
            <w:tcW w:w="628" w:type="pct"/>
            <w:vAlign w:val="center"/>
          </w:tcPr>
          <w:p w14:paraId="3E114808" w14:textId="77777777" w:rsidR="00592B04" w:rsidRDefault="00592B04" w:rsidP="00592B04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</w:t>
            </w:r>
          </w:p>
          <w:p w14:paraId="521231A8" w14:textId="606210A2" w:rsidR="00592B04" w:rsidRDefault="00592B04" w:rsidP="00592B04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及以上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187" w:type="pct"/>
            <w:vAlign w:val="center"/>
          </w:tcPr>
          <w:p w14:paraId="1F07E9C0" w14:textId="10E00BCB" w:rsidR="00592B04" w:rsidRPr="00E46148" w:rsidRDefault="00592B04" w:rsidP="00FB684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河北固安/河北霸州/安徽合肥/江苏昆山/四川成都</w:t>
            </w:r>
          </w:p>
        </w:tc>
        <w:tc>
          <w:tcPr>
            <w:tcW w:w="2349" w:type="pct"/>
            <w:shd w:val="clear" w:color="auto" w:fill="auto"/>
            <w:vAlign w:val="center"/>
          </w:tcPr>
          <w:p w14:paraId="0D9F3DEC" w14:textId="7E3112D4" w:rsidR="00592B04" w:rsidRPr="00E46148" w:rsidRDefault="00592B04" w:rsidP="00592B04">
            <w:pPr>
              <w:widowControl/>
              <w:spacing w:line="44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微电子、半导体、电子信息、电气工程、材料物理等相关理工科专业</w:t>
            </w:r>
          </w:p>
        </w:tc>
      </w:tr>
      <w:tr w:rsidR="00FF0311" w14:paraId="1FD7E77E" w14:textId="77777777" w:rsidTr="00FB6846">
        <w:trPr>
          <w:trHeight w:val="298"/>
          <w:tblHeader/>
        </w:trPr>
        <w:tc>
          <w:tcPr>
            <w:tcW w:w="836" w:type="pct"/>
            <w:shd w:val="clear" w:color="auto" w:fill="auto"/>
            <w:vAlign w:val="center"/>
          </w:tcPr>
          <w:p w14:paraId="312D347C" w14:textId="6005141B" w:rsidR="00FF0311" w:rsidRPr="00E46148" w:rsidRDefault="00592B04" w:rsidP="00886F5A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高级研究员</w:t>
            </w:r>
          </w:p>
        </w:tc>
        <w:tc>
          <w:tcPr>
            <w:tcW w:w="628" w:type="pct"/>
            <w:vAlign w:val="center"/>
          </w:tcPr>
          <w:p w14:paraId="2E434EFE" w14:textId="67FC9D31" w:rsidR="00FF0311" w:rsidRPr="00E46148" w:rsidRDefault="00592B04" w:rsidP="0093623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187" w:type="pct"/>
            <w:vAlign w:val="center"/>
          </w:tcPr>
          <w:p w14:paraId="673A26DC" w14:textId="77777777" w:rsidR="00FF0311" w:rsidRPr="00E46148" w:rsidRDefault="00FF0311" w:rsidP="00FB684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E4614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河北固安/河北霸州/江苏昆山/广东广州</w:t>
            </w:r>
          </w:p>
        </w:tc>
        <w:tc>
          <w:tcPr>
            <w:tcW w:w="2349" w:type="pct"/>
            <w:shd w:val="clear" w:color="auto" w:fill="auto"/>
            <w:vAlign w:val="center"/>
          </w:tcPr>
          <w:p w14:paraId="3CF1B5CA" w14:textId="60396F99" w:rsidR="00FF0311" w:rsidRPr="00E46148" w:rsidRDefault="00592B04" w:rsidP="00E46148">
            <w:pPr>
              <w:widowControl/>
              <w:spacing w:line="440" w:lineRule="exac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B7234">
              <w:rPr>
                <w:rFonts w:ascii="微软雅黑" w:eastAsia="微软雅黑" w:hAnsi="微软雅黑" w:hint="eastAsia"/>
                <w:bCs/>
                <w:sz w:val="18"/>
              </w:rPr>
              <w:t>微电子</w:t>
            </w:r>
            <w:r>
              <w:rPr>
                <w:rFonts w:ascii="微软雅黑" w:eastAsia="微软雅黑" w:hAnsi="微软雅黑" w:hint="eastAsia"/>
                <w:bCs/>
                <w:sz w:val="18"/>
              </w:rPr>
              <w:t>、</w:t>
            </w:r>
            <w:r w:rsidRPr="008B7234">
              <w:rPr>
                <w:rFonts w:ascii="微软雅黑" w:eastAsia="微软雅黑" w:hAnsi="微软雅黑" w:hint="eastAsia"/>
                <w:bCs/>
                <w:sz w:val="18"/>
              </w:rPr>
              <w:t>物理学</w:t>
            </w:r>
            <w:r>
              <w:rPr>
                <w:rFonts w:ascii="微软雅黑" w:eastAsia="微软雅黑" w:hAnsi="微软雅黑" w:hint="eastAsia"/>
                <w:bCs/>
                <w:sz w:val="18"/>
              </w:rPr>
              <w:t>、</w:t>
            </w:r>
            <w:r w:rsidRPr="008B7234">
              <w:rPr>
                <w:rFonts w:ascii="微软雅黑" w:eastAsia="微软雅黑" w:hAnsi="微软雅黑" w:hint="eastAsia"/>
                <w:bCs/>
                <w:sz w:val="18"/>
              </w:rPr>
              <w:t>视觉和图像处理</w:t>
            </w:r>
            <w:r>
              <w:rPr>
                <w:rFonts w:ascii="微软雅黑" w:eastAsia="微软雅黑" w:hAnsi="微软雅黑" w:hint="eastAsia"/>
                <w:bCs/>
                <w:sz w:val="18"/>
              </w:rPr>
              <w:t>、</w:t>
            </w:r>
            <w:r w:rsidRPr="008B7234">
              <w:rPr>
                <w:rFonts w:ascii="微软雅黑" w:eastAsia="微软雅黑" w:hAnsi="微软雅黑" w:hint="eastAsia"/>
                <w:bCs/>
                <w:sz w:val="18"/>
              </w:rPr>
              <w:t>数学应用</w:t>
            </w:r>
            <w:r>
              <w:rPr>
                <w:rFonts w:ascii="微软雅黑" w:eastAsia="微软雅黑" w:hAnsi="微软雅黑" w:hint="eastAsia"/>
                <w:bCs/>
                <w:sz w:val="18"/>
              </w:rPr>
              <w:t>、</w:t>
            </w:r>
            <w:r w:rsidRPr="008B7234">
              <w:rPr>
                <w:rFonts w:ascii="微软雅黑" w:eastAsia="微软雅黑" w:hAnsi="微软雅黑" w:hint="eastAsia"/>
                <w:bCs/>
                <w:sz w:val="18"/>
              </w:rPr>
              <w:t>力学类</w:t>
            </w:r>
            <w:r>
              <w:rPr>
                <w:rFonts w:ascii="微软雅黑" w:eastAsia="微软雅黑" w:hAnsi="微软雅黑" w:hint="eastAsia"/>
                <w:bCs/>
                <w:sz w:val="18"/>
              </w:rPr>
              <w:t>、</w:t>
            </w:r>
            <w:r w:rsidRPr="008B7234">
              <w:rPr>
                <w:rFonts w:ascii="微软雅黑" w:eastAsia="微软雅黑" w:hAnsi="微软雅黑" w:hint="eastAsia"/>
                <w:bCs/>
                <w:sz w:val="18"/>
              </w:rPr>
              <w:t>材料类</w:t>
            </w:r>
            <w:r w:rsidR="00FD3EE6">
              <w:rPr>
                <w:rFonts w:ascii="微软雅黑" w:eastAsia="微软雅黑" w:hAnsi="微软雅黑" w:hint="eastAsia"/>
                <w:bCs/>
                <w:sz w:val="18"/>
              </w:rPr>
              <w:t>等相关专业</w:t>
            </w:r>
          </w:p>
        </w:tc>
      </w:tr>
    </w:tbl>
    <w:p w14:paraId="38D88FD6" w14:textId="77777777" w:rsidR="006D0879" w:rsidRDefault="006D0879" w:rsidP="006D0879">
      <w:pPr>
        <w:spacing w:line="240" w:lineRule="atLeast"/>
        <w:rPr>
          <w:rFonts w:ascii="微软雅黑" w:eastAsia="微软雅黑" w:hAnsi="微软雅黑"/>
          <w:bCs/>
          <w:sz w:val="18"/>
        </w:rPr>
      </w:pPr>
    </w:p>
    <w:p w14:paraId="6712CE05" w14:textId="77777777" w:rsidR="00846A9A" w:rsidRPr="00FF0311" w:rsidRDefault="00A65B3D" w:rsidP="00FF0311">
      <w:pPr>
        <w:spacing w:line="6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七</w:t>
      </w:r>
      <w:r w:rsidR="008D638E" w:rsidRPr="006D0879">
        <w:rPr>
          <w:rFonts w:ascii="微软雅黑" w:eastAsia="微软雅黑" w:hAnsi="微软雅黑" w:hint="eastAsia"/>
          <w:b/>
          <w:bCs/>
          <w:sz w:val="24"/>
          <w:szCs w:val="24"/>
        </w:rPr>
        <w:t>、联系我们</w:t>
      </w:r>
    </w:p>
    <w:p w14:paraId="57768861" w14:textId="77777777" w:rsidR="00A65B3D" w:rsidRPr="00A65B3D" w:rsidRDefault="009302AA" w:rsidP="006D0879">
      <w:pPr>
        <w:widowControl/>
        <w:spacing w:line="640" w:lineRule="exact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16"/>
          <w:szCs w:val="1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16"/>
          <w:szCs w:val="18"/>
        </w:rPr>
        <w:t>简历投递：搜索“</w:t>
      </w:r>
      <w:r w:rsidRPr="007507B5">
        <w:rPr>
          <w:rFonts w:ascii="微软雅黑" w:eastAsia="微软雅黑" w:hAnsi="微软雅黑" w:cs="宋体" w:hint="eastAsia"/>
          <w:b/>
          <w:bCs/>
          <w:color w:val="002060"/>
          <w:kern w:val="0"/>
          <w:sz w:val="16"/>
          <w:szCs w:val="18"/>
        </w:rPr>
        <w:t>维信诺人才</w:t>
      </w:r>
      <w:r>
        <w:rPr>
          <w:rFonts w:ascii="微软雅黑" w:eastAsia="微软雅黑" w:hAnsi="微软雅黑" w:cs="宋体" w:hint="eastAsia"/>
          <w:b/>
          <w:bCs/>
          <w:kern w:val="0"/>
          <w:sz w:val="16"/>
          <w:szCs w:val="18"/>
        </w:rPr>
        <w:t>”</w:t>
      </w:r>
      <w:proofErr w:type="gramStart"/>
      <w:r>
        <w:rPr>
          <w:rFonts w:ascii="微软雅黑" w:eastAsia="微软雅黑" w:hAnsi="微软雅黑" w:cs="宋体" w:hint="eastAsia"/>
          <w:b/>
          <w:bCs/>
          <w:kern w:val="0"/>
          <w:sz w:val="16"/>
          <w:szCs w:val="18"/>
        </w:rPr>
        <w:t>微信公众号</w:t>
      </w:r>
      <w:proofErr w:type="gramEnd"/>
      <w:r>
        <w:rPr>
          <w:rFonts w:ascii="微软雅黑" w:eastAsia="微软雅黑" w:hAnsi="微软雅黑" w:cs="宋体" w:hint="eastAsia"/>
          <w:b/>
          <w:bCs/>
          <w:kern w:val="0"/>
          <w:sz w:val="16"/>
          <w:szCs w:val="18"/>
        </w:rPr>
        <w:t>，选择V</w:t>
      </w:r>
      <w:r>
        <w:rPr>
          <w:rFonts w:ascii="微软雅黑" w:eastAsia="微软雅黑" w:hAnsi="微软雅黑" w:cs="宋体"/>
          <w:b/>
          <w:bCs/>
          <w:kern w:val="0"/>
          <w:sz w:val="16"/>
          <w:szCs w:val="18"/>
        </w:rPr>
        <w:t>-</w:t>
      </w:r>
      <w:r>
        <w:rPr>
          <w:rFonts w:ascii="微软雅黑" w:eastAsia="微软雅黑" w:hAnsi="微软雅黑" w:cs="宋体" w:hint="eastAsia"/>
          <w:b/>
          <w:bCs/>
          <w:kern w:val="0"/>
          <w:sz w:val="16"/>
          <w:szCs w:val="18"/>
        </w:rPr>
        <w:t>校招</w:t>
      </w:r>
      <w:r w:rsidR="00A65B3D">
        <w:rPr>
          <w:rFonts w:ascii="微软雅黑" w:eastAsia="微软雅黑" w:hAnsi="微软雅黑" w:cs="宋体" w:hint="eastAsia"/>
          <w:b/>
          <w:bCs/>
          <w:kern w:val="0"/>
          <w:sz w:val="16"/>
          <w:szCs w:val="18"/>
        </w:rPr>
        <w:t>，进行网申；</w:t>
      </w:r>
      <w:r w:rsidR="00A65B3D" w:rsidRPr="00A65B3D">
        <w:rPr>
          <w:rFonts w:ascii="微软雅黑" w:eastAsia="微软雅黑" w:hAnsi="微软雅黑" w:cs="宋体" w:hint="eastAsia"/>
          <w:b/>
          <w:bCs/>
          <w:color w:val="FF0000"/>
          <w:kern w:val="0"/>
          <w:sz w:val="16"/>
          <w:szCs w:val="18"/>
        </w:rPr>
        <w:t>简历投递完成后请同步完成测评</w:t>
      </w:r>
    </w:p>
    <w:p w14:paraId="795AE706" w14:textId="77777777" w:rsidR="00846A9A" w:rsidRDefault="008D638E" w:rsidP="006D0879">
      <w:pPr>
        <w:widowControl/>
        <w:spacing w:line="640" w:lineRule="exact"/>
        <w:jc w:val="left"/>
        <w:rPr>
          <w:rFonts w:ascii="微软雅黑" w:eastAsia="微软雅黑" w:hAnsi="微软雅黑" w:cs="宋体"/>
          <w:bCs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公司官网：http://</w:t>
      </w:r>
      <w:hyperlink r:id="rId19" w:history="1">
        <w:r>
          <w:rPr>
            <w:rFonts w:ascii="微软雅黑" w:eastAsia="微软雅黑" w:hAnsi="微软雅黑" w:hint="eastAsia"/>
            <w:bCs/>
            <w:sz w:val="18"/>
            <w:szCs w:val="18"/>
          </w:rPr>
          <w:t>www.visionox.com</w:t>
        </w:r>
      </w:hyperlink>
      <w:r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 xml:space="preserve">                                             </w:t>
      </w:r>
    </w:p>
    <w:p w14:paraId="2F5DBFB3" w14:textId="77777777" w:rsidR="00846A9A" w:rsidRDefault="008D638E" w:rsidP="006D0879">
      <w:pPr>
        <w:widowControl/>
        <w:spacing w:line="640" w:lineRule="exac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联系邮箱：</w:t>
      </w:r>
      <w:r w:rsidR="006D0879">
        <w:rPr>
          <w:rFonts w:ascii="微软雅黑" w:eastAsia="微软雅黑" w:hAnsi="微软雅黑"/>
          <w:bCs/>
          <w:sz w:val="18"/>
          <w:szCs w:val="18"/>
        </w:rPr>
        <w:t>V-campus@visionox.com</w:t>
      </w:r>
    </w:p>
    <w:p w14:paraId="3A900CDF" w14:textId="7DAE9FDD" w:rsidR="00846A9A" w:rsidRDefault="004F0342" w:rsidP="006D0879">
      <w:pPr>
        <w:widowControl/>
        <w:spacing w:line="640" w:lineRule="exact"/>
        <w:jc w:val="left"/>
        <w:rPr>
          <w:rFonts w:ascii="微软雅黑" w:eastAsia="微软雅黑" w:hAnsi="微软雅黑"/>
          <w:bCs/>
          <w:sz w:val="16"/>
        </w:rPr>
      </w:pPr>
      <w:r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咨询电话：</w:t>
      </w:r>
      <w:r w:rsidR="008D638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 xml:space="preserve"> 0316-5927</w:t>
      </w:r>
      <w:r w:rsidR="00E46148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623</w:t>
      </w:r>
      <w:r w:rsidR="008D638E">
        <w:rPr>
          <w:rFonts w:ascii="微软雅黑" w:eastAsia="微软雅黑" w:hAnsi="微软雅黑" w:cs="宋体"/>
          <w:bCs/>
          <w:kern w:val="0"/>
          <w:sz w:val="18"/>
          <w:szCs w:val="18"/>
        </w:rPr>
        <w:t xml:space="preserve">  </w:t>
      </w:r>
    </w:p>
    <w:sectPr w:rsidR="00846A9A">
      <w:type w:val="continuous"/>
      <w:pgSz w:w="11906" w:h="16838"/>
      <w:pgMar w:top="720" w:right="726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CF41" w14:textId="77777777" w:rsidR="00CD2F62" w:rsidRDefault="00CD2F62">
      <w:r>
        <w:separator/>
      </w:r>
    </w:p>
  </w:endnote>
  <w:endnote w:type="continuationSeparator" w:id="0">
    <w:p w14:paraId="14657EE2" w14:textId="77777777" w:rsidR="00CD2F62" w:rsidRDefault="00C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32F9" w14:textId="77777777" w:rsidR="00F3173C" w:rsidRDefault="00F317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4722" w14:textId="77777777" w:rsidR="00F3173C" w:rsidRDefault="00F317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68B7" w14:textId="77777777" w:rsidR="00F3173C" w:rsidRDefault="00F317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EF48" w14:textId="77777777" w:rsidR="00CD2F62" w:rsidRDefault="00CD2F62">
      <w:r>
        <w:separator/>
      </w:r>
    </w:p>
  </w:footnote>
  <w:footnote w:type="continuationSeparator" w:id="0">
    <w:p w14:paraId="73CD5A9D" w14:textId="77777777" w:rsidR="00CD2F62" w:rsidRDefault="00C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A3C6" w14:textId="77777777" w:rsidR="00F3173C" w:rsidRDefault="00F317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8C5E" w14:textId="77777777" w:rsidR="00846A9A" w:rsidRDefault="00CD2F62">
    <w:pPr>
      <w:pStyle w:val="a7"/>
      <w:spacing w:line="240" w:lineRule="atLeast"/>
      <w:ind w:right="357"/>
      <w:jc w:val="left"/>
      <w:rPr>
        <w:rFonts w:ascii="微软雅黑" w:eastAsia="微软雅黑" w:hAnsi="微软雅黑"/>
      </w:rPr>
    </w:pPr>
    <w:r>
      <w:rPr>
        <w:noProof/>
      </w:rPr>
      <w:pict w14:anchorId="10BEC7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8" type="#_x0000_t136" style="position:absolute;margin-left:0;margin-top:0;width:739.65pt;height:65.15pt;rotation:315;z-index:251659264;visibility:visible;mso-position-horizontal:center;mso-position-horizontal-relative:margin;mso-position-vertical:center;mso-position-vertical-relative:margin" fillcolor="gray" stroked="f">
          <v:fill opacity="15729f"/>
          <v:stroke r:id="rId1" o:title=""/>
          <v:shadow color="#868686"/>
          <v:textpath style="font-family:&quot;微软雅黑&quot;;font-size:1pt;v-text-kern:t" trim="t" fitpath="t" string="　Visionox   v0056761   外部公开　"/>
          <o:lock v:ext="edit" aspectratio="t"/>
          <w10:wrap side="largest" anchorx="margin" anchory="margin"/>
        </v:shape>
      </w:pict>
    </w:r>
    <w:r>
      <w:rPr>
        <w:noProof/>
      </w:rPr>
      <w:pict w14:anchorId="01F67108">
        <v:shape id="_x0000_s1025" type="#_x0000_t136" style="position:absolute;margin-left:0;margin-top:0;width:27.75pt;height:2.25pt;z-index:251658240;visibility:hidden">
          <v:fill r:id="rId1" o:title=""/>
          <v:stroke r:id="rId1" o:title=""/>
          <v:shadow color="#868686"/>
          <v:textpath style="font-family:&quot;微软雅黑&quot;;font-size:1pt;v-text-kern:t" trim="t" fitpath="t" string="　Visionox   v0056761    [文件密级]　"/>
        </v:shape>
      </w:pict>
    </w:r>
    <w:r w:rsidR="008D638E">
      <w:rPr>
        <w:noProof/>
      </w:rPr>
      <w:drawing>
        <wp:anchor distT="0" distB="0" distL="114300" distR="114300" simplePos="0" relativeHeight="251657216" behindDoc="0" locked="0" layoutInCell="1" allowOverlap="1" wp14:anchorId="665AE2BF" wp14:editId="47B9A4FC">
          <wp:simplePos x="0" y="0"/>
          <wp:positionH relativeFrom="column">
            <wp:posOffset>5240655</wp:posOffset>
          </wp:positionH>
          <wp:positionV relativeFrom="paragraph">
            <wp:posOffset>-83185</wp:posOffset>
          </wp:positionV>
          <wp:extent cx="1254125" cy="256540"/>
          <wp:effectExtent l="0" t="0" r="3175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125" cy="25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638E">
      <w:rPr>
        <w:rFonts w:ascii="微软雅黑" w:eastAsia="微软雅黑" w:hAnsi="微软雅黑" w:hint="eastAsia"/>
      </w:rPr>
      <w:t xml:space="preserve">维信诺邀您一起精彩视界！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733C" w14:textId="77777777" w:rsidR="00F3173C" w:rsidRDefault="00F317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8A"/>
    <w:rsid w:val="000079C4"/>
    <w:rsid w:val="000328E1"/>
    <w:rsid w:val="00060254"/>
    <w:rsid w:val="00066740"/>
    <w:rsid w:val="0007371B"/>
    <w:rsid w:val="00075E41"/>
    <w:rsid w:val="00090E48"/>
    <w:rsid w:val="00096C8A"/>
    <w:rsid w:val="00096E61"/>
    <w:rsid w:val="00107045"/>
    <w:rsid w:val="0012517A"/>
    <w:rsid w:val="0013436D"/>
    <w:rsid w:val="00134742"/>
    <w:rsid w:val="001431DA"/>
    <w:rsid w:val="00143CD7"/>
    <w:rsid w:val="00155D32"/>
    <w:rsid w:val="001778CB"/>
    <w:rsid w:val="001801CF"/>
    <w:rsid w:val="00180869"/>
    <w:rsid w:val="00185053"/>
    <w:rsid w:val="001864A9"/>
    <w:rsid w:val="00193723"/>
    <w:rsid w:val="001951F0"/>
    <w:rsid w:val="001B7208"/>
    <w:rsid w:val="001C08B6"/>
    <w:rsid w:val="001C7D44"/>
    <w:rsid w:val="001D2B53"/>
    <w:rsid w:val="001E13A6"/>
    <w:rsid w:val="001E3468"/>
    <w:rsid w:val="0020022A"/>
    <w:rsid w:val="00203E3B"/>
    <w:rsid w:val="0021086F"/>
    <w:rsid w:val="0023702F"/>
    <w:rsid w:val="0024520C"/>
    <w:rsid w:val="0026699A"/>
    <w:rsid w:val="0027566A"/>
    <w:rsid w:val="0028084E"/>
    <w:rsid w:val="00284278"/>
    <w:rsid w:val="00287517"/>
    <w:rsid w:val="00291641"/>
    <w:rsid w:val="002B18CE"/>
    <w:rsid w:val="002C62E7"/>
    <w:rsid w:val="002C7FE5"/>
    <w:rsid w:val="002D1204"/>
    <w:rsid w:val="002D3989"/>
    <w:rsid w:val="002E4194"/>
    <w:rsid w:val="002F5371"/>
    <w:rsid w:val="0030022B"/>
    <w:rsid w:val="00313CFE"/>
    <w:rsid w:val="00323894"/>
    <w:rsid w:val="00327D85"/>
    <w:rsid w:val="00330B50"/>
    <w:rsid w:val="003323A4"/>
    <w:rsid w:val="00336407"/>
    <w:rsid w:val="00340048"/>
    <w:rsid w:val="00353510"/>
    <w:rsid w:val="0036481B"/>
    <w:rsid w:val="00370158"/>
    <w:rsid w:val="00370229"/>
    <w:rsid w:val="003775A9"/>
    <w:rsid w:val="00381738"/>
    <w:rsid w:val="003A250A"/>
    <w:rsid w:val="003C7444"/>
    <w:rsid w:val="003D0EFC"/>
    <w:rsid w:val="003D4C47"/>
    <w:rsid w:val="003E07C4"/>
    <w:rsid w:val="003E209B"/>
    <w:rsid w:val="004211B8"/>
    <w:rsid w:val="00434F0F"/>
    <w:rsid w:val="00444957"/>
    <w:rsid w:val="00450B4C"/>
    <w:rsid w:val="004627DD"/>
    <w:rsid w:val="00463C39"/>
    <w:rsid w:val="0047497C"/>
    <w:rsid w:val="00480A18"/>
    <w:rsid w:val="00481D63"/>
    <w:rsid w:val="004853EA"/>
    <w:rsid w:val="00491444"/>
    <w:rsid w:val="004B135D"/>
    <w:rsid w:val="004B34F5"/>
    <w:rsid w:val="004B6098"/>
    <w:rsid w:val="004D0294"/>
    <w:rsid w:val="004E3101"/>
    <w:rsid w:val="004E3614"/>
    <w:rsid w:val="004F0342"/>
    <w:rsid w:val="004F10BC"/>
    <w:rsid w:val="004F2837"/>
    <w:rsid w:val="004F2CD4"/>
    <w:rsid w:val="005152D2"/>
    <w:rsid w:val="00521EA2"/>
    <w:rsid w:val="0052630E"/>
    <w:rsid w:val="00532BD1"/>
    <w:rsid w:val="00540E55"/>
    <w:rsid w:val="00543475"/>
    <w:rsid w:val="00545B9D"/>
    <w:rsid w:val="005550A2"/>
    <w:rsid w:val="005640FA"/>
    <w:rsid w:val="005661FD"/>
    <w:rsid w:val="005836B7"/>
    <w:rsid w:val="005839DA"/>
    <w:rsid w:val="00583A12"/>
    <w:rsid w:val="00583D5F"/>
    <w:rsid w:val="00592B04"/>
    <w:rsid w:val="005A23A7"/>
    <w:rsid w:val="005A3EF1"/>
    <w:rsid w:val="005B49E7"/>
    <w:rsid w:val="005C3F2D"/>
    <w:rsid w:val="005C67A2"/>
    <w:rsid w:val="005D0B2E"/>
    <w:rsid w:val="005F52E8"/>
    <w:rsid w:val="00600E96"/>
    <w:rsid w:val="00611BA5"/>
    <w:rsid w:val="00611F25"/>
    <w:rsid w:val="00620C07"/>
    <w:rsid w:val="00621957"/>
    <w:rsid w:val="00623093"/>
    <w:rsid w:val="00623397"/>
    <w:rsid w:val="00630275"/>
    <w:rsid w:val="00634D9D"/>
    <w:rsid w:val="00644019"/>
    <w:rsid w:val="006443BB"/>
    <w:rsid w:val="00644F3B"/>
    <w:rsid w:val="006476ED"/>
    <w:rsid w:val="0065078A"/>
    <w:rsid w:val="00654520"/>
    <w:rsid w:val="006563D9"/>
    <w:rsid w:val="00665A49"/>
    <w:rsid w:val="0067531C"/>
    <w:rsid w:val="00675A07"/>
    <w:rsid w:val="006925E5"/>
    <w:rsid w:val="00696379"/>
    <w:rsid w:val="006D0879"/>
    <w:rsid w:val="006D3347"/>
    <w:rsid w:val="006D4FC2"/>
    <w:rsid w:val="006E67E9"/>
    <w:rsid w:val="006F3994"/>
    <w:rsid w:val="006F7672"/>
    <w:rsid w:val="007217D6"/>
    <w:rsid w:val="0072591F"/>
    <w:rsid w:val="00726A5F"/>
    <w:rsid w:val="007507B5"/>
    <w:rsid w:val="00753D17"/>
    <w:rsid w:val="00763478"/>
    <w:rsid w:val="00790E90"/>
    <w:rsid w:val="007D34E6"/>
    <w:rsid w:val="007D5E33"/>
    <w:rsid w:val="007E1241"/>
    <w:rsid w:val="007E36B0"/>
    <w:rsid w:val="007F2A16"/>
    <w:rsid w:val="0080230C"/>
    <w:rsid w:val="00813064"/>
    <w:rsid w:val="00834AB7"/>
    <w:rsid w:val="008465D9"/>
    <w:rsid w:val="00846A9A"/>
    <w:rsid w:val="00851CC0"/>
    <w:rsid w:val="00865DDF"/>
    <w:rsid w:val="00870414"/>
    <w:rsid w:val="008735A6"/>
    <w:rsid w:val="008846F0"/>
    <w:rsid w:val="00886F5A"/>
    <w:rsid w:val="008969EA"/>
    <w:rsid w:val="008974CF"/>
    <w:rsid w:val="008976C4"/>
    <w:rsid w:val="008A3C38"/>
    <w:rsid w:val="008C682C"/>
    <w:rsid w:val="008D3387"/>
    <w:rsid w:val="008D402B"/>
    <w:rsid w:val="008D59ED"/>
    <w:rsid w:val="008D5DC3"/>
    <w:rsid w:val="008D638E"/>
    <w:rsid w:val="008E5C16"/>
    <w:rsid w:val="008F5558"/>
    <w:rsid w:val="008F63AA"/>
    <w:rsid w:val="008F6C6F"/>
    <w:rsid w:val="00902B87"/>
    <w:rsid w:val="00920ABF"/>
    <w:rsid w:val="009302AA"/>
    <w:rsid w:val="0093623B"/>
    <w:rsid w:val="009374AB"/>
    <w:rsid w:val="00940469"/>
    <w:rsid w:val="00961764"/>
    <w:rsid w:val="009705AE"/>
    <w:rsid w:val="009825CF"/>
    <w:rsid w:val="00984C75"/>
    <w:rsid w:val="009871E8"/>
    <w:rsid w:val="009A3892"/>
    <w:rsid w:val="009B19B5"/>
    <w:rsid w:val="009C1D28"/>
    <w:rsid w:val="009C6167"/>
    <w:rsid w:val="009E3129"/>
    <w:rsid w:val="00A07D02"/>
    <w:rsid w:val="00A11C2F"/>
    <w:rsid w:val="00A2026B"/>
    <w:rsid w:val="00A20639"/>
    <w:rsid w:val="00A27642"/>
    <w:rsid w:val="00A301C6"/>
    <w:rsid w:val="00A31E21"/>
    <w:rsid w:val="00A34FDC"/>
    <w:rsid w:val="00A50EB6"/>
    <w:rsid w:val="00A52F95"/>
    <w:rsid w:val="00A55F91"/>
    <w:rsid w:val="00A62305"/>
    <w:rsid w:val="00A65B3D"/>
    <w:rsid w:val="00A750BA"/>
    <w:rsid w:val="00A818E6"/>
    <w:rsid w:val="00A81A69"/>
    <w:rsid w:val="00A94739"/>
    <w:rsid w:val="00A94A88"/>
    <w:rsid w:val="00AA484F"/>
    <w:rsid w:val="00AA69E4"/>
    <w:rsid w:val="00AB1F22"/>
    <w:rsid w:val="00AC0A65"/>
    <w:rsid w:val="00AC3720"/>
    <w:rsid w:val="00AD3997"/>
    <w:rsid w:val="00AD6700"/>
    <w:rsid w:val="00AE052C"/>
    <w:rsid w:val="00AE2E1A"/>
    <w:rsid w:val="00AF1F77"/>
    <w:rsid w:val="00AF548C"/>
    <w:rsid w:val="00AF6554"/>
    <w:rsid w:val="00B0545B"/>
    <w:rsid w:val="00B06DDC"/>
    <w:rsid w:val="00B22C25"/>
    <w:rsid w:val="00B349DD"/>
    <w:rsid w:val="00B56110"/>
    <w:rsid w:val="00B6019A"/>
    <w:rsid w:val="00B84A44"/>
    <w:rsid w:val="00BA25B2"/>
    <w:rsid w:val="00BB75F6"/>
    <w:rsid w:val="00BD1B04"/>
    <w:rsid w:val="00BD42DD"/>
    <w:rsid w:val="00BE0F8C"/>
    <w:rsid w:val="00BF458D"/>
    <w:rsid w:val="00BF7652"/>
    <w:rsid w:val="00C00414"/>
    <w:rsid w:val="00C0771C"/>
    <w:rsid w:val="00C1272F"/>
    <w:rsid w:val="00C177BE"/>
    <w:rsid w:val="00C2395C"/>
    <w:rsid w:val="00C435A0"/>
    <w:rsid w:val="00C44714"/>
    <w:rsid w:val="00C52BA2"/>
    <w:rsid w:val="00C64B7B"/>
    <w:rsid w:val="00C64E70"/>
    <w:rsid w:val="00C7566C"/>
    <w:rsid w:val="00C82202"/>
    <w:rsid w:val="00C97552"/>
    <w:rsid w:val="00CA2E07"/>
    <w:rsid w:val="00CB52D2"/>
    <w:rsid w:val="00CB5B82"/>
    <w:rsid w:val="00CB6B8E"/>
    <w:rsid w:val="00CD07FF"/>
    <w:rsid w:val="00CD2F62"/>
    <w:rsid w:val="00CD3724"/>
    <w:rsid w:val="00CD72C0"/>
    <w:rsid w:val="00CD7878"/>
    <w:rsid w:val="00D1242F"/>
    <w:rsid w:val="00D16F24"/>
    <w:rsid w:val="00D20E5B"/>
    <w:rsid w:val="00D25133"/>
    <w:rsid w:val="00D26BB5"/>
    <w:rsid w:val="00D36254"/>
    <w:rsid w:val="00D411B0"/>
    <w:rsid w:val="00D54E3F"/>
    <w:rsid w:val="00D702A5"/>
    <w:rsid w:val="00D7574C"/>
    <w:rsid w:val="00D877E6"/>
    <w:rsid w:val="00DB3F60"/>
    <w:rsid w:val="00DB6E7C"/>
    <w:rsid w:val="00DD59EC"/>
    <w:rsid w:val="00DE3174"/>
    <w:rsid w:val="00DF399B"/>
    <w:rsid w:val="00E20C72"/>
    <w:rsid w:val="00E27C5B"/>
    <w:rsid w:val="00E40374"/>
    <w:rsid w:val="00E408D2"/>
    <w:rsid w:val="00E46148"/>
    <w:rsid w:val="00E46241"/>
    <w:rsid w:val="00E51A6B"/>
    <w:rsid w:val="00E6037C"/>
    <w:rsid w:val="00E72CA9"/>
    <w:rsid w:val="00E73DF1"/>
    <w:rsid w:val="00E82133"/>
    <w:rsid w:val="00E87B13"/>
    <w:rsid w:val="00E926F9"/>
    <w:rsid w:val="00EA339B"/>
    <w:rsid w:val="00EA5AFE"/>
    <w:rsid w:val="00EC4441"/>
    <w:rsid w:val="00EF6E07"/>
    <w:rsid w:val="00F1038F"/>
    <w:rsid w:val="00F1194F"/>
    <w:rsid w:val="00F12F5A"/>
    <w:rsid w:val="00F20EE1"/>
    <w:rsid w:val="00F20FF4"/>
    <w:rsid w:val="00F3173C"/>
    <w:rsid w:val="00F369CE"/>
    <w:rsid w:val="00F37FDC"/>
    <w:rsid w:val="00F4763E"/>
    <w:rsid w:val="00F7139B"/>
    <w:rsid w:val="00F740F1"/>
    <w:rsid w:val="00F77E54"/>
    <w:rsid w:val="00F912B7"/>
    <w:rsid w:val="00F93D47"/>
    <w:rsid w:val="00FB1BF0"/>
    <w:rsid w:val="00FB6846"/>
    <w:rsid w:val="00FC36C5"/>
    <w:rsid w:val="00FC494B"/>
    <w:rsid w:val="00FD3EE6"/>
    <w:rsid w:val="00FD470F"/>
    <w:rsid w:val="00FD6052"/>
    <w:rsid w:val="00FE1161"/>
    <w:rsid w:val="00FF0311"/>
    <w:rsid w:val="2EC6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E5CD190"/>
  <w15:docId w15:val="{F963C89B-6E21-48F8-AD25-798DE9FA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1.xml"/><Relationship Id="rId19" Type="http://schemas.openxmlformats.org/officeDocument/2006/relationships/hyperlink" Target="http://www.visionox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1819A7-3796-4C4E-A9B5-91C856759548}" type="doc">
      <dgm:prSet loTypeId="urn:microsoft.com/office/officeart/2005/8/layout/process1" loCatId="process" qsTypeId="urn:microsoft.com/office/officeart/2005/8/quickstyle/simple1#1" qsCatId="simple" csTypeId="urn:microsoft.com/office/officeart/2005/8/colors/accent5_1" csCatId="accent5" phldr="1"/>
      <dgm:spPr/>
    </dgm:pt>
    <dgm:pt modelId="{95FCC9B4-F1AF-49F4-A66B-1D48C864E909}">
      <dgm:prSet phldrT="[文本]" custT="1"/>
      <dgm:spPr/>
      <dgm:t>
        <a:bodyPr/>
        <a:lstStyle/>
        <a:p>
          <a:pPr>
            <a:lnSpc>
              <a:spcPct val="100000"/>
            </a:lnSpc>
          </a:pPr>
          <a:r>
            <a:rPr lang="zh-CN" altLang="en-US" sz="1000" b="1">
              <a:latin typeface="微软雅黑" panose="020B0503020204020204" pitchFamily="2" charset="-122"/>
              <a:ea typeface="微软雅黑" panose="020B0503020204020204" pitchFamily="2" charset="-122"/>
            </a:rPr>
            <a:t>简历筛选</a:t>
          </a:r>
        </a:p>
      </dgm:t>
    </dgm:pt>
    <dgm:pt modelId="{A7BB0CB4-DC50-485A-AF87-457807F8F492}" type="parTrans" cxnId="{80DFAB0D-6239-4ABD-BFDF-589AE17B7D51}">
      <dgm:prSet/>
      <dgm:spPr/>
      <dgm:t>
        <a:bodyPr/>
        <a:lstStyle/>
        <a:p>
          <a:pPr>
            <a:lnSpc>
              <a:spcPct val="100000"/>
            </a:lnSpc>
          </a:pP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BADBC6D4-F5B2-47AA-9E0D-0D958CC46EF6}" type="sibTrans" cxnId="{80DFAB0D-6239-4ABD-BFDF-589AE17B7D51}">
      <dgm:prSet custT="1"/>
      <dgm:spPr/>
      <dgm:t>
        <a:bodyPr/>
        <a:lstStyle/>
        <a:p>
          <a:pPr>
            <a:lnSpc>
              <a:spcPct val="100000"/>
            </a:lnSpc>
          </a:pP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7C9735C3-CEF6-4871-B2B3-0D1A179B4E78}">
      <dgm:prSet phldrT="[文本]" custT="1"/>
      <dgm:spPr/>
      <dgm:t>
        <a:bodyPr/>
        <a:lstStyle/>
        <a:p>
          <a:pPr>
            <a:lnSpc>
              <a:spcPct val="100000"/>
            </a:lnSpc>
          </a:pPr>
          <a:r>
            <a:rPr lang="zh-CN" altLang="en-US" sz="1000" b="1">
              <a:latin typeface="微软雅黑" panose="020B0503020204020204" pitchFamily="2" charset="-122"/>
              <a:ea typeface="微软雅黑" panose="020B0503020204020204" pitchFamily="2" charset="-122"/>
            </a:rPr>
            <a:t>测评</a:t>
          </a:r>
        </a:p>
      </dgm:t>
    </dgm:pt>
    <dgm:pt modelId="{A292BC5B-0583-4EC0-A97E-72443B58727F}" type="parTrans" cxnId="{0049DEFE-8FCA-454E-94DD-DE713989E3FC}">
      <dgm:prSet/>
      <dgm:spPr/>
      <dgm:t>
        <a:bodyPr/>
        <a:lstStyle/>
        <a:p>
          <a:pPr>
            <a:lnSpc>
              <a:spcPct val="100000"/>
            </a:lnSpc>
          </a:pP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7A40874-DEC8-4CB3-9F06-9F34E6FD6AF4}" type="sibTrans" cxnId="{0049DEFE-8FCA-454E-94DD-DE713989E3FC}">
      <dgm:prSet custT="1"/>
      <dgm:spPr/>
      <dgm:t>
        <a:bodyPr/>
        <a:lstStyle/>
        <a:p>
          <a:pPr>
            <a:lnSpc>
              <a:spcPct val="100000"/>
            </a:lnSpc>
          </a:pP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5B3961E2-6772-419D-92F3-871D7BB245D1}">
      <dgm:prSet phldrT="[文本]" custT="1"/>
      <dgm:spPr/>
      <dgm:t>
        <a:bodyPr/>
        <a:lstStyle/>
        <a:p>
          <a:pPr>
            <a:lnSpc>
              <a:spcPct val="100000"/>
            </a:lnSpc>
          </a:pPr>
          <a:r>
            <a:rPr lang="zh-CN" altLang="en-US" sz="1000" b="1">
              <a:latin typeface="微软雅黑" panose="020B0503020204020204" pitchFamily="2" charset="-122"/>
              <a:ea typeface="微软雅黑" panose="020B0503020204020204" pitchFamily="2" charset="-122"/>
            </a:rPr>
            <a:t>面试</a:t>
          </a:r>
        </a:p>
      </dgm:t>
    </dgm:pt>
    <dgm:pt modelId="{6414CA44-CE3E-40E3-8D9A-93AAFA904B68}" type="parTrans" cxnId="{E680BB10-9802-4009-9536-040763C96E63}">
      <dgm:prSet/>
      <dgm:spPr/>
      <dgm:t>
        <a:bodyPr/>
        <a:lstStyle/>
        <a:p>
          <a:pPr>
            <a:lnSpc>
              <a:spcPct val="100000"/>
            </a:lnSpc>
          </a:pP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5F905FC-3F08-46A8-8695-C15E07906CDA}" type="sibTrans" cxnId="{E680BB10-9802-4009-9536-040763C96E63}">
      <dgm:prSet custT="1"/>
      <dgm:spPr/>
      <dgm:t>
        <a:bodyPr/>
        <a:lstStyle/>
        <a:p>
          <a:pPr>
            <a:lnSpc>
              <a:spcPct val="100000"/>
            </a:lnSpc>
          </a:pP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B816E4E-01F9-499D-80BB-A4EBC00E024C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en-US" altLang="zh-CN" sz="1000" b="1">
              <a:latin typeface="微软雅黑" panose="020B0503020204020204" pitchFamily="2" charset="-122"/>
              <a:ea typeface="微软雅黑" panose="020B0503020204020204" pitchFamily="2" charset="-122"/>
            </a:rPr>
            <a:t>offer</a:t>
          </a: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9DE09D94-6DF5-4BFE-857B-73381D479AA6}" type="parTrans" cxnId="{AE0EEFEB-62C7-458A-9D64-D70CAFFC784E}">
      <dgm:prSet/>
      <dgm:spPr/>
      <dgm:t>
        <a:bodyPr/>
        <a:lstStyle/>
        <a:p>
          <a:pPr>
            <a:lnSpc>
              <a:spcPct val="100000"/>
            </a:lnSpc>
          </a:pP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BAEB6E19-9F62-4013-B14A-08214AAD0C53}" type="sibTrans" cxnId="{AE0EEFEB-62C7-458A-9D64-D70CAFFC784E}">
      <dgm:prSet custT="1"/>
      <dgm:spPr/>
      <dgm:t>
        <a:bodyPr/>
        <a:lstStyle/>
        <a:p>
          <a:pPr>
            <a:lnSpc>
              <a:spcPct val="100000"/>
            </a:lnSpc>
          </a:pP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478FA949-2106-41FE-B704-CC3FA71BADD2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zh-CN" altLang="en-US" sz="1000" b="1">
              <a:latin typeface="微软雅黑" panose="020B0503020204020204" pitchFamily="2" charset="-122"/>
              <a:ea typeface="微软雅黑" panose="020B0503020204020204" pitchFamily="2" charset="-122"/>
            </a:rPr>
            <a:t>体检</a:t>
          </a:r>
        </a:p>
      </dgm:t>
    </dgm:pt>
    <dgm:pt modelId="{7C72EDB9-BEDA-41B4-A1A2-BE5ED28DBB25}" type="parTrans" cxnId="{2B4A89C0-C2FA-4E6B-BD2D-37668EA5A8AC}">
      <dgm:prSet/>
      <dgm:spPr/>
      <dgm:t>
        <a:bodyPr/>
        <a:lstStyle/>
        <a:p>
          <a:pPr>
            <a:lnSpc>
              <a:spcPct val="100000"/>
            </a:lnSpc>
          </a:pP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0F83B184-1E17-4836-BF68-1FCE8F0E5A3C}" type="sibTrans" cxnId="{2B4A89C0-C2FA-4E6B-BD2D-37668EA5A8AC}">
      <dgm:prSet custT="1"/>
      <dgm:spPr/>
      <dgm:t>
        <a:bodyPr/>
        <a:lstStyle/>
        <a:p>
          <a:pPr>
            <a:lnSpc>
              <a:spcPct val="100000"/>
            </a:lnSpc>
          </a:pP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6A5090DD-BE68-4E54-8276-10EAE6A87F31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zh-CN" altLang="en-US" sz="1000" b="1">
              <a:latin typeface="微软雅黑" panose="020B0503020204020204" pitchFamily="2" charset="-122"/>
              <a:ea typeface="微软雅黑" panose="020B0503020204020204" pitchFamily="2" charset="-122"/>
            </a:rPr>
            <a:t>三方签约</a:t>
          </a:r>
        </a:p>
      </dgm:t>
    </dgm:pt>
    <dgm:pt modelId="{62CE6D6D-5030-4FA5-A54C-5B713C83B50C}" type="parTrans" cxnId="{0B6640AB-8AC8-4289-9ABC-EFCF4B118BE4}">
      <dgm:prSet/>
      <dgm:spPr/>
      <dgm:t>
        <a:bodyPr/>
        <a:lstStyle/>
        <a:p>
          <a:pPr>
            <a:lnSpc>
              <a:spcPct val="100000"/>
            </a:lnSpc>
          </a:pP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5FA958A6-A2AA-4AAC-940C-4380064A0D8F}" type="sibTrans" cxnId="{0B6640AB-8AC8-4289-9ABC-EFCF4B118BE4}">
      <dgm:prSet custT="1"/>
      <dgm:spPr/>
      <dgm:t>
        <a:bodyPr/>
        <a:lstStyle/>
        <a:p>
          <a:pPr>
            <a:lnSpc>
              <a:spcPct val="100000"/>
            </a:lnSpc>
          </a:pP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280EEB4C-5ABC-4780-90AB-C40D566BAFDB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zh-CN" altLang="en-US" sz="1000" b="1">
              <a:latin typeface="微软雅黑" panose="020B0503020204020204" pitchFamily="2" charset="-122"/>
              <a:ea typeface="微软雅黑" panose="020B0503020204020204" pitchFamily="2" charset="-122"/>
            </a:rPr>
            <a:t>入职</a:t>
          </a:r>
        </a:p>
      </dgm:t>
    </dgm:pt>
    <dgm:pt modelId="{4B64EB95-CC0E-42BE-8971-D07751A433D5}" type="parTrans" cxnId="{31524A22-B397-4818-BB81-8E34DD04CF00}">
      <dgm:prSet/>
      <dgm:spPr/>
      <dgm:t>
        <a:bodyPr/>
        <a:lstStyle/>
        <a:p>
          <a:pPr>
            <a:lnSpc>
              <a:spcPct val="100000"/>
            </a:lnSpc>
          </a:pP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B0A196F7-B575-4BDC-A02F-18C4E084B9EB}" type="sibTrans" cxnId="{31524A22-B397-4818-BB81-8E34DD04CF00}">
      <dgm:prSet/>
      <dgm:spPr/>
      <dgm:t>
        <a:bodyPr/>
        <a:lstStyle/>
        <a:p>
          <a:pPr>
            <a:lnSpc>
              <a:spcPct val="100000"/>
            </a:lnSpc>
          </a:pP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1F7ECE8-FD4B-4775-BA7B-8995712DF3B8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zh-CN" altLang="en-US" sz="1000" b="1">
              <a:latin typeface="微软雅黑" panose="020B0503020204020204" pitchFamily="2" charset="-122"/>
              <a:ea typeface="微软雅黑" panose="020B0503020204020204" pitchFamily="2" charset="-122"/>
            </a:rPr>
            <a:t>薪资沟通</a:t>
          </a:r>
        </a:p>
      </dgm:t>
    </dgm:pt>
    <dgm:pt modelId="{2554BBAB-AEF2-4CE4-80C7-997349A14629}" type="sibTrans" cxnId="{C1C7C10C-CC6A-462B-BF2B-1ECB09CFE96B}">
      <dgm:prSet custT="1"/>
      <dgm:spPr/>
      <dgm:t>
        <a:bodyPr/>
        <a:lstStyle/>
        <a:p>
          <a:pPr>
            <a:lnSpc>
              <a:spcPct val="100000"/>
            </a:lnSpc>
          </a:pP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AE8A1EE-FD4C-4071-A2CD-1F4B63EB3524}" type="parTrans" cxnId="{C1C7C10C-CC6A-462B-BF2B-1ECB09CFE96B}">
      <dgm:prSet/>
      <dgm:spPr/>
      <dgm:t>
        <a:bodyPr/>
        <a:lstStyle/>
        <a:p>
          <a:pPr>
            <a:lnSpc>
              <a:spcPct val="100000"/>
            </a:lnSpc>
          </a:pPr>
          <a:endParaRPr lang="zh-CN" altLang="en-US" sz="10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1AB1607C-DBF3-4CB9-B5C7-2E6C66856463}" type="pres">
      <dgm:prSet presAssocID="{1B1819A7-3796-4C4E-A9B5-91C856759548}" presName="Name0" presStyleCnt="0">
        <dgm:presLayoutVars>
          <dgm:dir/>
          <dgm:resizeHandles val="exact"/>
        </dgm:presLayoutVars>
      </dgm:prSet>
      <dgm:spPr/>
    </dgm:pt>
    <dgm:pt modelId="{E19F1503-FD29-43EE-A483-0D8E92D73ECA}" type="pres">
      <dgm:prSet presAssocID="{95FCC9B4-F1AF-49F4-A66B-1D48C864E909}" presName="node" presStyleLbl="node1" presStyleIdx="0" presStyleCnt="8">
        <dgm:presLayoutVars>
          <dgm:bulletEnabled val="1"/>
        </dgm:presLayoutVars>
      </dgm:prSet>
      <dgm:spPr/>
    </dgm:pt>
    <dgm:pt modelId="{EAC03549-133B-462A-90DB-371364B32218}" type="pres">
      <dgm:prSet presAssocID="{BADBC6D4-F5B2-47AA-9E0D-0D958CC46EF6}" presName="sibTrans" presStyleLbl="sibTrans2D1" presStyleIdx="0" presStyleCnt="7"/>
      <dgm:spPr/>
    </dgm:pt>
    <dgm:pt modelId="{5E377789-F94A-40EA-8F14-92F57F6EFD89}" type="pres">
      <dgm:prSet presAssocID="{BADBC6D4-F5B2-47AA-9E0D-0D958CC46EF6}" presName="connectorText" presStyleLbl="sibTrans2D1" presStyleIdx="0" presStyleCnt="7"/>
      <dgm:spPr/>
    </dgm:pt>
    <dgm:pt modelId="{5576A979-E729-48A2-9F8D-5580A0883F14}" type="pres">
      <dgm:prSet presAssocID="{7C9735C3-CEF6-4871-B2B3-0D1A179B4E78}" presName="node" presStyleLbl="node1" presStyleIdx="1" presStyleCnt="8">
        <dgm:presLayoutVars>
          <dgm:bulletEnabled val="1"/>
        </dgm:presLayoutVars>
      </dgm:prSet>
      <dgm:spPr/>
    </dgm:pt>
    <dgm:pt modelId="{94200E37-5901-4867-B028-131BC056249F}" type="pres">
      <dgm:prSet presAssocID="{A7A40874-DEC8-4CB3-9F06-9F34E6FD6AF4}" presName="sibTrans" presStyleLbl="sibTrans2D1" presStyleIdx="1" presStyleCnt="7"/>
      <dgm:spPr/>
    </dgm:pt>
    <dgm:pt modelId="{085376D4-3A87-49FE-951E-3AB1782C6A0D}" type="pres">
      <dgm:prSet presAssocID="{A7A40874-DEC8-4CB3-9F06-9F34E6FD6AF4}" presName="connectorText" presStyleLbl="sibTrans2D1" presStyleIdx="1" presStyleCnt="7"/>
      <dgm:spPr/>
    </dgm:pt>
    <dgm:pt modelId="{C84226E8-7A73-4F9B-9FF7-85F96AD62E59}" type="pres">
      <dgm:prSet presAssocID="{5B3961E2-6772-419D-92F3-871D7BB245D1}" presName="node" presStyleLbl="node1" presStyleIdx="2" presStyleCnt="8">
        <dgm:presLayoutVars>
          <dgm:bulletEnabled val="1"/>
        </dgm:presLayoutVars>
      </dgm:prSet>
      <dgm:spPr/>
    </dgm:pt>
    <dgm:pt modelId="{0782F6FE-DB9B-474F-B5E0-76359C3CD923}" type="pres">
      <dgm:prSet presAssocID="{C5F905FC-3F08-46A8-8695-C15E07906CDA}" presName="sibTrans" presStyleLbl="sibTrans2D1" presStyleIdx="2" presStyleCnt="7"/>
      <dgm:spPr/>
    </dgm:pt>
    <dgm:pt modelId="{8F89447B-2A84-49D5-85ED-B2477B395304}" type="pres">
      <dgm:prSet presAssocID="{C5F905FC-3F08-46A8-8695-C15E07906CDA}" presName="connectorText" presStyleLbl="sibTrans2D1" presStyleIdx="2" presStyleCnt="7"/>
      <dgm:spPr/>
    </dgm:pt>
    <dgm:pt modelId="{FCD8B52D-9985-46B6-9EAC-790124977945}" type="pres">
      <dgm:prSet presAssocID="{D1F7ECE8-FD4B-4775-BA7B-8995712DF3B8}" presName="node" presStyleLbl="node1" presStyleIdx="3" presStyleCnt="8">
        <dgm:presLayoutVars>
          <dgm:bulletEnabled val="1"/>
        </dgm:presLayoutVars>
      </dgm:prSet>
      <dgm:spPr/>
    </dgm:pt>
    <dgm:pt modelId="{BD77F6E0-CC26-459E-8684-ADAC0245ED27}" type="pres">
      <dgm:prSet presAssocID="{2554BBAB-AEF2-4CE4-80C7-997349A14629}" presName="sibTrans" presStyleLbl="sibTrans2D1" presStyleIdx="3" presStyleCnt="7"/>
      <dgm:spPr/>
    </dgm:pt>
    <dgm:pt modelId="{B215D2EC-F6C9-4FE5-B268-D3A3E59A7672}" type="pres">
      <dgm:prSet presAssocID="{2554BBAB-AEF2-4CE4-80C7-997349A14629}" presName="connectorText" presStyleLbl="sibTrans2D1" presStyleIdx="3" presStyleCnt="7"/>
      <dgm:spPr/>
    </dgm:pt>
    <dgm:pt modelId="{8FC59EDD-1125-42B1-ACE8-8C4A38C3FB74}" type="pres">
      <dgm:prSet presAssocID="{3B816E4E-01F9-499D-80BB-A4EBC00E024C}" presName="node" presStyleLbl="node1" presStyleIdx="4" presStyleCnt="8">
        <dgm:presLayoutVars>
          <dgm:bulletEnabled val="1"/>
        </dgm:presLayoutVars>
      </dgm:prSet>
      <dgm:spPr/>
    </dgm:pt>
    <dgm:pt modelId="{133FB54B-2550-4AC2-ABFA-8DC55828F93E}" type="pres">
      <dgm:prSet presAssocID="{BAEB6E19-9F62-4013-B14A-08214AAD0C53}" presName="sibTrans" presStyleLbl="sibTrans2D1" presStyleIdx="4" presStyleCnt="7"/>
      <dgm:spPr/>
    </dgm:pt>
    <dgm:pt modelId="{8EB4D401-0911-412E-8B0A-34D441BEB466}" type="pres">
      <dgm:prSet presAssocID="{BAEB6E19-9F62-4013-B14A-08214AAD0C53}" presName="connectorText" presStyleLbl="sibTrans2D1" presStyleIdx="4" presStyleCnt="7"/>
      <dgm:spPr/>
    </dgm:pt>
    <dgm:pt modelId="{D57EA2F1-1F23-4217-9667-ACECAE9C9A58}" type="pres">
      <dgm:prSet presAssocID="{478FA949-2106-41FE-B704-CC3FA71BADD2}" presName="node" presStyleLbl="node1" presStyleIdx="5" presStyleCnt="8">
        <dgm:presLayoutVars>
          <dgm:bulletEnabled val="1"/>
        </dgm:presLayoutVars>
      </dgm:prSet>
      <dgm:spPr/>
    </dgm:pt>
    <dgm:pt modelId="{CDED6BDA-FD00-4184-8923-07E1BFD922C6}" type="pres">
      <dgm:prSet presAssocID="{0F83B184-1E17-4836-BF68-1FCE8F0E5A3C}" presName="sibTrans" presStyleLbl="sibTrans2D1" presStyleIdx="5" presStyleCnt="7"/>
      <dgm:spPr/>
    </dgm:pt>
    <dgm:pt modelId="{910B9D57-3992-4517-AFD0-09A9EB6AAE7A}" type="pres">
      <dgm:prSet presAssocID="{0F83B184-1E17-4836-BF68-1FCE8F0E5A3C}" presName="connectorText" presStyleLbl="sibTrans2D1" presStyleIdx="5" presStyleCnt="7"/>
      <dgm:spPr/>
    </dgm:pt>
    <dgm:pt modelId="{B7285C49-DAC1-48B3-8FB1-6F81B37DB6B4}" type="pres">
      <dgm:prSet presAssocID="{6A5090DD-BE68-4E54-8276-10EAE6A87F31}" presName="node" presStyleLbl="node1" presStyleIdx="6" presStyleCnt="8">
        <dgm:presLayoutVars>
          <dgm:bulletEnabled val="1"/>
        </dgm:presLayoutVars>
      </dgm:prSet>
      <dgm:spPr/>
    </dgm:pt>
    <dgm:pt modelId="{6B5F511C-86AC-443C-A0D2-6EA6D82A188A}" type="pres">
      <dgm:prSet presAssocID="{5FA958A6-A2AA-4AAC-940C-4380064A0D8F}" presName="sibTrans" presStyleLbl="sibTrans2D1" presStyleIdx="6" presStyleCnt="7"/>
      <dgm:spPr/>
    </dgm:pt>
    <dgm:pt modelId="{088B6187-81FA-485A-9F81-D915EA835796}" type="pres">
      <dgm:prSet presAssocID="{5FA958A6-A2AA-4AAC-940C-4380064A0D8F}" presName="connectorText" presStyleLbl="sibTrans2D1" presStyleIdx="6" presStyleCnt="7"/>
      <dgm:spPr/>
    </dgm:pt>
    <dgm:pt modelId="{A0F5929F-1BC5-4089-BF09-1DF95A7411AF}" type="pres">
      <dgm:prSet presAssocID="{280EEB4C-5ABC-4780-90AB-C40D566BAFDB}" presName="node" presStyleLbl="node1" presStyleIdx="7" presStyleCnt="8">
        <dgm:presLayoutVars>
          <dgm:bulletEnabled val="1"/>
        </dgm:presLayoutVars>
      </dgm:prSet>
      <dgm:spPr/>
    </dgm:pt>
  </dgm:ptLst>
  <dgm:cxnLst>
    <dgm:cxn modelId="{C772A601-EAF8-4B51-AF82-9E52255164E6}" type="presOf" srcId="{6A5090DD-BE68-4E54-8276-10EAE6A87F31}" destId="{B7285C49-DAC1-48B3-8FB1-6F81B37DB6B4}" srcOrd="0" destOrd="0" presId="urn:microsoft.com/office/officeart/2005/8/layout/process1"/>
    <dgm:cxn modelId="{D46DB609-0A35-4F5D-9ABD-DD6484D9FBFE}" type="presOf" srcId="{1B1819A7-3796-4C4E-A9B5-91C856759548}" destId="{1AB1607C-DBF3-4CB9-B5C7-2E6C66856463}" srcOrd="0" destOrd="0" presId="urn:microsoft.com/office/officeart/2005/8/layout/process1"/>
    <dgm:cxn modelId="{C1C7C10C-CC6A-462B-BF2B-1ECB09CFE96B}" srcId="{1B1819A7-3796-4C4E-A9B5-91C856759548}" destId="{D1F7ECE8-FD4B-4775-BA7B-8995712DF3B8}" srcOrd="3" destOrd="0" parTransId="{AAE8A1EE-FD4C-4071-A2CD-1F4B63EB3524}" sibTransId="{2554BBAB-AEF2-4CE4-80C7-997349A14629}"/>
    <dgm:cxn modelId="{80DFAB0D-6239-4ABD-BFDF-589AE17B7D51}" srcId="{1B1819A7-3796-4C4E-A9B5-91C856759548}" destId="{95FCC9B4-F1AF-49F4-A66B-1D48C864E909}" srcOrd="0" destOrd="0" parTransId="{A7BB0CB4-DC50-485A-AF87-457807F8F492}" sibTransId="{BADBC6D4-F5B2-47AA-9E0D-0D958CC46EF6}"/>
    <dgm:cxn modelId="{E680BB10-9802-4009-9536-040763C96E63}" srcId="{1B1819A7-3796-4C4E-A9B5-91C856759548}" destId="{5B3961E2-6772-419D-92F3-871D7BB245D1}" srcOrd="2" destOrd="0" parTransId="{6414CA44-CE3E-40E3-8D9A-93AAFA904B68}" sibTransId="{C5F905FC-3F08-46A8-8695-C15E07906CDA}"/>
    <dgm:cxn modelId="{31524A22-B397-4818-BB81-8E34DD04CF00}" srcId="{1B1819A7-3796-4C4E-A9B5-91C856759548}" destId="{280EEB4C-5ABC-4780-90AB-C40D566BAFDB}" srcOrd="7" destOrd="0" parTransId="{4B64EB95-CC0E-42BE-8971-D07751A433D5}" sibTransId="{B0A196F7-B575-4BDC-A02F-18C4E084B9EB}"/>
    <dgm:cxn modelId="{35095A26-885E-4CFB-BBE9-5D71EA23939D}" type="presOf" srcId="{A7A40874-DEC8-4CB3-9F06-9F34E6FD6AF4}" destId="{085376D4-3A87-49FE-951E-3AB1782C6A0D}" srcOrd="1" destOrd="0" presId="urn:microsoft.com/office/officeart/2005/8/layout/process1"/>
    <dgm:cxn modelId="{B1CC075B-417B-4A49-AB48-76CBD3F61875}" type="presOf" srcId="{BADBC6D4-F5B2-47AA-9E0D-0D958CC46EF6}" destId="{5E377789-F94A-40EA-8F14-92F57F6EFD89}" srcOrd="1" destOrd="0" presId="urn:microsoft.com/office/officeart/2005/8/layout/process1"/>
    <dgm:cxn modelId="{FC501760-83D8-4BE3-9847-D55FB1263972}" type="presOf" srcId="{BADBC6D4-F5B2-47AA-9E0D-0D958CC46EF6}" destId="{EAC03549-133B-462A-90DB-371364B32218}" srcOrd="0" destOrd="0" presId="urn:microsoft.com/office/officeart/2005/8/layout/process1"/>
    <dgm:cxn modelId="{F4D48C62-5D45-4B4B-B52E-B8DFF604BDD4}" type="presOf" srcId="{95FCC9B4-F1AF-49F4-A66B-1D48C864E909}" destId="{E19F1503-FD29-43EE-A483-0D8E92D73ECA}" srcOrd="0" destOrd="0" presId="urn:microsoft.com/office/officeart/2005/8/layout/process1"/>
    <dgm:cxn modelId="{3B6C8865-E8CF-4730-BBA3-2118CA662A2F}" type="presOf" srcId="{A7A40874-DEC8-4CB3-9F06-9F34E6FD6AF4}" destId="{94200E37-5901-4867-B028-131BC056249F}" srcOrd="0" destOrd="0" presId="urn:microsoft.com/office/officeart/2005/8/layout/process1"/>
    <dgm:cxn modelId="{F0AA7467-72CD-4DC6-88F2-D541D32797D6}" type="presOf" srcId="{C5F905FC-3F08-46A8-8695-C15E07906CDA}" destId="{8F89447B-2A84-49D5-85ED-B2477B395304}" srcOrd="1" destOrd="0" presId="urn:microsoft.com/office/officeart/2005/8/layout/process1"/>
    <dgm:cxn modelId="{DC1DAD4A-DA45-401E-9FB3-5AC8D3BD5369}" type="presOf" srcId="{BAEB6E19-9F62-4013-B14A-08214AAD0C53}" destId="{133FB54B-2550-4AC2-ABFA-8DC55828F93E}" srcOrd="0" destOrd="0" presId="urn:microsoft.com/office/officeart/2005/8/layout/process1"/>
    <dgm:cxn modelId="{FB884C4C-1909-4EE9-B109-F9060FF66E3C}" type="presOf" srcId="{5B3961E2-6772-419D-92F3-871D7BB245D1}" destId="{C84226E8-7A73-4F9B-9FF7-85F96AD62E59}" srcOrd="0" destOrd="0" presId="urn:microsoft.com/office/officeart/2005/8/layout/process1"/>
    <dgm:cxn modelId="{9CCE0B70-4444-451A-B1DB-B0BAAFCB02A4}" type="presOf" srcId="{D1F7ECE8-FD4B-4775-BA7B-8995712DF3B8}" destId="{FCD8B52D-9985-46B6-9EAC-790124977945}" srcOrd="0" destOrd="0" presId="urn:microsoft.com/office/officeart/2005/8/layout/process1"/>
    <dgm:cxn modelId="{4F286E75-430B-4209-A946-660C47E0562C}" type="presOf" srcId="{7C9735C3-CEF6-4871-B2B3-0D1A179B4E78}" destId="{5576A979-E729-48A2-9F8D-5580A0883F14}" srcOrd="0" destOrd="0" presId="urn:microsoft.com/office/officeart/2005/8/layout/process1"/>
    <dgm:cxn modelId="{7F618080-E8D9-435D-A0F7-57AC6342EA37}" type="presOf" srcId="{BAEB6E19-9F62-4013-B14A-08214AAD0C53}" destId="{8EB4D401-0911-412E-8B0A-34D441BEB466}" srcOrd="1" destOrd="0" presId="urn:microsoft.com/office/officeart/2005/8/layout/process1"/>
    <dgm:cxn modelId="{B98A1D95-DD8F-4940-8750-5C18A72133BF}" type="presOf" srcId="{C5F905FC-3F08-46A8-8695-C15E07906CDA}" destId="{0782F6FE-DB9B-474F-B5E0-76359C3CD923}" srcOrd="0" destOrd="0" presId="urn:microsoft.com/office/officeart/2005/8/layout/process1"/>
    <dgm:cxn modelId="{0BB68397-9B0A-4061-AD3D-9183F052472D}" type="presOf" srcId="{280EEB4C-5ABC-4780-90AB-C40D566BAFDB}" destId="{A0F5929F-1BC5-4089-BF09-1DF95A7411AF}" srcOrd="0" destOrd="0" presId="urn:microsoft.com/office/officeart/2005/8/layout/process1"/>
    <dgm:cxn modelId="{BC6AAB9E-8980-4456-B1C1-07BA80B63D98}" type="presOf" srcId="{478FA949-2106-41FE-B704-CC3FA71BADD2}" destId="{D57EA2F1-1F23-4217-9667-ACECAE9C9A58}" srcOrd="0" destOrd="0" presId="urn:microsoft.com/office/officeart/2005/8/layout/process1"/>
    <dgm:cxn modelId="{6EED5CA7-BF7C-4AF5-A217-88DE7E9846FC}" type="presOf" srcId="{3B816E4E-01F9-499D-80BB-A4EBC00E024C}" destId="{8FC59EDD-1125-42B1-ACE8-8C4A38C3FB74}" srcOrd="0" destOrd="0" presId="urn:microsoft.com/office/officeart/2005/8/layout/process1"/>
    <dgm:cxn modelId="{74850BAA-AAD0-48B2-80F0-B93236F4521B}" type="presOf" srcId="{0F83B184-1E17-4836-BF68-1FCE8F0E5A3C}" destId="{CDED6BDA-FD00-4184-8923-07E1BFD922C6}" srcOrd="0" destOrd="0" presId="urn:microsoft.com/office/officeart/2005/8/layout/process1"/>
    <dgm:cxn modelId="{0B6640AB-8AC8-4289-9ABC-EFCF4B118BE4}" srcId="{1B1819A7-3796-4C4E-A9B5-91C856759548}" destId="{6A5090DD-BE68-4E54-8276-10EAE6A87F31}" srcOrd="6" destOrd="0" parTransId="{62CE6D6D-5030-4FA5-A54C-5B713C83B50C}" sibTransId="{5FA958A6-A2AA-4AAC-940C-4380064A0D8F}"/>
    <dgm:cxn modelId="{301EEFAE-8ECD-44CD-9991-DC5DF39DD997}" type="presOf" srcId="{2554BBAB-AEF2-4CE4-80C7-997349A14629}" destId="{BD77F6E0-CC26-459E-8684-ADAC0245ED27}" srcOrd="0" destOrd="0" presId="urn:microsoft.com/office/officeart/2005/8/layout/process1"/>
    <dgm:cxn modelId="{5EAE5FB8-594A-4862-BE8C-3E9F7682A4C3}" type="presOf" srcId="{0F83B184-1E17-4836-BF68-1FCE8F0E5A3C}" destId="{910B9D57-3992-4517-AFD0-09A9EB6AAE7A}" srcOrd="1" destOrd="0" presId="urn:microsoft.com/office/officeart/2005/8/layout/process1"/>
    <dgm:cxn modelId="{2B4A89C0-C2FA-4E6B-BD2D-37668EA5A8AC}" srcId="{1B1819A7-3796-4C4E-A9B5-91C856759548}" destId="{478FA949-2106-41FE-B704-CC3FA71BADD2}" srcOrd="5" destOrd="0" parTransId="{7C72EDB9-BEDA-41B4-A1A2-BE5ED28DBB25}" sibTransId="{0F83B184-1E17-4836-BF68-1FCE8F0E5A3C}"/>
    <dgm:cxn modelId="{E38640C3-C81B-4107-ACCC-88C3FC57751B}" type="presOf" srcId="{2554BBAB-AEF2-4CE4-80C7-997349A14629}" destId="{B215D2EC-F6C9-4FE5-B268-D3A3E59A7672}" srcOrd="1" destOrd="0" presId="urn:microsoft.com/office/officeart/2005/8/layout/process1"/>
    <dgm:cxn modelId="{22AB65D9-A5D0-4926-BBF4-651C0DA431F2}" type="presOf" srcId="{5FA958A6-A2AA-4AAC-940C-4380064A0D8F}" destId="{088B6187-81FA-485A-9F81-D915EA835796}" srcOrd="1" destOrd="0" presId="urn:microsoft.com/office/officeart/2005/8/layout/process1"/>
    <dgm:cxn modelId="{4CC188E2-8886-4C60-B440-DD500E04EFB0}" type="presOf" srcId="{5FA958A6-A2AA-4AAC-940C-4380064A0D8F}" destId="{6B5F511C-86AC-443C-A0D2-6EA6D82A188A}" srcOrd="0" destOrd="0" presId="urn:microsoft.com/office/officeart/2005/8/layout/process1"/>
    <dgm:cxn modelId="{AE0EEFEB-62C7-458A-9D64-D70CAFFC784E}" srcId="{1B1819A7-3796-4C4E-A9B5-91C856759548}" destId="{3B816E4E-01F9-499D-80BB-A4EBC00E024C}" srcOrd="4" destOrd="0" parTransId="{9DE09D94-6DF5-4BFE-857B-73381D479AA6}" sibTransId="{BAEB6E19-9F62-4013-B14A-08214AAD0C53}"/>
    <dgm:cxn modelId="{0049DEFE-8FCA-454E-94DD-DE713989E3FC}" srcId="{1B1819A7-3796-4C4E-A9B5-91C856759548}" destId="{7C9735C3-CEF6-4871-B2B3-0D1A179B4E78}" srcOrd="1" destOrd="0" parTransId="{A292BC5B-0583-4EC0-A97E-72443B58727F}" sibTransId="{A7A40874-DEC8-4CB3-9F06-9F34E6FD6AF4}"/>
    <dgm:cxn modelId="{5864BE8E-7D16-4176-BDE6-16938F49915A}" type="presParOf" srcId="{1AB1607C-DBF3-4CB9-B5C7-2E6C66856463}" destId="{E19F1503-FD29-43EE-A483-0D8E92D73ECA}" srcOrd="0" destOrd="0" presId="urn:microsoft.com/office/officeart/2005/8/layout/process1"/>
    <dgm:cxn modelId="{5551480D-8AEA-4EBF-BC57-C4DB663E990B}" type="presParOf" srcId="{1AB1607C-DBF3-4CB9-B5C7-2E6C66856463}" destId="{EAC03549-133B-462A-90DB-371364B32218}" srcOrd="1" destOrd="0" presId="urn:microsoft.com/office/officeart/2005/8/layout/process1"/>
    <dgm:cxn modelId="{867EDAAB-1D00-4079-9CF8-409CB2E332D8}" type="presParOf" srcId="{EAC03549-133B-462A-90DB-371364B32218}" destId="{5E377789-F94A-40EA-8F14-92F57F6EFD89}" srcOrd="0" destOrd="0" presId="urn:microsoft.com/office/officeart/2005/8/layout/process1"/>
    <dgm:cxn modelId="{C93BDDA6-4B2F-44EE-8ED5-331402C00E52}" type="presParOf" srcId="{1AB1607C-DBF3-4CB9-B5C7-2E6C66856463}" destId="{5576A979-E729-48A2-9F8D-5580A0883F14}" srcOrd="2" destOrd="0" presId="urn:microsoft.com/office/officeart/2005/8/layout/process1"/>
    <dgm:cxn modelId="{2B317F92-F0D2-4426-8AFC-A2FD55123AB6}" type="presParOf" srcId="{1AB1607C-DBF3-4CB9-B5C7-2E6C66856463}" destId="{94200E37-5901-4867-B028-131BC056249F}" srcOrd="3" destOrd="0" presId="urn:microsoft.com/office/officeart/2005/8/layout/process1"/>
    <dgm:cxn modelId="{49800DA8-7530-4A57-AEE5-EFDE52CD1B50}" type="presParOf" srcId="{94200E37-5901-4867-B028-131BC056249F}" destId="{085376D4-3A87-49FE-951E-3AB1782C6A0D}" srcOrd="0" destOrd="0" presId="urn:microsoft.com/office/officeart/2005/8/layout/process1"/>
    <dgm:cxn modelId="{C0D49B04-A5E1-4C6D-9CA2-D8743F316D52}" type="presParOf" srcId="{1AB1607C-DBF3-4CB9-B5C7-2E6C66856463}" destId="{C84226E8-7A73-4F9B-9FF7-85F96AD62E59}" srcOrd="4" destOrd="0" presId="urn:microsoft.com/office/officeart/2005/8/layout/process1"/>
    <dgm:cxn modelId="{36C2A1B2-CA8F-4BC9-BFC9-6A4AF24C51E4}" type="presParOf" srcId="{1AB1607C-DBF3-4CB9-B5C7-2E6C66856463}" destId="{0782F6FE-DB9B-474F-B5E0-76359C3CD923}" srcOrd="5" destOrd="0" presId="urn:microsoft.com/office/officeart/2005/8/layout/process1"/>
    <dgm:cxn modelId="{9BB68D5A-0CAA-4F6E-B0AB-47F421B98FB3}" type="presParOf" srcId="{0782F6FE-DB9B-474F-B5E0-76359C3CD923}" destId="{8F89447B-2A84-49D5-85ED-B2477B395304}" srcOrd="0" destOrd="0" presId="urn:microsoft.com/office/officeart/2005/8/layout/process1"/>
    <dgm:cxn modelId="{1345E030-227D-4096-BDC8-CFBC1C872230}" type="presParOf" srcId="{1AB1607C-DBF3-4CB9-B5C7-2E6C66856463}" destId="{FCD8B52D-9985-46B6-9EAC-790124977945}" srcOrd="6" destOrd="0" presId="urn:microsoft.com/office/officeart/2005/8/layout/process1"/>
    <dgm:cxn modelId="{6CD3EBCB-AE90-4475-A21B-9E5E1AB77484}" type="presParOf" srcId="{1AB1607C-DBF3-4CB9-B5C7-2E6C66856463}" destId="{BD77F6E0-CC26-459E-8684-ADAC0245ED27}" srcOrd="7" destOrd="0" presId="urn:microsoft.com/office/officeart/2005/8/layout/process1"/>
    <dgm:cxn modelId="{732A189F-850D-402C-AE64-CE016537787D}" type="presParOf" srcId="{BD77F6E0-CC26-459E-8684-ADAC0245ED27}" destId="{B215D2EC-F6C9-4FE5-B268-D3A3E59A7672}" srcOrd="0" destOrd="0" presId="urn:microsoft.com/office/officeart/2005/8/layout/process1"/>
    <dgm:cxn modelId="{DEFB253E-7568-40EF-9E2A-60906D777EE3}" type="presParOf" srcId="{1AB1607C-DBF3-4CB9-B5C7-2E6C66856463}" destId="{8FC59EDD-1125-42B1-ACE8-8C4A38C3FB74}" srcOrd="8" destOrd="0" presId="urn:microsoft.com/office/officeart/2005/8/layout/process1"/>
    <dgm:cxn modelId="{10E6F861-DB72-4C9B-B7A9-87EC912B45FA}" type="presParOf" srcId="{1AB1607C-DBF3-4CB9-B5C7-2E6C66856463}" destId="{133FB54B-2550-4AC2-ABFA-8DC55828F93E}" srcOrd="9" destOrd="0" presId="urn:microsoft.com/office/officeart/2005/8/layout/process1"/>
    <dgm:cxn modelId="{ED4D3CC0-37C4-4601-8C99-76313BC77229}" type="presParOf" srcId="{133FB54B-2550-4AC2-ABFA-8DC55828F93E}" destId="{8EB4D401-0911-412E-8B0A-34D441BEB466}" srcOrd="0" destOrd="0" presId="urn:microsoft.com/office/officeart/2005/8/layout/process1"/>
    <dgm:cxn modelId="{D1272BF2-6AF5-4943-B040-C2015DD29419}" type="presParOf" srcId="{1AB1607C-DBF3-4CB9-B5C7-2E6C66856463}" destId="{D57EA2F1-1F23-4217-9667-ACECAE9C9A58}" srcOrd="10" destOrd="0" presId="urn:microsoft.com/office/officeart/2005/8/layout/process1"/>
    <dgm:cxn modelId="{C53A888C-4C12-4FB4-B1A3-7520383FCA5E}" type="presParOf" srcId="{1AB1607C-DBF3-4CB9-B5C7-2E6C66856463}" destId="{CDED6BDA-FD00-4184-8923-07E1BFD922C6}" srcOrd="11" destOrd="0" presId="urn:microsoft.com/office/officeart/2005/8/layout/process1"/>
    <dgm:cxn modelId="{FC5CEF2C-C009-4686-954E-1AC16EDA7BB4}" type="presParOf" srcId="{CDED6BDA-FD00-4184-8923-07E1BFD922C6}" destId="{910B9D57-3992-4517-AFD0-09A9EB6AAE7A}" srcOrd="0" destOrd="0" presId="urn:microsoft.com/office/officeart/2005/8/layout/process1"/>
    <dgm:cxn modelId="{8F201AA4-A9A7-490A-92CB-B8BF7C51F975}" type="presParOf" srcId="{1AB1607C-DBF3-4CB9-B5C7-2E6C66856463}" destId="{B7285C49-DAC1-48B3-8FB1-6F81B37DB6B4}" srcOrd="12" destOrd="0" presId="urn:microsoft.com/office/officeart/2005/8/layout/process1"/>
    <dgm:cxn modelId="{0B58A897-8954-42B8-894F-BED76C2C6085}" type="presParOf" srcId="{1AB1607C-DBF3-4CB9-B5C7-2E6C66856463}" destId="{6B5F511C-86AC-443C-A0D2-6EA6D82A188A}" srcOrd="13" destOrd="0" presId="urn:microsoft.com/office/officeart/2005/8/layout/process1"/>
    <dgm:cxn modelId="{2C3AEECF-0558-4A12-BB68-A81222F387AC}" type="presParOf" srcId="{6B5F511C-86AC-443C-A0D2-6EA6D82A188A}" destId="{088B6187-81FA-485A-9F81-D915EA835796}" srcOrd="0" destOrd="0" presId="urn:microsoft.com/office/officeart/2005/8/layout/process1"/>
    <dgm:cxn modelId="{23B8A725-4CEA-49CD-AFF5-FCF8930FFDFD}" type="presParOf" srcId="{1AB1607C-DBF3-4CB9-B5C7-2E6C66856463}" destId="{A0F5929F-1BC5-4089-BF09-1DF95A7411AF}" srcOrd="1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9F1503-FD29-43EE-A483-0D8E92D73ECA}">
      <dsp:nvSpPr>
        <dsp:cNvPr id="0" name=""/>
        <dsp:cNvSpPr/>
      </dsp:nvSpPr>
      <dsp:spPr>
        <a:xfrm>
          <a:off x="2263" y="76502"/>
          <a:ext cx="612826" cy="3676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>
              <a:latin typeface="微软雅黑" panose="020B0503020204020204" pitchFamily="2" charset="-122"/>
              <a:ea typeface="微软雅黑" panose="020B0503020204020204" pitchFamily="2" charset="-122"/>
            </a:rPr>
            <a:t>简历筛选</a:t>
          </a:r>
        </a:p>
      </dsp:txBody>
      <dsp:txXfrm>
        <a:off x="13032" y="87271"/>
        <a:ext cx="591288" cy="346157"/>
      </dsp:txXfrm>
    </dsp:sp>
    <dsp:sp modelId="{EAC03549-133B-462A-90DB-371364B32218}">
      <dsp:nvSpPr>
        <dsp:cNvPr id="0" name=""/>
        <dsp:cNvSpPr/>
      </dsp:nvSpPr>
      <dsp:spPr>
        <a:xfrm>
          <a:off x="676372" y="184359"/>
          <a:ext cx="129919" cy="151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b="1" kern="120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676372" y="214755"/>
        <a:ext cx="90943" cy="91188"/>
      </dsp:txXfrm>
    </dsp:sp>
    <dsp:sp modelId="{5576A979-E729-48A2-9F8D-5580A0883F14}">
      <dsp:nvSpPr>
        <dsp:cNvPr id="0" name=""/>
        <dsp:cNvSpPr/>
      </dsp:nvSpPr>
      <dsp:spPr>
        <a:xfrm>
          <a:off x="860220" y="76502"/>
          <a:ext cx="612826" cy="3676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>
              <a:latin typeface="微软雅黑" panose="020B0503020204020204" pitchFamily="2" charset="-122"/>
              <a:ea typeface="微软雅黑" panose="020B0503020204020204" pitchFamily="2" charset="-122"/>
            </a:rPr>
            <a:t>测评</a:t>
          </a:r>
        </a:p>
      </dsp:txBody>
      <dsp:txXfrm>
        <a:off x="870989" y="87271"/>
        <a:ext cx="591288" cy="346157"/>
      </dsp:txXfrm>
    </dsp:sp>
    <dsp:sp modelId="{94200E37-5901-4867-B028-131BC056249F}">
      <dsp:nvSpPr>
        <dsp:cNvPr id="0" name=""/>
        <dsp:cNvSpPr/>
      </dsp:nvSpPr>
      <dsp:spPr>
        <a:xfrm>
          <a:off x="1534329" y="184359"/>
          <a:ext cx="129919" cy="151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b="1" kern="120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1534329" y="214755"/>
        <a:ext cx="90943" cy="91188"/>
      </dsp:txXfrm>
    </dsp:sp>
    <dsp:sp modelId="{C84226E8-7A73-4F9B-9FF7-85F96AD62E59}">
      <dsp:nvSpPr>
        <dsp:cNvPr id="0" name=""/>
        <dsp:cNvSpPr/>
      </dsp:nvSpPr>
      <dsp:spPr>
        <a:xfrm>
          <a:off x="1718176" y="76502"/>
          <a:ext cx="612826" cy="3676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>
              <a:latin typeface="微软雅黑" panose="020B0503020204020204" pitchFamily="2" charset="-122"/>
              <a:ea typeface="微软雅黑" panose="020B0503020204020204" pitchFamily="2" charset="-122"/>
            </a:rPr>
            <a:t>面试</a:t>
          </a:r>
        </a:p>
      </dsp:txBody>
      <dsp:txXfrm>
        <a:off x="1728945" y="87271"/>
        <a:ext cx="591288" cy="346157"/>
      </dsp:txXfrm>
    </dsp:sp>
    <dsp:sp modelId="{0782F6FE-DB9B-474F-B5E0-76359C3CD923}">
      <dsp:nvSpPr>
        <dsp:cNvPr id="0" name=""/>
        <dsp:cNvSpPr/>
      </dsp:nvSpPr>
      <dsp:spPr>
        <a:xfrm>
          <a:off x="2392285" y="184359"/>
          <a:ext cx="129919" cy="151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b="1" kern="120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2392285" y="214755"/>
        <a:ext cx="90943" cy="91188"/>
      </dsp:txXfrm>
    </dsp:sp>
    <dsp:sp modelId="{FCD8B52D-9985-46B6-9EAC-790124977945}">
      <dsp:nvSpPr>
        <dsp:cNvPr id="0" name=""/>
        <dsp:cNvSpPr/>
      </dsp:nvSpPr>
      <dsp:spPr>
        <a:xfrm>
          <a:off x="2576133" y="76502"/>
          <a:ext cx="612826" cy="3676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>
              <a:latin typeface="微软雅黑" panose="020B0503020204020204" pitchFamily="2" charset="-122"/>
              <a:ea typeface="微软雅黑" panose="020B0503020204020204" pitchFamily="2" charset="-122"/>
            </a:rPr>
            <a:t>薪资沟通</a:t>
          </a:r>
        </a:p>
      </dsp:txBody>
      <dsp:txXfrm>
        <a:off x="2586902" y="87271"/>
        <a:ext cx="591288" cy="346157"/>
      </dsp:txXfrm>
    </dsp:sp>
    <dsp:sp modelId="{BD77F6E0-CC26-459E-8684-ADAC0245ED27}">
      <dsp:nvSpPr>
        <dsp:cNvPr id="0" name=""/>
        <dsp:cNvSpPr/>
      </dsp:nvSpPr>
      <dsp:spPr>
        <a:xfrm>
          <a:off x="3250242" y="184359"/>
          <a:ext cx="129919" cy="151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b="1" kern="120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3250242" y="214755"/>
        <a:ext cx="90943" cy="91188"/>
      </dsp:txXfrm>
    </dsp:sp>
    <dsp:sp modelId="{8FC59EDD-1125-42B1-ACE8-8C4A38C3FB74}">
      <dsp:nvSpPr>
        <dsp:cNvPr id="0" name=""/>
        <dsp:cNvSpPr/>
      </dsp:nvSpPr>
      <dsp:spPr>
        <a:xfrm>
          <a:off x="3434090" y="76502"/>
          <a:ext cx="612826" cy="3676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00" b="1" kern="1200">
              <a:latin typeface="微软雅黑" panose="020B0503020204020204" pitchFamily="2" charset="-122"/>
              <a:ea typeface="微软雅黑" panose="020B0503020204020204" pitchFamily="2" charset="-122"/>
            </a:rPr>
            <a:t>offer</a:t>
          </a:r>
          <a:endParaRPr lang="zh-CN" altLang="en-US" sz="1000" b="1" kern="120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3444859" y="87271"/>
        <a:ext cx="591288" cy="346157"/>
      </dsp:txXfrm>
    </dsp:sp>
    <dsp:sp modelId="{133FB54B-2550-4AC2-ABFA-8DC55828F93E}">
      <dsp:nvSpPr>
        <dsp:cNvPr id="0" name=""/>
        <dsp:cNvSpPr/>
      </dsp:nvSpPr>
      <dsp:spPr>
        <a:xfrm>
          <a:off x="4108199" y="184359"/>
          <a:ext cx="129919" cy="151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b="1" kern="120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4108199" y="214755"/>
        <a:ext cx="90943" cy="91188"/>
      </dsp:txXfrm>
    </dsp:sp>
    <dsp:sp modelId="{D57EA2F1-1F23-4217-9667-ACECAE9C9A58}">
      <dsp:nvSpPr>
        <dsp:cNvPr id="0" name=""/>
        <dsp:cNvSpPr/>
      </dsp:nvSpPr>
      <dsp:spPr>
        <a:xfrm>
          <a:off x="4292046" y="76502"/>
          <a:ext cx="612826" cy="3676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>
              <a:latin typeface="微软雅黑" panose="020B0503020204020204" pitchFamily="2" charset="-122"/>
              <a:ea typeface="微软雅黑" panose="020B0503020204020204" pitchFamily="2" charset="-122"/>
            </a:rPr>
            <a:t>体检</a:t>
          </a:r>
        </a:p>
      </dsp:txBody>
      <dsp:txXfrm>
        <a:off x="4302815" y="87271"/>
        <a:ext cx="591288" cy="346157"/>
      </dsp:txXfrm>
    </dsp:sp>
    <dsp:sp modelId="{CDED6BDA-FD00-4184-8923-07E1BFD922C6}">
      <dsp:nvSpPr>
        <dsp:cNvPr id="0" name=""/>
        <dsp:cNvSpPr/>
      </dsp:nvSpPr>
      <dsp:spPr>
        <a:xfrm>
          <a:off x="4966155" y="184359"/>
          <a:ext cx="129919" cy="151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b="1" kern="120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4966155" y="214755"/>
        <a:ext cx="90943" cy="91188"/>
      </dsp:txXfrm>
    </dsp:sp>
    <dsp:sp modelId="{B7285C49-DAC1-48B3-8FB1-6F81B37DB6B4}">
      <dsp:nvSpPr>
        <dsp:cNvPr id="0" name=""/>
        <dsp:cNvSpPr/>
      </dsp:nvSpPr>
      <dsp:spPr>
        <a:xfrm>
          <a:off x="5150003" y="76502"/>
          <a:ext cx="612826" cy="3676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>
              <a:latin typeface="微软雅黑" panose="020B0503020204020204" pitchFamily="2" charset="-122"/>
              <a:ea typeface="微软雅黑" panose="020B0503020204020204" pitchFamily="2" charset="-122"/>
            </a:rPr>
            <a:t>三方签约</a:t>
          </a:r>
        </a:p>
      </dsp:txBody>
      <dsp:txXfrm>
        <a:off x="5160772" y="87271"/>
        <a:ext cx="591288" cy="346157"/>
      </dsp:txXfrm>
    </dsp:sp>
    <dsp:sp modelId="{6B5F511C-86AC-443C-A0D2-6EA6D82A188A}">
      <dsp:nvSpPr>
        <dsp:cNvPr id="0" name=""/>
        <dsp:cNvSpPr/>
      </dsp:nvSpPr>
      <dsp:spPr>
        <a:xfrm>
          <a:off x="5824112" y="184359"/>
          <a:ext cx="129919" cy="151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b="1" kern="120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5824112" y="214755"/>
        <a:ext cx="90943" cy="91188"/>
      </dsp:txXfrm>
    </dsp:sp>
    <dsp:sp modelId="{A0F5929F-1BC5-4089-BF09-1DF95A7411AF}">
      <dsp:nvSpPr>
        <dsp:cNvPr id="0" name=""/>
        <dsp:cNvSpPr/>
      </dsp:nvSpPr>
      <dsp:spPr>
        <a:xfrm>
          <a:off x="6007960" y="76502"/>
          <a:ext cx="612826" cy="3676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>
              <a:latin typeface="微软雅黑" panose="020B0503020204020204" pitchFamily="2" charset="-122"/>
              <a:ea typeface="微软雅黑" panose="020B0503020204020204" pitchFamily="2" charset="-122"/>
            </a:rPr>
            <a:t>入职</a:t>
          </a:r>
        </a:p>
      </dsp:txBody>
      <dsp:txXfrm>
        <a:off x="6018729" y="87271"/>
        <a:ext cx="591288" cy="3461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DE9D00-CC7A-4A1C-AF57-F09BF836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卜梦鸽</dc:creator>
  <cp:keywords/>
  <dc:description/>
  <cp:lastModifiedBy>少颖 云</cp:lastModifiedBy>
  <cp:revision>2</cp:revision>
  <cp:lastPrinted>2021-06-23T05:26:00Z</cp:lastPrinted>
  <dcterms:created xsi:type="dcterms:W3CDTF">2021-12-30T02:04:00Z</dcterms:created>
  <dcterms:modified xsi:type="dcterms:W3CDTF">2021-12-30T02:04:00Z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TSOBJ">
    <vt:lpwstr>ZDJiZTRjNDl8NWYyYjkxMzQ1ZTVkNzY3OTkwODMxM2UzfDVmMmI5MTM0NWU1ZDc2Nzk5MDgzMTNlM3x8Mjg4NXw1fDF8YTA5YzRmYzQ=</vt:lpwstr>
  </property>
  <property fmtid="{D5CDD505-2E9C-101B-9397-08002B2CF9AE}" pid="3" name="KSOProductBuildVer">
    <vt:lpwstr>2052-11.1.0.10314</vt:lpwstr>
  </property>
  <property fmtid="{D5CDD505-2E9C-101B-9397-08002B2CF9AE}" pid="4" name="GSEDS_TWMT">
    <vt:lpwstr>e415fab7_0fd563e3_b68239219d57cd15eef8cf5566e2408678aadb6874f0424fe7f9ff57256ef910</vt:lpwstr>
  </property>
</Properties>
</file>