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0F" w:rsidRPr="00647C02" w:rsidRDefault="00B45F95" w:rsidP="00647C02">
      <w:pPr>
        <w:spacing w:line="560" w:lineRule="exact"/>
        <w:jc w:val="center"/>
        <w:rPr>
          <w:rFonts w:ascii="创艺简标宋" w:eastAsia="创艺简标宋" w:hAnsi="黑体" w:cs="黑体"/>
          <w:sz w:val="36"/>
          <w:szCs w:val="36"/>
        </w:rPr>
      </w:pPr>
      <w:r w:rsidRPr="00647C02">
        <w:rPr>
          <w:rFonts w:ascii="创艺简标宋" w:eastAsia="创艺简标宋" w:hAnsi="黑体" w:cs="黑体" w:hint="eastAsia"/>
          <w:sz w:val="36"/>
          <w:szCs w:val="36"/>
        </w:rPr>
        <w:t>非白名单</w:t>
      </w:r>
      <w:r w:rsidR="0020666B" w:rsidRPr="00647C02">
        <w:rPr>
          <w:rFonts w:ascii="创艺简标宋" w:eastAsia="创艺简标宋" w:hAnsi="黑体" w:cs="黑体" w:hint="eastAsia"/>
          <w:sz w:val="36"/>
          <w:szCs w:val="36"/>
        </w:rPr>
        <w:t>人员入校申请报备工作指引</w:t>
      </w:r>
    </w:p>
    <w:p w:rsidR="00B45F95" w:rsidRPr="00647C02" w:rsidRDefault="00B45F95" w:rsidP="00647C02">
      <w:pPr>
        <w:spacing w:line="560" w:lineRule="exact"/>
        <w:jc w:val="center"/>
        <w:rPr>
          <w:rFonts w:ascii="创艺简标宋" w:eastAsia="创艺简标宋" w:hAnsi="黑体" w:cs="黑体"/>
          <w:sz w:val="36"/>
          <w:szCs w:val="36"/>
        </w:rPr>
      </w:pPr>
      <w:r w:rsidRPr="00B00321">
        <w:rPr>
          <w:rFonts w:ascii="方正小标宋简体" w:eastAsia="方正小标宋简体" w:hAnsi="黑体" w:cs="黑体" w:hint="eastAsia"/>
          <w:sz w:val="36"/>
          <w:szCs w:val="36"/>
        </w:rPr>
        <w:t>（</w:t>
      </w:r>
      <w:r w:rsidRPr="00647C02">
        <w:rPr>
          <w:rFonts w:ascii="创艺简标宋" w:eastAsia="创艺简标宋" w:hAnsi="黑体" w:cs="黑体" w:hint="eastAsia"/>
          <w:sz w:val="36"/>
          <w:szCs w:val="36"/>
        </w:rPr>
        <w:t>大学城校区</w:t>
      </w:r>
      <w:r w:rsidRPr="00B00321">
        <w:rPr>
          <w:rFonts w:ascii="方正小标宋简体" w:eastAsia="方正小标宋简体" w:hAnsi="黑体" w:cs="黑体" w:hint="eastAsia"/>
          <w:sz w:val="36"/>
          <w:szCs w:val="36"/>
        </w:rPr>
        <w:t>）</w:t>
      </w:r>
      <w:bookmarkStart w:id="0" w:name="_GoBack"/>
      <w:bookmarkEnd w:id="0"/>
    </w:p>
    <w:p w:rsidR="0007272B" w:rsidRPr="00647C02" w:rsidRDefault="0007272B" w:rsidP="00647C02">
      <w:pPr>
        <w:spacing w:line="560" w:lineRule="exact"/>
        <w:jc w:val="center"/>
        <w:rPr>
          <w:rFonts w:ascii="创艺简标宋" w:eastAsia="创艺简标宋" w:hAnsi="仿宋" w:cs="仿宋"/>
          <w:b/>
          <w:bCs/>
          <w:spacing w:val="6"/>
          <w:kern w:val="0"/>
          <w:sz w:val="36"/>
          <w:szCs w:val="36"/>
        </w:rPr>
      </w:pPr>
    </w:p>
    <w:p w:rsidR="00A2730F" w:rsidRPr="0007272B" w:rsidRDefault="0020666B" w:rsidP="00647C02">
      <w:pPr>
        <w:widowControl/>
        <w:numPr>
          <w:ilvl w:val="0"/>
          <w:numId w:val="1"/>
        </w:numPr>
        <w:spacing w:line="560" w:lineRule="exact"/>
        <w:ind w:firstLineChars="200" w:firstLine="664"/>
        <w:rPr>
          <w:rFonts w:ascii="黑体" w:eastAsia="黑体" w:hAnsi="黑体" w:cs="仿宋"/>
          <w:bCs/>
          <w:spacing w:val="6"/>
          <w:kern w:val="0"/>
          <w:sz w:val="32"/>
          <w:szCs w:val="32"/>
        </w:rPr>
      </w:pPr>
      <w:r w:rsidRPr="0007272B">
        <w:rPr>
          <w:rFonts w:ascii="黑体" w:eastAsia="黑体" w:hAnsi="黑体" w:cs="仿宋" w:hint="eastAsia"/>
          <w:bCs/>
          <w:spacing w:val="6"/>
          <w:kern w:val="0"/>
          <w:sz w:val="32"/>
          <w:szCs w:val="32"/>
        </w:rPr>
        <w:t>人员入校</w:t>
      </w:r>
    </w:p>
    <w:p w:rsidR="00A2730F" w:rsidRPr="0007272B" w:rsidRDefault="0020666B" w:rsidP="00647C02">
      <w:pPr>
        <w:widowControl/>
        <w:spacing w:line="560" w:lineRule="exact"/>
        <w:ind w:firstLineChars="200" w:firstLine="664"/>
        <w:rPr>
          <w:rFonts w:ascii="仿宋_GB2312" w:eastAsia="仿宋_GB2312" w:hAnsi="仿宋" w:cs="仿宋"/>
          <w:spacing w:val="6"/>
          <w:kern w:val="0"/>
          <w:sz w:val="32"/>
          <w:szCs w:val="32"/>
        </w:rPr>
      </w:pPr>
      <w:r w:rsidRPr="0007272B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外来人员进校原则上办理电子通行证</w:t>
      </w:r>
    </w:p>
    <w:p w:rsidR="00A2730F" w:rsidRPr="00647C02" w:rsidRDefault="0020666B" w:rsidP="00647C02">
      <w:pPr>
        <w:widowControl/>
        <w:spacing w:line="560" w:lineRule="exact"/>
        <w:ind w:firstLineChars="200" w:firstLine="667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647C02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1.</w:t>
      </w:r>
      <w:r w:rsidRPr="00647C02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电子通行证办证对象</w:t>
      </w:r>
    </w:p>
    <w:p w:rsidR="00A2730F" w:rsidRPr="0007272B" w:rsidRDefault="0020666B" w:rsidP="00647C02">
      <w:pPr>
        <w:widowControl/>
        <w:spacing w:line="560" w:lineRule="exact"/>
        <w:ind w:firstLineChars="200" w:firstLine="664"/>
        <w:rPr>
          <w:rFonts w:ascii="仿宋_GB2312" w:eastAsia="仿宋_GB2312" w:hAnsi="仿宋" w:cs="仿宋"/>
          <w:b/>
          <w:bCs/>
          <w:spacing w:val="6"/>
          <w:kern w:val="0"/>
          <w:sz w:val="32"/>
          <w:szCs w:val="32"/>
        </w:rPr>
      </w:pPr>
      <w:r w:rsidRPr="0007272B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①教职工亲属；②后勤相关服务人员；④校内商业网点服务人员；⑤维修送货等临时进校服</w:t>
      </w:r>
      <w:proofErr w:type="gramStart"/>
      <w:r w:rsidRPr="0007272B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务</w:t>
      </w:r>
      <w:proofErr w:type="gramEnd"/>
      <w:r w:rsidRPr="0007272B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人员；⑥因公或因私来访人员。</w:t>
      </w:r>
    </w:p>
    <w:p w:rsidR="00A2730F" w:rsidRPr="0007272B" w:rsidRDefault="0020666B" w:rsidP="00647C02">
      <w:pPr>
        <w:widowControl/>
        <w:spacing w:line="560" w:lineRule="exact"/>
        <w:ind w:firstLineChars="200" w:firstLine="667"/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</w:pPr>
      <w:r w:rsidRPr="0007272B">
        <w:rPr>
          <w:rFonts w:ascii="Times New Roman" w:eastAsia="仿宋_GB2312" w:hAnsi="Times New Roman" w:cs="Times New Roman" w:hint="eastAsia"/>
          <w:b/>
          <w:bCs/>
          <w:spacing w:val="6"/>
          <w:kern w:val="0"/>
          <w:sz w:val="32"/>
          <w:szCs w:val="32"/>
        </w:rPr>
        <w:t>2.</w:t>
      </w:r>
      <w:r w:rsidRPr="0007272B">
        <w:rPr>
          <w:rFonts w:ascii="Times New Roman" w:eastAsia="仿宋_GB2312" w:hAnsi="Times New Roman" w:cs="Times New Roman" w:hint="eastAsia"/>
          <w:b/>
          <w:bCs/>
          <w:spacing w:val="6"/>
          <w:kern w:val="0"/>
          <w:sz w:val="32"/>
          <w:szCs w:val="32"/>
        </w:rPr>
        <w:t>电子通行证办理流程</w:t>
      </w:r>
    </w:p>
    <w:p w:rsidR="00A2730F" w:rsidRPr="0007272B" w:rsidRDefault="0020666B" w:rsidP="00647C02">
      <w:pPr>
        <w:widowControl/>
        <w:spacing w:line="560" w:lineRule="exact"/>
        <w:ind w:firstLineChars="200" w:firstLine="664"/>
        <w:rPr>
          <w:rFonts w:ascii="仿宋_GB2312" w:eastAsia="仿宋_GB2312" w:hAnsi="仿宋" w:cs="仿宋"/>
          <w:kern w:val="0"/>
          <w:sz w:val="32"/>
          <w:szCs w:val="32"/>
        </w:rPr>
      </w:pPr>
      <w:r w:rsidRPr="0007272B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临时来访人员电子通行证：个人扫描</w:t>
      </w:r>
      <w:proofErr w:type="gramStart"/>
      <w:r w:rsidRPr="0007272B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二维码提交</w:t>
      </w:r>
      <w:proofErr w:type="gramEnd"/>
      <w:r w:rsidRPr="0007272B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申请</w:t>
      </w:r>
      <w:r w:rsidRPr="00647C02">
        <w:rPr>
          <w:rFonts w:asciiTheme="minorEastAsia" w:hAnsiTheme="minorEastAsia" w:cs="仿宋" w:hint="eastAsia"/>
          <w:spacing w:val="6"/>
          <w:kern w:val="0"/>
          <w:sz w:val="28"/>
          <w:szCs w:val="28"/>
        </w:rPr>
        <w:t>——</w:t>
      </w:r>
      <w:r w:rsidRPr="0007272B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被访人员审批</w:t>
      </w:r>
      <w:r w:rsidRPr="00647C02">
        <w:rPr>
          <w:rFonts w:asciiTheme="majorEastAsia" w:eastAsiaTheme="majorEastAsia" w:hAnsiTheme="majorEastAsia" w:cs="仿宋" w:hint="eastAsia"/>
          <w:spacing w:val="6"/>
          <w:kern w:val="0"/>
          <w:sz w:val="28"/>
          <w:szCs w:val="28"/>
        </w:rPr>
        <w:t>——</w:t>
      </w:r>
      <w:r w:rsidRPr="0007272B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二级单位指定人员负责审核并填写电子通行证有效时间</w:t>
      </w:r>
      <w:r w:rsidRPr="00647C02">
        <w:rPr>
          <w:rFonts w:asciiTheme="majorEastAsia" w:eastAsiaTheme="majorEastAsia" w:hAnsiTheme="majorEastAsia" w:cs="仿宋" w:hint="eastAsia"/>
          <w:spacing w:val="6"/>
          <w:kern w:val="0"/>
          <w:sz w:val="28"/>
          <w:szCs w:val="28"/>
        </w:rPr>
        <w:t>——</w:t>
      </w:r>
      <w:r w:rsidRPr="0007272B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生成电子通行证。</w:t>
      </w:r>
    </w:p>
    <w:p w:rsidR="00A2730F" w:rsidRPr="0007272B" w:rsidRDefault="0020666B" w:rsidP="00647C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272B">
        <w:rPr>
          <w:rFonts w:ascii="Times New Roman" w:eastAsia="仿宋_GB2312" w:hAnsi="Times New Roman" w:cs="Times New Roman"/>
          <w:sz w:val="32"/>
          <w:szCs w:val="32"/>
        </w:rPr>
        <w:t>注：电子通行证办理流程详见附件。</w:t>
      </w:r>
    </w:p>
    <w:p w:rsidR="00A2730F" w:rsidRPr="0007272B" w:rsidRDefault="0020666B" w:rsidP="00647C02">
      <w:pPr>
        <w:widowControl/>
        <w:spacing w:line="560" w:lineRule="exact"/>
        <w:ind w:firstLineChars="200" w:firstLine="664"/>
        <w:rPr>
          <w:rFonts w:ascii="黑体" w:eastAsia="黑体" w:hAnsi="黑体" w:cs="仿宋"/>
          <w:bCs/>
          <w:spacing w:val="6"/>
          <w:kern w:val="0"/>
          <w:sz w:val="32"/>
          <w:szCs w:val="32"/>
        </w:rPr>
      </w:pPr>
      <w:r w:rsidRPr="0007272B">
        <w:rPr>
          <w:rFonts w:ascii="黑体" w:eastAsia="黑体" w:hAnsi="黑体" w:cs="仿宋" w:hint="eastAsia"/>
          <w:bCs/>
          <w:spacing w:val="6"/>
          <w:kern w:val="0"/>
          <w:sz w:val="32"/>
          <w:szCs w:val="32"/>
        </w:rPr>
        <w:t>二、校外机动车（含非机动车）及车上人员进校预约方式</w:t>
      </w:r>
    </w:p>
    <w:p w:rsidR="00A2730F" w:rsidRPr="0007272B" w:rsidRDefault="0020666B" w:rsidP="00647C02">
      <w:pPr>
        <w:widowControl/>
        <w:spacing w:line="560" w:lineRule="exact"/>
        <w:ind w:firstLineChars="200" w:firstLine="664"/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</w:pPr>
      <w:r w:rsidRPr="0007272B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由教职工致电蒋老师</w:t>
      </w:r>
      <w:r w:rsidRPr="0007272B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39380165</w:t>
      </w:r>
      <w:r w:rsidRPr="0007272B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预约报备。</w:t>
      </w:r>
    </w:p>
    <w:p w:rsidR="00A2730F" w:rsidRPr="0007272B" w:rsidRDefault="00A2730F" w:rsidP="00647C02">
      <w:pPr>
        <w:widowControl/>
        <w:spacing w:line="560" w:lineRule="exact"/>
        <w:ind w:firstLineChars="200" w:firstLine="664"/>
        <w:rPr>
          <w:rFonts w:ascii="仿宋_GB2312" w:eastAsia="仿宋_GB2312" w:hAnsi="仿宋" w:cs="仿宋"/>
          <w:spacing w:val="6"/>
          <w:kern w:val="0"/>
          <w:sz w:val="32"/>
          <w:szCs w:val="32"/>
        </w:rPr>
      </w:pPr>
    </w:p>
    <w:p w:rsidR="00A2730F" w:rsidRDefault="0020666B" w:rsidP="00647C02">
      <w:pPr>
        <w:spacing w:line="560" w:lineRule="exact"/>
        <w:ind w:firstLineChars="200" w:firstLine="640"/>
        <w:rPr>
          <w:rFonts w:ascii="仿宋_GB2312" w:eastAsia="仿宋_GB2312" w:hAnsi="黑体" w:cs="黑体"/>
          <w:b/>
          <w:bCs/>
          <w:color w:val="000000"/>
          <w:sz w:val="32"/>
          <w:szCs w:val="32"/>
        </w:rPr>
      </w:pPr>
      <w:r w:rsidRPr="0007272B">
        <w:rPr>
          <w:rFonts w:ascii="仿宋_GB2312" w:eastAsia="仿宋_GB2312" w:hAnsi="黑体" w:cs="黑体" w:hint="eastAsia"/>
          <w:bCs/>
          <w:color w:val="000000"/>
          <w:sz w:val="32"/>
          <w:szCs w:val="32"/>
        </w:rPr>
        <w:t>上述人员或车辆入校均须配合当前校园防疫管控查验的要求，</w:t>
      </w:r>
      <w:proofErr w:type="gramStart"/>
      <w:r w:rsidRPr="0007272B">
        <w:rPr>
          <w:rFonts w:ascii="仿宋_GB2312" w:eastAsia="仿宋_GB2312" w:hAnsi="黑体" w:cs="黑体" w:hint="eastAsia"/>
          <w:bCs/>
          <w:color w:val="000000"/>
          <w:sz w:val="32"/>
          <w:szCs w:val="32"/>
        </w:rPr>
        <w:t>若健康码</w:t>
      </w:r>
      <w:proofErr w:type="gramEnd"/>
      <w:r w:rsidRPr="0007272B">
        <w:rPr>
          <w:rFonts w:ascii="仿宋_GB2312" w:eastAsia="仿宋_GB2312" w:hAnsi="黑体" w:cs="黑体" w:hint="eastAsia"/>
          <w:bCs/>
          <w:color w:val="000000"/>
          <w:sz w:val="32"/>
          <w:szCs w:val="32"/>
        </w:rPr>
        <w:t>异常或末次核酸超时，申请报备手续自动失效</w:t>
      </w:r>
      <w:r w:rsidRPr="0007272B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。</w:t>
      </w:r>
    </w:p>
    <w:p w:rsidR="00647C02" w:rsidRDefault="00647C02" w:rsidP="00846B29">
      <w:pPr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/>
          <w:bCs/>
          <w:color w:val="000000"/>
          <w:sz w:val="32"/>
          <w:szCs w:val="32"/>
        </w:rPr>
        <w:br w:type="page"/>
      </w:r>
    </w:p>
    <w:p w:rsidR="0007272B" w:rsidRPr="00647C02" w:rsidRDefault="00846B29" w:rsidP="00846B29">
      <w:pPr>
        <w:rPr>
          <w:rFonts w:ascii="黑体" w:eastAsia="黑体" w:hAnsi="黑体" w:cs="黑体"/>
          <w:bCs/>
          <w:color w:val="000000"/>
          <w:sz w:val="28"/>
          <w:szCs w:val="28"/>
        </w:rPr>
      </w:pPr>
      <w:r w:rsidRPr="00647C02">
        <w:rPr>
          <w:rFonts w:ascii="黑体" w:eastAsia="黑体" w:hAnsi="黑体" w:cs="黑体"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946FF3D" wp14:editId="33BAB24F">
            <wp:simplePos x="0" y="0"/>
            <wp:positionH relativeFrom="column">
              <wp:posOffset>-1585</wp:posOffset>
            </wp:positionH>
            <wp:positionV relativeFrom="paragraph">
              <wp:posOffset>395199</wp:posOffset>
            </wp:positionV>
            <wp:extent cx="5486400" cy="7463155"/>
            <wp:effectExtent l="0" t="0" r="0" b="4445"/>
            <wp:wrapNone/>
            <wp:docPr id="1" name="图片 1" descr="C:\Users\gio\AppData\Local\Temp\WeChat Files\6b8c97f84897e997b114dedb545f3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\AppData\Local\Temp\WeChat Files\6b8c97f84897e997b114dedb545f30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750" cy="746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C02"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</w:p>
    <w:sectPr w:rsidR="0007272B" w:rsidRPr="00647C02" w:rsidSect="0007272B">
      <w:pgSz w:w="11906" w:h="16838"/>
      <w:pgMar w:top="1701" w:right="1503" w:bottom="1701" w:left="15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53" w:rsidRDefault="005B3A53" w:rsidP="0007272B">
      <w:r>
        <w:separator/>
      </w:r>
    </w:p>
  </w:endnote>
  <w:endnote w:type="continuationSeparator" w:id="0">
    <w:p w:rsidR="005B3A53" w:rsidRDefault="005B3A53" w:rsidP="0007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53" w:rsidRDefault="005B3A53" w:rsidP="0007272B">
      <w:r>
        <w:separator/>
      </w:r>
    </w:p>
  </w:footnote>
  <w:footnote w:type="continuationSeparator" w:id="0">
    <w:p w:rsidR="005B3A53" w:rsidRDefault="005B3A53" w:rsidP="0007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38792"/>
    <w:multiLevelType w:val="singleLevel"/>
    <w:tmpl w:val="5FB387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mE5ZDVlM2NmMTg1Mzg0NWExOWZhN2Y4MzE3ZjQifQ=="/>
  </w:docVars>
  <w:rsids>
    <w:rsidRoot w:val="48CD4AF6"/>
    <w:rsid w:val="0004327C"/>
    <w:rsid w:val="0007272B"/>
    <w:rsid w:val="0020666B"/>
    <w:rsid w:val="00325F85"/>
    <w:rsid w:val="00533643"/>
    <w:rsid w:val="005B3A53"/>
    <w:rsid w:val="005E64CF"/>
    <w:rsid w:val="00647C02"/>
    <w:rsid w:val="00846B29"/>
    <w:rsid w:val="008A3F98"/>
    <w:rsid w:val="009E45D0"/>
    <w:rsid w:val="00A16AD0"/>
    <w:rsid w:val="00A2730F"/>
    <w:rsid w:val="00B00321"/>
    <w:rsid w:val="00B45F95"/>
    <w:rsid w:val="00DF0C36"/>
    <w:rsid w:val="00EB6F06"/>
    <w:rsid w:val="00F00379"/>
    <w:rsid w:val="00F2072E"/>
    <w:rsid w:val="00F56235"/>
    <w:rsid w:val="10931DF0"/>
    <w:rsid w:val="48CD4AF6"/>
    <w:rsid w:val="793657FA"/>
    <w:rsid w:val="7DE6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link w:val="1Char"/>
    <w:qFormat/>
    <w:pPr>
      <w:widowControl/>
      <w:snapToGrid w:val="0"/>
      <w:spacing w:after="0"/>
    </w:pPr>
    <w:rPr>
      <w:rFonts w:ascii="宋体" w:eastAsia="黑体" w:hAnsi="宋体" w:cs="宋体"/>
      <w:bCs/>
      <w:kern w:val="36"/>
      <w:sz w:val="36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1Char">
    <w:name w:val="标题 1 Char"/>
    <w:basedOn w:val="a1"/>
    <w:link w:val="1"/>
    <w:uiPriority w:val="9"/>
    <w:qFormat/>
    <w:rPr>
      <w:rFonts w:ascii="宋体" w:eastAsia="黑体" w:hAnsi="宋体" w:cs="宋体"/>
      <w:b/>
      <w:bCs/>
      <w:kern w:val="36"/>
      <w:sz w:val="36"/>
      <w:szCs w:val="48"/>
    </w:rPr>
  </w:style>
  <w:style w:type="paragraph" w:styleId="a4">
    <w:name w:val="header"/>
    <w:basedOn w:val="a"/>
    <w:link w:val="Char"/>
    <w:rsid w:val="00072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07272B"/>
    <w:rPr>
      <w:kern w:val="2"/>
      <w:sz w:val="18"/>
      <w:szCs w:val="18"/>
    </w:rPr>
  </w:style>
  <w:style w:type="paragraph" w:styleId="a5">
    <w:name w:val="footer"/>
    <w:basedOn w:val="a"/>
    <w:link w:val="Char0"/>
    <w:rsid w:val="00072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0727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link w:val="1Char"/>
    <w:qFormat/>
    <w:pPr>
      <w:widowControl/>
      <w:snapToGrid w:val="0"/>
      <w:spacing w:after="0"/>
    </w:pPr>
    <w:rPr>
      <w:rFonts w:ascii="宋体" w:eastAsia="黑体" w:hAnsi="宋体" w:cs="宋体"/>
      <w:bCs/>
      <w:kern w:val="36"/>
      <w:sz w:val="36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1Char">
    <w:name w:val="标题 1 Char"/>
    <w:basedOn w:val="a1"/>
    <w:link w:val="1"/>
    <w:uiPriority w:val="9"/>
    <w:qFormat/>
    <w:rPr>
      <w:rFonts w:ascii="宋体" w:eastAsia="黑体" w:hAnsi="宋体" w:cs="宋体"/>
      <w:b/>
      <w:bCs/>
      <w:kern w:val="36"/>
      <w:sz w:val="36"/>
      <w:szCs w:val="48"/>
    </w:rPr>
  </w:style>
  <w:style w:type="paragraph" w:styleId="a4">
    <w:name w:val="header"/>
    <w:basedOn w:val="a"/>
    <w:link w:val="Char"/>
    <w:rsid w:val="00072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07272B"/>
    <w:rPr>
      <w:kern w:val="2"/>
      <w:sz w:val="18"/>
      <w:szCs w:val="18"/>
    </w:rPr>
  </w:style>
  <w:style w:type="paragraph" w:styleId="a5">
    <w:name w:val="footer"/>
    <w:basedOn w:val="a"/>
    <w:link w:val="Char0"/>
    <w:rsid w:val="00072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0727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 Z</dc:creator>
  <cp:lastModifiedBy>Lenovo</cp:lastModifiedBy>
  <cp:revision>7</cp:revision>
  <dcterms:created xsi:type="dcterms:W3CDTF">2022-11-21T12:28:00Z</dcterms:created>
  <dcterms:modified xsi:type="dcterms:W3CDTF">2022-11-21T15:32:00Z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8A7C7CCF969F4A95AB05CC05931C9B8D</vt:lpwstr>
  </property>
</Properties>
</file>