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09E883">
      <w:pPr>
        <w:spacing w:line="600" w:lineRule="exact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40"/>
          <w:szCs w:val="40"/>
        </w:rPr>
        <w:t>学生教材缴费操作指</w:t>
      </w:r>
      <w:r>
        <w:rPr>
          <w:rFonts w:hint="eastAsia" w:asciiTheme="minorEastAsia" w:hAnsiTheme="minorEastAsia"/>
          <w:b/>
          <w:sz w:val="40"/>
          <w:szCs w:val="40"/>
          <w:lang w:eastAsia="zh-CN"/>
        </w:rPr>
        <w:t>引</w:t>
      </w:r>
    </w:p>
    <w:p w14:paraId="09F302A8">
      <w:pPr>
        <w:pStyle w:val="22"/>
        <w:numPr>
          <w:ilvl w:val="0"/>
          <w:numId w:val="2"/>
        </w:numPr>
        <w:spacing w:before="156" w:beforeLines="50" w:after="156" w:afterLines="50"/>
        <w:ind w:left="0" w:leftChars="0" w:firstLine="420" w:firstLineChars="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进入小程序</w:t>
      </w:r>
    </w:p>
    <w:p w14:paraId="1E04498E">
      <w:pPr>
        <w:pStyle w:val="22"/>
        <w:ind w:left="0" w:leftChars="0" w:firstLine="482" w:firstLineChars="200"/>
        <w:jc w:val="left"/>
        <w:rPr>
          <w:rFonts w:hint="eastAsia" w:ascii="仿宋" w:hAnsi="仿宋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/>
          <w:b/>
          <w:color w:val="FF0000"/>
          <w:sz w:val="24"/>
          <w:szCs w:val="24"/>
        </w:rPr>
        <w:t>方式1</w:t>
      </w:r>
      <w:r>
        <w:rPr>
          <w:rFonts w:hint="eastAsia" w:asciiTheme="minorEastAsia" w:hAnsiTheme="minorEastAsia"/>
          <w:b/>
          <w:sz w:val="24"/>
          <w:szCs w:val="24"/>
        </w:rPr>
        <w:t>：</w:t>
      </w:r>
      <w:r>
        <w:rPr>
          <w:rFonts w:hint="eastAsia" w:asciiTheme="minorEastAsia" w:hAnsiTheme="minorEastAsia"/>
          <w:sz w:val="24"/>
          <w:szCs w:val="24"/>
        </w:rPr>
        <w:t>微信扫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码</w:t>
      </w:r>
      <w:r>
        <w:rPr>
          <w:rFonts w:hint="eastAsia" w:asciiTheme="minorEastAsia" w:hAnsiTheme="minorEastAsia"/>
          <w:sz w:val="24"/>
          <w:szCs w:val="24"/>
        </w:rPr>
        <w:t>进入“通读大中专”小程序。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 xml:space="preserve">    </w:t>
      </w:r>
      <w:r>
        <w:rPr>
          <w:rFonts w:hint="eastAsia" w:asciiTheme="minorEastAsia" w:hAnsiTheme="minorEastAsia"/>
          <w:b/>
          <w:color w:val="FF0000"/>
          <w:sz w:val="24"/>
          <w:szCs w:val="24"/>
        </w:rPr>
        <w:t>方式2</w:t>
      </w:r>
      <w:r>
        <w:rPr>
          <w:rFonts w:hint="eastAsia" w:asciiTheme="minorEastAsia" w:hAnsiTheme="minorEastAsia"/>
          <w:b/>
          <w:sz w:val="24"/>
          <w:szCs w:val="24"/>
        </w:rPr>
        <w:t>：</w:t>
      </w:r>
      <w:r>
        <w:rPr>
          <w:rFonts w:hint="eastAsia" w:asciiTheme="minorEastAsia" w:hAnsiTheme="minorEastAsia"/>
          <w:sz w:val="24"/>
          <w:szCs w:val="24"/>
        </w:rPr>
        <w:t>微信搜索“通读大中专”小程序</w:t>
      </w:r>
      <w:r>
        <w:rPr>
          <w:rFonts w:hint="eastAsia" w:asciiTheme="minorEastAsia" w:hAnsiTheme="minorEastAsia"/>
          <w:sz w:val="24"/>
          <w:szCs w:val="24"/>
          <w:lang w:eastAsia="zh-CN"/>
        </w:rPr>
        <w:t>。</w:t>
      </w:r>
    </w:p>
    <w:p w14:paraId="7F1E686A">
      <w:pPr>
        <w:pStyle w:val="22"/>
        <w:spacing w:line="600" w:lineRule="exact"/>
        <w:ind w:left="1322" w:firstLine="0" w:firstLineChars="0"/>
        <w:rPr>
          <w:rFonts w:asciiTheme="minorEastAsia" w:hAnsiTheme="minorEastAsia"/>
          <w:sz w:val="28"/>
          <w:szCs w:val="28"/>
        </w:rPr>
      </w:pPr>
    </w:p>
    <w:p w14:paraId="52C69110">
      <w:pPr>
        <w:pStyle w:val="22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drawing>
          <wp:inline distT="0" distB="0" distL="114300" distR="114300">
            <wp:extent cx="2362200" cy="2164715"/>
            <wp:effectExtent l="0" t="0" r="0" b="6985"/>
            <wp:docPr id="10" name="图片 10" descr="ba354be04a6b43c684fa4c6257c5d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ba354be04a6b43c684fa4c6257c5d9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2164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        </w:t>
      </w:r>
      <w:r>
        <w:rPr>
          <w:rFonts w:hint="eastAsia" w:ascii="仿宋" w:hAnsi="仿宋" w:eastAsia="仿宋"/>
          <w:sz w:val="32"/>
          <w:szCs w:val="32"/>
        </w:rPr>
        <w:drawing>
          <wp:inline distT="0" distB="0" distL="114300" distR="114300">
            <wp:extent cx="2266950" cy="2115820"/>
            <wp:effectExtent l="0" t="0" r="0" b="17780"/>
            <wp:docPr id="11" name="图片 11" descr="1735901842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73590184220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2115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35EA8D">
      <w:pPr>
        <w:pStyle w:val="22"/>
        <w:numPr>
          <w:ilvl w:val="0"/>
          <w:numId w:val="3"/>
        </w:numPr>
        <w:ind w:left="0" w:leftChars="0" w:firstLine="420" w:firstLineChars="0"/>
        <w:jc w:val="left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登录</w:t>
      </w:r>
    </w:p>
    <w:p w14:paraId="50A581E4">
      <w:pPr>
        <w:spacing w:line="6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选择“</w:t>
      </w:r>
      <w:r>
        <w:rPr>
          <w:rFonts w:hint="eastAsia" w:asciiTheme="minorEastAsia" w:hAnsiTheme="minorEastAsia"/>
          <w:sz w:val="28"/>
          <w:szCs w:val="28"/>
          <w:highlight w:val="yellow"/>
        </w:rPr>
        <w:t>征报订</w:t>
      </w:r>
      <w:r>
        <w:rPr>
          <w:rFonts w:hint="eastAsia" w:asciiTheme="minorEastAsia" w:hAnsiTheme="minorEastAsia"/>
          <w:sz w:val="28"/>
          <w:szCs w:val="28"/>
        </w:rPr>
        <w:t>”，点击“</w:t>
      </w:r>
      <w:r>
        <w:rPr>
          <w:rFonts w:hint="eastAsia" w:asciiTheme="minorEastAsia" w:hAnsiTheme="minorEastAsia"/>
          <w:sz w:val="28"/>
          <w:szCs w:val="28"/>
          <w:highlight w:val="yellow"/>
        </w:rPr>
        <w:t>账号密码登录</w:t>
      </w:r>
      <w:r>
        <w:rPr>
          <w:rFonts w:hint="eastAsia" w:asciiTheme="minorEastAsia" w:hAnsiTheme="minorEastAsia"/>
          <w:sz w:val="28"/>
          <w:szCs w:val="28"/>
        </w:rPr>
        <w:t>”，输入用户名和密码登录。登录时用户名为“学号（如2015025161）”，</w:t>
      </w:r>
      <w:r>
        <w:rPr>
          <w:rFonts w:asciiTheme="minorEastAsia" w:hAnsiTheme="minorEastAsia"/>
          <w:sz w:val="28"/>
          <w:szCs w:val="28"/>
        </w:rPr>
        <w:t>初始密码为</w:t>
      </w:r>
      <w:r>
        <w:rPr>
          <w:rFonts w:hint="eastAsia" w:asciiTheme="minorEastAsia" w:hAnsiTheme="minorEastAsia"/>
          <w:b/>
          <w:bCs/>
          <w:sz w:val="28"/>
          <w:szCs w:val="28"/>
        </w:rPr>
        <w:t>GhRj@1g6</w:t>
      </w:r>
      <w:r>
        <w:rPr>
          <w:rFonts w:hint="eastAsia" w:asciiTheme="minorEastAsia" w:hAnsiTheme="minorEastAsia"/>
          <w:sz w:val="28"/>
          <w:szCs w:val="28"/>
        </w:rPr>
        <w:t>（建议复制粘贴初始密码，</w:t>
      </w:r>
      <w:r>
        <w:rPr>
          <w:rFonts w:hint="eastAsia" w:asciiTheme="minorEastAsia" w:hAnsiTheme="minorEastAsia"/>
          <w:color w:val="FF0000"/>
          <w:sz w:val="28"/>
          <w:szCs w:val="28"/>
        </w:rPr>
        <w:t>已修改过的使用新密码登录</w:t>
      </w:r>
      <w:r>
        <w:rPr>
          <w:rFonts w:hint="eastAsia" w:asciiTheme="minorEastAsia" w:hAnsiTheme="minorEastAsia"/>
          <w:sz w:val="28"/>
          <w:szCs w:val="28"/>
        </w:rPr>
        <w:t>）</w:t>
      </w:r>
      <w:r>
        <w:rPr>
          <w:rFonts w:asciiTheme="minorEastAsia" w:hAnsiTheme="minorEastAsia"/>
          <w:sz w:val="28"/>
          <w:szCs w:val="28"/>
        </w:rPr>
        <w:t>。</w:t>
      </w:r>
      <w:r>
        <w:rPr>
          <w:rFonts w:hint="eastAsia" w:asciiTheme="minorEastAsia" w:hAnsiTheme="minorEastAsia"/>
          <w:sz w:val="28"/>
          <w:szCs w:val="28"/>
        </w:rPr>
        <w:t>点击“登录”后按系统提示操作。</w:t>
      </w:r>
    </w:p>
    <w:p w14:paraId="3E85BD32">
      <w:pPr>
        <w:spacing w:before="156" w:beforeLines="50" w:after="156" w:afterLines="50"/>
        <w:ind w:firstLine="420" w:firstLineChars="200"/>
        <w:jc w:val="center"/>
        <w:rPr>
          <w:rFonts w:ascii="宋体" w:hAnsi="宋体" w:eastAsia="宋体" w:cs="宋体"/>
          <w:sz w:val="28"/>
          <w:szCs w:val="28"/>
        </w:rPr>
      </w:pPr>
      <w:r>
        <w:drawing>
          <wp:inline distT="0" distB="0" distL="0" distR="0">
            <wp:extent cx="2044700" cy="3959860"/>
            <wp:effectExtent l="0" t="0" r="12700" b="254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44700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/>
          <w:bCs/>
          <w:sz w:val="30"/>
          <w:szCs w:val="30"/>
        </w:rPr>
        <w:t xml:space="preserve"> 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8"/>
          <w:szCs w:val="28"/>
        </w:rPr>
        <w:drawing>
          <wp:inline distT="0" distB="0" distL="114300" distR="114300">
            <wp:extent cx="2116455" cy="3959860"/>
            <wp:effectExtent l="0" t="0" r="17145" b="2540"/>
            <wp:docPr id="20" name="图片 20" descr="1735901871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17359018715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16455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CA76EC">
      <w:pPr>
        <w:pStyle w:val="22"/>
        <w:numPr>
          <w:ilvl w:val="0"/>
          <w:numId w:val="4"/>
        </w:numPr>
        <w:spacing w:before="156" w:beforeLines="50" w:after="156" w:afterLines="50"/>
        <w:ind w:left="0" w:leftChars="0" w:firstLine="420" w:firstLineChars="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支付教材费</w:t>
      </w:r>
    </w:p>
    <w:p w14:paraId="5D20C925">
      <w:pPr>
        <w:spacing w:line="600" w:lineRule="exact"/>
        <w:ind w:firstLine="560" w:firstLineChars="200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缴费时间为</w:t>
      </w:r>
      <w:r>
        <w:rPr>
          <w:rFonts w:hint="eastAsia" w:asciiTheme="minorEastAsia" w:hAnsiTheme="minorEastAsia"/>
          <w:color w:val="FF0000"/>
          <w:sz w:val="28"/>
          <w:szCs w:val="28"/>
        </w:rPr>
        <w:t>2025年2月2</w:t>
      </w:r>
      <w:r>
        <w:rPr>
          <w:rFonts w:hint="eastAsia" w:asciiTheme="minorEastAsia" w:hAnsiTheme="minorEastAsia"/>
          <w:color w:val="FF0000"/>
          <w:sz w:val="28"/>
          <w:szCs w:val="28"/>
          <w:lang w:eastAsia="zh-CN"/>
        </w:rPr>
        <w:t>4</w:t>
      </w:r>
      <w:r>
        <w:rPr>
          <w:rFonts w:hint="eastAsia" w:asciiTheme="minorEastAsia" w:hAnsiTheme="minorEastAsia"/>
          <w:color w:val="FF0000"/>
          <w:sz w:val="28"/>
          <w:szCs w:val="28"/>
        </w:rPr>
        <w:t>日－</w:t>
      </w:r>
      <w:r>
        <w:rPr>
          <w:rFonts w:hint="eastAsia" w:asciiTheme="minorEastAsia" w:hAnsiTheme="minorEastAsia"/>
          <w:color w:val="FF0000"/>
          <w:sz w:val="28"/>
          <w:szCs w:val="28"/>
          <w:lang w:eastAsia="zh-CN"/>
        </w:rPr>
        <w:t>3</w:t>
      </w:r>
      <w:r>
        <w:rPr>
          <w:rFonts w:hint="eastAsia" w:asciiTheme="minorEastAsia" w:hAnsiTheme="minorEastAsia"/>
          <w:color w:val="FF0000"/>
          <w:sz w:val="28"/>
          <w:szCs w:val="28"/>
        </w:rPr>
        <w:t>月</w:t>
      </w:r>
      <w:r>
        <w:rPr>
          <w:rFonts w:hint="eastAsia" w:asciiTheme="minorEastAsia" w:hAnsiTheme="minorEastAsia"/>
          <w:color w:val="FF0000"/>
          <w:sz w:val="28"/>
          <w:szCs w:val="28"/>
          <w:lang w:eastAsia="zh-CN"/>
        </w:rPr>
        <w:t>3</w:t>
      </w:r>
      <w:r>
        <w:rPr>
          <w:rFonts w:hint="eastAsia" w:asciiTheme="minorEastAsia" w:hAnsiTheme="minorEastAsia"/>
          <w:color w:val="FF0000"/>
          <w:sz w:val="28"/>
          <w:szCs w:val="28"/>
        </w:rPr>
        <w:t>日</w:t>
      </w:r>
      <w:r>
        <w:rPr>
          <w:rFonts w:hint="eastAsia" w:asciiTheme="minorEastAsia" w:hAnsiTheme="minorEastAsia"/>
          <w:sz w:val="28"/>
          <w:szCs w:val="28"/>
        </w:rPr>
        <w:t>。详情留意短信通知。</w:t>
      </w:r>
    </w:p>
    <w:p w14:paraId="7FCB42A2">
      <w:pPr>
        <w:spacing w:line="600" w:lineRule="exact"/>
        <w:ind w:firstLine="560" w:firstLineChars="200"/>
        <w:rPr>
          <w:rFonts w:ascii="宋体" w:hAnsi="宋体" w:eastAsia="宋体" w:cs="宋体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点击“我的”→“我的订单”找到待支付订单，</w:t>
      </w:r>
      <w:r>
        <w:rPr>
          <w:rFonts w:hint="eastAsia" w:asciiTheme="minorEastAsia" w:hAnsiTheme="minorEastAsia"/>
          <w:sz w:val="28"/>
          <w:szCs w:val="28"/>
          <w:lang w:eastAsia="zh-CN"/>
        </w:rPr>
        <w:t>核对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无误后，</w:t>
      </w:r>
      <w:r>
        <w:rPr>
          <w:rFonts w:hint="eastAsia" w:asciiTheme="minorEastAsia" w:hAnsiTheme="minorEastAsia"/>
          <w:sz w:val="28"/>
          <w:szCs w:val="28"/>
        </w:rPr>
        <w:t>点击“去支付”进入付款界面进行缴费。</w:t>
      </w:r>
      <w:r>
        <w:rPr>
          <w:rFonts w:hint="eastAsia" w:ascii="宋体" w:hAnsi="宋体" w:eastAsia="宋体" w:cs="宋体"/>
          <w:b w:val="0"/>
          <w:bCs w:val="0"/>
          <w:color w:val="FF0000"/>
          <w:sz w:val="28"/>
          <w:szCs w:val="28"/>
        </w:rPr>
        <w:t>（推荐使用微信支付）</w:t>
      </w:r>
    </w:p>
    <w:p w14:paraId="16C551A5">
      <w:pPr>
        <w:ind w:firstLine="280" w:firstLineChars="100"/>
        <w:jc w:val="center"/>
        <w:rPr>
          <w:rFonts w:ascii="宋体" w:hAnsi="宋体" w:eastAsia="宋体" w:cs="宋体"/>
          <w:color w:val="FF0000"/>
          <w:sz w:val="28"/>
          <w:szCs w:val="28"/>
        </w:rPr>
      </w:pPr>
      <w:r>
        <w:rPr>
          <w:rFonts w:hint="eastAsia" w:ascii="宋体" w:hAnsi="宋体" w:eastAsia="宋体" w:cs="宋体"/>
          <w:color w:val="FF0000"/>
          <w:sz w:val="28"/>
          <w:szCs w:val="28"/>
        </w:rPr>
        <w:drawing>
          <wp:inline distT="0" distB="0" distL="114300" distR="114300">
            <wp:extent cx="1962150" cy="3599815"/>
            <wp:effectExtent l="9525" t="9525" r="9525" b="10160"/>
            <wp:docPr id="21" name="图片 21" descr="1739497108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173949710832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359981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FF0000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color w:val="FF0000"/>
          <w:sz w:val="28"/>
          <w:szCs w:val="28"/>
        </w:rPr>
        <w:drawing>
          <wp:inline distT="0" distB="0" distL="114300" distR="114300">
            <wp:extent cx="1977390" cy="3599815"/>
            <wp:effectExtent l="9525" t="9525" r="13335" b="10160"/>
            <wp:docPr id="22" name="图片 22" descr="17394971300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173949713007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977390" cy="359981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CED395F">
      <w:pPr>
        <w:ind w:firstLine="280" w:firstLineChars="100"/>
        <w:jc w:val="center"/>
        <w:rPr>
          <w:rFonts w:ascii="宋体" w:hAnsi="宋体" w:eastAsia="宋体" w:cs="宋体"/>
          <w:color w:val="FF0000"/>
          <w:sz w:val="28"/>
          <w:szCs w:val="28"/>
        </w:rPr>
      </w:pPr>
      <w:r>
        <w:rPr>
          <w:rFonts w:hint="eastAsia" w:ascii="宋体" w:hAnsi="宋体" w:eastAsia="宋体" w:cs="宋体"/>
          <w:color w:val="FF0000"/>
          <w:sz w:val="28"/>
          <w:szCs w:val="28"/>
        </w:rPr>
        <w:drawing>
          <wp:inline distT="0" distB="0" distL="114300" distR="114300">
            <wp:extent cx="2153285" cy="3959860"/>
            <wp:effectExtent l="0" t="0" r="18415" b="2540"/>
            <wp:docPr id="23" name="图片 23" descr="17397551866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173975518665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53285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FF0000"/>
          <w:sz w:val="28"/>
          <w:szCs w:val="28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color w:val="FF0000"/>
          <w:sz w:val="28"/>
          <w:szCs w:val="28"/>
        </w:rPr>
        <w:drawing>
          <wp:inline distT="0" distB="0" distL="114300" distR="114300">
            <wp:extent cx="2122805" cy="3959860"/>
            <wp:effectExtent l="0" t="0" r="10795" b="2540"/>
            <wp:docPr id="24" name="图片 24" descr="17397552099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173975520993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22805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9E8BFF">
      <w:pPr>
        <w:jc w:val="center"/>
        <w:rPr>
          <w:rFonts w:hint="eastAsia" w:asciiTheme="minorEastAsia" w:hAnsiTheme="minorEastAsia"/>
          <w:b/>
          <w:sz w:val="40"/>
          <w:szCs w:val="40"/>
          <w:lang w:eastAsia="zh-CN"/>
        </w:rPr>
      </w:pPr>
      <w:r>
        <w:rPr>
          <w:rFonts w:hint="eastAsia" w:asciiTheme="minorEastAsia" w:hAnsiTheme="minorEastAsia"/>
          <w:b/>
          <w:sz w:val="40"/>
          <w:szCs w:val="40"/>
        </w:rPr>
        <w:t>学生教材补订操作指</w:t>
      </w:r>
      <w:r>
        <w:rPr>
          <w:rFonts w:hint="eastAsia" w:asciiTheme="minorEastAsia" w:hAnsiTheme="minorEastAsia"/>
          <w:b/>
          <w:sz w:val="40"/>
          <w:szCs w:val="40"/>
          <w:lang w:eastAsia="zh-CN"/>
        </w:rPr>
        <w:t>引</w:t>
      </w:r>
    </w:p>
    <w:p w14:paraId="7DB49035">
      <w:pPr>
        <w:pStyle w:val="22"/>
        <w:numPr>
          <w:ilvl w:val="0"/>
          <w:numId w:val="5"/>
        </w:numPr>
        <w:spacing w:before="156" w:beforeLines="50" w:after="156" w:afterLines="50"/>
        <w:ind w:left="0" w:leftChars="0" w:firstLine="420" w:firstLineChars="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进入小程序</w:t>
      </w:r>
    </w:p>
    <w:p w14:paraId="71903258">
      <w:pPr>
        <w:pStyle w:val="22"/>
        <w:ind w:left="0" w:leftChars="0" w:firstLine="482" w:firstLineChars="200"/>
        <w:jc w:val="left"/>
        <w:rPr>
          <w:rFonts w:hint="eastAsia" w:ascii="仿宋" w:hAnsi="仿宋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/>
          <w:b/>
          <w:color w:val="FF0000"/>
          <w:sz w:val="24"/>
          <w:szCs w:val="24"/>
        </w:rPr>
        <w:t>方式1：</w:t>
      </w:r>
      <w:r>
        <w:rPr>
          <w:rFonts w:hint="eastAsia" w:asciiTheme="minorEastAsia" w:hAnsiTheme="minorEastAsia"/>
          <w:sz w:val="24"/>
          <w:szCs w:val="24"/>
        </w:rPr>
        <w:t>微信扫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码</w:t>
      </w:r>
      <w:r>
        <w:rPr>
          <w:rFonts w:hint="eastAsia" w:asciiTheme="minorEastAsia" w:hAnsiTheme="minorEastAsia"/>
          <w:sz w:val="24"/>
          <w:szCs w:val="24"/>
        </w:rPr>
        <w:t>进入“通读大中专”小程序。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 xml:space="preserve">    </w:t>
      </w:r>
      <w:bookmarkStart w:id="0" w:name="_GoBack"/>
      <w:r>
        <w:rPr>
          <w:rFonts w:hint="eastAsia" w:asciiTheme="minorEastAsia" w:hAnsiTheme="minorEastAsia"/>
          <w:b/>
          <w:color w:val="FF0000"/>
          <w:sz w:val="24"/>
          <w:szCs w:val="24"/>
        </w:rPr>
        <w:t>方式2：</w:t>
      </w:r>
      <w:bookmarkEnd w:id="0"/>
      <w:r>
        <w:rPr>
          <w:rFonts w:hint="eastAsia" w:asciiTheme="minorEastAsia" w:hAnsiTheme="minorEastAsia"/>
          <w:sz w:val="24"/>
          <w:szCs w:val="24"/>
        </w:rPr>
        <w:t>微信搜索“通读大中专”小程序</w:t>
      </w:r>
      <w:r>
        <w:rPr>
          <w:rFonts w:hint="eastAsia" w:asciiTheme="minorEastAsia" w:hAnsiTheme="minorEastAsia"/>
          <w:sz w:val="24"/>
          <w:szCs w:val="24"/>
          <w:lang w:eastAsia="zh-CN"/>
        </w:rPr>
        <w:t>。</w:t>
      </w:r>
    </w:p>
    <w:p w14:paraId="284F4240">
      <w:pPr>
        <w:pStyle w:val="22"/>
        <w:spacing w:line="600" w:lineRule="exact"/>
        <w:ind w:left="1322" w:firstLine="0" w:firstLineChars="0"/>
        <w:rPr>
          <w:rFonts w:asciiTheme="minorEastAsia" w:hAnsiTheme="minorEastAsia"/>
          <w:sz w:val="28"/>
          <w:szCs w:val="28"/>
        </w:rPr>
      </w:pPr>
    </w:p>
    <w:p w14:paraId="7C7A0C3D">
      <w:pPr>
        <w:pStyle w:val="22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drawing>
          <wp:inline distT="0" distB="0" distL="114300" distR="114300">
            <wp:extent cx="2362200" cy="2164715"/>
            <wp:effectExtent l="0" t="0" r="0" b="6985"/>
            <wp:docPr id="7" name="图片 7" descr="ba354be04a6b43c684fa4c6257c5d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ba354be04a6b43c684fa4c6257c5d9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2164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        </w:t>
      </w:r>
      <w:r>
        <w:rPr>
          <w:rFonts w:hint="eastAsia" w:ascii="仿宋" w:hAnsi="仿宋" w:eastAsia="仿宋"/>
          <w:sz w:val="32"/>
          <w:szCs w:val="32"/>
        </w:rPr>
        <w:drawing>
          <wp:inline distT="0" distB="0" distL="114300" distR="114300">
            <wp:extent cx="2266950" cy="2115820"/>
            <wp:effectExtent l="0" t="0" r="0" b="17780"/>
            <wp:docPr id="8" name="图片 8" descr="1735901842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73590184220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2115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7D2612">
      <w:pPr>
        <w:pStyle w:val="22"/>
        <w:numPr>
          <w:ilvl w:val="0"/>
          <w:numId w:val="5"/>
        </w:numPr>
        <w:spacing w:before="156" w:beforeLines="50" w:after="156" w:afterLines="50"/>
        <w:ind w:left="0" w:leftChars="0" w:firstLine="420" w:firstLineChars="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登录</w:t>
      </w:r>
    </w:p>
    <w:p w14:paraId="2CCB55FD">
      <w:pPr>
        <w:spacing w:line="6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选择“</w:t>
      </w:r>
      <w:r>
        <w:rPr>
          <w:rFonts w:hint="eastAsia" w:asciiTheme="minorEastAsia" w:hAnsiTheme="minorEastAsia"/>
          <w:sz w:val="28"/>
          <w:szCs w:val="28"/>
          <w:highlight w:val="yellow"/>
        </w:rPr>
        <w:t>现场售发</w:t>
      </w:r>
      <w:r>
        <w:rPr>
          <w:rFonts w:hint="eastAsia" w:asciiTheme="minorEastAsia" w:hAnsiTheme="minorEastAsia"/>
          <w:sz w:val="28"/>
          <w:szCs w:val="28"/>
        </w:rPr>
        <w:t>”，点击“</w:t>
      </w:r>
      <w:r>
        <w:rPr>
          <w:rFonts w:hint="eastAsia" w:asciiTheme="minorEastAsia" w:hAnsiTheme="minorEastAsia"/>
          <w:sz w:val="28"/>
          <w:szCs w:val="28"/>
          <w:highlight w:val="yellow"/>
        </w:rPr>
        <w:t>账号密码登录</w:t>
      </w:r>
      <w:r>
        <w:rPr>
          <w:rFonts w:hint="eastAsia" w:asciiTheme="minorEastAsia" w:hAnsiTheme="minorEastAsia"/>
          <w:sz w:val="28"/>
          <w:szCs w:val="28"/>
        </w:rPr>
        <w:t>”，输入用户名和密码登录。登录时用户名为“学号（如2015025161）”，</w:t>
      </w:r>
      <w:r>
        <w:rPr>
          <w:rFonts w:asciiTheme="minorEastAsia" w:hAnsiTheme="minorEastAsia"/>
          <w:sz w:val="28"/>
          <w:szCs w:val="28"/>
        </w:rPr>
        <w:t>初始密码为</w:t>
      </w:r>
      <w:r>
        <w:rPr>
          <w:rFonts w:hint="eastAsia" w:asciiTheme="minorEastAsia" w:hAnsiTheme="minorEastAsia"/>
          <w:b/>
          <w:bCs/>
          <w:sz w:val="28"/>
          <w:szCs w:val="28"/>
        </w:rPr>
        <w:t>GhRj@1g6</w:t>
      </w:r>
      <w:r>
        <w:rPr>
          <w:rFonts w:hint="eastAsia" w:asciiTheme="minorEastAsia" w:hAnsiTheme="minorEastAsia"/>
          <w:sz w:val="28"/>
          <w:szCs w:val="28"/>
        </w:rPr>
        <w:t>（建议复制粘贴初始密码，</w:t>
      </w:r>
      <w:r>
        <w:rPr>
          <w:rFonts w:hint="eastAsia" w:asciiTheme="minorEastAsia" w:hAnsiTheme="minorEastAsia"/>
          <w:color w:val="FF0000"/>
          <w:sz w:val="28"/>
          <w:szCs w:val="28"/>
        </w:rPr>
        <w:t>已修改过的使用新密码登录</w:t>
      </w:r>
      <w:r>
        <w:rPr>
          <w:rFonts w:hint="eastAsia" w:asciiTheme="minorEastAsia" w:hAnsiTheme="minorEastAsia"/>
          <w:sz w:val="28"/>
          <w:szCs w:val="28"/>
        </w:rPr>
        <w:t>）</w:t>
      </w:r>
      <w:r>
        <w:rPr>
          <w:rFonts w:asciiTheme="minorEastAsia" w:hAnsiTheme="minorEastAsia"/>
          <w:sz w:val="28"/>
          <w:szCs w:val="28"/>
        </w:rPr>
        <w:t>。</w:t>
      </w:r>
      <w:r>
        <w:rPr>
          <w:rFonts w:hint="eastAsia" w:asciiTheme="minorEastAsia" w:hAnsiTheme="minorEastAsia"/>
          <w:sz w:val="28"/>
          <w:szCs w:val="28"/>
        </w:rPr>
        <w:t>点击“登录”后按系统提示操作。</w:t>
      </w:r>
    </w:p>
    <w:p w14:paraId="5F30C216">
      <w:pPr>
        <w:spacing w:before="156" w:beforeLines="50" w:after="156" w:afterLines="50"/>
        <w:ind w:firstLine="420" w:firstLineChars="200"/>
        <w:jc w:val="center"/>
        <w:rPr>
          <w:rFonts w:ascii="宋体" w:hAnsi="宋体" w:eastAsia="宋体" w:cs="宋体"/>
          <w:sz w:val="28"/>
          <w:szCs w:val="28"/>
        </w:rPr>
      </w:pPr>
      <w:r>
        <w:drawing>
          <wp:inline distT="0" distB="0" distL="0" distR="0">
            <wp:extent cx="2115185" cy="3959860"/>
            <wp:effectExtent l="0" t="0" r="18415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15185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/>
          <w:bCs/>
          <w:sz w:val="30"/>
          <w:szCs w:val="30"/>
        </w:rPr>
        <w:t xml:space="preserve"> 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 xml:space="preserve">        </w:t>
      </w:r>
      <w:r>
        <w:drawing>
          <wp:inline distT="0" distB="0" distL="0" distR="0">
            <wp:extent cx="2105025" cy="3959860"/>
            <wp:effectExtent l="0" t="0" r="9525" b="254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05025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CC7EA9">
      <w:pPr>
        <w:pStyle w:val="22"/>
        <w:numPr>
          <w:ilvl w:val="0"/>
          <w:numId w:val="5"/>
        </w:numPr>
        <w:spacing w:before="156" w:beforeLines="50" w:after="156" w:afterLines="50"/>
        <w:ind w:left="0" w:leftChars="0" w:firstLine="420" w:firstLineChars="0"/>
        <w:rPr>
          <w:rFonts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教材补订</w:t>
      </w:r>
    </w:p>
    <w:p w14:paraId="70B1B960">
      <w:pPr>
        <w:numPr>
          <w:ilvl w:val="0"/>
          <w:numId w:val="6"/>
        </w:numPr>
        <w:spacing w:before="156" w:beforeLines="50" w:after="156" w:afterLines="50"/>
        <w:ind w:firstLine="560" w:firstLineChars="200"/>
        <w:jc w:val="left"/>
        <w:rPr>
          <w:rFonts w:ascii="宋体" w:hAnsi="宋体" w:eastAsia="宋体" w:cs="宋体"/>
          <w:sz w:val="28"/>
          <w:szCs w:val="28"/>
        </w:rPr>
      </w:pPr>
      <w:r>
        <w:rPr>
          <w:rFonts w:hint="eastAsia" w:ascii="MS Gothic" w:hAnsi="MS Gothic" w:eastAsia="MS Gothic" w:cs="MS Gothic"/>
          <w:sz w:val="28"/>
          <w:szCs w:val="28"/>
        </w:rPr>
        <w:t> </w:t>
      </w:r>
      <w:r>
        <w:rPr>
          <w:rFonts w:hint="eastAsia" w:ascii="宋体" w:hAnsi="宋体" w:eastAsia="宋体" w:cs="宋体"/>
          <w:sz w:val="28"/>
          <w:szCs w:val="28"/>
        </w:rPr>
        <w:t>登录成功后自动进入“首页”界面，点击“订购教材”，进入教材页面后可自选相关教材加入购物车。</w:t>
      </w:r>
    </w:p>
    <w:p w14:paraId="1D2A4FF5">
      <w:pPr>
        <w:numPr>
          <w:ilvl w:val="0"/>
          <w:numId w:val="6"/>
        </w:numPr>
        <w:spacing w:before="156" w:beforeLines="50" w:after="156" w:afterLines="50"/>
        <w:ind w:firstLine="560" w:firstLineChars="200"/>
        <w:jc w:val="left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点击“</w:t>
      </w:r>
      <w:r>
        <w:rPr>
          <w:rFonts w:hint="eastAsia" w:ascii="宋体" w:hAnsi="宋体" w:eastAsia="宋体" w:cs="宋体"/>
          <w:sz w:val="28"/>
          <w:szCs w:val="28"/>
          <w:highlight w:val="yellow"/>
        </w:rPr>
        <w:t>购物车</w:t>
      </w:r>
      <w:r>
        <w:rPr>
          <w:rFonts w:hint="eastAsia" w:ascii="宋体" w:hAnsi="宋体" w:eastAsia="宋体" w:cs="宋体"/>
          <w:sz w:val="28"/>
          <w:szCs w:val="28"/>
        </w:rPr>
        <w:t>”可查看已加入的教材，无误后点击结算即可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</w:rPr>
        <w:t>（推荐使用微信支付）</w:t>
      </w:r>
      <w:r>
        <w:rPr>
          <w:rFonts w:hint="eastAsia" w:ascii="宋体" w:hAnsi="宋体" w:eastAsia="宋体" w:cs="宋体"/>
          <w:sz w:val="28"/>
          <w:szCs w:val="28"/>
        </w:rPr>
        <w:t>。</w:t>
      </w:r>
      <w:r>
        <w:rPr>
          <w:rStyle w:val="17"/>
          <w:rFonts w:hint="eastAsia" w:ascii="仿宋" w:hAnsi="仿宋" w:eastAsia="仿宋" w:cs="仿宋"/>
          <w:color w:val="FF0000"/>
          <w:sz w:val="28"/>
          <w:szCs w:val="28"/>
        </w:rPr>
        <w:t>特别提示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：</w:t>
      </w:r>
      <w:r>
        <w:rPr>
          <w:rStyle w:val="17"/>
          <w:rFonts w:hint="eastAsia" w:ascii="仿宋" w:hAnsi="仿宋" w:eastAsia="仿宋" w:cs="仿宋"/>
          <w:color w:val="FF0000"/>
          <w:sz w:val="28"/>
          <w:szCs w:val="28"/>
        </w:rPr>
        <w:t>请在补订支付前考虑好是否需要，支付后无正当理由不予退货，请大家慎重选购。</w:t>
      </w:r>
    </w:p>
    <w:p w14:paraId="1A8F4AC0">
      <w:pPr>
        <w:spacing w:before="156" w:beforeLines="50" w:after="156" w:afterLines="50"/>
        <w:ind w:firstLine="420" w:firstLineChars="200"/>
        <w:jc w:val="center"/>
        <w:rPr>
          <w:rFonts w:ascii="仿宋" w:hAnsi="仿宋" w:eastAsia="仿宋" w:cs="仿宋"/>
          <w:b/>
          <w:bCs/>
          <w:color w:val="FF0000"/>
          <w:sz w:val="30"/>
          <w:szCs w:val="30"/>
        </w:rPr>
      </w:pPr>
      <w:r>
        <w:drawing>
          <wp:inline distT="0" distB="0" distL="0" distR="0">
            <wp:extent cx="2106295" cy="3959860"/>
            <wp:effectExtent l="0" t="0" r="8255" b="2540"/>
            <wp:docPr id="26" name="图片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06295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</w:t>
      </w:r>
      <w:r>
        <w:drawing>
          <wp:inline distT="0" distB="0" distL="0" distR="0">
            <wp:extent cx="2106295" cy="3959860"/>
            <wp:effectExtent l="0" t="0" r="8255" b="2540"/>
            <wp:docPr id="27" name="图片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06295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033EB3">
      <w:pPr>
        <w:rPr>
          <w:rFonts w:hint="eastAsia" w:ascii="宋体" w:hAnsi="宋体" w:eastAsia="宋体" w:cs="宋体"/>
          <w:color w:val="FF0000"/>
          <w:sz w:val="28"/>
          <w:szCs w:val="28"/>
        </w:rPr>
      </w:pPr>
    </w:p>
    <w:p w14:paraId="5B6912AB">
      <w:pPr>
        <w:rPr>
          <w:rFonts w:hint="eastAsia" w:ascii="宋体" w:hAnsi="宋体" w:eastAsia="宋体" w:cs="宋体"/>
          <w:color w:val="FF0000"/>
          <w:sz w:val="28"/>
          <w:szCs w:val="28"/>
        </w:rPr>
      </w:pPr>
    </w:p>
    <w:p w14:paraId="44E778CA">
      <w:pPr>
        <w:rPr>
          <w:rFonts w:hint="default" w:ascii="宋体" w:hAnsi="宋体" w:eastAsia="宋体" w:cs="宋体"/>
          <w:color w:val="FF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FF0000"/>
          <w:sz w:val="28"/>
          <w:szCs w:val="28"/>
        </w:rPr>
        <w:t>技术问题请咨询</w:t>
      </w:r>
      <w:r>
        <w:rPr>
          <w:rFonts w:hint="eastAsia" w:ascii="宋体" w:hAnsi="宋体" w:eastAsia="宋体" w:cs="宋体"/>
          <w:color w:val="FF0000"/>
          <w:sz w:val="28"/>
          <w:szCs w:val="28"/>
          <w:lang w:eastAsia="zh-CN"/>
        </w:rPr>
        <w:t>客服</w:t>
      </w:r>
      <w:r>
        <w:rPr>
          <w:rFonts w:hint="eastAsia" w:ascii="宋体" w:hAnsi="宋体" w:eastAsia="宋体" w:cs="宋体"/>
          <w:color w:val="FF0000"/>
          <w:sz w:val="28"/>
          <w:szCs w:val="28"/>
        </w:rPr>
        <w:t>：</w:t>
      </w:r>
    </w:p>
    <w:p w14:paraId="0C49A504">
      <w:pPr>
        <w:ind w:firstLine="280" w:firstLineChars="100"/>
        <w:rPr>
          <w:rFonts w:ascii="宋体" w:hAnsi="宋体" w:eastAsia="宋体" w:cs="宋体"/>
          <w:color w:val="FF0000"/>
          <w:sz w:val="28"/>
          <w:szCs w:val="28"/>
        </w:rPr>
      </w:pPr>
      <w:r>
        <w:rPr>
          <w:rFonts w:hint="eastAsia" w:ascii="宋体" w:hAnsi="宋体" w:eastAsia="宋体" w:cs="宋体"/>
          <w:color w:val="FF0000"/>
          <w:sz w:val="28"/>
          <w:szCs w:val="28"/>
        </w:rPr>
        <w:t>五山校区：北区博学楼一楼（110教室旁），18620935829，Q群：162346723</w:t>
      </w:r>
    </w:p>
    <w:p w14:paraId="595A6321">
      <w:pPr>
        <w:ind w:firstLine="280" w:firstLineChars="100"/>
        <w:rPr>
          <w:rFonts w:ascii="宋体" w:hAnsi="宋体" w:eastAsia="宋体" w:cs="宋体"/>
          <w:color w:val="FF0000"/>
          <w:sz w:val="28"/>
          <w:szCs w:val="28"/>
        </w:rPr>
      </w:pPr>
      <w:r>
        <w:rPr>
          <w:rFonts w:hint="eastAsia" w:ascii="宋体" w:hAnsi="宋体" w:eastAsia="宋体" w:cs="宋体"/>
          <w:color w:val="FF0000"/>
          <w:sz w:val="28"/>
          <w:szCs w:val="28"/>
        </w:rPr>
        <w:t>大学城校区：教学楼A3栋105课室旁，18620935829，Q群：371574319</w:t>
      </w:r>
    </w:p>
    <w:p w14:paraId="3698EB35">
      <w:pPr>
        <w:ind w:firstLine="280" w:firstLineChars="100"/>
        <w:rPr>
          <w:rFonts w:ascii="宋体" w:hAnsi="宋体" w:eastAsia="宋体" w:cs="宋体"/>
          <w:color w:val="FF0000"/>
          <w:sz w:val="28"/>
          <w:szCs w:val="28"/>
        </w:rPr>
      </w:pPr>
      <w:r>
        <w:rPr>
          <w:rFonts w:hint="eastAsia" w:ascii="宋体" w:hAnsi="宋体" w:eastAsia="宋体" w:cs="宋体"/>
          <w:color w:val="FF0000"/>
          <w:sz w:val="28"/>
          <w:szCs w:val="28"/>
        </w:rPr>
        <w:t>国际校区：D3-d118室，18620935829，Q群:652361851</w:t>
      </w:r>
    </w:p>
    <w:sectPr>
      <w:pgSz w:w="11906" w:h="16838"/>
      <w:pgMar w:top="850" w:right="850" w:bottom="850" w:left="85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0363562"/>
    <w:multiLevelType w:val="singleLevel"/>
    <w:tmpl w:val="80363562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1">
    <w:nsid w:val="82061D23"/>
    <w:multiLevelType w:val="singleLevel"/>
    <w:tmpl w:val="82061D23"/>
    <w:lvl w:ilvl="0" w:tentative="0">
      <w:start w:val="2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2">
    <w:nsid w:val="9694915D"/>
    <w:multiLevelType w:val="singleLevel"/>
    <w:tmpl w:val="9694915D"/>
    <w:lvl w:ilvl="0" w:tentative="0">
      <w:start w:val="3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3">
    <w:nsid w:val="E04BBEDC"/>
    <w:multiLevelType w:val="multilevel"/>
    <w:tmpl w:val="E04BBEDC"/>
    <w:lvl w:ilvl="0" w:tentative="0">
      <w:start w:val="1"/>
      <w:numFmt w:val="decimal"/>
      <w:pStyle w:val="2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pStyle w:val="3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4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5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4">
    <w:nsid w:val="E1EB0AD7"/>
    <w:multiLevelType w:val="singleLevel"/>
    <w:tmpl w:val="E1EB0AD7"/>
    <w:lvl w:ilvl="0" w:tentative="0">
      <w:start w:val="1"/>
      <w:numFmt w:val="decimal"/>
      <w:suff w:val="space"/>
      <w:lvlText w:val="%1."/>
      <w:lvlJc w:val="left"/>
    </w:lvl>
  </w:abstractNum>
  <w:abstractNum w:abstractNumId="5">
    <w:nsid w:val="58338E26"/>
    <w:multiLevelType w:val="singleLevel"/>
    <w:tmpl w:val="58338E26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8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6175254"/>
    <w:rsid w:val="102A0D01"/>
    <w:rsid w:val="27810757"/>
    <w:rsid w:val="41602A96"/>
    <w:rsid w:val="41904397"/>
    <w:rsid w:val="530F1D53"/>
    <w:rsid w:val="5FEE3FDA"/>
    <w:rsid w:val="760D3A6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1"/>
      </w:numPr>
      <w:spacing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numPr>
        <w:ilvl w:val="2"/>
        <w:numId w:val="1"/>
      </w:numPr>
      <w:spacing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numPr>
        <w:ilvl w:val="3"/>
        <w:numId w:val="1"/>
      </w:numPr>
      <w:spacing w:line="372" w:lineRule="auto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unhideWhenUsed/>
    <w:qFormat/>
    <w:uiPriority w:val="0"/>
    <w:pPr>
      <w:keepNext/>
      <w:keepLines/>
      <w:numPr>
        <w:ilvl w:val="4"/>
        <w:numId w:val="1"/>
      </w:numPr>
      <w:spacing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unhideWhenUsed/>
    <w:qFormat/>
    <w:uiPriority w:val="0"/>
    <w:pPr>
      <w:keepNext/>
      <w:keepLines/>
      <w:numPr>
        <w:ilvl w:val="5"/>
        <w:numId w:val="1"/>
      </w:numPr>
      <w:spacing w:line="317" w:lineRule="auto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unhideWhenUsed/>
    <w:qFormat/>
    <w:uiPriority w:val="0"/>
    <w:pPr>
      <w:keepNext/>
      <w:keepLines/>
      <w:numPr>
        <w:ilvl w:val="6"/>
        <w:numId w:val="1"/>
      </w:numPr>
      <w:spacing w:line="317" w:lineRule="auto"/>
      <w:outlineLvl w:val="6"/>
    </w:pPr>
    <w:rPr>
      <w:b/>
      <w:sz w:val="24"/>
    </w:rPr>
  </w:style>
  <w:style w:type="paragraph" w:styleId="9">
    <w:name w:val="heading 8"/>
    <w:basedOn w:val="1"/>
    <w:next w:val="1"/>
    <w:unhideWhenUsed/>
    <w:qFormat/>
    <w:uiPriority w:val="0"/>
    <w:pPr>
      <w:keepNext/>
      <w:keepLines/>
      <w:numPr>
        <w:ilvl w:val="7"/>
        <w:numId w:val="1"/>
      </w:numPr>
      <w:spacing w:line="317" w:lineRule="auto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unhideWhenUsed/>
    <w:qFormat/>
    <w:uiPriority w:val="0"/>
    <w:pPr>
      <w:keepNext/>
      <w:keepLines/>
      <w:numPr>
        <w:ilvl w:val="8"/>
        <w:numId w:val="1"/>
      </w:numPr>
      <w:spacing w:line="317" w:lineRule="auto"/>
      <w:outlineLvl w:val="8"/>
    </w:pPr>
    <w:rPr>
      <w:rFonts w:ascii="Arial" w:hAnsi="Arial" w:eastAsia="黑体"/>
    </w:rPr>
  </w:style>
  <w:style w:type="character" w:default="1" w:styleId="16">
    <w:name w:val="Default Paragraph Font"/>
    <w:unhideWhenUsed/>
    <w:qFormat/>
    <w:uiPriority w:val="1"/>
  </w:style>
  <w:style w:type="table" w:default="1" w:styleId="1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alloon Text"/>
    <w:basedOn w:val="1"/>
    <w:link w:val="19"/>
    <w:qFormat/>
    <w:uiPriority w:val="0"/>
    <w:rPr>
      <w:sz w:val="18"/>
      <w:szCs w:val="18"/>
    </w:rPr>
  </w:style>
  <w:style w:type="paragraph" w:styleId="12">
    <w:name w:val="footer"/>
    <w:basedOn w:val="1"/>
    <w:link w:val="2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2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7">
    <w:name w:val="Strong"/>
    <w:basedOn w:val="16"/>
    <w:qFormat/>
    <w:uiPriority w:val="0"/>
    <w:rPr>
      <w:b/>
    </w:rPr>
  </w:style>
  <w:style w:type="character" w:styleId="18">
    <w:name w:val="Hyperlink"/>
    <w:basedOn w:val="16"/>
    <w:qFormat/>
    <w:uiPriority w:val="0"/>
    <w:rPr>
      <w:color w:val="0000FF"/>
      <w:u w:val="single"/>
    </w:rPr>
  </w:style>
  <w:style w:type="character" w:customStyle="1" w:styleId="19">
    <w:name w:val="批注框文本 字符"/>
    <w:basedOn w:val="16"/>
    <w:link w:val="11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0">
    <w:name w:val="页眉 字符"/>
    <w:basedOn w:val="16"/>
    <w:link w:val="1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1">
    <w:name w:val="页脚 字符"/>
    <w:basedOn w:val="16"/>
    <w:link w:val="1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22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597</Words>
  <Characters>699</Characters>
  <Lines>5</Lines>
  <Paragraphs>1</Paragraphs>
  <TotalTime>9</TotalTime>
  <ScaleCrop>false</ScaleCrop>
  <LinksUpToDate>false</LinksUpToDate>
  <CharactersWithSpaces>704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2022-07-03T11:47:00Z</dcterms:created>
  <dc:creator>Administrator.PC-202111121205</dc:creator>
  <cp:lastModifiedBy>急性子蜗牛</cp:lastModifiedBy>
  <dcterms:modified xsi:type="dcterms:W3CDTF">2025-02-20T01:16:26Z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0AE73E6B230B420892405B6B3816D915</vt:lpwstr>
  </property>
  <property fmtid="{D5CDD505-2E9C-101B-9397-08002B2CF9AE}" pid="4" name="KSOTemplateDocerSaveRecord">
    <vt:lpwstr>eyJoZGlkIjoiZTc2NjlmYWNiMDlmN2JiMmU0MjczNTQwNmRkNTk4ZjkiLCJ1c2VySWQiOiI2MjA3NTA5MzgifQ==</vt:lpwstr>
  </property>
</Properties>
</file>