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附件2-</w:t>
      </w:r>
      <w:r>
        <w:rPr>
          <w:rFonts w:hint="eastAsia" w:ascii="华文中宋" w:hAnsi="华文中宋" w:eastAsia="华文中宋"/>
          <w:b/>
          <w:sz w:val="36"/>
          <w:szCs w:val="36"/>
        </w:rPr>
        <w:t>校外人员来访入校预约报备表</w:t>
      </w:r>
    </w:p>
    <w:bookmarkEnd w:id="0"/>
    <w:p>
      <w:pPr>
        <w:rPr>
          <w:sz w:val="30"/>
          <w:szCs w:val="30"/>
        </w:rPr>
      </w:pPr>
    </w:p>
    <w:p>
      <w:pPr>
        <w:spacing w:after="156" w:afterLines="50"/>
        <w:rPr>
          <w:rFonts w:hint="default" w:eastAsia="宋体"/>
          <w:sz w:val="30"/>
          <w:szCs w:val="30"/>
          <w:lang w:val="en-US" w:eastAsia="zh-CN"/>
        </w:rPr>
      </w:pPr>
      <w:r>
        <w:rPr>
          <w:sz w:val="30"/>
          <w:szCs w:val="30"/>
        </w:rPr>
        <w:t>单位</w:t>
      </w:r>
      <w:r>
        <w:rPr>
          <w:rFonts w:hint="eastAsia"/>
          <w:sz w:val="30"/>
          <w:szCs w:val="30"/>
        </w:rPr>
        <w:t xml:space="preserve">（盖章）： </w:t>
      </w:r>
      <w:r>
        <w:rPr>
          <w:rFonts w:hint="eastAsia"/>
          <w:sz w:val="30"/>
          <w:szCs w:val="30"/>
          <w:lang w:val="en-US" w:eastAsia="zh-CN"/>
        </w:rPr>
        <w:t>化学与化工学院</w:t>
      </w:r>
      <w:r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联系人（签名）：</w:t>
      </w:r>
      <w:r>
        <w:rPr>
          <w:sz w:val="30"/>
          <w:szCs w:val="30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联系电话</w:t>
      </w:r>
      <w:r>
        <w:rPr>
          <w:rFonts w:hint="eastAsia"/>
          <w:sz w:val="30"/>
          <w:szCs w:val="30"/>
        </w:rPr>
        <w:t>：</w:t>
      </w:r>
    </w:p>
    <w:tbl>
      <w:tblPr>
        <w:tblStyle w:val="3"/>
        <w:tblW w:w="5152" w:type="pct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465"/>
        <w:gridCol w:w="1724"/>
        <w:gridCol w:w="1701"/>
        <w:gridCol w:w="1821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来访人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身份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证/护照号码后四位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入校门岗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入校事由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前往化学与化工学院招聘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前往化学与化工学院招聘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1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前往化学与化工学院招聘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1.单次报备入校时间跨度不超过7天，连续不超过两次（14天）。如需更长时间，可电询保卫处办证细则；（87110347）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2.报备单位可将纸版表格直接送到入校门岗，或交由入校人员手持。（可复印多份，多次出入使用）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 w:rightChars="0"/>
        <w:jc w:val="both"/>
        <w:textAlignment w:val="auto"/>
        <w:rPr>
          <w:rFonts w:hint="eastAsia" w:ascii="仿宋" w:hAnsi="仿宋" w:eastAsia="仿宋"/>
          <w:i/>
          <w:iCs/>
          <w:sz w:val="21"/>
          <w:szCs w:val="21"/>
          <w:highlight w:val="cyan"/>
          <w:lang w:val="en-US" w:eastAsia="zh-CN"/>
        </w:rPr>
      </w:pPr>
      <w:r>
        <w:rPr>
          <w:rFonts w:hint="eastAsia" w:ascii="仿宋" w:hAnsi="仿宋" w:eastAsia="仿宋"/>
          <w:i/>
          <w:iCs/>
          <w:sz w:val="21"/>
          <w:szCs w:val="21"/>
          <w:highlight w:val="cyan"/>
          <w:lang w:val="en-US" w:eastAsia="zh-CN"/>
        </w:rPr>
        <w:t>填表指引：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</w:pPr>
      <w:r>
        <w:rPr>
          <w:rFonts w:hint="eastAsia" w:ascii="仿宋" w:hAnsi="仿宋" w:eastAsia="仿宋"/>
          <w:i/>
          <w:iCs/>
          <w:sz w:val="21"/>
          <w:szCs w:val="21"/>
          <w:highlight w:val="cyan"/>
          <w:lang w:val="en-US" w:eastAsia="zh-CN"/>
        </w:rPr>
        <w:t>1、就业单位填写来访人员信息后，发回邮箱</w:t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</w:rPr>
        <w:instrText xml:space="preserve"> HYPERLINK "mailto:job@scut.edu.cn" </w:instrText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  <w:lang w:val="en-US" w:eastAsia="zh-CN"/>
        </w:rPr>
        <w:t>scut_ce</w:t>
      </w:r>
      <w:r>
        <w:rPr>
          <w:rStyle w:val="5"/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</w:rPr>
        <w:t>@</w:t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  <w:t>63.com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  <w:t>2、学院填写盖章后，回复邮件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1"/>
          <w:szCs w:val="21"/>
          <w:highlight w:val="cyan"/>
          <w:shd w:val="clear" w:fill="FFFFFF"/>
          <w:lang w:val="en-US" w:eastAsia="zh-CN"/>
        </w:rPr>
        <w:t>3、招聘当天持此报备表（纸质或电子版均可）、身份证，接受学校门岗查验入校园。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530" w:firstLineChars="700"/>
        <w:jc w:val="both"/>
        <w:textAlignment w:val="auto"/>
        <w:rPr>
          <w:rFonts w:hint="eastAsia" w:ascii="仿宋" w:hAnsi="仿宋" w:eastAsia="仿宋"/>
          <w:i/>
          <w:i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i/>
          <w:iCs/>
          <w:color w:val="FF0000"/>
          <w:sz w:val="36"/>
          <w:szCs w:val="36"/>
          <w:highlight w:val="none"/>
          <w:lang w:val="en-US" w:eastAsia="zh-CN"/>
        </w:rPr>
        <w:t>打印时请删除蓝色内容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sz w:val="21"/>
          <w:szCs w:val="21"/>
          <w:highlight w:val="none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40E0"/>
    <w:multiLevelType w:val="multilevel"/>
    <w:tmpl w:val="525140E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811E8"/>
    <w:rsid w:val="12C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2020-08-21T02:52:00Z</dcterms:created>
  <dc:creator>zxf</dc:creator>
  <cp:lastModifiedBy>zxf</cp:lastModifiedBy>
  <dcterms:modified xsi:type="dcterms:W3CDTF">2020-08-21T02:53:11Z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