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583" w:rsidRDefault="00000000">
      <w:pPr>
        <w:jc w:val="center"/>
        <w:rPr>
          <w:rFonts w:ascii="华文中宋" w:eastAsia="华文中宋" w:hAnsi="华文中宋" w:cs="华文中宋"/>
          <w:b/>
          <w:bCs/>
          <w:sz w:val="32"/>
          <w:szCs w:val="40"/>
          <w:lang w:eastAsia="zh-Hans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40"/>
          <w:lang w:eastAsia="zh-Hans"/>
        </w:rPr>
        <w:t>华南理工大学数学学院“英利奖学金”评选办法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为鼓励大学生认真学习，刻苦钻研，积极参与科技创新活动，提升创新能力和水平，华南理工大学谭</w:t>
      </w:r>
      <w:r>
        <w:rPr>
          <w:rFonts w:ascii="仿宋" w:eastAsia="仿宋" w:hAnsi="仿宋" w:cs="仿宋"/>
          <w:sz w:val="28"/>
          <w:szCs w:val="36"/>
          <w:lang w:eastAsia="zh-Hans"/>
        </w:rPr>
        <w:t>帼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英、王安利校友在数学学院设立“英利奖学金”，旨在奖励优秀学生，</w:t>
      </w:r>
      <w:r>
        <w:rPr>
          <w:rFonts w:ascii="仿宋" w:eastAsia="仿宋" w:hAnsi="仿宋" w:cs="仿宋" w:hint="eastAsia"/>
          <w:sz w:val="28"/>
          <w:szCs w:val="36"/>
        </w:rPr>
        <w:t>特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制定以下评选办法。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</w:rPr>
        <w:t>一、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组织与实施机构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数学学院成立“英利奖学金评选工作小组”，成员由主管学生工作和主管科研工作负责人、教师代表、学生辅导员、科研秘书等7或9人组成，具体负责指导和实施“英利奖学金”评选工作，接受和处理申请学生的申诉和异议。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</w:rPr>
        <w:t>二、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奖励范围、名额和标准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（一）奖励范围和名额</w:t>
      </w:r>
    </w:p>
    <w:p w:rsidR="00704583" w:rsidRDefault="00B479A0">
      <w:p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共</w:t>
      </w:r>
      <w:r w:rsidR="00000000">
        <w:rPr>
          <w:rFonts w:ascii="仿宋" w:eastAsia="仿宋" w:hAnsi="仿宋" w:cs="仿宋" w:hint="eastAsia"/>
          <w:sz w:val="28"/>
          <w:szCs w:val="36"/>
          <w:lang w:eastAsia="zh-Hans"/>
        </w:rPr>
        <w:t>1</w:t>
      </w:r>
      <w:r w:rsidR="00000000">
        <w:rPr>
          <w:rFonts w:ascii="仿宋" w:eastAsia="仿宋" w:hAnsi="仿宋" w:cs="仿宋"/>
          <w:sz w:val="28"/>
          <w:szCs w:val="36"/>
          <w:lang w:eastAsia="zh-Hans"/>
        </w:rPr>
        <w:t>6</w:t>
      </w:r>
      <w:r w:rsidR="00000000">
        <w:rPr>
          <w:rFonts w:ascii="仿宋" w:eastAsia="仿宋" w:hAnsi="仿宋" w:cs="仿宋" w:hint="eastAsia"/>
          <w:sz w:val="28"/>
          <w:szCs w:val="36"/>
          <w:lang w:eastAsia="zh-Hans"/>
        </w:rPr>
        <w:t>人</w:t>
      </w:r>
      <w:r w:rsidR="00000000">
        <w:rPr>
          <w:rFonts w:ascii="仿宋" w:eastAsia="仿宋" w:hAnsi="仿宋" w:cs="仿宋"/>
          <w:sz w:val="28"/>
          <w:szCs w:val="36"/>
          <w:lang w:eastAsia="zh-Hans"/>
        </w:rPr>
        <w:t>，</w:t>
      </w:r>
      <w:r w:rsidR="00000000">
        <w:rPr>
          <w:rFonts w:ascii="仿宋" w:eastAsia="仿宋" w:hAnsi="仿宋" w:cs="仿宋" w:hint="eastAsia"/>
          <w:sz w:val="28"/>
          <w:szCs w:val="36"/>
          <w:lang w:eastAsia="zh-Hans"/>
        </w:rPr>
        <w:t>其中本科生和研究生的具体名额</w:t>
      </w:r>
      <w:r w:rsidR="00000000">
        <w:rPr>
          <w:rFonts w:ascii="仿宋" w:eastAsia="仿宋" w:hAnsi="仿宋" w:cs="仿宋"/>
          <w:sz w:val="28"/>
          <w:szCs w:val="36"/>
          <w:lang w:eastAsia="zh-Hans"/>
        </w:rPr>
        <w:t>，</w:t>
      </w:r>
      <w:r w:rsidR="00000000">
        <w:rPr>
          <w:rFonts w:ascii="仿宋" w:eastAsia="仿宋" w:hAnsi="仿宋" w:cs="仿宋" w:hint="eastAsia"/>
          <w:sz w:val="28"/>
          <w:szCs w:val="36"/>
          <w:lang w:eastAsia="zh-Hans"/>
        </w:rPr>
        <w:t>根据提交奖学金申请的人数按比例划分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（二）奖励标准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/>
          <w:sz w:val="28"/>
          <w:szCs w:val="36"/>
          <w:lang w:eastAsia="zh-Hans"/>
        </w:rPr>
        <w:t>2000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元</w:t>
      </w:r>
      <w:r>
        <w:rPr>
          <w:rFonts w:ascii="仿宋" w:eastAsia="仿宋" w:hAnsi="仿宋" w:cs="仿宋"/>
          <w:sz w:val="28"/>
          <w:szCs w:val="36"/>
          <w:lang w:eastAsia="zh-Hans"/>
        </w:rPr>
        <w:t>/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人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</w:rPr>
        <w:t>三、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申请条件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1</w:t>
      </w:r>
      <w:r>
        <w:rPr>
          <w:rFonts w:ascii="仿宋" w:eastAsia="仿宋" w:hAnsi="仿宋" w:cs="仿宋"/>
          <w:sz w:val="28"/>
          <w:szCs w:val="36"/>
          <w:lang w:eastAsia="zh-Hans"/>
        </w:rPr>
        <w:t>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热爱祖国、遵纪守法、品行端正、举止文明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本科生的评选学年度上一年综合测评德育成绩积分不低于60分；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2</w:t>
      </w:r>
      <w:r>
        <w:rPr>
          <w:rFonts w:ascii="仿宋" w:eastAsia="仿宋" w:hAnsi="仿宋" w:cs="仿宋"/>
          <w:sz w:val="28"/>
          <w:szCs w:val="36"/>
          <w:lang w:eastAsia="zh-Hans"/>
        </w:rPr>
        <w:t>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评选学年度无违反学校规章制度而受到学校处分；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3</w:t>
      </w:r>
      <w:r>
        <w:rPr>
          <w:rFonts w:ascii="仿宋" w:eastAsia="仿宋" w:hAnsi="仿宋" w:cs="仿宋"/>
          <w:sz w:val="28"/>
          <w:szCs w:val="36"/>
          <w:lang w:eastAsia="zh-Hans"/>
        </w:rPr>
        <w:t>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科研积分位居前列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数学学院申请学生按附件</w:t>
      </w:r>
      <w:r>
        <w:rPr>
          <w:rFonts w:ascii="仿宋" w:eastAsia="仿宋" w:hAnsi="仿宋" w:cs="仿宋"/>
          <w:sz w:val="28"/>
          <w:szCs w:val="36"/>
          <w:lang w:eastAsia="zh-Hans"/>
        </w:rPr>
        <w:t>1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所列条件进行计算</w:t>
      </w:r>
      <w:r>
        <w:rPr>
          <w:rFonts w:ascii="仿宋" w:eastAsia="仿宋" w:hAnsi="仿宋" w:cs="仿宋" w:hint="eastAsia"/>
          <w:sz w:val="28"/>
          <w:szCs w:val="36"/>
        </w:rPr>
        <w:t>；</w:t>
      </w:r>
    </w:p>
    <w:p w:rsidR="00704583" w:rsidRDefault="00000000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4、申请学生应保证所提交的参赛和获奖材料真实有效，如发现申请学生存在材料造假等“不诚信”行为，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“英利奖学金评选工作小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lastRenderedPageBreak/>
        <w:t>组”</w:t>
      </w:r>
      <w:r>
        <w:rPr>
          <w:rFonts w:ascii="仿宋" w:eastAsia="仿宋" w:hAnsi="仿宋" w:cs="仿宋" w:hint="eastAsia"/>
          <w:sz w:val="28"/>
          <w:szCs w:val="36"/>
        </w:rPr>
        <w:t>有权取消学生该年度及以后各年度的申请资格，并建议学院取消该学生的一切“评先评优、推优入党”等资格。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</w:rPr>
        <w:t>四、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“科研积分”计算说明</w:t>
      </w:r>
    </w:p>
    <w:p w:rsidR="00704583" w:rsidRDefault="000000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“科研积分”是由“英利奖学金评选工作小组”制定的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重点考察学生参与科研竞赛情况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并进行量化打分的量表</w:t>
      </w:r>
      <w:r>
        <w:rPr>
          <w:rFonts w:ascii="仿宋" w:eastAsia="仿宋" w:hAnsi="仿宋" w:cs="仿宋"/>
          <w:sz w:val="28"/>
          <w:szCs w:val="36"/>
          <w:lang w:eastAsia="zh-Hans"/>
        </w:rPr>
        <w:t>；</w:t>
      </w:r>
    </w:p>
    <w:p w:rsidR="00704583" w:rsidRDefault="000000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“科研积分”的计算期限为学生本阶段学籍开始时间至评选年度</w:t>
      </w:r>
      <w:r w:rsidRPr="00B479A0">
        <w:rPr>
          <w:rFonts w:ascii="仿宋" w:eastAsia="仿宋" w:hAnsi="仿宋" w:cs="仿宋"/>
          <w:sz w:val="28"/>
          <w:szCs w:val="36"/>
          <w:lang w:eastAsia="zh-Hans"/>
        </w:rPr>
        <w:t>4</w:t>
      </w:r>
      <w:r w:rsidRPr="00B479A0">
        <w:rPr>
          <w:rFonts w:ascii="仿宋" w:eastAsia="仿宋" w:hAnsi="仿宋" w:cs="仿宋" w:hint="eastAsia"/>
          <w:sz w:val="28"/>
          <w:szCs w:val="36"/>
          <w:lang w:eastAsia="zh-Hans"/>
        </w:rPr>
        <w:t>月</w:t>
      </w:r>
      <w:r w:rsidRPr="00B479A0">
        <w:rPr>
          <w:rFonts w:ascii="仿宋" w:eastAsia="仿宋" w:hAnsi="仿宋" w:cs="仿宋"/>
          <w:sz w:val="28"/>
          <w:szCs w:val="36"/>
          <w:lang w:eastAsia="zh-Hans"/>
        </w:rPr>
        <w:t>30</w:t>
      </w:r>
      <w:r w:rsidRPr="00B479A0">
        <w:rPr>
          <w:rFonts w:ascii="仿宋" w:eastAsia="仿宋" w:hAnsi="仿宋" w:cs="仿宋" w:hint="eastAsia"/>
          <w:sz w:val="28"/>
          <w:szCs w:val="36"/>
          <w:lang w:eastAsia="zh-Hans"/>
        </w:rPr>
        <w:t>日止</w:t>
      </w:r>
      <w:r>
        <w:rPr>
          <w:rFonts w:ascii="仿宋" w:eastAsia="仿宋" w:hAnsi="仿宋" w:cs="仿宋"/>
          <w:sz w:val="28"/>
          <w:szCs w:val="36"/>
          <w:lang w:eastAsia="zh-Hans"/>
        </w:rPr>
        <w:t>；</w:t>
      </w:r>
    </w:p>
    <w:p w:rsidR="00704583" w:rsidRDefault="000000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“科研积分”的具体计算方法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详见附件</w:t>
      </w:r>
      <w:r>
        <w:rPr>
          <w:rFonts w:ascii="仿宋" w:eastAsia="仿宋" w:hAnsi="仿宋" w:cs="仿宋"/>
          <w:sz w:val="28"/>
          <w:szCs w:val="36"/>
          <w:lang w:eastAsia="zh-Hans"/>
        </w:rPr>
        <w:t>1、2：《华南理工大学数学学院“英利奖学金”申请表（本科生版）》、《华南理工大学数学学院“英利奖学金”申请表（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研究生</w:t>
      </w:r>
      <w:r>
        <w:rPr>
          <w:rFonts w:ascii="仿宋" w:eastAsia="仿宋" w:hAnsi="仿宋" w:cs="仿宋"/>
          <w:sz w:val="28"/>
          <w:szCs w:val="36"/>
          <w:lang w:eastAsia="zh-Hans"/>
        </w:rPr>
        <w:t>版）》；</w:t>
      </w:r>
    </w:p>
    <w:p w:rsidR="00704583" w:rsidRDefault="00000000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对于在多个</w:t>
      </w:r>
      <w:r>
        <w:rPr>
          <w:rFonts w:ascii="仿宋" w:eastAsia="仿宋" w:hAnsi="仿宋" w:cs="仿宋" w:hint="eastAsia"/>
          <w:sz w:val="28"/>
          <w:szCs w:val="36"/>
        </w:rPr>
        <w:t>评选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年度申请“英利奖学金”的学生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其“科研积分”所涉及获奖材料的规定为</w:t>
      </w:r>
      <w:r>
        <w:rPr>
          <w:rFonts w:ascii="仿宋" w:eastAsia="仿宋" w:hAnsi="仿宋" w:cs="仿宋"/>
          <w:sz w:val="28"/>
          <w:szCs w:val="36"/>
          <w:lang w:eastAsia="zh-Hans"/>
        </w:rPr>
        <w:t>：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若该生获评“英利奖学金”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则其提交的获奖材料在往后评选年度均不可用</w:t>
      </w:r>
      <w:r>
        <w:rPr>
          <w:rFonts w:ascii="仿宋" w:eastAsia="仿宋" w:hAnsi="仿宋" w:cs="仿宋"/>
          <w:sz w:val="28"/>
          <w:szCs w:val="36"/>
          <w:lang w:eastAsia="zh-Hans"/>
        </w:rPr>
        <w:t>；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若该生未获评“英利奖学金”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则其提交的获奖材料在往后评选年度仍可继续提交</w:t>
      </w:r>
      <w:r>
        <w:rPr>
          <w:rFonts w:ascii="仿宋" w:eastAsia="仿宋" w:hAnsi="仿宋" w:cs="仿宋"/>
          <w:sz w:val="28"/>
          <w:szCs w:val="36"/>
          <w:lang w:eastAsia="zh-Hans"/>
        </w:rPr>
        <w:t>。</w:t>
      </w:r>
    </w:p>
    <w:p w:rsidR="00704583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</w:rPr>
        <w:t>五、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工作流程</w:t>
      </w:r>
    </w:p>
    <w:p w:rsidR="00704583" w:rsidRDefault="0000000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</w:rPr>
        <w:t>每年4-5月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发布评选相关通知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接受学生申请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数学学院申请学生填写</w:t>
      </w:r>
      <w:r>
        <w:rPr>
          <w:rFonts w:ascii="仿宋" w:eastAsia="仿宋" w:hAnsi="仿宋" w:cs="仿宋"/>
          <w:sz w:val="28"/>
          <w:szCs w:val="36"/>
          <w:lang w:eastAsia="zh-Hans"/>
        </w:rPr>
        <w:t>《华南理工大学数学学院“英利奖学金”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申请表</w:t>
      </w:r>
      <w:r>
        <w:rPr>
          <w:rFonts w:ascii="仿宋" w:eastAsia="仿宋" w:hAnsi="仿宋" w:cs="仿宋"/>
          <w:sz w:val="28"/>
          <w:szCs w:val="36"/>
          <w:lang w:eastAsia="zh-Hans"/>
        </w:rPr>
        <w:t>》（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见附件</w:t>
      </w:r>
      <w:r>
        <w:rPr>
          <w:rFonts w:ascii="仿宋" w:eastAsia="仿宋" w:hAnsi="仿宋" w:cs="仿宋"/>
          <w:sz w:val="28"/>
          <w:szCs w:val="36"/>
          <w:lang w:eastAsia="zh-Hans"/>
        </w:rPr>
        <w:t>1），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并提供论文发表或相关获奖证明</w:t>
      </w:r>
      <w:r>
        <w:rPr>
          <w:rFonts w:ascii="仿宋" w:eastAsia="仿宋" w:hAnsi="仿宋" w:cs="仿宋"/>
          <w:sz w:val="28"/>
          <w:szCs w:val="36"/>
          <w:lang w:eastAsia="zh-Hans"/>
        </w:rPr>
        <w:t>；</w:t>
      </w:r>
    </w:p>
    <w:p w:rsidR="00704583" w:rsidRDefault="0000000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评选工作小组核实数学学院申请学生奖项</w:t>
      </w:r>
      <w:r>
        <w:rPr>
          <w:rFonts w:ascii="仿宋" w:eastAsia="仿宋" w:hAnsi="仿宋" w:cs="仿宋"/>
          <w:sz w:val="28"/>
          <w:szCs w:val="36"/>
          <w:lang w:eastAsia="zh-Hans"/>
        </w:rPr>
        <w:t>、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科研经历等情况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并计算科研积分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拟定获奖名单</w:t>
      </w:r>
      <w:r>
        <w:rPr>
          <w:rFonts w:ascii="仿宋" w:eastAsia="仿宋" w:hAnsi="仿宋" w:cs="仿宋"/>
          <w:sz w:val="28"/>
          <w:szCs w:val="36"/>
          <w:lang w:eastAsia="zh-Hans"/>
        </w:rPr>
        <w:t>；</w:t>
      </w:r>
    </w:p>
    <w:p w:rsidR="00704583" w:rsidRDefault="00000000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拟获奖名单</w:t>
      </w:r>
      <w:r>
        <w:rPr>
          <w:rFonts w:ascii="仿宋" w:eastAsia="仿宋" w:hAnsi="仿宋" w:cs="仿宋" w:hint="eastAsia"/>
          <w:sz w:val="28"/>
          <w:szCs w:val="36"/>
        </w:rPr>
        <w:t>经5个工作日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公示结束后</w:t>
      </w:r>
      <w:r>
        <w:rPr>
          <w:rFonts w:ascii="仿宋" w:eastAsia="仿宋" w:hAnsi="仿宋" w:cs="仿宋"/>
          <w:sz w:val="28"/>
          <w:szCs w:val="36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对获奖名单进行公布</w:t>
      </w:r>
      <w:r>
        <w:rPr>
          <w:rFonts w:ascii="仿宋" w:eastAsia="仿宋" w:hAnsi="仿宋" w:cs="仿宋"/>
          <w:sz w:val="28"/>
          <w:szCs w:val="36"/>
          <w:lang w:eastAsia="zh-Hans"/>
        </w:rPr>
        <w:t>。</w:t>
      </w:r>
    </w:p>
    <w:p w:rsidR="00704583" w:rsidRDefault="00000000">
      <w:pPr>
        <w:numPr>
          <w:ilvl w:val="0"/>
          <w:numId w:val="3"/>
        </w:num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/>
          <w:sz w:val="28"/>
          <w:szCs w:val="36"/>
          <w:lang w:eastAsia="zh-Hans"/>
        </w:rPr>
        <w:t>本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评选</w:t>
      </w:r>
      <w:r>
        <w:rPr>
          <w:rFonts w:ascii="仿宋" w:eastAsia="仿宋" w:hAnsi="仿宋" w:cs="仿宋"/>
          <w:sz w:val="28"/>
          <w:szCs w:val="36"/>
          <w:lang w:eastAsia="zh-Hans"/>
        </w:rPr>
        <w:t>办法自202</w:t>
      </w:r>
      <w:r>
        <w:rPr>
          <w:rFonts w:ascii="仿宋" w:eastAsia="仿宋" w:hAnsi="仿宋" w:cs="仿宋" w:hint="eastAsia"/>
          <w:sz w:val="28"/>
          <w:szCs w:val="36"/>
        </w:rPr>
        <w:t>2</w:t>
      </w:r>
      <w:r>
        <w:rPr>
          <w:rFonts w:ascii="仿宋" w:eastAsia="仿宋" w:hAnsi="仿宋" w:cs="仿宋"/>
          <w:sz w:val="28"/>
          <w:szCs w:val="36"/>
          <w:lang w:eastAsia="zh-Hans"/>
        </w:rPr>
        <w:t>年</w:t>
      </w:r>
      <w:r>
        <w:rPr>
          <w:rFonts w:ascii="仿宋" w:eastAsia="仿宋" w:hAnsi="仿宋" w:cs="仿宋" w:hint="eastAsia"/>
          <w:sz w:val="28"/>
          <w:szCs w:val="36"/>
        </w:rPr>
        <w:t>5</w:t>
      </w:r>
      <w:r>
        <w:rPr>
          <w:rFonts w:ascii="仿宋" w:eastAsia="仿宋" w:hAnsi="仿宋" w:cs="仿宋"/>
          <w:sz w:val="28"/>
          <w:szCs w:val="36"/>
          <w:lang w:eastAsia="zh-Hans"/>
        </w:rPr>
        <w:t>月1日起实施，其他未尽事宜，由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数学学院</w:t>
      </w:r>
      <w:r>
        <w:rPr>
          <w:rFonts w:ascii="仿宋" w:eastAsia="仿宋" w:hAnsi="仿宋" w:cs="仿宋"/>
          <w:sz w:val="28"/>
          <w:szCs w:val="36"/>
          <w:lang w:eastAsia="zh-Hans"/>
        </w:rPr>
        <w:t>负责解释。</w:t>
      </w:r>
    </w:p>
    <w:p w:rsidR="00704583" w:rsidRDefault="00704583">
      <w:pPr>
        <w:rPr>
          <w:rFonts w:ascii="仿宋" w:eastAsia="仿宋" w:hAnsi="仿宋" w:cs="仿宋"/>
          <w:sz w:val="28"/>
          <w:szCs w:val="36"/>
          <w:lang w:eastAsia="zh-Hans"/>
        </w:rPr>
      </w:pPr>
    </w:p>
    <w:p w:rsidR="00704583" w:rsidRDefault="00000000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附件1：华南理工大学数学学院“英利奖学金”申请表（本科生版）</w:t>
      </w:r>
    </w:p>
    <w:p w:rsidR="00704583" w:rsidRDefault="00000000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附件2：华南理工大学数学学院“英利奖学金”申请表（研究生版）</w:t>
      </w:r>
    </w:p>
    <w:p w:rsidR="00704583" w:rsidRDefault="00000000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附件3：学生课外科技竞赛及科研成果的级别认定（本科生）</w:t>
      </w:r>
    </w:p>
    <w:p w:rsidR="00704583" w:rsidRDefault="00000000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附件4：学生课外科技竞赛及科研成果的级别认定（研究生）</w:t>
      </w:r>
    </w:p>
    <w:p w:rsidR="00704583" w:rsidRDefault="00000000">
      <w:pPr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华南理工大学数学学院</w:t>
      </w:r>
    </w:p>
    <w:p w:rsidR="00704583" w:rsidRDefault="00000000">
      <w:pPr>
        <w:wordWrap w:val="0"/>
        <w:jc w:val="righ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二〇二</w:t>
      </w:r>
      <w:r w:rsidR="005B089F">
        <w:rPr>
          <w:rFonts w:ascii="仿宋" w:eastAsia="仿宋" w:hAnsi="仿宋" w:cs="仿宋" w:hint="eastAsia"/>
          <w:sz w:val="28"/>
          <w:szCs w:val="36"/>
        </w:rPr>
        <w:t>三</w:t>
      </w:r>
      <w:r>
        <w:rPr>
          <w:rFonts w:ascii="仿宋" w:eastAsia="仿宋" w:hAnsi="仿宋" w:cs="仿宋" w:hint="eastAsia"/>
          <w:sz w:val="28"/>
          <w:szCs w:val="36"/>
        </w:rPr>
        <w:t>年</w:t>
      </w:r>
      <w:r w:rsidR="005B089F">
        <w:rPr>
          <w:rFonts w:ascii="仿宋" w:eastAsia="仿宋" w:hAnsi="仿宋" w:cs="仿宋" w:hint="eastAsia"/>
          <w:sz w:val="28"/>
          <w:szCs w:val="36"/>
        </w:rPr>
        <w:t>五</w:t>
      </w:r>
      <w:r>
        <w:rPr>
          <w:rFonts w:ascii="仿宋" w:eastAsia="仿宋" w:hAnsi="仿宋" w:cs="仿宋" w:hint="eastAsia"/>
          <w:sz w:val="28"/>
          <w:szCs w:val="36"/>
        </w:rPr>
        <w:t>月</w:t>
      </w:r>
      <w:r w:rsidR="000D753E">
        <w:rPr>
          <w:rFonts w:ascii="仿宋" w:eastAsia="仿宋" w:hAnsi="仿宋" w:cs="仿宋" w:hint="eastAsia"/>
          <w:sz w:val="28"/>
          <w:szCs w:val="36"/>
        </w:rPr>
        <w:t>十八日</w:t>
      </w:r>
    </w:p>
    <w:sectPr w:rsidR="00704583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B33C"/>
    <w:multiLevelType w:val="singleLevel"/>
    <w:tmpl w:val="1527B33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5D4125"/>
    <w:multiLevelType w:val="singleLevel"/>
    <w:tmpl w:val="605D412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27E1B7D"/>
    <w:multiLevelType w:val="singleLevel"/>
    <w:tmpl w:val="627E1B7D"/>
    <w:lvl w:ilvl="0">
      <w:start w:val="1"/>
      <w:numFmt w:val="decimal"/>
      <w:suff w:val="nothing"/>
      <w:lvlText w:val="%1、"/>
      <w:lvlJc w:val="left"/>
    </w:lvl>
  </w:abstractNum>
  <w:num w:numId="1" w16cid:durableId="929512231">
    <w:abstractNumId w:val="2"/>
  </w:num>
  <w:num w:numId="2" w16cid:durableId="810709656">
    <w:abstractNumId w:val="1"/>
  </w:num>
  <w:num w:numId="3" w16cid:durableId="127247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zMWRjZGM4YWEyZTkxYTIzNWQ1MzU5NTg5ZjczMTYifQ=="/>
  </w:docVars>
  <w:rsids>
    <w:rsidRoot w:val="6CEF2995"/>
    <w:rsid w:val="6CEF2995"/>
    <w:rsid w:val="BFD782CE"/>
    <w:rsid w:val="F7E30C93"/>
    <w:rsid w:val="000D753E"/>
    <w:rsid w:val="005B089F"/>
    <w:rsid w:val="006E472C"/>
    <w:rsid w:val="00704583"/>
    <w:rsid w:val="00B479A0"/>
    <w:rsid w:val="07F0331A"/>
    <w:rsid w:val="09441ABD"/>
    <w:rsid w:val="12E03D25"/>
    <w:rsid w:val="245F5416"/>
    <w:rsid w:val="35F95125"/>
    <w:rsid w:val="431F73F4"/>
    <w:rsid w:val="56A87DA3"/>
    <w:rsid w:val="617443A9"/>
    <w:rsid w:val="69A92A01"/>
    <w:rsid w:val="6CEF2995"/>
    <w:rsid w:val="79425341"/>
    <w:rsid w:val="7BAAB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23D8"/>
  <w15:docId w15:val="{2CE188D5-A190-463C-AACB-A1F49583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jyh</cp:lastModifiedBy>
  <cp:revision>6</cp:revision>
  <dcterms:created xsi:type="dcterms:W3CDTF">2021-05-14T00:01:00Z</dcterms:created>
  <dcterms:modified xsi:type="dcterms:W3CDTF">2023-05-18T01:57:00Z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0B9BD280D0644A95814C5B69DB5D80FC</vt:lpwstr>
  </property>
</Properties>
</file>