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吴贤铭智能工程学院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硕士</w:t>
      </w:r>
      <w:r>
        <w:rPr>
          <w:rFonts w:hint="eastAsia" w:ascii="微软雅黑" w:hAnsi="微软雅黑" w:eastAsia="微软雅黑"/>
          <w:b/>
          <w:sz w:val="28"/>
          <w:szCs w:val="28"/>
        </w:rPr>
        <w:t>研究生国家奖学金申请材料</w:t>
      </w:r>
      <w:bookmarkStart w:id="1" w:name="_GoBack"/>
      <w:bookmarkEnd w:id="1"/>
    </w:p>
    <w:p>
      <w:pPr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硕士期间平均成绩M</w:t>
      </w:r>
      <w:r>
        <w:rPr>
          <w:b/>
          <w:bCs/>
        </w:rPr>
        <w:t>1</w:t>
      </w:r>
    </w:p>
    <w:p>
      <w:r>
        <w:rPr>
          <w:rFonts w:hint="eastAsia"/>
        </w:rPr>
        <w:t>M</w:t>
      </w:r>
      <w:r>
        <w:t>1=80.707</w:t>
      </w:r>
    </w:p>
    <w:p>
      <w:r>
        <w:drawing>
          <wp:inline distT="0" distB="0" distL="0" distR="0">
            <wp:extent cx="5274310" cy="33070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科研成果加分M</w:t>
      </w:r>
      <w:r>
        <w:rPr>
          <w:b/>
          <w:bCs/>
        </w:rPr>
        <w:t>2</w:t>
      </w:r>
    </w:p>
    <w:p>
      <w:r>
        <w:rPr>
          <w:rFonts w:hint="eastAsia"/>
        </w:rPr>
        <w:t>M</w:t>
      </w:r>
      <w:r>
        <w:t>2=26.5</w:t>
      </w:r>
    </w:p>
    <w:p>
      <w:r>
        <w:rPr>
          <w:rFonts w:hint="eastAsia"/>
        </w:rPr>
        <w:t>(</w:t>
      </w:r>
      <w:r>
        <w:t>1)</w:t>
      </w:r>
      <w:r>
        <w:rPr>
          <w:rFonts w:hint="eastAsia"/>
        </w:rPr>
        <w:t>以第一作者发表论文，题目：A Novel Quantitative Spasticity Evaluation Method Based on Surf</w:t>
      </w:r>
      <w:bookmarkStart w:id="0" w:name="_Hlk51853163"/>
      <w:r>
        <w:rPr>
          <w:rFonts w:hint="eastAsia"/>
        </w:rPr>
        <w:t>ace El</w:t>
      </w:r>
      <w:bookmarkEnd w:id="0"/>
      <w:r>
        <w:rPr>
          <w:rFonts w:hint="eastAsia"/>
        </w:rPr>
        <w:t>ectromyogram Signals and Adaptive Neuro Fuzzy Inference System，期刊名称：frontiers in Neuroscience，发表日期：2</w:t>
      </w:r>
      <w:r>
        <w:t>020/05/25</w:t>
      </w:r>
      <w:r>
        <w:rPr>
          <w:rFonts w:hint="eastAsia"/>
        </w:rPr>
        <w:t>，影响因子：3.707，JCR分区：二区 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t>(2)</w:t>
      </w:r>
      <w:r>
        <w:rPr>
          <w:rFonts w:hint="eastAsia"/>
        </w:rPr>
        <w:t>以第二作者发表论文,题目：A continuous estimation model of upper limb joint angles by using surface electromyography and deep learning methods，期刊名称：I</w:t>
      </w:r>
      <w:r>
        <w:t>EEE Access</w:t>
      </w:r>
      <w:r>
        <w:rPr>
          <w:rFonts w:hint="eastAsia"/>
        </w:rPr>
        <w:t>，发表日期：2</w:t>
      </w:r>
      <w:r>
        <w:t>019/12/02</w:t>
      </w:r>
      <w:r>
        <w:rPr>
          <w:rFonts w:hint="eastAsia"/>
        </w:rPr>
        <w:t>，影响因子：3</w:t>
      </w:r>
      <w:r>
        <w:t>.745</w:t>
      </w:r>
      <w:r>
        <w:rPr>
          <w:rFonts w:hint="eastAsia"/>
        </w:rPr>
        <w:t>，JCR分区：一区。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总评定量化公式</w:t>
      </w:r>
      <w:r>
        <w:rPr>
          <w:rFonts w:hint="eastAsia"/>
        </w:rPr>
        <w:t>：M</w:t>
      </w:r>
      <w:r>
        <w:t>=M1*0.8+M2+M3+M4=</w:t>
      </w:r>
      <w:r>
        <w:rPr>
          <w:rFonts w:hint="eastAsia"/>
        </w:rPr>
        <w:t>8</w:t>
      </w:r>
      <w:r>
        <w:t>0.707*0.8+15</w:t>
      </w:r>
      <w:r>
        <w:rPr>
          <w:rFonts w:hint="eastAsia"/>
        </w:rPr>
        <w:t>+</w:t>
      </w:r>
      <w:r>
        <w:t>10+1.5=91.066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56"/>
    <w:rsid w:val="003A19F5"/>
    <w:rsid w:val="004B7269"/>
    <w:rsid w:val="006C5D56"/>
    <w:rsid w:val="00716E2D"/>
    <w:rsid w:val="00B305D0"/>
    <w:rsid w:val="080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441</Characters>
  <Lines>3</Lines>
  <Paragraphs>1</Paragraphs>
  <TotalTime>2</TotalTime>
  <ScaleCrop>false</ScaleCrop>
  <LinksUpToDate>false</LinksUpToDate>
  <CharactersWithSpaces>517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2020-09-25T01:59:00Z</dcterms:created>
  <dc:creator>song</dc:creator>
  <cp:lastModifiedBy>DZX</cp:lastModifiedBy>
  <dcterms:modified xsi:type="dcterms:W3CDTF">2020-09-28T03:34:19Z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