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28" w:rsidRDefault="00AE7128" w:rsidP="00AE7128">
      <w:pPr>
        <w:pageBreakBefore/>
        <w:rPr>
          <w:rFonts w:eastAsia="楷体_GB2312"/>
          <w:b/>
          <w:color w:val="000000"/>
          <w:szCs w:val="21"/>
        </w:rPr>
      </w:pPr>
      <w:r>
        <w:rPr>
          <w:rFonts w:eastAsia="楷体_GB2312" w:hint="eastAsia"/>
          <w:b/>
          <w:color w:val="000000"/>
          <w:szCs w:val="21"/>
        </w:rPr>
        <w:t>附件</w:t>
      </w:r>
    </w:p>
    <w:p w:rsidR="00AE7128" w:rsidRPr="00C57D12" w:rsidRDefault="00AE7128" w:rsidP="00AE7128">
      <w:pPr>
        <w:spacing w:line="480" w:lineRule="exact"/>
        <w:jc w:val="center"/>
        <w:rPr>
          <w:rFonts w:ascii="楷体" w:eastAsia="楷体" w:hAnsi="楷体"/>
          <w:b/>
          <w:color w:val="000000"/>
          <w:spacing w:val="2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pacing w:val="20"/>
          <w:sz w:val="30"/>
          <w:szCs w:val="30"/>
        </w:rPr>
        <w:t>挥发性有机物污染治理技术与装备国家工程实验室</w:t>
      </w:r>
    </w:p>
    <w:p w:rsidR="00AE7128" w:rsidRDefault="00AE7128" w:rsidP="00AE7128">
      <w:pPr>
        <w:snapToGrid w:val="0"/>
        <w:spacing w:after="50"/>
        <w:ind w:right="198"/>
        <w:jc w:val="center"/>
        <w:rPr>
          <w:b/>
          <w:color w:val="000000"/>
          <w:sz w:val="18"/>
          <w:szCs w:val="18"/>
        </w:rPr>
      </w:pPr>
      <w:r>
        <w:rPr>
          <w:rFonts w:ascii="宋体" w:hAnsi="宋体" w:hint="eastAsia"/>
          <w:b/>
          <w:color w:val="000000"/>
          <w:spacing w:val="40"/>
          <w:sz w:val="32"/>
        </w:rPr>
        <w:t>检</w:t>
      </w:r>
      <w:r>
        <w:rPr>
          <w:rFonts w:eastAsia="黑体" w:hint="eastAsia"/>
          <w:b/>
          <w:color w:val="000000"/>
          <w:spacing w:val="40"/>
          <w:sz w:val="32"/>
        </w:rPr>
        <w:t>测任务通知单</w:t>
      </w:r>
    </w:p>
    <w:tbl>
      <w:tblPr>
        <w:tblpPr w:leftFromText="180" w:rightFromText="180" w:vertAnchor="text" w:horzAnchor="margin" w:tblpY="76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042"/>
        <w:gridCol w:w="219"/>
        <w:gridCol w:w="1055"/>
        <w:gridCol w:w="203"/>
        <w:gridCol w:w="528"/>
        <w:gridCol w:w="422"/>
        <w:gridCol w:w="531"/>
        <w:gridCol w:w="113"/>
        <w:gridCol w:w="367"/>
        <w:gridCol w:w="87"/>
        <w:gridCol w:w="101"/>
        <w:gridCol w:w="466"/>
        <w:gridCol w:w="19"/>
        <w:gridCol w:w="492"/>
        <w:gridCol w:w="85"/>
        <w:gridCol w:w="188"/>
        <w:gridCol w:w="367"/>
        <w:gridCol w:w="692"/>
        <w:gridCol w:w="185"/>
        <w:gridCol w:w="193"/>
        <w:gridCol w:w="66"/>
        <w:gridCol w:w="265"/>
        <w:gridCol w:w="850"/>
      </w:tblGrid>
      <w:tr w:rsidR="00AE7128" w:rsidTr="00CE76A9">
        <w:trPr>
          <w:cantSplit/>
          <w:trHeight w:val="510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报告编号</w:t>
            </w:r>
          </w:p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（由实验室填写）</w:t>
            </w:r>
          </w:p>
        </w:tc>
        <w:tc>
          <w:tcPr>
            <w:tcW w:w="2427" w:type="dxa"/>
            <w:gridSpan w:val="5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4" w:type="dxa"/>
            <w:gridSpan w:val="7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样品编号</w:t>
            </w:r>
          </w:p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（由实验室填写）</w:t>
            </w:r>
          </w:p>
        </w:tc>
        <w:tc>
          <w:tcPr>
            <w:tcW w:w="3383" w:type="dxa"/>
            <w:gridSpan w:val="10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510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样品名称</w:t>
            </w:r>
          </w:p>
        </w:tc>
        <w:tc>
          <w:tcPr>
            <w:tcW w:w="5935" w:type="dxa"/>
            <w:gridSpan w:val="17"/>
            <w:vAlign w:val="center"/>
          </w:tcPr>
          <w:p w:rsidR="00AE7128" w:rsidRDefault="00AE7128" w:rsidP="00CE76A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1248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主要理化</w:t>
            </w:r>
          </w:p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性质</w:t>
            </w:r>
          </w:p>
        </w:tc>
        <w:tc>
          <w:tcPr>
            <w:tcW w:w="7494" w:type="dxa"/>
            <w:gridSpan w:val="22"/>
            <w:vAlign w:val="center"/>
          </w:tcPr>
          <w:p w:rsidR="00AE7128" w:rsidRDefault="00AE7128" w:rsidP="00CE76A9">
            <w:pPr>
              <w:spacing w:line="30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□液体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□气体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□其他（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AE7128" w:rsidRDefault="00AE7128" w:rsidP="00CE76A9">
            <w:pPr>
              <w:spacing w:line="300" w:lineRule="auto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1774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检测项目及</w:t>
            </w:r>
          </w:p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分析要求</w:t>
            </w:r>
          </w:p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（目的）</w:t>
            </w:r>
          </w:p>
        </w:tc>
        <w:tc>
          <w:tcPr>
            <w:tcW w:w="7494" w:type="dxa"/>
            <w:gridSpan w:val="2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  <w:p w:rsidR="00AE7128" w:rsidRDefault="00AE7128" w:rsidP="00CE76A9">
            <w:pPr>
              <w:widowControl/>
              <w:jc w:val="center"/>
              <w:rPr>
                <w:color w:val="000000"/>
                <w:szCs w:val="21"/>
              </w:rPr>
            </w:pPr>
          </w:p>
          <w:p w:rsidR="00AE7128" w:rsidRDefault="00AE7128" w:rsidP="00CE76A9">
            <w:pPr>
              <w:widowControl/>
              <w:jc w:val="center"/>
              <w:rPr>
                <w:color w:val="000000"/>
                <w:szCs w:val="21"/>
              </w:rPr>
            </w:pPr>
          </w:p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  <w:p w:rsidR="00AE7128" w:rsidRDefault="00AE7128" w:rsidP="00CE76A9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委托检测日期：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E7128" w:rsidTr="00CE76A9">
        <w:trPr>
          <w:cantSplit/>
          <w:trHeight w:val="427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检测方法</w:t>
            </w:r>
          </w:p>
        </w:tc>
        <w:tc>
          <w:tcPr>
            <w:tcW w:w="7494" w:type="dxa"/>
            <w:gridSpan w:val="22"/>
            <w:vAlign w:val="center"/>
          </w:tcPr>
          <w:p w:rsidR="00AE7128" w:rsidRPr="00E24D00" w:rsidRDefault="00AE7128" w:rsidP="00CE76A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□由委托方指定；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□由检测方决定；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□由双方协商决定；</w:t>
            </w:r>
          </w:p>
        </w:tc>
      </w:tr>
      <w:tr w:rsidR="00AE7128" w:rsidTr="00CE76A9">
        <w:trPr>
          <w:cantSplit/>
          <w:trHeight w:val="426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委托方提交书面资料清单</w:t>
            </w:r>
          </w:p>
        </w:tc>
        <w:tc>
          <w:tcPr>
            <w:tcW w:w="7494" w:type="dxa"/>
            <w:gridSpan w:val="22"/>
            <w:vAlign w:val="center"/>
          </w:tcPr>
          <w:p w:rsidR="00AE7128" w:rsidRDefault="00AE7128" w:rsidP="00CE76A9">
            <w:pPr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hRule="exact" w:val="646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样品保存要求</w:t>
            </w:r>
          </w:p>
        </w:tc>
        <w:tc>
          <w:tcPr>
            <w:tcW w:w="2958" w:type="dxa"/>
            <w:gridSpan w:val="6"/>
            <w:vAlign w:val="center"/>
          </w:tcPr>
          <w:p w:rsidR="00AE7128" w:rsidRDefault="00AE7128" w:rsidP="00CE76A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□常规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□低温（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℃） </w:t>
            </w:r>
          </w:p>
          <w:p w:rsidR="00AE7128" w:rsidRDefault="00AE7128" w:rsidP="00CE76A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其他（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gridSpan w:val="5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检后样品</w:t>
            </w:r>
          </w:p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处理要求</w:t>
            </w:r>
          </w:p>
        </w:tc>
        <w:tc>
          <w:tcPr>
            <w:tcW w:w="3402" w:type="dxa"/>
            <w:gridSpan w:val="11"/>
            <w:vAlign w:val="center"/>
          </w:tcPr>
          <w:p w:rsidR="00AE7128" w:rsidRDefault="00AE7128" w:rsidP="00CE76A9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□由委托方取走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□由检测方处理</w:t>
            </w:r>
          </w:p>
          <w:p w:rsidR="00AE7128" w:rsidRDefault="00AE7128" w:rsidP="00CE76A9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□由第三方取走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  <w:tr w:rsidR="00AE7128" w:rsidTr="00CE76A9">
        <w:trPr>
          <w:cantSplit/>
          <w:trHeight w:val="472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收费方式</w:t>
            </w:r>
          </w:p>
        </w:tc>
        <w:tc>
          <w:tcPr>
            <w:tcW w:w="7494" w:type="dxa"/>
            <w:gridSpan w:val="22"/>
            <w:vAlign w:val="center"/>
          </w:tcPr>
          <w:p w:rsidR="00AE7128" w:rsidRDefault="00AE7128" w:rsidP="00CE76A9">
            <w:pPr>
              <w:rPr>
                <w:color w:val="000000"/>
                <w:szCs w:val="21"/>
                <w:lang w:val="en-GB"/>
              </w:rPr>
            </w:pPr>
            <w:r>
              <w:rPr>
                <w:rFonts w:hint="eastAsia"/>
                <w:color w:val="000000"/>
                <w:szCs w:val="21"/>
              </w:rPr>
              <w:t>□银行转账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□定期结算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□取报告时交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□预付款</w:t>
            </w:r>
            <w:r>
              <w:rPr>
                <w:color w:val="000000"/>
                <w:szCs w:val="21"/>
                <w:lang w:val="en-GB"/>
              </w:rPr>
              <w:t>________</w:t>
            </w:r>
            <w:r>
              <w:rPr>
                <w:rFonts w:hint="eastAsia"/>
                <w:color w:val="000000"/>
                <w:szCs w:val="21"/>
                <w:lang w:val="en-GB"/>
              </w:rPr>
              <w:t>元</w:t>
            </w:r>
          </w:p>
        </w:tc>
      </w:tr>
      <w:tr w:rsidR="00AE7128" w:rsidTr="00CE76A9">
        <w:trPr>
          <w:cantSplit/>
          <w:trHeight w:val="472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报告领取方式</w:t>
            </w:r>
          </w:p>
        </w:tc>
        <w:tc>
          <w:tcPr>
            <w:tcW w:w="7494" w:type="dxa"/>
            <w:gridSpan w:val="22"/>
            <w:vAlign w:val="center"/>
          </w:tcPr>
          <w:p w:rsidR="00AE7128" w:rsidRDefault="00AE7128" w:rsidP="00CE76A9">
            <w:pPr>
              <w:rPr>
                <w:color w:val="000000"/>
                <w:szCs w:val="21"/>
                <w:lang w:val="en-GB"/>
              </w:rPr>
            </w:pPr>
            <w:r>
              <w:rPr>
                <w:rFonts w:hint="eastAsia"/>
                <w:color w:val="000000"/>
                <w:szCs w:val="21"/>
              </w:rPr>
              <w:t>□委托方自取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□快递到付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  <w:lang w:val="en-GB"/>
              </w:rPr>
              <w:t>-mail</w:t>
            </w:r>
            <w:r>
              <w:rPr>
                <w:rFonts w:hint="eastAsia"/>
                <w:color w:val="000000"/>
                <w:szCs w:val="21"/>
                <w:lang w:val="en-GB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□第三方领取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□其他（）</w:t>
            </w:r>
          </w:p>
        </w:tc>
      </w:tr>
      <w:tr w:rsidR="00AE7128" w:rsidTr="00CE76A9">
        <w:trPr>
          <w:cantSplit/>
          <w:trHeight w:val="472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是否加急</w:t>
            </w:r>
          </w:p>
        </w:tc>
        <w:tc>
          <w:tcPr>
            <w:tcW w:w="1274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2164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是否出具</w:t>
            </w:r>
            <w:r>
              <w:rPr>
                <w:rFonts w:hint="eastAsia"/>
                <w:b/>
                <w:color w:val="000000"/>
                <w:szCs w:val="21"/>
              </w:rPr>
              <w:t>CMA</w:t>
            </w:r>
            <w:r>
              <w:rPr>
                <w:rFonts w:hint="eastAsia"/>
                <w:b/>
                <w:color w:val="000000"/>
                <w:szCs w:val="21"/>
              </w:rPr>
              <w:t>报告</w:t>
            </w:r>
          </w:p>
        </w:tc>
        <w:tc>
          <w:tcPr>
            <w:tcW w:w="1438" w:type="dxa"/>
            <w:gridSpan w:val="7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503" w:type="dxa"/>
            <w:gridSpan w:val="5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拟交结果日期</w:t>
            </w:r>
          </w:p>
        </w:tc>
        <w:tc>
          <w:tcPr>
            <w:tcW w:w="1115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472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委托方经办人</w:t>
            </w:r>
          </w:p>
        </w:tc>
        <w:tc>
          <w:tcPr>
            <w:tcW w:w="3071" w:type="dxa"/>
            <w:gridSpan w:val="7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gridSpan w:val="7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服务方经办人</w:t>
            </w:r>
          </w:p>
        </w:tc>
        <w:tc>
          <w:tcPr>
            <w:tcW w:w="2806" w:type="dxa"/>
            <w:gridSpan w:val="8"/>
            <w:vAlign w:val="center"/>
          </w:tcPr>
          <w:p w:rsidR="00AE7128" w:rsidRDefault="00AE7128" w:rsidP="00CE76A9">
            <w:pPr>
              <w:ind w:firstLineChars="300" w:firstLine="630"/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472"/>
        </w:trPr>
        <w:tc>
          <w:tcPr>
            <w:tcW w:w="1686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检测人</w:t>
            </w:r>
          </w:p>
        </w:tc>
        <w:tc>
          <w:tcPr>
            <w:tcW w:w="2005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1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样品是否传递</w:t>
            </w:r>
          </w:p>
        </w:tc>
        <w:tc>
          <w:tcPr>
            <w:tcW w:w="1617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070" w:type="dxa"/>
            <w:gridSpan w:val="3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报价（元）</w:t>
            </w:r>
          </w:p>
        </w:tc>
        <w:tc>
          <w:tcPr>
            <w:tcW w:w="1181" w:type="dxa"/>
            <w:gridSpan w:val="3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hRule="exact" w:val="335"/>
        </w:trPr>
        <w:tc>
          <w:tcPr>
            <w:tcW w:w="9180" w:type="dxa"/>
            <w:gridSpan w:val="2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以下部分由仪器室填写</w:t>
            </w:r>
          </w:p>
        </w:tc>
      </w:tr>
      <w:tr w:rsidR="00AE7128" w:rsidTr="00CE76A9">
        <w:trPr>
          <w:cantSplit/>
          <w:trHeight w:hRule="exact" w:val="520"/>
        </w:trPr>
        <w:tc>
          <w:tcPr>
            <w:tcW w:w="644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261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接样人</w:t>
            </w:r>
          </w:p>
        </w:tc>
        <w:tc>
          <w:tcPr>
            <w:tcW w:w="1258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接样日期</w:t>
            </w:r>
          </w:p>
        </w:tc>
        <w:tc>
          <w:tcPr>
            <w:tcW w:w="2048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检测仪器型号</w:t>
            </w:r>
          </w:p>
        </w:tc>
        <w:tc>
          <w:tcPr>
            <w:tcW w:w="107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有效机时</w:t>
            </w:r>
          </w:p>
        </w:tc>
        <w:tc>
          <w:tcPr>
            <w:tcW w:w="1517" w:type="dxa"/>
            <w:gridSpan w:val="5"/>
            <w:vAlign w:val="center"/>
          </w:tcPr>
          <w:p w:rsidR="00AE7128" w:rsidRDefault="00AE7128" w:rsidP="00CE76A9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检测费用（元）</w:t>
            </w:r>
          </w:p>
        </w:tc>
        <w:tc>
          <w:tcPr>
            <w:tcW w:w="1374" w:type="dxa"/>
            <w:gridSpan w:val="4"/>
            <w:vAlign w:val="center"/>
          </w:tcPr>
          <w:p w:rsidR="00AE7128" w:rsidRDefault="00AE7128" w:rsidP="00CE76A9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交结果日期</w:t>
            </w:r>
          </w:p>
        </w:tc>
      </w:tr>
      <w:tr w:rsidR="00AE7128" w:rsidTr="00CE76A9">
        <w:trPr>
          <w:cantSplit/>
          <w:trHeight w:hRule="exact" w:val="432"/>
        </w:trPr>
        <w:tc>
          <w:tcPr>
            <w:tcW w:w="644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hRule="exact" w:val="480"/>
        </w:trPr>
        <w:tc>
          <w:tcPr>
            <w:tcW w:w="644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hRule="exact" w:val="462"/>
        </w:trPr>
        <w:tc>
          <w:tcPr>
            <w:tcW w:w="644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hRule="exact" w:val="465"/>
        </w:trPr>
        <w:tc>
          <w:tcPr>
            <w:tcW w:w="644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hRule="exact" w:val="465"/>
        </w:trPr>
        <w:tc>
          <w:tcPr>
            <w:tcW w:w="644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AE7128" w:rsidRPr="00ED5D74" w:rsidRDefault="00AE7128" w:rsidP="00AE7128">
      <w:pPr>
        <w:spacing w:beforeLines="50" w:before="156"/>
        <w:ind w:rightChars="187" w:right="393"/>
        <w:jc w:val="right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控制代号</w:t>
      </w:r>
      <w:r>
        <w:rPr>
          <w:rFonts w:hint="eastAsia"/>
          <w:b/>
          <w:bCs/>
          <w:color w:val="000000"/>
          <w:szCs w:val="21"/>
        </w:rPr>
        <w:t>SCUTVOCNEL</w:t>
      </w:r>
      <w:r>
        <w:rPr>
          <w:rFonts w:hint="eastAsia"/>
          <w:b/>
          <w:bCs/>
          <w:color w:val="000000"/>
          <w:szCs w:val="21"/>
        </w:rPr>
        <w:t>－</w:t>
      </w:r>
      <w:r>
        <w:rPr>
          <w:rFonts w:hint="eastAsia"/>
          <w:b/>
          <w:bCs/>
          <w:color w:val="000000"/>
          <w:szCs w:val="21"/>
        </w:rPr>
        <w:t>401</w:t>
      </w:r>
      <w:r>
        <w:rPr>
          <w:rFonts w:hint="eastAsia"/>
          <w:b/>
          <w:bCs/>
          <w:color w:val="000000"/>
          <w:szCs w:val="21"/>
        </w:rPr>
        <w:t>－</w:t>
      </w:r>
      <w:r>
        <w:rPr>
          <w:rFonts w:hint="eastAsia"/>
          <w:b/>
          <w:bCs/>
          <w:color w:val="000000"/>
          <w:szCs w:val="21"/>
        </w:rPr>
        <w:t>28</w:t>
      </w:r>
    </w:p>
    <w:p w:rsidR="00AE7128" w:rsidRDefault="00AE7128" w:rsidP="00AE7128">
      <w:pPr>
        <w:pageBreakBefore/>
        <w:rPr>
          <w:rFonts w:eastAsia="楷体_GB2312"/>
          <w:b/>
          <w:color w:val="000000"/>
          <w:szCs w:val="21"/>
        </w:rPr>
      </w:pPr>
      <w:r>
        <w:rPr>
          <w:rFonts w:eastAsia="楷体_GB2312" w:hint="eastAsia"/>
          <w:b/>
          <w:color w:val="000000"/>
          <w:szCs w:val="21"/>
        </w:rPr>
        <w:lastRenderedPageBreak/>
        <w:t>附件</w:t>
      </w:r>
    </w:p>
    <w:p w:rsidR="00AE7128" w:rsidRPr="00C57D12" w:rsidRDefault="00AE7128" w:rsidP="00AE7128">
      <w:pPr>
        <w:spacing w:line="480" w:lineRule="exact"/>
        <w:jc w:val="center"/>
        <w:rPr>
          <w:rFonts w:ascii="楷体" w:eastAsia="楷体" w:hAnsi="楷体"/>
          <w:b/>
          <w:color w:val="000000"/>
          <w:spacing w:val="2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pacing w:val="20"/>
          <w:sz w:val="30"/>
          <w:szCs w:val="30"/>
        </w:rPr>
        <w:t>挥发性有机物污染治理技术与装备国家工程</w:t>
      </w:r>
      <w:bookmarkStart w:id="0" w:name="_GoBack"/>
      <w:bookmarkEnd w:id="0"/>
      <w:r>
        <w:rPr>
          <w:rFonts w:ascii="楷体" w:eastAsia="楷体" w:hAnsi="楷体" w:hint="eastAsia"/>
          <w:b/>
          <w:color w:val="000000"/>
          <w:spacing w:val="20"/>
          <w:sz w:val="30"/>
          <w:szCs w:val="30"/>
        </w:rPr>
        <w:t>实验室</w:t>
      </w:r>
    </w:p>
    <w:p w:rsidR="00AE7128" w:rsidRDefault="00AE7128" w:rsidP="00AE7128">
      <w:pPr>
        <w:snapToGrid w:val="0"/>
        <w:jc w:val="center"/>
        <w:rPr>
          <w:rFonts w:eastAsia="黑体"/>
          <w:b/>
          <w:color w:val="000000"/>
          <w:spacing w:val="40"/>
          <w:sz w:val="18"/>
          <w:szCs w:val="18"/>
        </w:rPr>
      </w:pPr>
      <w:r>
        <w:rPr>
          <w:rFonts w:eastAsia="黑体" w:hint="eastAsia"/>
          <w:b/>
          <w:color w:val="000000"/>
          <w:spacing w:val="40"/>
          <w:sz w:val="32"/>
        </w:rPr>
        <w:t xml:space="preserve">      </w:t>
      </w:r>
      <w:r>
        <w:rPr>
          <w:rFonts w:eastAsia="黑体" w:hint="eastAsia"/>
          <w:b/>
          <w:color w:val="000000"/>
          <w:spacing w:val="40"/>
          <w:sz w:val="32"/>
        </w:rPr>
        <w:t>样品检测任务通知单</w:t>
      </w:r>
      <w:r>
        <w:rPr>
          <w:rFonts w:eastAsia="黑体" w:hint="eastAsia"/>
          <w:color w:val="000000"/>
          <w:spacing w:val="40"/>
          <w:szCs w:val="21"/>
        </w:rPr>
        <w:t>（客户联）</w:t>
      </w:r>
    </w:p>
    <w:tbl>
      <w:tblPr>
        <w:tblpPr w:leftFromText="180" w:rightFromText="180" w:vertAnchor="text" w:horzAnchor="margin" w:tblpY="15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278"/>
        <w:gridCol w:w="1113"/>
        <w:gridCol w:w="426"/>
        <w:gridCol w:w="261"/>
        <w:gridCol w:w="368"/>
        <w:gridCol w:w="523"/>
        <w:gridCol w:w="123"/>
        <w:gridCol w:w="606"/>
        <w:gridCol w:w="188"/>
        <w:gridCol w:w="1049"/>
        <w:gridCol w:w="709"/>
        <w:gridCol w:w="58"/>
        <w:gridCol w:w="934"/>
      </w:tblGrid>
      <w:tr w:rsidR="00AE7128" w:rsidTr="00CE76A9">
        <w:trPr>
          <w:cantSplit/>
          <w:trHeight w:val="502"/>
        </w:trPr>
        <w:tc>
          <w:tcPr>
            <w:tcW w:w="1686" w:type="dxa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报告编号</w:t>
            </w:r>
          </w:p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（由实验室填写）</w:t>
            </w:r>
          </w:p>
        </w:tc>
        <w:tc>
          <w:tcPr>
            <w:tcW w:w="2391" w:type="dxa"/>
            <w:gridSpan w:val="2"/>
            <w:vAlign w:val="center"/>
          </w:tcPr>
          <w:p w:rsidR="00AE7128" w:rsidRDefault="00AE7128" w:rsidP="00CE76A9">
            <w:pPr>
              <w:spacing w:line="4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样品编号</w:t>
            </w:r>
          </w:p>
          <w:p w:rsidR="00AE7128" w:rsidRDefault="00AE7128" w:rsidP="00CE76A9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（由实验室填写）</w:t>
            </w:r>
          </w:p>
        </w:tc>
        <w:tc>
          <w:tcPr>
            <w:tcW w:w="3667" w:type="dxa"/>
            <w:gridSpan w:val="7"/>
            <w:vAlign w:val="center"/>
          </w:tcPr>
          <w:p w:rsidR="00AE7128" w:rsidRDefault="00AE7128" w:rsidP="00CE76A9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502"/>
        </w:trPr>
        <w:tc>
          <w:tcPr>
            <w:tcW w:w="1686" w:type="dxa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样品名称</w:t>
            </w:r>
          </w:p>
        </w:tc>
        <w:tc>
          <w:tcPr>
            <w:tcW w:w="5935" w:type="dxa"/>
            <w:gridSpan w:val="10"/>
            <w:vAlign w:val="center"/>
          </w:tcPr>
          <w:p w:rsidR="00AE7128" w:rsidRPr="0032253F" w:rsidRDefault="00AE7128" w:rsidP="00CE76A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7128" w:rsidRPr="0032253F" w:rsidRDefault="00AE7128" w:rsidP="00CE76A9">
            <w:pPr>
              <w:jc w:val="center"/>
              <w:rPr>
                <w:color w:val="000000"/>
                <w:szCs w:val="21"/>
              </w:rPr>
            </w:pPr>
            <w:r w:rsidRPr="0032253F"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992" w:type="dxa"/>
            <w:gridSpan w:val="2"/>
            <w:vAlign w:val="center"/>
          </w:tcPr>
          <w:p w:rsidR="00AE7128" w:rsidRPr="0032253F" w:rsidRDefault="00AE7128" w:rsidP="00CE76A9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1543"/>
        </w:trPr>
        <w:tc>
          <w:tcPr>
            <w:tcW w:w="1686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主要理化</w:t>
            </w:r>
          </w:p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性质</w:t>
            </w:r>
          </w:p>
        </w:tc>
        <w:tc>
          <w:tcPr>
            <w:tcW w:w="7636" w:type="dxa"/>
            <w:gridSpan w:val="13"/>
            <w:vAlign w:val="center"/>
          </w:tcPr>
          <w:p w:rsidR="00AE7128" w:rsidRDefault="00AE7128" w:rsidP="00CE76A9">
            <w:pPr>
              <w:spacing w:line="30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□液体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□气体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□其他（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AE7128" w:rsidRDefault="00AE7128" w:rsidP="00CE76A9">
            <w:pPr>
              <w:spacing w:line="300" w:lineRule="auto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1894"/>
        </w:trPr>
        <w:tc>
          <w:tcPr>
            <w:tcW w:w="1686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检测项目及</w:t>
            </w:r>
          </w:p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分析要求</w:t>
            </w:r>
          </w:p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（目的）</w:t>
            </w:r>
          </w:p>
        </w:tc>
        <w:tc>
          <w:tcPr>
            <w:tcW w:w="7636" w:type="dxa"/>
            <w:gridSpan w:val="13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  <w:p w:rsidR="00AE7128" w:rsidRDefault="00AE7128" w:rsidP="00CE76A9">
            <w:pPr>
              <w:wordWrap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委托检测日期：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E7128" w:rsidTr="00CE76A9">
        <w:trPr>
          <w:cantSplit/>
          <w:trHeight w:val="420"/>
        </w:trPr>
        <w:tc>
          <w:tcPr>
            <w:tcW w:w="1686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检测方法</w:t>
            </w:r>
          </w:p>
        </w:tc>
        <w:tc>
          <w:tcPr>
            <w:tcW w:w="7636" w:type="dxa"/>
            <w:gridSpan w:val="13"/>
            <w:vAlign w:val="center"/>
          </w:tcPr>
          <w:p w:rsidR="00AE7128" w:rsidRPr="00E24D00" w:rsidRDefault="00AE7128" w:rsidP="00CE76A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□由委托方指定；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□由检测方决定；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□由双方协商决定；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AE7128" w:rsidTr="00CE76A9">
        <w:trPr>
          <w:cantSplit/>
          <w:trHeight w:val="419"/>
        </w:trPr>
        <w:tc>
          <w:tcPr>
            <w:tcW w:w="1686" w:type="dxa"/>
            <w:vAlign w:val="center"/>
          </w:tcPr>
          <w:p w:rsidR="00AE7128" w:rsidRDefault="00AE7128" w:rsidP="00CE76A9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委托方提交书面资料清单</w:t>
            </w:r>
          </w:p>
        </w:tc>
        <w:tc>
          <w:tcPr>
            <w:tcW w:w="7636" w:type="dxa"/>
            <w:gridSpan w:val="13"/>
            <w:vAlign w:val="center"/>
          </w:tcPr>
          <w:p w:rsidR="00AE7128" w:rsidRDefault="00AE7128" w:rsidP="00CE76A9">
            <w:pPr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hRule="exact" w:val="636"/>
        </w:trPr>
        <w:tc>
          <w:tcPr>
            <w:tcW w:w="1686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样品保存要求</w:t>
            </w:r>
          </w:p>
        </w:tc>
        <w:tc>
          <w:tcPr>
            <w:tcW w:w="2817" w:type="dxa"/>
            <w:gridSpan w:val="3"/>
            <w:vAlign w:val="center"/>
          </w:tcPr>
          <w:p w:rsidR="00AE7128" w:rsidRDefault="00AE7128" w:rsidP="00CE76A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□常规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□低温（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℃）</w:t>
            </w:r>
          </w:p>
          <w:p w:rsidR="00AE7128" w:rsidRDefault="00AE7128" w:rsidP="00CE76A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其他（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275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检后样品</w:t>
            </w:r>
          </w:p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处理要求</w:t>
            </w:r>
          </w:p>
        </w:tc>
        <w:tc>
          <w:tcPr>
            <w:tcW w:w="3544" w:type="dxa"/>
            <w:gridSpan w:val="6"/>
            <w:vAlign w:val="center"/>
          </w:tcPr>
          <w:p w:rsidR="00AE7128" w:rsidRDefault="00AE7128" w:rsidP="00CE76A9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□由委托方取走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□由检测方处理</w:t>
            </w:r>
          </w:p>
          <w:p w:rsidR="00AE7128" w:rsidRDefault="00AE7128" w:rsidP="00CE76A9"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□由第三方取走</w:t>
            </w:r>
          </w:p>
        </w:tc>
      </w:tr>
      <w:tr w:rsidR="00AE7128" w:rsidTr="00CE76A9">
        <w:trPr>
          <w:cantSplit/>
          <w:trHeight w:val="465"/>
        </w:trPr>
        <w:tc>
          <w:tcPr>
            <w:tcW w:w="1686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收费方式</w:t>
            </w:r>
          </w:p>
        </w:tc>
        <w:tc>
          <w:tcPr>
            <w:tcW w:w="7636" w:type="dxa"/>
            <w:gridSpan w:val="13"/>
            <w:vAlign w:val="center"/>
          </w:tcPr>
          <w:p w:rsidR="00AE7128" w:rsidRDefault="00AE7128" w:rsidP="00CE76A9">
            <w:pPr>
              <w:rPr>
                <w:color w:val="000000"/>
                <w:szCs w:val="21"/>
                <w:lang w:val="en-GB"/>
              </w:rPr>
            </w:pPr>
            <w:r>
              <w:rPr>
                <w:rFonts w:hint="eastAsia"/>
                <w:color w:val="000000"/>
                <w:szCs w:val="21"/>
              </w:rPr>
              <w:t>□银行转账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□定期结算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□取报告时交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□预付款</w:t>
            </w:r>
            <w:r>
              <w:rPr>
                <w:color w:val="000000"/>
                <w:szCs w:val="21"/>
                <w:lang w:val="en-GB"/>
              </w:rPr>
              <w:t>________</w:t>
            </w:r>
            <w:r>
              <w:rPr>
                <w:rFonts w:hint="eastAsia"/>
                <w:color w:val="000000"/>
                <w:szCs w:val="21"/>
                <w:lang w:val="en-GB"/>
              </w:rPr>
              <w:t>元</w:t>
            </w:r>
          </w:p>
        </w:tc>
      </w:tr>
      <w:tr w:rsidR="00AE7128" w:rsidTr="00CE76A9">
        <w:trPr>
          <w:cantSplit/>
          <w:trHeight w:val="465"/>
        </w:trPr>
        <w:tc>
          <w:tcPr>
            <w:tcW w:w="1686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报告领取方式</w:t>
            </w:r>
          </w:p>
        </w:tc>
        <w:tc>
          <w:tcPr>
            <w:tcW w:w="7636" w:type="dxa"/>
            <w:gridSpan w:val="13"/>
            <w:vAlign w:val="center"/>
          </w:tcPr>
          <w:p w:rsidR="00AE7128" w:rsidRDefault="00AE7128" w:rsidP="00CE76A9">
            <w:pPr>
              <w:rPr>
                <w:color w:val="000000"/>
                <w:szCs w:val="21"/>
                <w:lang w:val="en-GB"/>
              </w:rPr>
            </w:pPr>
            <w:r>
              <w:rPr>
                <w:rFonts w:hint="eastAsia"/>
                <w:color w:val="000000"/>
                <w:szCs w:val="21"/>
              </w:rPr>
              <w:t>□委托方自取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□快递到付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  <w:lang w:val="en-GB"/>
              </w:rPr>
              <w:t>-mail</w:t>
            </w:r>
            <w:r>
              <w:rPr>
                <w:rFonts w:hint="eastAsia"/>
                <w:color w:val="000000"/>
                <w:szCs w:val="21"/>
                <w:lang w:val="en-GB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□第三方领取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□其他（）</w:t>
            </w:r>
          </w:p>
        </w:tc>
      </w:tr>
      <w:tr w:rsidR="00AE7128" w:rsidTr="00CE76A9">
        <w:trPr>
          <w:cantSplit/>
          <w:trHeight w:val="465"/>
        </w:trPr>
        <w:tc>
          <w:tcPr>
            <w:tcW w:w="1686" w:type="dxa"/>
            <w:vAlign w:val="center"/>
          </w:tcPr>
          <w:p w:rsidR="00AE7128" w:rsidRDefault="00AE7128" w:rsidP="00CE76A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是否加急</w:t>
            </w:r>
          </w:p>
        </w:tc>
        <w:tc>
          <w:tcPr>
            <w:tcW w:w="1278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216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是否出具</w:t>
            </w:r>
            <w:r>
              <w:rPr>
                <w:rFonts w:hint="eastAsia"/>
                <w:b/>
                <w:color w:val="000000"/>
                <w:szCs w:val="21"/>
              </w:rPr>
              <w:t>CMA</w:t>
            </w:r>
            <w:r>
              <w:rPr>
                <w:rFonts w:hint="eastAsia"/>
                <w:b/>
                <w:color w:val="000000"/>
                <w:szCs w:val="21"/>
              </w:rPr>
              <w:t>报告</w:t>
            </w:r>
          </w:p>
        </w:tc>
        <w:tc>
          <w:tcPr>
            <w:tcW w:w="1440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816" w:type="dxa"/>
            <w:gridSpan w:val="3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拟交结果日期</w:t>
            </w:r>
          </w:p>
        </w:tc>
        <w:tc>
          <w:tcPr>
            <w:tcW w:w="934" w:type="dxa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465"/>
        </w:trPr>
        <w:tc>
          <w:tcPr>
            <w:tcW w:w="1686" w:type="dxa"/>
            <w:vAlign w:val="center"/>
          </w:tcPr>
          <w:p w:rsidR="00AE7128" w:rsidRDefault="00AE7128" w:rsidP="00CE76A9">
            <w:pPr>
              <w:spacing w:line="4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委托方经办人</w:t>
            </w:r>
          </w:p>
        </w:tc>
        <w:tc>
          <w:tcPr>
            <w:tcW w:w="3078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E7128" w:rsidRDefault="00AE7128" w:rsidP="00CE76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服务方经办人</w:t>
            </w:r>
          </w:p>
        </w:tc>
        <w:tc>
          <w:tcPr>
            <w:tcW w:w="2938" w:type="dxa"/>
            <w:gridSpan w:val="5"/>
            <w:vAlign w:val="center"/>
          </w:tcPr>
          <w:p w:rsidR="00AE7128" w:rsidRDefault="00AE7128" w:rsidP="00CE76A9">
            <w:pPr>
              <w:ind w:firstLineChars="300" w:firstLine="630"/>
              <w:jc w:val="center"/>
              <w:rPr>
                <w:color w:val="000000"/>
                <w:szCs w:val="21"/>
              </w:rPr>
            </w:pPr>
          </w:p>
        </w:tc>
      </w:tr>
      <w:tr w:rsidR="00AE7128" w:rsidTr="00CE76A9">
        <w:trPr>
          <w:cantSplit/>
          <w:trHeight w:val="2442"/>
        </w:trPr>
        <w:tc>
          <w:tcPr>
            <w:tcW w:w="9322" w:type="dxa"/>
            <w:gridSpan w:val="14"/>
            <w:vAlign w:val="center"/>
          </w:tcPr>
          <w:p w:rsidR="00AE7128" w:rsidRDefault="00AE7128" w:rsidP="00CE76A9">
            <w:pPr>
              <w:snapToGrid w:val="0"/>
              <w:spacing w:line="276" w:lineRule="auto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</w:rPr>
              <w:t>备注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：</w:t>
            </w:r>
          </w:p>
          <w:p w:rsidR="00AE7128" w:rsidRDefault="00AE7128" w:rsidP="00CE76A9">
            <w:pPr>
              <w:snapToGrid w:val="0"/>
              <w:spacing w:line="276" w:lineRule="auto"/>
              <w:ind w:leftChars="171" w:left="536" w:hangingChars="84" w:hanging="177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color w:val="000000"/>
                <w:szCs w:val="21"/>
              </w:rPr>
              <w:t>1</w:t>
            </w:r>
            <w:r>
              <w:rPr>
                <w:rFonts w:eastAsia="楷体_GB2312" w:hint="eastAsia"/>
                <w:b/>
                <w:color w:val="000000"/>
                <w:szCs w:val="21"/>
              </w:rPr>
              <w:t>．委托单位凭本单在实验室行政办公室领取检测报告。</w:t>
            </w:r>
          </w:p>
          <w:p w:rsidR="00AE7128" w:rsidRDefault="00AE7128" w:rsidP="00CE76A9">
            <w:pPr>
              <w:snapToGrid w:val="0"/>
              <w:spacing w:line="276" w:lineRule="auto"/>
              <w:ind w:leftChars="171" w:left="536" w:hangingChars="84" w:hanging="177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color w:val="000000"/>
                <w:szCs w:val="21"/>
              </w:rPr>
              <w:t>2</w:t>
            </w:r>
            <w:r>
              <w:rPr>
                <w:rFonts w:eastAsia="楷体_GB2312" w:hint="eastAsia"/>
                <w:b/>
                <w:color w:val="000000"/>
                <w:szCs w:val="21"/>
              </w:rPr>
              <w:t>．缴款方式</w:t>
            </w:r>
            <w:r>
              <w:rPr>
                <w:rFonts w:eastAsia="楷体_GB2312" w:hint="eastAsia"/>
                <w:b/>
                <w:color w:val="000000"/>
                <w:szCs w:val="21"/>
              </w:rPr>
              <w:t>/</w:t>
            </w:r>
            <w:r>
              <w:rPr>
                <w:rFonts w:eastAsia="楷体_GB2312" w:hint="eastAsia"/>
                <w:b/>
                <w:color w:val="000000"/>
                <w:szCs w:val="21"/>
              </w:rPr>
              <w:t>日期由本实验室业务员与委托单位负责人协商确定。如办理银行汇款或转帐业务请在银行单据的“备注栏”或“用途栏”上填写“环境</w:t>
            </w:r>
            <w:r>
              <w:rPr>
                <w:rFonts w:eastAsia="楷体_GB2312" w:hint="eastAsia"/>
                <w:b/>
                <w:color w:val="000000"/>
                <w:szCs w:val="21"/>
              </w:rPr>
              <w:t>VOCs</w:t>
            </w:r>
            <w:r>
              <w:rPr>
                <w:rFonts w:eastAsia="楷体_GB2312" w:hint="eastAsia"/>
                <w:b/>
                <w:color w:val="000000"/>
                <w:szCs w:val="21"/>
              </w:rPr>
              <w:t>检测费”；完成汇款或转帐后请将银行底单回传，实验室根据此凭据查实全部检测费用到帐后发出检测报告。</w:t>
            </w:r>
          </w:p>
        </w:tc>
      </w:tr>
      <w:tr w:rsidR="00AE7128" w:rsidTr="00CE76A9">
        <w:trPr>
          <w:cantSplit/>
          <w:trHeight w:val="1850"/>
        </w:trPr>
        <w:tc>
          <w:tcPr>
            <w:tcW w:w="5655" w:type="dxa"/>
            <w:gridSpan w:val="7"/>
            <w:vAlign w:val="center"/>
          </w:tcPr>
          <w:p w:rsidR="00AE7128" w:rsidRDefault="00AE7128" w:rsidP="00CE76A9">
            <w:pPr>
              <w:snapToGrid w:val="0"/>
              <w:spacing w:line="276" w:lineRule="auto"/>
              <w:ind w:firstLineChars="85" w:firstLine="179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</w:rPr>
              <w:t>业务电话：</w:t>
            </w:r>
            <w:r>
              <w:rPr>
                <w:rFonts w:eastAsia="黑体" w:hint="eastAsia"/>
                <w:b/>
                <w:bCs/>
                <w:color w:val="000000"/>
                <w:szCs w:val="21"/>
              </w:rPr>
              <w:t>020-39380516</w:t>
            </w:r>
          </w:p>
          <w:p w:rsidR="00AE7128" w:rsidRDefault="00AE7128" w:rsidP="00CE76A9">
            <w:pPr>
              <w:snapToGrid w:val="0"/>
              <w:spacing w:line="276" w:lineRule="auto"/>
              <w:ind w:firstLineChars="85" w:firstLine="179"/>
              <w:rPr>
                <w:rFonts w:eastAsia="黑体"/>
                <w:b/>
                <w:bCs/>
                <w:color w:val="000000"/>
                <w:szCs w:val="21"/>
                <w:lang w:val="pt-BR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  <w:lang w:val="pt-BR"/>
              </w:rPr>
              <w:t>E-</w:t>
            </w:r>
            <w:r>
              <w:rPr>
                <w:rFonts w:eastAsia="黑体"/>
                <w:b/>
                <w:bCs/>
                <w:color w:val="000000"/>
                <w:szCs w:val="21"/>
                <w:lang w:val="pt-BR"/>
              </w:rPr>
              <w:t>mail</w:t>
            </w:r>
            <w:r>
              <w:rPr>
                <w:rFonts w:eastAsia="黑体" w:hint="eastAsia"/>
                <w:b/>
                <w:bCs/>
                <w:color w:val="000000"/>
                <w:szCs w:val="21"/>
                <w:lang w:val="pt-BR"/>
              </w:rPr>
              <w:t>：</w:t>
            </w:r>
            <w:r>
              <w:rPr>
                <w:rFonts w:eastAsia="黑体" w:hint="eastAsia"/>
                <w:b/>
                <w:bCs/>
                <w:color w:val="000000"/>
                <w:szCs w:val="21"/>
                <w:lang w:val="pt-BR"/>
              </w:rPr>
              <w:t>zhangli</w:t>
            </w:r>
            <w:r>
              <w:rPr>
                <w:rFonts w:eastAsia="黑体"/>
                <w:b/>
                <w:bCs/>
                <w:color w:val="000000"/>
                <w:szCs w:val="21"/>
                <w:lang w:val="pt-BR"/>
              </w:rPr>
              <w:t>2017@scut.edu.cn</w:t>
            </w:r>
          </w:p>
          <w:p w:rsidR="00AE7128" w:rsidRDefault="00AE7128" w:rsidP="00CE76A9">
            <w:pPr>
              <w:snapToGrid w:val="0"/>
              <w:spacing w:line="276" w:lineRule="auto"/>
              <w:ind w:firstLineChars="85" w:firstLine="179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</w:rPr>
              <w:t>联系地址：广州番禺区大学城外环东路</w:t>
            </w:r>
            <w:r>
              <w:rPr>
                <w:rFonts w:eastAsia="黑体" w:hint="eastAsia"/>
                <w:b/>
                <w:bCs/>
                <w:color w:val="000000"/>
                <w:szCs w:val="21"/>
              </w:rPr>
              <w:t>382</w:t>
            </w:r>
            <w:r>
              <w:rPr>
                <w:rFonts w:eastAsia="黑体" w:hint="eastAsia"/>
                <w:b/>
                <w:bCs/>
                <w:color w:val="000000"/>
                <w:szCs w:val="21"/>
              </w:rPr>
              <w:t>号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b/>
                <w:bCs/>
                <w:color w:val="000000"/>
                <w:szCs w:val="21"/>
              </w:rPr>
              <w:t>环境楼</w:t>
            </w:r>
          </w:p>
        </w:tc>
        <w:tc>
          <w:tcPr>
            <w:tcW w:w="3667" w:type="dxa"/>
            <w:gridSpan w:val="7"/>
            <w:vAlign w:val="center"/>
          </w:tcPr>
          <w:p w:rsidR="00AE7128" w:rsidRDefault="00AE7128" w:rsidP="00CE76A9">
            <w:pPr>
              <w:snapToGrid w:val="0"/>
              <w:spacing w:line="276" w:lineRule="auto"/>
              <w:ind w:left="72" w:firstLineChars="85" w:firstLine="179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</w:rPr>
              <w:t>转帐和汇款</w:t>
            </w:r>
          </w:p>
          <w:p w:rsidR="00AE7128" w:rsidRDefault="00AE7128" w:rsidP="00CE76A9">
            <w:pPr>
              <w:snapToGrid w:val="0"/>
              <w:spacing w:line="276" w:lineRule="auto"/>
              <w:ind w:left="72" w:firstLineChars="85" w:firstLine="179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</w:rPr>
              <w:t>收款单位：华南理工大学</w:t>
            </w:r>
          </w:p>
          <w:p w:rsidR="00AE7128" w:rsidRDefault="00AE7128" w:rsidP="00CE76A9">
            <w:pPr>
              <w:snapToGrid w:val="0"/>
              <w:spacing w:line="276" w:lineRule="auto"/>
              <w:ind w:left="72" w:firstLineChars="85" w:firstLine="179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</w:rPr>
              <w:t>开户银行：工行广州五山支行</w:t>
            </w:r>
          </w:p>
          <w:p w:rsidR="00AE7128" w:rsidRDefault="00AE7128" w:rsidP="00CE76A9">
            <w:pPr>
              <w:snapToGrid w:val="0"/>
              <w:spacing w:line="276" w:lineRule="auto"/>
              <w:ind w:left="72" w:firstLineChars="85" w:firstLine="179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</w:rPr>
              <w:t>银行帐号：</w:t>
            </w:r>
            <w:r>
              <w:rPr>
                <w:rFonts w:eastAsia="黑体" w:hint="eastAsia"/>
                <w:b/>
                <w:bCs/>
                <w:color w:val="000000"/>
                <w:szCs w:val="21"/>
              </w:rPr>
              <w:t>3602002609000733759</w:t>
            </w:r>
          </w:p>
        </w:tc>
      </w:tr>
    </w:tbl>
    <w:p w:rsidR="00FB7FC4" w:rsidRDefault="00AE7128" w:rsidP="00AE7128">
      <w:pPr>
        <w:snapToGrid w:val="0"/>
        <w:spacing w:beforeLines="50" w:before="156"/>
        <w:ind w:rightChars="187" w:right="393"/>
        <w:jc w:val="right"/>
      </w:pPr>
      <w:r>
        <w:rPr>
          <w:rFonts w:hint="eastAsia"/>
          <w:b/>
          <w:bCs/>
          <w:color w:val="000000"/>
          <w:szCs w:val="21"/>
        </w:rPr>
        <w:t>控制代号</w:t>
      </w:r>
      <w:r>
        <w:rPr>
          <w:rFonts w:hint="eastAsia"/>
          <w:b/>
          <w:bCs/>
          <w:color w:val="000000"/>
          <w:szCs w:val="21"/>
        </w:rPr>
        <w:t>SCUTVOCNEL</w:t>
      </w:r>
      <w:r>
        <w:rPr>
          <w:rFonts w:hint="eastAsia"/>
          <w:b/>
          <w:bCs/>
          <w:color w:val="000000"/>
          <w:szCs w:val="21"/>
        </w:rPr>
        <w:t>－</w:t>
      </w:r>
      <w:r>
        <w:rPr>
          <w:rFonts w:hint="eastAsia"/>
          <w:b/>
          <w:bCs/>
          <w:color w:val="000000"/>
          <w:szCs w:val="21"/>
        </w:rPr>
        <w:t>401</w:t>
      </w:r>
      <w:r>
        <w:rPr>
          <w:rFonts w:hint="eastAsia"/>
          <w:b/>
          <w:bCs/>
          <w:color w:val="000000"/>
          <w:szCs w:val="21"/>
        </w:rPr>
        <w:t>－</w:t>
      </w:r>
      <w:r>
        <w:rPr>
          <w:rFonts w:hint="eastAsia"/>
          <w:b/>
          <w:bCs/>
          <w:color w:val="000000"/>
          <w:szCs w:val="21"/>
        </w:rPr>
        <w:t>28</w:t>
      </w:r>
    </w:p>
    <w:sectPr w:rsidR="00FB7FC4" w:rsidSect="00D273F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CC" w:rsidRDefault="002316CC" w:rsidP="00AE7128">
      <w:r>
        <w:separator/>
      </w:r>
    </w:p>
  </w:endnote>
  <w:endnote w:type="continuationSeparator" w:id="0">
    <w:p w:rsidR="002316CC" w:rsidRDefault="002316CC" w:rsidP="00A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CC" w:rsidRDefault="002316CC" w:rsidP="00AE7128">
      <w:r>
        <w:separator/>
      </w:r>
    </w:p>
  </w:footnote>
  <w:footnote w:type="continuationSeparator" w:id="0">
    <w:p w:rsidR="002316CC" w:rsidRDefault="002316CC" w:rsidP="00AE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1B"/>
    <w:rsid w:val="002316CC"/>
    <w:rsid w:val="0042171B"/>
    <w:rsid w:val="00AE7128"/>
    <w:rsid w:val="00F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4410C-DB49-4855-BCAD-013EC5D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JackZhang</dc:creator>
  <cp:keywords/>
  <dc:description/>
  <cp:lastModifiedBy>JackZhang</cp:lastModifiedBy>
  <cp:revision>2</cp:revision>
  <dcterms:created xsi:type="dcterms:W3CDTF">2018-09-14T08:10:00Z</dcterms:created>
  <dcterms:modified xsi:type="dcterms:W3CDTF">2018-09-14T08:11:00Z</dcterms:modified>
</cp:coreProperties>
</file>