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51" w:rsidRDefault="00D82551" w:rsidP="00D82551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D82551" w:rsidRDefault="00D82551" w:rsidP="00D82551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D82551" w:rsidRPr="007F4966" w:rsidRDefault="00321774" w:rsidP="00321774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晋级</w:t>
      </w:r>
      <w:r w:rsidR="00D82551">
        <w:rPr>
          <w:rFonts w:ascii="华文中宋" w:eastAsia="华文中宋" w:hAnsi="华文中宋" w:hint="eastAsia"/>
          <w:b/>
          <w:sz w:val="36"/>
          <w:szCs w:val="36"/>
        </w:rPr>
        <w:t>规则</w:t>
      </w:r>
    </w:p>
    <w:p w:rsidR="00D82551" w:rsidRPr="006975FB" w:rsidRDefault="00D82551" w:rsidP="00D82551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C13BC" w:rsidRPr="005E2E5B" w:rsidRDefault="005E2E5B" w:rsidP="008C13BC">
      <w:pPr>
        <w:spacing w:line="4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本次比赛决定使用淘汰赛制加复活赛制。初赛时参赛队伍以抽签形式决定各自的对手进行两两对战，对战以比赛胜负为基准。通过初赛、复赛第一轮和复赛第二轮决出2支队伍进入决赛，最后得出冠军。</w:t>
      </w:r>
    </w:p>
    <w:p w:rsidR="005E2E5B" w:rsidRPr="005E2E5B" w:rsidRDefault="005E2E5B" w:rsidP="00321774">
      <w:pPr>
        <w:spacing w:beforeLines="100" w:afterLines="50" w:line="420" w:lineRule="exact"/>
        <w:rPr>
          <w:rFonts w:ascii="仿宋_GB2312" w:eastAsia="仿宋_GB2312"/>
          <w:b/>
          <w:sz w:val="24"/>
          <w:szCs w:val="24"/>
        </w:rPr>
      </w:pPr>
      <w:r w:rsidRPr="0092760E">
        <w:rPr>
          <w:rFonts w:ascii="仿宋_GB2312" w:eastAsia="仿宋_GB2312" w:hint="eastAsia"/>
          <w:b/>
          <w:sz w:val="24"/>
          <w:szCs w:val="24"/>
        </w:rPr>
        <w:t>方案一：</w:t>
      </w:r>
      <w:r w:rsidR="008C13BC">
        <w:rPr>
          <w:rFonts w:ascii="仿宋_GB2312" w:eastAsia="仿宋_GB2312" w:hint="eastAsia"/>
          <w:b/>
          <w:sz w:val="24"/>
          <w:szCs w:val="24"/>
        </w:rPr>
        <w:t>若</w:t>
      </w:r>
      <w:r w:rsidRPr="005E2E5B">
        <w:rPr>
          <w:rFonts w:ascii="仿宋_GB2312" w:eastAsia="仿宋_GB2312" w:hint="eastAsia"/>
          <w:b/>
          <w:sz w:val="24"/>
          <w:szCs w:val="24"/>
        </w:rPr>
        <w:t>参赛队伍为偶数，设参赛队伍为n（n≤16）</w:t>
      </w:r>
    </w:p>
    <w:p w:rsidR="005E2E5B" w:rsidRPr="005E2E5B" w:rsidRDefault="005E2E5B" w:rsidP="00321774">
      <w:pPr>
        <w:spacing w:afterLines="50" w:line="4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n支队伍经过初赛后会出现两种情况</w:t>
      </w:r>
      <w:r w:rsidR="008C13BC">
        <w:rPr>
          <w:rFonts w:ascii="仿宋_GB2312" w:eastAsia="仿宋_GB2312" w:hint="eastAsia"/>
          <w:sz w:val="24"/>
          <w:szCs w:val="24"/>
        </w:rPr>
        <w:t>：</w:t>
      </w:r>
    </w:p>
    <w:p w:rsidR="005E2E5B" w:rsidRPr="005E2E5B" w:rsidRDefault="005E2E5B" w:rsidP="00321774">
      <w:pPr>
        <w:spacing w:afterLines="50" w:line="420" w:lineRule="exact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①若初赛晋级队伍为奇数，则通过“微博投票”形式从初赛淘汰的队伍中“复活”一支队伍来进行复赛第一轮的比赛（此时队伍变为偶数），复赛第二轮的比试结束后，获胜的两支队伍将进入决赛。</w:t>
      </w:r>
    </w:p>
    <w:p w:rsidR="008C13BC" w:rsidRPr="005E2E5B" w:rsidRDefault="005E2E5B" w:rsidP="005E2E5B">
      <w:pPr>
        <w:spacing w:line="420" w:lineRule="exact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②若初赛晋级队伍为偶数,经过复赛第一轮的比试后，可能会出现晋级队伍是奇数或偶数的情况：若为奇数，则通过“微博投票”的形式从复赛第一轮被淘汰的队伍中“复活”一支队伍来参加接下来复赛第二轮的比赛（此时队伍变为偶数），复赛第二轮比赛结束后，获胜的两支队伍将进入决赛；若为偶数，则只需直接进行复赛第二轮的比赛，复赛第二轮的比赛后，获胜的两支队伍将进入决赛。</w:t>
      </w:r>
    </w:p>
    <w:p w:rsidR="005E2E5B" w:rsidRPr="005E2E5B" w:rsidRDefault="005E2E5B" w:rsidP="00321774">
      <w:pPr>
        <w:spacing w:beforeLines="100" w:afterLines="50" w:line="420" w:lineRule="exact"/>
        <w:rPr>
          <w:rFonts w:ascii="仿宋_GB2312" w:eastAsia="仿宋_GB2312"/>
          <w:b/>
          <w:sz w:val="24"/>
          <w:szCs w:val="24"/>
        </w:rPr>
      </w:pPr>
      <w:r w:rsidRPr="0092760E">
        <w:rPr>
          <w:rFonts w:ascii="仿宋_GB2312" w:eastAsia="仿宋_GB2312" w:hint="eastAsia"/>
          <w:b/>
          <w:sz w:val="24"/>
          <w:szCs w:val="24"/>
        </w:rPr>
        <w:t>方案二：</w:t>
      </w:r>
      <w:r w:rsidR="008C13BC">
        <w:rPr>
          <w:rFonts w:ascii="仿宋_GB2312" w:eastAsia="仿宋_GB2312" w:hint="eastAsia"/>
          <w:b/>
          <w:sz w:val="24"/>
          <w:szCs w:val="24"/>
        </w:rPr>
        <w:t>若</w:t>
      </w:r>
      <w:r w:rsidRPr="005E2E5B">
        <w:rPr>
          <w:rFonts w:ascii="仿宋_GB2312" w:eastAsia="仿宋_GB2312" w:hint="eastAsia"/>
          <w:b/>
          <w:sz w:val="24"/>
          <w:szCs w:val="24"/>
        </w:rPr>
        <w:t>参赛队伍为奇数，设参赛队伍为z（z≤17）</w:t>
      </w:r>
    </w:p>
    <w:p w:rsidR="008C13BC" w:rsidRDefault="005E2E5B" w:rsidP="008C13BC">
      <w:pPr>
        <w:spacing w:line="4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z</w:t>
      </w:r>
      <w:r w:rsidR="008C13BC">
        <w:rPr>
          <w:rFonts w:ascii="仿宋_GB2312" w:eastAsia="仿宋_GB2312" w:hint="eastAsia"/>
          <w:sz w:val="24"/>
          <w:szCs w:val="24"/>
        </w:rPr>
        <w:t>支队伍在初赛之前，先利用抽签的方式</w:t>
      </w:r>
      <w:r w:rsidRPr="005E2E5B">
        <w:rPr>
          <w:rFonts w:ascii="仿宋_GB2312" w:eastAsia="仿宋_GB2312" w:hint="eastAsia"/>
          <w:sz w:val="24"/>
          <w:szCs w:val="24"/>
        </w:rPr>
        <w:t>抽出一支队伍</w:t>
      </w:r>
      <w:r w:rsidR="008C13BC">
        <w:rPr>
          <w:rFonts w:ascii="仿宋_GB2312" w:eastAsia="仿宋_GB2312" w:hint="eastAsia"/>
          <w:sz w:val="24"/>
          <w:szCs w:val="24"/>
        </w:rPr>
        <w:t>，</w:t>
      </w:r>
      <w:r w:rsidRPr="005E2E5B">
        <w:rPr>
          <w:rFonts w:ascii="仿宋_GB2312" w:eastAsia="仿宋_GB2312" w:hint="eastAsia"/>
          <w:sz w:val="24"/>
          <w:szCs w:val="24"/>
        </w:rPr>
        <w:t>通过“轮空”的方式直接晋级复赛第一轮的比赛，剩下的参赛队伍变成z-1=n支，此时比赛流程</w:t>
      </w:r>
      <w:r w:rsidR="008C13BC">
        <w:rPr>
          <w:rFonts w:ascii="仿宋_GB2312" w:eastAsia="仿宋_GB2312" w:hint="eastAsia"/>
          <w:sz w:val="24"/>
          <w:szCs w:val="24"/>
        </w:rPr>
        <w:t>即</w:t>
      </w:r>
      <w:r w:rsidRPr="005E2E5B">
        <w:rPr>
          <w:rFonts w:ascii="仿宋_GB2312" w:eastAsia="仿宋_GB2312" w:hint="eastAsia"/>
          <w:sz w:val="24"/>
          <w:szCs w:val="24"/>
        </w:rPr>
        <w:t>参照方案一进行。</w:t>
      </w:r>
    </w:p>
    <w:p w:rsidR="008C13BC" w:rsidRPr="008C13BC" w:rsidRDefault="008C13BC" w:rsidP="00321774">
      <w:pPr>
        <w:spacing w:beforeLines="100" w:afterLines="50" w:line="420" w:lineRule="exact"/>
        <w:rPr>
          <w:rFonts w:ascii="仿宋_GB2312" w:eastAsia="仿宋_GB2312"/>
          <w:b/>
          <w:sz w:val="24"/>
          <w:szCs w:val="24"/>
        </w:rPr>
      </w:pPr>
      <w:r w:rsidRPr="008C13BC">
        <w:rPr>
          <w:rFonts w:ascii="仿宋_GB2312" w:eastAsia="仿宋_GB2312" w:hint="eastAsia"/>
          <w:b/>
          <w:sz w:val="24"/>
          <w:szCs w:val="24"/>
        </w:rPr>
        <w:t>备注：</w:t>
      </w:r>
    </w:p>
    <w:p w:rsidR="005E2E5B" w:rsidRPr="005E2E5B" w:rsidRDefault="005E2E5B" w:rsidP="00321774">
      <w:pPr>
        <w:spacing w:afterLines="50" w:line="420" w:lineRule="exact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1</w:t>
      </w:r>
      <w:r w:rsidR="008C13BC">
        <w:rPr>
          <w:rFonts w:ascii="仿宋_GB2312" w:eastAsia="仿宋_GB2312" w:hint="eastAsia"/>
          <w:sz w:val="24"/>
          <w:szCs w:val="24"/>
        </w:rPr>
        <w:t>、</w:t>
      </w:r>
      <w:r w:rsidRPr="005E2E5B">
        <w:rPr>
          <w:rFonts w:ascii="仿宋_GB2312" w:eastAsia="仿宋_GB2312" w:hint="eastAsia"/>
          <w:sz w:val="24"/>
          <w:szCs w:val="24"/>
        </w:rPr>
        <w:t>“复活”机制</w:t>
      </w:r>
      <w:r w:rsidR="008C13BC">
        <w:rPr>
          <w:rFonts w:ascii="仿宋_GB2312" w:eastAsia="仿宋_GB2312" w:hint="eastAsia"/>
          <w:sz w:val="24"/>
          <w:szCs w:val="24"/>
        </w:rPr>
        <w:t>，</w:t>
      </w:r>
      <w:r w:rsidRPr="005E2E5B">
        <w:rPr>
          <w:rFonts w:ascii="仿宋_GB2312" w:eastAsia="仿宋_GB2312" w:hint="eastAsia"/>
          <w:sz w:val="24"/>
          <w:szCs w:val="24"/>
        </w:rPr>
        <w:t>是指在初赛和复赛中当参赛队伍是奇数时，上一轮淘汰的队伍将有机会通过微博投票“复活”的方式进入下一轮比赛,复活的队伍将是微博投票中票数最高的队伍。一支队伍只能有一次“复活”的机会。</w:t>
      </w:r>
    </w:p>
    <w:p w:rsidR="00DE586D" w:rsidRDefault="005E2E5B" w:rsidP="00321774">
      <w:pPr>
        <w:spacing w:afterLines="50" w:line="420" w:lineRule="exact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2</w:t>
      </w:r>
      <w:r w:rsidR="008C13BC">
        <w:rPr>
          <w:rFonts w:ascii="仿宋_GB2312" w:eastAsia="仿宋_GB2312" w:hint="eastAsia"/>
          <w:sz w:val="24"/>
          <w:szCs w:val="24"/>
        </w:rPr>
        <w:t>、</w:t>
      </w:r>
      <w:r w:rsidRPr="005E2E5B">
        <w:rPr>
          <w:rFonts w:ascii="仿宋_GB2312" w:eastAsia="仿宋_GB2312" w:hint="eastAsia"/>
          <w:sz w:val="24"/>
          <w:szCs w:val="24"/>
        </w:rPr>
        <w:t>“轮空”</w:t>
      </w:r>
      <w:r w:rsidR="008C13BC">
        <w:rPr>
          <w:rFonts w:ascii="仿宋_GB2312" w:eastAsia="仿宋_GB2312" w:hint="eastAsia"/>
          <w:sz w:val="24"/>
          <w:szCs w:val="24"/>
        </w:rPr>
        <w:t>，</w:t>
      </w:r>
      <w:r w:rsidRPr="005E2E5B">
        <w:rPr>
          <w:rFonts w:ascii="仿宋_GB2312" w:eastAsia="仿宋_GB2312" w:hint="eastAsia"/>
          <w:sz w:val="24"/>
          <w:szCs w:val="24"/>
        </w:rPr>
        <w:t>是指参赛队伍在不进行比赛的情况下直接进入下一轮比赛，“轮空”</w:t>
      </w:r>
      <w:r w:rsidRPr="005E2E5B">
        <w:rPr>
          <w:rFonts w:ascii="仿宋_GB2312" w:eastAsia="仿宋_GB2312" w:hint="eastAsia"/>
          <w:sz w:val="24"/>
          <w:szCs w:val="24"/>
        </w:rPr>
        <w:lastRenderedPageBreak/>
        <w:t>只可能且只会出现在初赛。初赛采用“轮空”方式不影响比赛的整体公平性。</w:t>
      </w:r>
    </w:p>
    <w:p w:rsidR="0092760E" w:rsidRDefault="0092760E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8C13BC" w:rsidRDefault="008C13BC" w:rsidP="005E2E5B">
      <w:pPr>
        <w:spacing w:line="420" w:lineRule="exact"/>
        <w:rPr>
          <w:rFonts w:ascii="仿宋_GB2312" w:eastAsia="仿宋_GB2312"/>
          <w:sz w:val="24"/>
          <w:szCs w:val="24"/>
        </w:rPr>
      </w:pPr>
    </w:p>
    <w:p w:rsidR="0092760E" w:rsidRPr="005E2E5B" w:rsidRDefault="0092760E" w:rsidP="005E2E5B">
      <w:pPr>
        <w:spacing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华南理工大学法学院、知识产权学院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  二</w:t>
      </w:r>
      <w:r w:rsidR="008C13BC">
        <w:rPr>
          <w:rFonts w:ascii="宋体" w:eastAsia="宋体" w:hAnsi="宋体" w:cs="宋体" w:hint="eastAsia"/>
          <w:sz w:val="24"/>
          <w:szCs w:val="24"/>
        </w:rPr>
        <w:t>〇</w:t>
      </w:r>
      <w:r>
        <w:rPr>
          <w:rFonts w:ascii="仿宋_GB2312" w:eastAsia="仿宋_GB2312" w:hint="eastAsia"/>
          <w:sz w:val="24"/>
          <w:szCs w:val="24"/>
        </w:rPr>
        <w:t>一三年九月二十七日</w:t>
      </w:r>
    </w:p>
    <w:sectPr w:rsidR="0092760E" w:rsidRPr="005E2E5B" w:rsidSect="00DE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F7" w:rsidRDefault="001A69F7" w:rsidP="00204C68">
      <w:r>
        <w:separator/>
      </w:r>
    </w:p>
  </w:endnote>
  <w:endnote w:type="continuationSeparator" w:id="0">
    <w:p w:rsidR="001A69F7" w:rsidRDefault="001A69F7" w:rsidP="0020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F7" w:rsidRDefault="001A69F7" w:rsidP="00204C68">
      <w:r>
        <w:separator/>
      </w:r>
    </w:p>
  </w:footnote>
  <w:footnote w:type="continuationSeparator" w:id="0">
    <w:p w:rsidR="001A69F7" w:rsidRDefault="001A69F7" w:rsidP="0020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E5B"/>
    <w:rsid w:val="0004349A"/>
    <w:rsid w:val="0011730D"/>
    <w:rsid w:val="001A69F7"/>
    <w:rsid w:val="001D3FF3"/>
    <w:rsid w:val="00204C68"/>
    <w:rsid w:val="002A02BC"/>
    <w:rsid w:val="00321774"/>
    <w:rsid w:val="005E2E5B"/>
    <w:rsid w:val="00612949"/>
    <w:rsid w:val="008C13BC"/>
    <w:rsid w:val="0092760E"/>
    <w:rsid w:val="00D476C1"/>
    <w:rsid w:val="00D82551"/>
    <w:rsid w:val="00DE586D"/>
    <w:rsid w:val="00F6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719</Characters>
  <Application>Microsoft Office Word</Application>
  <DocSecurity>0</DocSecurity>
  <Lines>5</Lines>
  <Paragraphs>1</Paragraphs>
  <ScaleCrop>false</ScaleCrop>
  <Company>GXDJ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2013-09-27T05:03:00Z</dcterms:created>
  <dcterms:modified xsi:type="dcterms:W3CDTF">2013-10-11T12:06:00Z</dcterms:modified>
</cp:coreProperties>
</file>