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华南理工大学2024年寒假社会实践活动先进个人信息勘误表</w:t>
      </w:r>
    </w:p>
    <w:p>
      <w:pPr>
        <w:spacing w:before="156" w:beforeLines="50" w:after="156" w:afterLines="50" w:line="560" w:lineRule="exact"/>
        <w:rPr>
          <w:rFonts w:hint="default" w:ascii="方正小标宋简体" w:hAnsi="方正小标宋简体" w:eastAsia="黑体" w:cs="方正小标宋简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学</w:t>
      </w:r>
      <w:r>
        <w:rPr>
          <w:rFonts w:hint="eastAsia" w:ascii="Times New Roman" w:hAnsi="Times New Roman" w:eastAsia="黑体"/>
          <w:sz w:val="28"/>
          <w:szCs w:val="28"/>
        </w:rPr>
        <w:t>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团委</w:t>
      </w:r>
      <w:r>
        <w:rPr>
          <w:rFonts w:ascii="Times New Roman" w:hAnsi="Times New Roman" w:eastAsia="黑体"/>
          <w:sz w:val="28"/>
          <w:szCs w:val="28"/>
        </w:rPr>
        <w:t>（盖章）：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          团委负责人签字：                     </w:t>
      </w:r>
      <w:bookmarkStart w:id="0" w:name="_GoBack"/>
      <w:bookmarkEnd w:id="0"/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填报日期：   年   月   日</w:t>
      </w:r>
    </w:p>
    <w:tbl>
      <w:tblPr>
        <w:tblStyle w:val="3"/>
        <w:tblW w:w="14617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4340"/>
        <w:gridCol w:w="4958"/>
        <w:gridCol w:w="26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   院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名   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获评类别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  <w:t>（注：可增加行数，不改动表格格式）</w:t>
      </w:r>
    </w:p>
    <w:p/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463C35-9E96-4AEA-86F3-663A948EEE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C2B620-8F47-46C7-B676-00ACA3FFC5D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5074235-42BB-446B-8A7A-BDCC46B11F8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1134C38-D1AF-416A-BA9D-2A8DD6A313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2D795787"/>
    <w:rsid w:val="2D795787"/>
    <w:rsid w:val="32444FE0"/>
    <w:rsid w:val="5ED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2024-02-27T01:28:00Z</dcterms:created>
  <dc:creator>Kasuraine</dc:creator>
  <cp:lastModifiedBy>Kasuraine</cp:lastModifiedBy>
  <dcterms:modified xsi:type="dcterms:W3CDTF">2024-04-03T02:10:03Z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274AE289B6FA4F3AA1D77F0DD9E89974_11</vt:lpwstr>
  </property>
</Properties>
</file>