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54" w:rsidRPr="00844B9F" w:rsidRDefault="00E55954" w:rsidP="00844B9F">
      <w:pPr>
        <w:pStyle w:val="1"/>
        <w:spacing w:before="240" w:after="240"/>
        <w:jc w:val="center"/>
        <w:rPr>
          <w:b/>
          <w:sz w:val="36"/>
          <w:szCs w:val="36"/>
        </w:rPr>
      </w:pPr>
      <w:bookmarkStart w:id="0" w:name="_Toc400723281"/>
      <w:bookmarkStart w:id="1" w:name="_Toc398111767"/>
      <w:r w:rsidRPr="00844B9F">
        <w:rPr>
          <w:rFonts w:hint="eastAsia"/>
          <w:b/>
          <w:sz w:val="36"/>
          <w:szCs w:val="36"/>
        </w:rPr>
        <w:t>华南理工大学</w:t>
      </w:r>
      <w:r w:rsidR="00800B41">
        <w:rPr>
          <w:rFonts w:hint="eastAsia"/>
          <w:b/>
          <w:sz w:val="36"/>
          <w:szCs w:val="36"/>
        </w:rPr>
        <w:t>青年教师破格晋升高级职称</w:t>
      </w:r>
      <w:r w:rsidRPr="00844B9F">
        <w:rPr>
          <w:rFonts w:hint="eastAsia"/>
          <w:b/>
          <w:sz w:val="36"/>
          <w:szCs w:val="36"/>
        </w:rPr>
        <w:t>操作手册</w:t>
      </w:r>
      <w:bookmarkEnd w:id="0"/>
    </w:p>
    <w:p w:rsidR="00E55954" w:rsidRPr="00B82D23" w:rsidRDefault="00E55954" w:rsidP="00E55954">
      <w:pPr>
        <w:pStyle w:val="2"/>
        <w:numPr>
          <w:ilvl w:val="0"/>
          <w:numId w:val="0"/>
        </w:numPr>
        <w:ind w:left="432"/>
        <w:jc w:val="center"/>
      </w:pPr>
      <w:r w:rsidRPr="00B82D23">
        <w:rPr>
          <w:rFonts w:hint="eastAsia"/>
        </w:rPr>
        <w:t>个人申报</w:t>
      </w:r>
      <w:bookmarkEnd w:id="1"/>
      <w:r>
        <w:rPr>
          <w:rFonts w:hint="eastAsia"/>
        </w:rPr>
        <w:t>篇</w:t>
      </w:r>
    </w:p>
    <w:p w:rsidR="00E55954" w:rsidRPr="00B82D23" w:rsidRDefault="00E55954" w:rsidP="00E55954">
      <w:pPr>
        <w:pStyle w:val="2"/>
        <w:numPr>
          <w:ilvl w:val="0"/>
          <w:numId w:val="1"/>
        </w:numPr>
      </w:pPr>
      <w:r w:rsidRPr="00B82D23">
        <w:rPr>
          <w:rFonts w:hint="eastAsia"/>
        </w:rPr>
        <w:t>注意事项</w:t>
      </w:r>
    </w:p>
    <w:p w:rsidR="00E55954" w:rsidRPr="00B82D23" w:rsidRDefault="00E55954" w:rsidP="00D27BA8">
      <w:pPr>
        <w:numPr>
          <w:ilvl w:val="0"/>
          <w:numId w:val="3"/>
        </w:numPr>
        <w:adjustRightInd w:val="0"/>
        <w:snapToGrid w:val="0"/>
        <w:spacing w:line="360" w:lineRule="auto"/>
        <w:ind w:left="0" w:firstLine="420"/>
        <w:rPr>
          <w:rFonts w:ascii="Times New Roman" w:eastAsia="华文仿宋" w:hAnsi="Times New Roman"/>
          <w:color w:val="FF0000"/>
          <w:sz w:val="28"/>
          <w:szCs w:val="28"/>
        </w:rPr>
      </w:pPr>
      <w:r w:rsidRPr="00B82D23">
        <w:rPr>
          <w:rFonts w:ascii="Times New Roman" w:eastAsia="华文仿宋" w:hAnsi="华文仿宋" w:hint="eastAsia"/>
          <w:sz w:val="28"/>
          <w:szCs w:val="28"/>
        </w:rPr>
        <w:t>带红色</w:t>
      </w:r>
      <w:r w:rsidRPr="00B82D23">
        <w:rPr>
          <w:rFonts w:ascii="Times New Roman" w:eastAsia="华文仿宋" w:hAnsi="Times New Roman" w:hint="eastAsia"/>
          <w:color w:val="FF0000"/>
          <w:sz w:val="28"/>
          <w:szCs w:val="28"/>
        </w:rPr>
        <w:t xml:space="preserve"> * </w:t>
      </w:r>
      <w:r w:rsidRPr="00B82D23">
        <w:rPr>
          <w:rFonts w:ascii="Times New Roman" w:eastAsia="华文仿宋" w:hAnsi="华文仿宋" w:hint="eastAsia"/>
          <w:sz w:val="28"/>
          <w:szCs w:val="28"/>
        </w:rPr>
        <w:t>选项为必填项。</w:t>
      </w:r>
    </w:p>
    <w:p w:rsidR="00E55954" w:rsidRPr="00B82D23" w:rsidRDefault="00E55954" w:rsidP="00D27BA8">
      <w:pPr>
        <w:numPr>
          <w:ilvl w:val="0"/>
          <w:numId w:val="3"/>
        </w:numPr>
        <w:adjustRightInd w:val="0"/>
        <w:snapToGrid w:val="0"/>
        <w:spacing w:line="360" w:lineRule="auto"/>
        <w:ind w:left="0" w:firstLine="420"/>
        <w:rPr>
          <w:rFonts w:ascii="Times New Roman" w:eastAsia="华文仿宋" w:hAnsi="Times New Roman"/>
          <w:color w:val="FF0000"/>
          <w:sz w:val="28"/>
          <w:szCs w:val="28"/>
        </w:rPr>
      </w:pPr>
      <w:r w:rsidRPr="00B82D23">
        <w:rPr>
          <w:rFonts w:ascii="Times New Roman" w:eastAsia="华文仿宋" w:hAnsi="华文仿宋" w:hint="eastAsia"/>
          <w:sz w:val="28"/>
          <w:szCs w:val="28"/>
        </w:rPr>
        <w:t>文本框文字输入不超过限制字数。</w:t>
      </w:r>
    </w:p>
    <w:p w:rsidR="00E55954" w:rsidRPr="00B82D23" w:rsidRDefault="00E55954" w:rsidP="00D27BA8">
      <w:pPr>
        <w:numPr>
          <w:ilvl w:val="0"/>
          <w:numId w:val="3"/>
        </w:numPr>
        <w:adjustRightInd w:val="0"/>
        <w:snapToGrid w:val="0"/>
        <w:spacing w:line="360" w:lineRule="auto"/>
        <w:ind w:left="0" w:firstLine="420"/>
        <w:rPr>
          <w:rFonts w:ascii="Times New Roman" w:eastAsia="华文仿宋" w:hAnsi="Times New Roman"/>
          <w:color w:val="FF0000"/>
          <w:sz w:val="28"/>
          <w:szCs w:val="28"/>
        </w:rPr>
      </w:pPr>
      <w:r w:rsidRPr="00B82D23">
        <w:rPr>
          <w:rFonts w:ascii="Times New Roman" w:eastAsia="华文仿宋" w:hAnsi="华文仿宋" w:hint="eastAsia"/>
          <w:sz w:val="28"/>
          <w:szCs w:val="28"/>
        </w:rPr>
        <w:t>填写材料时隔十分钟左右手动保存一次，防止数据丢失。保存好的数据还可以修改，提交后的数据不能修改。</w:t>
      </w:r>
    </w:p>
    <w:p w:rsidR="00E55954" w:rsidRPr="00050D3D" w:rsidRDefault="00E55954" w:rsidP="00D27BA8">
      <w:pPr>
        <w:numPr>
          <w:ilvl w:val="0"/>
          <w:numId w:val="3"/>
        </w:numPr>
        <w:adjustRightInd w:val="0"/>
        <w:snapToGrid w:val="0"/>
        <w:spacing w:line="360" w:lineRule="auto"/>
        <w:ind w:left="0" w:firstLine="420"/>
        <w:rPr>
          <w:rFonts w:ascii="Times New Roman" w:eastAsia="华文仿宋" w:hAnsi="Times New Roman"/>
          <w:b/>
          <w:color w:val="FF0000"/>
          <w:sz w:val="28"/>
          <w:szCs w:val="28"/>
          <w:highlight w:val="yellow"/>
        </w:rPr>
      </w:pPr>
      <w:r w:rsidRPr="00050D3D">
        <w:rPr>
          <w:rFonts w:ascii="Times New Roman" w:eastAsia="华文仿宋" w:hAnsi="华文仿宋" w:hint="eastAsia"/>
          <w:b/>
          <w:color w:val="000000"/>
          <w:sz w:val="28"/>
          <w:szCs w:val="28"/>
          <w:highlight w:val="yellow"/>
        </w:rPr>
        <w:t>只有填写并保存</w:t>
      </w:r>
      <w:r w:rsidRPr="00050D3D">
        <w:rPr>
          <w:rFonts w:ascii="Times New Roman" w:eastAsia="华文仿宋" w:hAnsi="Times New Roman" w:hint="eastAsia"/>
          <w:b/>
          <w:color w:val="000000"/>
          <w:sz w:val="28"/>
          <w:szCs w:val="28"/>
          <w:highlight w:val="yellow"/>
        </w:rPr>
        <w:t>“</w:t>
      </w:r>
      <w:r w:rsidRPr="00050D3D">
        <w:rPr>
          <w:rFonts w:ascii="Times New Roman" w:eastAsia="华文仿宋" w:hAnsi="华文仿宋" w:hint="eastAsia"/>
          <w:b/>
          <w:color w:val="000000"/>
          <w:sz w:val="28"/>
          <w:szCs w:val="28"/>
          <w:highlight w:val="yellow"/>
        </w:rPr>
        <w:t>基本信息</w:t>
      </w:r>
      <w:r w:rsidRPr="00050D3D">
        <w:rPr>
          <w:rFonts w:ascii="Times New Roman" w:eastAsia="华文仿宋" w:hAnsi="Times New Roman" w:hint="eastAsia"/>
          <w:b/>
          <w:color w:val="000000"/>
          <w:sz w:val="28"/>
          <w:szCs w:val="28"/>
          <w:highlight w:val="yellow"/>
        </w:rPr>
        <w:t>”</w:t>
      </w:r>
      <w:r w:rsidRPr="00050D3D">
        <w:rPr>
          <w:rFonts w:ascii="Times New Roman" w:eastAsia="华文仿宋" w:hAnsi="华文仿宋" w:hint="eastAsia"/>
          <w:b/>
          <w:color w:val="000000"/>
          <w:sz w:val="28"/>
          <w:szCs w:val="28"/>
          <w:highlight w:val="yellow"/>
        </w:rPr>
        <w:t>后，才能添加其他信息。不然添加模块</w:t>
      </w:r>
      <w:r>
        <w:rPr>
          <w:rFonts w:ascii="Times New Roman" w:eastAsia="华文仿宋" w:hAnsi="华文仿宋" w:hint="eastAsia"/>
          <w:b/>
          <w:color w:val="000000"/>
          <w:sz w:val="28"/>
          <w:szCs w:val="28"/>
          <w:highlight w:val="yellow"/>
        </w:rPr>
        <w:t>部分内容</w:t>
      </w:r>
      <w:r w:rsidRPr="00050D3D">
        <w:rPr>
          <w:rFonts w:ascii="Times New Roman" w:eastAsia="华文仿宋" w:hAnsi="华文仿宋" w:hint="eastAsia"/>
          <w:b/>
          <w:color w:val="000000"/>
          <w:sz w:val="28"/>
          <w:szCs w:val="28"/>
          <w:highlight w:val="yellow"/>
        </w:rPr>
        <w:t>处于隐藏状态。</w:t>
      </w:r>
    </w:p>
    <w:p w:rsidR="00E55954" w:rsidRPr="00B82D23" w:rsidRDefault="00E55954" w:rsidP="00E55954">
      <w:pPr>
        <w:pStyle w:val="2"/>
        <w:numPr>
          <w:ilvl w:val="0"/>
          <w:numId w:val="1"/>
        </w:numPr>
      </w:pPr>
      <w:bookmarkStart w:id="2" w:name="_Toc398111768"/>
      <w:r w:rsidRPr="00B82D23">
        <w:rPr>
          <w:rFonts w:hint="eastAsia"/>
        </w:rPr>
        <w:t>业务描述</w:t>
      </w:r>
      <w:bookmarkEnd w:id="2"/>
    </w:p>
    <w:p w:rsidR="00E55954" w:rsidRDefault="00E55954" w:rsidP="00D27BA8">
      <w:pPr>
        <w:adjustRightInd w:val="0"/>
        <w:snapToGrid w:val="0"/>
        <w:spacing w:line="360" w:lineRule="auto"/>
        <w:ind w:firstLineChars="200" w:firstLine="560"/>
        <w:rPr>
          <w:rFonts w:ascii="Times New Roman" w:eastAsia="华文仿宋" w:hAnsi="华文仿宋" w:hint="eastAsia"/>
          <w:sz w:val="28"/>
          <w:szCs w:val="28"/>
        </w:rPr>
      </w:pPr>
      <w:r w:rsidRPr="00B82D23">
        <w:rPr>
          <w:rFonts w:ascii="Times New Roman" w:eastAsia="华文仿宋" w:hAnsi="华文仿宋" w:hint="eastAsia"/>
          <w:sz w:val="28"/>
          <w:szCs w:val="28"/>
        </w:rPr>
        <w:t>申报者以申报人的角色登录</w:t>
      </w:r>
      <w:r w:rsidR="00EC452E">
        <w:rPr>
          <w:rFonts w:ascii="Times New Roman" w:eastAsia="华文仿宋" w:hAnsi="华文仿宋" w:hint="eastAsia"/>
          <w:sz w:val="28"/>
          <w:szCs w:val="28"/>
        </w:rPr>
        <w:t>岗位聘用</w:t>
      </w:r>
      <w:r w:rsidRPr="00B82D23">
        <w:rPr>
          <w:rFonts w:ascii="Times New Roman" w:eastAsia="华文仿宋" w:hAnsi="华文仿宋" w:hint="eastAsia"/>
          <w:sz w:val="28"/>
          <w:szCs w:val="28"/>
        </w:rPr>
        <w:t>管理系统</w:t>
      </w:r>
      <w:bookmarkStart w:id="3" w:name="_GoBack"/>
      <w:bookmarkEnd w:id="3"/>
      <w:r w:rsidR="0031185B">
        <w:rPr>
          <w:rFonts w:ascii="Times New Roman" w:eastAsia="华文仿宋" w:hAnsi="华文仿宋" w:hint="eastAsia"/>
          <w:sz w:val="28"/>
          <w:szCs w:val="28"/>
        </w:rPr>
        <w:t>。选择当前评审业务（</w:t>
      </w:r>
      <w:r w:rsidR="00134BE4" w:rsidRPr="00134BE4">
        <w:rPr>
          <w:rFonts w:ascii="Times New Roman" w:eastAsia="华文仿宋" w:hAnsi="华文仿宋" w:hint="eastAsia"/>
          <w:sz w:val="28"/>
          <w:szCs w:val="28"/>
          <w:highlight w:val="yellow"/>
        </w:rPr>
        <w:t>办公门户</w:t>
      </w:r>
      <w:r w:rsidR="00134BE4" w:rsidRPr="00134BE4">
        <w:rPr>
          <w:rFonts w:ascii="Times New Roman" w:eastAsia="华文仿宋" w:hAnsi="华文仿宋"/>
          <w:sz w:val="28"/>
          <w:szCs w:val="28"/>
          <w:highlight w:val="yellow"/>
        </w:rPr>
        <w:t>-</w:t>
      </w:r>
      <w:r w:rsidR="00134BE4" w:rsidRPr="00134BE4">
        <w:rPr>
          <w:rFonts w:ascii="Times New Roman" w:eastAsia="华文仿宋" w:hAnsi="华文仿宋" w:hint="eastAsia"/>
          <w:sz w:val="28"/>
          <w:szCs w:val="28"/>
          <w:highlight w:val="yellow"/>
        </w:rPr>
        <w:t>组织人事</w:t>
      </w:r>
      <w:r w:rsidR="00134BE4" w:rsidRPr="00134BE4">
        <w:rPr>
          <w:rFonts w:ascii="Times New Roman" w:eastAsia="华文仿宋" w:hAnsi="华文仿宋"/>
          <w:sz w:val="28"/>
          <w:szCs w:val="28"/>
          <w:highlight w:val="yellow"/>
        </w:rPr>
        <w:t>-</w:t>
      </w:r>
      <w:r w:rsidR="00134BE4" w:rsidRPr="00134BE4">
        <w:rPr>
          <w:rFonts w:ascii="Times New Roman" w:eastAsia="华文仿宋" w:hAnsi="华文仿宋" w:hint="eastAsia"/>
          <w:sz w:val="28"/>
          <w:szCs w:val="28"/>
          <w:highlight w:val="yellow"/>
        </w:rPr>
        <w:t>人事服务</w:t>
      </w:r>
      <w:r w:rsidR="00134BE4" w:rsidRPr="00134BE4">
        <w:rPr>
          <w:rFonts w:ascii="Times New Roman" w:eastAsia="华文仿宋" w:hAnsi="华文仿宋"/>
          <w:sz w:val="28"/>
          <w:szCs w:val="28"/>
          <w:highlight w:val="yellow"/>
        </w:rPr>
        <w:t>-</w:t>
      </w:r>
      <w:r w:rsidR="00134BE4" w:rsidRPr="00134BE4">
        <w:rPr>
          <w:rFonts w:ascii="Times New Roman" w:eastAsia="华文仿宋" w:hAnsi="华文仿宋" w:hint="eastAsia"/>
          <w:sz w:val="28"/>
          <w:szCs w:val="28"/>
          <w:highlight w:val="yellow"/>
        </w:rPr>
        <w:t>岗位聘用系统</w:t>
      </w:r>
      <w:r w:rsidR="00134BE4" w:rsidRPr="00134BE4">
        <w:rPr>
          <w:rFonts w:ascii="Times New Roman" w:eastAsia="华文仿宋" w:hAnsi="华文仿宋"/>
          <w:sz w:val="28"/>
          <w:szCs w:val="28"/>
          <w:highlight w:val="yellow"/>
        </w:rPr>
        <w:t>-</w:t>
      </w:r>
      <w:r w:rsidR="00134BE4" w:rsidRPr="00134BE4">
        <w:rPr>
          <w:rFonts w:ascii="Times New Roman" w:eastAsia="华文仿宋" w:hAnsi="华文仿宋" w:hint="eastAsia"/>
          <w:sz w:val="28"/>
          <w:szCs w:val="28"/>
          <w:highlight w:val="yellow"/>
        </w:rPr>
        <w:t>青年教师破格晋升高级专业技术职务评审模块</w:t>
      </w:r>
      <w:r w:rsidRPr="00B82D23">
        <w:rPr>
          <w:rFonts w:ascii="Times New Roman" w:eastAsia="华文仿宋" w:hAnsi="华文仿宋" w:hint="eastAsia"/>
          <w:sz w:val="28"/>
          <w:szCs w:val="28"/>
        </w:rPr>
        <w:t>），选择要申报的专业技术职务信息并填写个人材料有：基本情况、工作经历、教育经历、教学业绩、科研业绩、计划和目标</w:t>
      </w:r>
      <w:r>
        <w:rPr>
          <w:rFonts w:ascii="Times New Roman" w:eastAsia="华文仿宋" w:hAnsi="华文仿宋" w:hint="eastAsia"/>
          <w:sz w:val="28"/>
          <w:szCs w:val="28"/>
        </w:rPr>
        <w:t>、上传</w:t>
      </w:r>
      <w:r>
        <w:rPr>
          <w:rFonts w:ascii="Times New Roman" w:eastAsia="华文仿宋" w:hAnsi="华文仿宋"/>
          <w:sz w:val="28"/>
          <w:szCs w:val="28"/>
        </w:rPr>
        <w:t>代表作</w:t>
      </w:r>
      <w:r w:rsidRPr="00B82D23">
        <w:rPr>
          <w:rFonts w:ascii="Times New Roman" w:eastAsia="华文仿宋" w:hAnsi="华文仿宋" w:hint="eastAsia"/>
          <w:sz w:val="28"/>
          <w:szCs w:val="28"/>
        </w:rPr>
        <w:t>。资料填写完毕可以保存或导出申报材料，确认信息无误后提交申报材料。</w:t>
      </w:r>
    </w:p>
    <w:p w:rsidR="0021515B" w:rsidRDefault="0021515B" w:rsidP="0021515B">
      <w:pPr>
        <w:adjustRightInd w:val="0"/>
        <w:snapToGrid w:val="0"/>
        <w:spacing w:line="360" w:lineRule="auto"/>
        <w:ind w:firstLineChars="200" w:firstLine="560"/>
        <w:rPr>
          <w:rFonts w:ascii="Times New Roman" w:eastAsia="华文仿宋" w:hAnsi="华文仿宋" w:hint="eastAsia"/>
          <w:sz w:val="28"/>
          <w:szCs w:val="28"/>
        </w:rPr>
      </w:pPr>
      <w:r w:rsidRPr="0021515B">
        <w:rPr>
          <w:rFonts w:ascii="Times New Roman" w:eastAsia="华文仿宋" w:hAnsi="华文仿宋" w:hint="eastAsia"/>
          <w:sz w:val="28"/>
          <w:szCs w:val="28"/>
        </w:rPr>
        <w:t>所有业绩材料申报人均可在</w:t>
      </w:r>
      <w:r w:rsidRPr="0021515B">
        <w:rPr>
          <w:rFonts w:ascii="Times New Roman" w:eastAsia="华文仿宋" w:hAnsi="华文仿宋" w:hint="eastAsia"/>
          <w:color w:val="FF0000"/>
          <w:sz w:val="28"/>
          <w:szCs w:val="28"/>
        </w:rPr>
        <w:t>岗</w:t>
      </w:r>
      <w:proofErr w:type="gramStart"/>
      <w:r w:rsidRPr="0021515B">
        <w:rPr>
          <w:rFonts w:ascii="Times New Roman" w:eastAsia="华文仿宋" w:hAnsi="华文仿宋" w:hint="eastAsia"/>
          <w:color w:val="FF0000"/>
          <w:sz w:val="28"/>
          <w:szCs w:val="28"/>
        </w:rPr>
        <w:t>聘系统</w:t>
      </w:r>
      <w:proofErr w:type="gramEnd"/>
      <w:r w:rsidRPr="0021515B">
        <w:rPr>
          <w:rFonts w:ascii="Times New Roman" w:eastAsia="华文仿宋" w:hAnsi="华文仿宋" w:hint="eastAsia"/>
          <w:color w:val="FF0000"/>
          <w:sz w:val="28"/>
          <w:szCs w:val="28"/>
        </w:rPr>
        <w:t>直接进行添加、修改、删除，</w:t>
      </w:r>
      <w:r w:rsidRPr="0021515B">
        <w:rPr>
          <w:rFonts w:ascii="Times New Roman" w:eastAsia="华文仿宋" w:hAnsi="华文仿宋" w:hint="eastAsia"/>
          <w:sz w:val="28"/>
          <w:szCs w:val="28"/>
        </w:rPr>
        <w:t>（修改的数据仅为本次申报有效数据，不会同步至填报中心）</w:t>
      </w:r>
    </w:p>
    <w:p w:rsidR="008E2B03" w:rsidRPr="0021515B" w:rsidRDefault="008E2B03" w:rsidP="008E2B03">
      <w:pPr>
        <w:adjustRightInd w:val="0"/>
        <w:snapToGrid w:val="0"/>
        <w:spacing w:line="360" w:lineRule="auto"/>
        <w:ind w:firstLineChars="200" w:firstLine="560"/>
        <w:rPr>
          <w:rFonts w:ascii="Times New Roman" w:eastAsia="华文仿宋" w:hAnsi="华文仿宋" w:hint="eastAsia"/>
          <w:sz w:val="28"/>
          <w:szCs w:val="28"/>
        </w:rPr>
      </w:pPr>
      <w:r w:rsidRPr="008E2B03">
        <w:rPr>
          <w:rFonts w:ascii="Times New Roman" w:eastAsia="华文仿宋" w:hAnsi="华文仿宋" w:hint="eastAsia"/>
          <w:sz w:val="28"/>
          <w:szCs w:val="28"/>
          <w:highlight w:val="yellow"/>
        </w:rPr>
        <w:t>请以系统导出申报表、一览表为准，不允许直接线下修改。</w:t>
      </w:r>
    </w:p>
    <w:p w:rsidR="00E55954" w:rsidRPr="00B82D23" w:rsidRDefault="00E55954" w:rsidP="00E55954">
      <w:pPr>
        <w:pStyle w:val="2"/>
      </w:pPr>
      <w:bookmarkStart w:id="4" w:name="_Toc398111769"/>
      <w:r w:rsidRPr="00B82D23">
        <w:rPr>
          <w:rFonts w:hint="eastAsia"/>
        </w:rPr>
        <w:lastRenderedPageBreak/>
        <w:t>界面截</w:t>
      </w:r>
      <w:proofErr w:type="gramStart"/>
      <w:r w:rsidRPr="00B82D23">
        <w:rPr>
          <w:rFonts w:hint="eastAsia"/>
        </w:rPr>
        <w:t>屏以及</w:t>
      </w:r>
      <w:proofErr w:type="gramEnd"/>
      <w:r w:rsidRPr="00B82D23">
        <w:rPr>
          <w:rFonts w:hint="eastAsia"/>
        </w:rPr>
        <w:t>界面字段解释</w:t>
      </w:r>
      <w:bookmarkEnd w:id="4"/>
    </w:p>
    <w:p w:rsidR="00E55954" w:rsidRPr="00B82D23" w:rsidRDefault="00E55954" w:rsidP="00D27BA8">
      <w:pPr>
        <w:numPr>
          <w:ilvl w:val="0"/>
          <w:numId w:val="3"/>
        </w:numPr>
        <w:adjustRightInd w:val="0"/>
        <w:snapToGrid w:val="0"/>
        <w:spacing w:line="360" w:lineRule="auto"/>
        <w:ind w:left="0" w:firstLine="420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填写申报材料：单击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“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评审业务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”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出现如图两子菜单，选择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“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填写申报材料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”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。</w:t>
      </w:r>
    </w:p>
    <w:p w:rsidR="00E55954" w:rsidRPr="00B82D23" w:rsidRDefault="00800B41" w:rsidP="00D27BA8">
      <w:pPr>
        <w:jc w:val="center"/>
        <w:rPr>
          <w:rFonts w:ascii="Times New Roman" w:hAnsi="Times New Roman"/>
          <w:noProof/>
        </w:rPr>
      </w:pPr>
      <w:r w:rsidRPr="00800B41">
        <w:rPr>
          <w:rFonts w:ascii="Times New Roman" w:hAnsi="Times New Roman"/>
          <w:noProof/>
        </w:rPr>
        <w:drawing>
          <wp:inline distT="0" distB="0" distL="0" distR="0">
            <wp:extent cx="2250220" cy="2016966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998" cy="20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54" w:rsidRPr="00B82D23" w:rsidRDefault="00E55954" w:rsidP="00D27BA8">
      <w:pPr>
        <w:jc w:val="center"/>
        <w:rPr>
          <w:rFonts w:ascii="Times New Roman" w:hAnsi="Times New Roman"/>
          <w:noProof/>
        </w:rPr>
      </w:pPr>
    </w:p>
    <w:p w:rsidR="00E55954" w:rsidRPr="00B82D23" w:rsidRDefault="00E55954" w:rsidP="00D27BA8">
      <w:pPr>
        <w:numPr>
          <w:ilvl w:val="0"/>
          <w:numId w:val="3"/>
        </w:numPr>
        <w:adjustRightInd w:val="0"/>
        <w:snapToGrid w:val="0"/>
        <w:spacing w:line="360" w:lineRule="auto"/>
        <w:ind w:left="0" w:firstLine="420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申报的专业技术职务信息：各个下拉框之间是联动的，申报不同的专业技术职务系列，对应不同的下拉框选项。如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“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专职科研系列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”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没有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“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子系列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”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和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“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申报类型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”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。</w:t>
      </w:r>
    </w:p>
    <w:p w:rsidR="00E55954" w:rsidRPr="00B82D23" w:rsidRDefault="00E55954" w:rsidP="00D27BA8">
      <w:pPr>
        <w:jc w:val="center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drawing>
          <wp:inline distT="0" distB="0" distL="0" distR="0">
            <wp:extent cx="5486400" cy="30670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B82D23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/>
        <w:ind w:left="0" w:firstLine="0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添加基本信息</w:t>
      </w:r>
    </w:p>
    <w:p w:rsidR="00E55954" w:rsidRPr="00B82D23" w:rsidRDefault="00E55954" w:rsidP="00D27BA8">
      <w:pPr>
        <w:ind w:left="420"/>
        <w:jc w:val="left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lastRenderedPageBreak/>
        <w:drawing>
          <wp:inline distT="0" distB="0" distL="0" distR="0">
            <wp:extent cx="5486400" cy="330517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B82D23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/>
        <w:ind w:left="0" w:firstLine="420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添加教育经历：如果此教育经历不是最高学历，选择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“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否</w:t>
      </w:r>
      <w:r w:rsidRPr="00B82D23">
        <w:rPr>
          <w:rFonts w:ascii="Times New Roman" w:eastAsia="华文仿宋" w:hAnsi="Times New Roman" w:hint="eastAsia"/>
          <w:noProof/>
          <w:sz w:val="28"/>
          <w:szCs w:val="28"/>
        </w:rPr>
        <w:t>”</w:t>
      </w: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。</w:t>
      </w:r>
    </w:p>
    <w:p w:rsidR="00E55954" w:rsidRPr="00B82D23" w:rsidRDefault="00E55954" w:rsidP="00D27BA8">
      <w:pPr>
        <w:jc w:val="center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drawing>
          <wp:inline distT="0" distB="0" distL="0" distR="0">
            <wp:extent cx="5486400" cy="12192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B82D23" w:rsidRDefault="00E55954" w:rsidP="00D27BA8">
      <w:pPr>
        <w:jc w:val="center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drawing>
          <wp:inline distT="0" distB="0" distL="0" distR="0">
            <wp:extent cx="5238750" cy="24098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B82D23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 w:line="360" w:lineRule="auto"/>
        <w:ind w:left="0" w:firstLine="420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添加工作经历</w:t>
      </w:r>
    </w:p>
    <w:p w:rsidR="00E55954" w:rsidRPr="00B82D23" w:rsidRDefault="00E55954" w:rsidP="00D27BA8">
      <w:pPr>
        <w:jc w:val="center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lastRenderedPageBreak/>
        <w:drawing>
          <wp:inline distT="0" distB="0" distL="0" distR="0">
            <wp:extent cx="5486400" cy="19716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B82D23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 w:line="360" w:lineRule="auto"/>
        <w:ind w:left="0" w:firstLine="420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添加教学情况</w:t>
      </w:r>
    </w:p>
    <w:p w:rsidR="00E55954" w:rsidRPr="00B82D23" w:rsidRDefault="00E55954" w:rsidP="00D27BA8">
      <w:pPr>
        <w:jc w:val="center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drawing>
          <wp:inline distT="0" distB="0" distL="0" distR="0">
            <wp:extent cx="5486400" cy="22669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B82D23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 w:line="360" w:lineRule="auto"/>
        <w:ind w:left="0" w:firstLine="420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添加质量工程</w:t>
      </w:r>
    </w:p>
    <w:p w:rsidR="00E55954" w:rsidRPr="00B82D23" w:rsidRDefault="00E55954" w:rsidP="00D27BA8">
      <w:pPr>
        <w:jc w:val="center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drawing>
          <wp:inline distT="0" distB="0" distL="0" distR="0">
            <wp:extent cx="5486400" cy="19335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B82D23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 w:line="360" w:lineRule="auto"/>
        <w:ind w:left="0" w:firstLine="420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添加指导学生获奖</w:t>
      </w:r>
    </w:p>
    <w:p w:rsidR="00E55954" w:rsidRPr="00B82D23" w:rsidRDefault="00E55954" w:rsidP="00D27BA8">
      <w:pPr>
        <w:jc w:val="center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lastRenderedPageBreak/>
        <w:drawing>
          <wp:inline distT="0" distB="0" distL="0" distR="0">
            <wp:extent cx="5486400" cy="18859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B82D23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 w:line="360" w:lineRule="auto"/>
        <w:ind w:left="0" w:firstLine="420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添加论文情况</w:t>
      </w:r>
    </w:p>
    <w:p w:rsidR="00E55954" w:rsidRPr="00B82D23" w:rsidRDefault="00E55954" w:rsidP="00D27BA8">
      <w:pPr>
        <w:jc w:val="center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drawing>
          <wp:inline distT="0" distB="0" distL="0" distR="0">
            <wp:extent cx="5486400" cy="2476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B82D23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 w:line="360" w:lineRule="auto"/>
        <w:ind w:left="0" w:firstLine="420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添加著作情况</w:t>
      </w:r>
    </w:p>
    <w:p w:rsidR="00E55954" w:rsidRPr="00B82D23" w:rsidRDefault="00E55954" w:rsidP="00D27BA8">
      <w:pPr>
        <w:jc w:val="center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drawing>
          <wp:inline distT="0" distB="0" distL="0" distR="0">
            <wp:extent cx="5486400" cy="18478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B82D23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 w:line="360" w:lineRule="auto"/>
        <w:ind w:left="0" w:firstLine="482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添加获奖情况</w:t>
      </w:r>
    </w:p>
    <w:p w:rsidR="00E55954" w:rsidRDefault="00E55954" w:rsidP="00D27BA8">
      <w:pPr>
        <w:jc w:val="center"/>
        <w:rPr>
          <w:rFonts w:ascii="Times New Roman" w:hAnsi="Times New Roman"/>
          <w:noProof/>
        </w:rPr>
      </w:pPr>
      <w:r w:rsidRPr="00B82D23">
        <w:rPr>
          <w:rFonts w:ascii="Times New Roman" w:hAnsi="Times New Roman"/>
          <w:noProof/>
        </w:rPr>
        <w:lastRenderedPageBreak/>
        <w:drawing>
          <wp:inline distT="0" distB="0" distL="0" distR="0">
            <wp:extent cx="5295014" cy="1801776"/>
            <wp:effectExtent l="19050" t="0" r="886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014" cy="180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 w:line="360" w:lineRule="auto"/>
        <w:ind w:left="0" w:firstLine="482"/>
        <w:rPr>
          <w:rFonts w:ascii="Times New Roman" w:eastAsia="华文仿宋" w:hAnsi="华文仿宋"/>
          <w:noProof/>
          <w:sz w:val="28"/>
          <w:szCs w:val="28"/>
          <w:highlight w:val="yellow"/>
        </w:rPr>
      </w:pPr>
      <w:r w:rsidRPr="00646FC7">
        <w:rPr>
          <w:rFonts w:ascii="Times New Roman" w:eastAsia="华文仿宋" w:hAnsi="华文仿宋" w:hint="eastAsia"/>
          <w:noProof/>
          <w:sz w:val="28"/>
          <w:szCs w:val="28"/>
          <w:highlight w:val="yellow"/>
        </w:rPr>
        <w:t>上传</w:t>
      </w:r>
      <w:r w:rsidRPr="00646FC7">
        <w:rPr>
          <w:rFonts w:ascii="Times New Roman" w:eastAsia="华文仿宋" w:hAnsi="华文仿宋"/>
          <w:noProof/>
          <w:sz w:val="28"/>
          <w:szCs w:val="28"/>
          <w:highlight w:val="yellow"/>
        </w:rPr>
        <w:t>代表作</w:t>
      </w:r>
      <w:r w:rsidRPr="00646FC7">
        <w:rPr>
          <w:rFonts w:ascii="Times New Roman" w:eastAsia="华文仿宋" w:hAnsi="华文仿宋" w:hint="eastAsia"/>
          <w:noProof/>
          <w:sz w:val="28"/>
          <w:szCs w:val="28"/>
          <w:highlight w:val="yellow"/>
        </w:rPr>
        <w:t>：</w:t>
      </w:r>
      <w:r w:rsidRPr="00646FC7">
        <w:rPr>
          <w:rFonts w:ascii="Times New Roman" w:eastAsia="华文仿宋" w:hAnsi="华文仿宋"/>
          <w:noProof/>
          <w:sz w:val="28"/>
          <w:szCs w:val="28"/>
          <w:highlight w:val="yellow"/>
        </w:rPr>
        <w:t>在基本信息</w:t>
      </w:r>
      <w:r w:rsidRPr="00646FC7">
        <w:rPr>
          <w:rFonts w:ascii="Times New Roman" w:eastAsia="华文仿宋" w:hAnsi="华文仿宋" w:hint="eastAsia"/>
          <w:noProof/>
          <w:sz w:val="28"/>
          <w:szCs w:val="28"/>
          <w:highlight w:val="yellow"/>
        </w:rPr>
        <w:t>保存</w:t>
      </w:r>
      <w:r w:rsidRPr="00646FC7">
        <w:rPr>
          <w:rFonts w:ascii="Times New Roman" w:eastAsia="华文仿宋" w:hAnsi="华文仿宋"/>
          <w:noProof/>
          <w:sz w:val="28"/>
          <w:szCs w:val="28"/>
          <w:highlight w:val="yellow"/>
        </w:rPr>
        <w:t>后可上传代表作</w:t>
      </w:r>
      <w:r w:rsidRPr="00646FC7">
        <w:rPr>
          <w:rFonts w:ascii="Times New Roman" w:eastAsia="华文仿宋" w:hAnsi="华文仿宋" w:hint="eastAsia"/>
          <w:noProof/>
          <w:sz w:val="28"/>
          <w:szCs w:val="28"/>
          <w:highlight w:val="yellow"/>
        </w:rPr>
        <w:t>。</w:t>
      </w:r>
    </w:p>
    <w:p w:rsidR="00E55954" w:rsidRPr="005D7B11" w:rsidRDefault="00E55954" w:rsidP="005D7B11">
      <w:pPr>
        <w:pStyle w:val="a3"/>
        <w:snapToGrid w:val="0"/>
        <w:spacing w:line="20" w:lineRule="atLeast"/>
        <w:ind w:left="420"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上传的</w:t>
      </w:r>
      <w:r w:rsidRPr="005D7B11">
        <w:rPr>
          <w:rFonts w:ascii="仿宋_GB2312" w:eastAsia="仿宋_GB2312" w:hint="eastAsia"/>
          <w:sz w:val="28"/>
          <w:szCs w:val="28"/>
        </w:rPr>
        <w:t>代表作一般</w:t>
      </w:r>
      <w:r>
        <w:rPr>
          <w:rFonts w:ascii="仿宋_GB2312" w:eastAsia="仿宋_GB2312" w:hint="eastAsia"/>
          <w:sz w:val="28"/>
          <w:szCs w:val="28"/>
        </w:rPr>
        <w:t>用PDF格式</w:t>
      </w:r>
      <w:r w:rsidRPr="005D7B11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每篇代表作</w:t>
      </w:r>
      <w:proofErr w:type="gramStart"/>
      <w:r>
        <w:rPr>
          <w:rFonts w:ascii="仿宋_GB2312" w:eastAsia="仿宋_GB2312" w:hint="eastAsia"/>
          <w:sz w:val="28"/>
          <w:szCs w:val="28"/>
        </w:rPr>
        <w:t>须</w:t>
      </w:r>
      <w:r w:rsidRPr="005D7B11">
        <w:rPr>
          <w:rFonts w:ascii="仿宋_GB2312" w:eastAsia="仿宋_GB2312" w:hint="eastAsia"/>
          <w:sz w:val="28"/>
          <w:szCs w:val="28"/>
        </w:rPr>
        <w:t>包括</w:t>
      </w:r>
      <w:proofErr w:type="gramEnd"/>
      <w:r w:rsidRPr="005D7B11">
        <w:rPr>
          <w:rFonts w:ascii="仿宋_GB2312" w:eastAsia="仿宋_GB2312" w:hint="eastAsia"/>
          <w:sz w:val="28"/>
          <w:szCs w:val="28"/>
        </w:rPr>
        <w:t>期刊封面、目录、全部正文内容，须隐去各处著者姓名、所在单位、刊发时间（年、卷、期）。</w:t>
      </w:r>
    </w:p>
    <w:p w:rsidR="00E55954" w:rsidRDefault="00E55954" w:rsidP="0031185B">
      <w:pPr>
        <w:adjustRightInd w:val="0"/>
        <w:snapToGrid w:val="0"/>
        <w:spacing w:beforeLines="50" w:afterLines="50" w:line="360" w:lineRule="auto"/>
        <w:ind w:left="482"/>
        <w:rPr>
          <w:rFonts w:ascii="Times New Roman" w:eastAsia="华文仿宋" w:hAnsi="华文仿宋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2801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54" w:rsidRPr="00025310" w:rsidRDefault="00E55954" w:rsidP="0031185B">
      <w:pPr>
        <w:adjustRightInd w:val="0"/>
        <w:snapToGrid w:val="0"/>
        <w:spacing w:beforeLines="50" w:afterLines="50" w:line="360" w:lineRule="auto"/>
        <w:ind w:left="482"/>
        <w:rPr>
          <w:rFonts w:ascii="Times New Roman" w:eastAsia="华文仿宋" w:hAnsi="华文仿宋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130" cy="32124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54" w:rsidRPr="00B82D23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 w:line="360" w:lineRule="auto"/>
        <w:ind w:left="0" w:firstLine="482"/>
        <w:rPr>
          <w:rFonts w:ascii="Times New Roman" w:eastAsia="华文仿宋" w:hAnsi="Times New Roman"/>
          <w:noProof/>
          <w:sz w:val="28"/>
          <w:szCs w:val="28"/>
        </w:rPr>
      </w:pPr>
      <w:r w:rsidRPr="00B82D23">
        <w:rPr>
          <w:rFonts w:ascii="Times New Roman" w:eastAsia="华文仿宋" w:hAnsi="华文仿宋" w:hint="eastAsia"/>
          <w:noProof/>
          <w:sz w:val="28"/>
          <w:szCs w:val="28"/>
        </w:rPr>
        <w:t>提交申报材料</w:t>
      </w:r>
    </w:p>
    <w:p w:rsidR="00E55954" w:rsidRDefault="00E55954" w:rsidP="00D27BA8">
      <w:pPr>
        <w:jc w:val="center"/>
        <w:rPr>
          <w:rFonts w:ascii="Times New Roman" w:hAnsi="Times New Roman"/>
        </w:rPr>
      </w:pPr>
      <w:r w:rsidRPr="00B82D23">
        <w:rPr>
          <w:rFonts w:ascii="Times New Roman" w:hAnsi="Times New Roman"/>
          <w:noProof/>
        </w:rPr>
        <w:drawing>
          <wp:inline distT="0" distB="0" distL="0" distR="0">
            <wp:extent cx="4280170" cy="190972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827" cy="192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54" w:rsidRPr="00970B38" w:rsidRDefault="00E55954" w:rsidP="0031185B">
      <w:pPr>
        <w:numPr>
          <w:ilvl w:val="0"/>
          <w:numId w:val="3"/>
        </w:numPr>
        <w:adjustRightInd w:val="0"/>
        <w:snapToGrid w:val="0"/>
        <w:spacing w:beforeLines="50" w:afterLines="50" w:line="360" w:lineRule="auto"/>
        <w:ind w:left="0" w:firstLine="482"/>
        <w:rPr>
          <w:rFonts w:ascii="Times New Roman" w:eastAsia="华文仿宋" w:hAnsi="华文仿宋"/>
          <w:noProof/>
          <w:sz w:val="28"/>
          <w:szCs w:val="28"/>
        </w:rPr>
      </w:pPr>
      <w:r w:rsidRPr="00970B38">
        <w:rPr>
          <w:rFonts w:ascii="Times New Roman" w:eastAsia="华文仿宋" w:hAnsi="华文仿宋" w:hint="eastAsia"/>
          <w:noProof/>
          <w:sz w:val="28"/>
          <w:szCs w:val="28"/>
        </w:rPr>
        <w:t>代表作</w:t>
      </w:r>
      <w:r w:rsidRPr="00970B38">
        <w:rPr>
          <w:rFonts w:ascii="Times New Roman" w:eastAsia="华文仿宋" w:hAnsi="华文仿宋"/>
          <w:noProof/>
          <w:sz w:val="28"/>
          <w:szCs w:val="28"/>
        </w:rPr>
        <w:t>结果查询</w:t>
      </w:r>
      <w:r>
        <w:rPr>
          <w:rFonts w:ascii="Times New Roman" w:eastAsia="华文仿宋" w:hAnsi="华文仿宋" w:hint="eastAsia"/>
          <w:noProof/>
          <w:sz w:val="28"/>
          <w:szCs w:val="28"/>
        </w:rPr>
        <w:t>：</w:t>
      </w:r>
      <w:r>
        <w:rPr>
          <w:rFonts w:ascii="Times New Roman" w:eastAsia="华文仿宋" w:hAnsi="华文仿宋"/>
          <w:noProof/>
          <w:sz w:val="28"/>
          <w:szCs w:val="28"/>
        </w:rPr>
        <w:t>在学院</w:t>
      </w:r>
      <w:r>
        <w:rPr>
          <w:rFonts w:ascii="Times New Roman" w:eastAsia="华文仿宋" w:hAnsi="华文仿宋" w:hint="eastAsia"/>
          <w:noProof/>
          <w:sz w:val="28"/>
          <w:szCs w:val="28"/>
        </w:rPr>
        <w:t>管理员</w:t>
      </w:r>
      <w:r>
        <w:rPr>
          <w:rFonts w:ascii="Times New Roman" w:eastAsia="华文仿宋" w:hAnsi="华文仿宋"/>
          <w:noProof/>
          <w:sz w:val="28"/>
          <w:szCs w:val="28"/>
        </w:rPr>
        <w:t>分配代表作</w:t>
      </w:r>
      <w:r>
        <w:rPr>
          <w:rFonts w:ascii="Times New Roman" w:eastAsia="华文仿宋" w:hAnsi="华文仿宋" w:hint="eastAsia"/>
          <w:noProof/>
          <w:sz w:val="28"/>
          <w:szCs w:val="28"/>
        </w:rPr>
        <w:t>送审</w:t>
      </w:r>
      <w:r>
        <w:rPr>
          <w:rFonts w:ascii="Times New Roman" w:eastAsia="华文仿宋" w:hAnsi="华文仿宋"/>
          <w:noProof/>
          <w:sz w:val="28"/>
          <w:szCs w:val="28"/>
        </w:rPr>
        <w:t>结果查看权限后</w:t>
      </w:r>
      <w:r>
        <w:rPr>
          <w:rFonts w:ascii="Times New Roman" w:eastAsia="华文仿宋" w:hAnsi="华文仿宋" w:hint="eastAsia"/>
          <w:noProof/>
          <w:sz w:val="28"/>
          <w:szCs w:val="28"/>
        </w:rPr>
        <w:t>可以</w:t>
      </w:r>
      <w:r>
        <w:rPr>
          <w:rFonts w:ascii="Times New Roman" w:eastAsia="华文仿宋" w:hAnsi="华文仿宋"/>
          <w:noProof/>
          <w:sz w:val="28"/>
          <w:szCs w:val="28"/>
        </w:rPr>
        <w:t>查看。</w:t>
      </w:r>
    </w:p>
    <w:p w:rsidR="00A10287" w:rsidRPr="00E55954" w:rsidRDefault="00800B41" w:rsidP="00E55954">
      <w:pPr>
        <w:jc w:val="center"/>
        <w:rPr>
          <w:rFonts w:ascii="Times New Roman" w:hAnsi="Times New Roman"/>
        </w:rPr>
      </w:pPr>
      <w:r w:rsidRPr="00800B41">
        <w:rPr>
          <w:rFonts w:ascii="Times New Roman" w:hAnsi="Times New Roman"/>
          <w:noProof/>
        </w:rPr>
        <w:drawing>
          <wp:inline distT="0" distB="0" distL="0" distR="0">
            <wp:extent cx="2511797" cy="1632365"/>
            <wp:effectExtent l="0" t="0" r="31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20" cy="164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287" w:rsidRPr="00E55954" w:rsidSect="00526E3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FB" w:rsidRDefault="009276FB" w:rsidP="0031185B">
      <w:r>
        <w:separator/>
      </w:r>
    </w:p>
  </w:endnote>
  <w:endnote w:type="continuationSeparator" w:id="0">
    <w:p w:rsidR="009276FB" w:rsidRDefault="009276FB" w:rsidP="0031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FB" w:rsidRDefault="009276FB" w:rsidP="0031185B">
      <w:r>
        <w:separator/>
      </w:r>
    </w:p>
  </w:footnote>
  <w:footnote w:type="continuationSeparator" w:id="0">
    <w:p w:rsidR="009276FB" w:rsidRDefault="009276FB" w:rsidP="00311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38D2"/>
    <w:multiLevelType w:val="hybridMultilevel"/>
    <w:tmpl w:val="12664D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464247"/>
    <w:multiLevelType w:val="hybridMultilevel"/>
    <w:tmpl w:val="74E637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44A70EF"/>
    <w:multiLevelType w:val="hybridMultilevel"/>
    <w:tmpl w:val="9848AB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B4168B"/>
    <w:multiLevelType w:val="multilevel"/>
    <w:tmpl w:val="530445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sz w:val="30"/>
        <w:szCs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174"/>
        </w:tabs>
        <w:ind w:left="317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5AD279B6"/>
    <w:multiLevelType w:val="hybridMultilevel"/>
    <w:tmpl w:val="369684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954"/>
    <w:rsid w:val="00134BE4"/>
    <w:rsid w:val="0021515B"/>
    <w:rsid w:val="0031185B"/>
    <w:rsid w:val="0032066C"/>
    <w:rsid w:val="00414865"/>
    <w:rsid w:val="004C0A65"/>
    <w:rsid w:val="005500B2"/>
    <w:rsid w:val="006002F5"/>
    <w:rsid w:val="00800B41"/>
    <w:rsid w:val="00886338"/>
    <w:rsid w:val="008E2B03"/>
    <w:rsid w:val="008E78A1"/>
    <w:rsid w:val="009276FB"/>
    <w:rsid w:val="009423DC"/>
    <w:rsid w:val="00BD5D4F"/>
    <w:rsid w:val="00E55954"/>
    <w:rsid w:val="00EC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6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5954"/>
    <w:pPr>
      <w:keepNext/>
      <w:keepLines/>
      <w:spacing w:before="340" w:after="330" w:line="578" w:lineRule="auto"/>
      <w:outlineLvl w:val="0"/>
    </w:pPr>
    <w:rPr>
      <w:rFonts w:ascii="宋体" w:eastAsia="宋体" w:hAnsi="宋体" w:cs="Times New Roman"/>
      <w:bCs/>
      <w:kern w:val="44"/>
      <w:sz w:val="32"/>
      <w:szCs w:val="44"/>
    </w:rPr>
  </w:style>
  <w:style w:type="paragraph" w:styleId="2">
    <w:name w:val="heading 2"/>
    <w:aliases w:val="l2,PIM2,H2,Heading 2 Hidden,Heading 2 CCBS,heading 2,Titre3,HD2,sect 1.2,H21,sect 1.21,H22,sect 1.22,H211,sect 1.211,H23,sect 1.23,H212,sect 1.212,第一章 标题 2,h2,ISO1,Underrubrik1,prop2,UNDERRUBRIK 1-2,2,Level 2 Head,L2,2nd level,Header 2,Titre2,DO,I2"/>
    <w:basedOn w:val="a"/>
    <w:next w:val="a"/>
    <w:link w:val="2Char"/>
    <w:qFormat/>
    <w:rsid w:val="00E5595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Cs/>
      <w:kern w:val="44"/>
      <w:sz w:val="30"/>
      <w:szCs w:val="32"/>
    </w:rPr>
  </w:style>
  <w:style w:type="paragraph" w:styleId="3">
    <w:name w:val="heading 3"/>
    <w:aliases w:val="h3,H3,level_3,PIM 3,Level 3 Head,Heading 3 - old,sect1.2.3,sect1.2.31,sect1.2.32,sect1.2.311,sect1.2.33,sect1.2.312,Bold Head,bh,ISO2,l3,CT,L3,3,3rd level,Heading Three,heading 3,section:3,BOD 0,1.1.1,二级节名,1.1.1 Heading 3,Head 3,heading 3TOC,第二层条,C"/>
    <w:basedOn w:val="a"/>
    <w:next w:val="a"/>
    <w:link w:val="3Char"/>
    <w:qFormat/>
    <w:rsid w:val="00E5595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宋体" w:eastAsia="宋体" w:hAnsi="宋体" w:cs="Times New Roman"/>
      <w:bCs/>
      <w:kern w:val="44"/>
      <w:sz w:val="28"/>
      <w:szCs w:val="32"/>
    </w:rPr>
  </w:style>
  <w:style w:type="paragraph" w:styleId="4">
    <w:name w:val="heading 4"/>
    <w:aliases w:val="PIM 4,H4,h4,bl,bb,Titre4,sect 1.2.3.4,Ref Heading 1,rh1,Heading sql,h41,h42,h43,h411,h44,h412,h45,h413,h46,h414,h47,h48,h415,h49,h410,h416,h417,h418,h419,h420,h4110,h421,heading 4,4th level,bullet,4,I4,l4,list 4,mh1l,4th level Char,Heading 14,D,L4"/>
    <w:basedOn w:val="a"/>
    <w:next w:val="a"/>
    <w:link w:val="4Char"/>
    <w:qFormat/>
    <w:rsid w:val="00E5595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Cs/>
      <w:kern w:val="44"/>
      <w:szCs w:val="28"/>
    </w:rPr>
  </w:style>
  <w:style w:type="paragraph" w:styleId="5">
    <w:name w:val="heading 5"/>
    <w:basedOn w:val="a"/>
    <w:next w:val="a"/>
    <w:link w:val="5Char"/>
    <w:qFormat/>
    <w:rsid w:val="00E5595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eastAsia="宋体" w:hAnsi="宋体" w:cs="Times New Roman"/>
      <w:b/>
      <w:bCs/>
      <w:kern w:val="44"/>
      <w:sz w:val="28"/>
      <w:szCs w:val="28"/>
    </w:rPr>
  </w:style>
  <w:style w:type="paragraph" w:styleId="6">
    <w:name w:val="heading 6"/>
    <w:basedOn w:val="a"/>
    <w:next w:val="a"/>
    <w:link w:val="6Char"/>
    <w:qFormat/>
    <w:rsid w:val="00E5595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kern w:val="44"/>
    </w:rPr>
  </w:style>
  <w:style w:type="paragraph" w:styleId="7">
    <w:name w:val="heading 7"/>
    <w:basedOn w:val="a"/>
    <w:next w:val="a"/>
    <w:link w:val="7Char"/>
    <w:qFormat/>
    <w:rsid w:val="00E5595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eastAsia="宋体" w:hAnsi="宋体" w:cs="Times New Roman"/>
      <w:b/>
      <w:bCs/>
      <w:kern w:val="44"/>
    </w:rPr>
  </w:style>
  <w:style w:type="paragraph" w:styleId="8">
    <w:name w:val="heading 8"/>
    <w:basedOn w:val="a"/>
    <w:next w:val="a"/>
    <w:link w:val="8Char"/>
    <w:qFormat/>
    <w:rsid w:val="00E5595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bCs/>
      <w:kern w:val="44"/>
    </w:rPr>
  </w:style>
  <w:style w:type="paragraph" w:styleId="9">
    <w:name w:val="heading 9"/>
    <w:aliases w:val="标准内容"/>
    <w:basedOn w:val="a"/>
    <w:next w:val="a"/>
    <w:link w:val="9Char"/>
    <w:qFormat/>
    <w:rsid w:val="00E5595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bCs/>
      <w:kern w:val="44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5954"/>
    <w:rPr>
      <w:rFonts w:ascii="宋体" w:eastAsia="宋体" w:hAnsi="宋体" w:cs="Times New Roman"/>
      <w:bCs/>
      <w:kern w:val="44"/>
      <w:sz w:val="32"/>
      <w:szCs w:val="44"/>
    </w:rPr>
  </w:style>
  <w:style w:type="character" w:customStyle="1" w:styleId="2Char">
    <w:name w:val="标题 2 Char"/>
    <w:aliases w:val="l2 Char,PIM2 Char,H2 Char,Heading 2 Hidden Char,Heading 2 CCBS Char,heading 2 Char,Titre3 Char,HD2 Char,sect 1.2 Char,H21 Char,sect 1.21 Char,H22 Char,sect 1.22 Char,H211 Char,sect 1.211 Char,H23 Char,sect 1.23 Char,H212 Char,sect 1.212 Char"/>
    <w:basedOn w:val="a0"/>
    <w:link w:val="2"/>
    <w:rsid w:val="00E55954"/>
    <w:rPr>
      <w:rFonts w:ascii="Arial" w:eastAsia="黑体" w:hAnsi="Arial" w:cs="Times New Roman"/>
      <w:bCs/>
      <w:kern w:val="44"/>
      <w:sz w:val="30"/>
      <w:szCs w:val="32"/>
    </w:rPr>
  </w:style>
  <w:style w:type="character" w:customStyle="1" w:styleId="3Char">
    <w:name w:val="标题 3 Char"/>
    <w:aliases w:val="h3 Char,H3 Char,level_3 Char,PIM 3 Char,Level 3 Head Char,Heading 3 - old Char,sect1.2.3 Char,sect1.2.31 Char,sect1.2.32 Char,sect1.2.311 Char,sect1.2.33 Char,sect1.2.312 Char,Bold Head Char,bh Char,ISO2 Char,l3 Char,CT Char,L3 Char,3 Char"/>
    <w:basedOn w:val="a0"/>
    <w:link w:val="3"/>
    <w:rsid w:val="00E55954"/>
    <w:rPr>
      <w:rFonts w:ascii="宋体" w:eastAsia="宋体" w:hAnsi="宋体" w:cs="Times New Roman"/>
      <w:bCs/>
      <w:kern w:val="44"/>
      <w:sz w:val="28"/>
      <w:szCs w:val="32"/>
    </w:rPr>
  </w:style>
  <w:style w:type="character" w:customStyle="1" w:styleId="4Char">
    <w:name w:val="标题 4 Char"/>
    <w:aliases w:val="PIM 4 Char,H4 Char,h4 Char,bl Char,bb Char,Titre4 Char,sect 1.2.3.4 Char,Ref Heading 1 Char,rh1 Char,Heading sql Char,h41 Char,h42 Char,h43 Char,h411 Char,h44 Char,h412 Char,h45 Char,h413 Char,h46 Char,h414 Char,h47 Char,h48 Char,h415 Char"/>
    <w:basedOn w:val="a0"/>
    <w:link w:val="4"/>
    <w:rsid w:val="00E55954"/>
    <w:rPr>
      <w:rFonts w:ascii="Arial" w:eastAsia="黑体" w:hAnsi="Arial" w:cs="Times New Roman"/>
      <w:bCs/>
      <w:kern w:val="44"/>
      <w:szCs w:val="28"/>
    </w:rPr>
  </w:style>
  <w:style w:type="character" w:customStyle="1" w:styleId="5Char">
    <w:name w:val="标题 5 Char"/>
    <w:basedOn w:val="a0"/>
    <w:link w:val="5"/>
    <w:rsid w:val="00E55954"/>
    <w:rPr>
      <w:rFonts w:ascii="宋体" w:eastAsia="宋体" w:hAnsi="宋体" w:cs="Times New Roman"/>
      <w:b/>
      <w:bCs/>
      <w:kern w:val="44"/>
      <w:sz w:val="28"/>
      <w:szCs w:val="28"/>
    </w:rPr>
  </w:style>
  <w:style w:type="character" w:customStyle="1" w:styleId="6Char">
    <w:name w:val="标题 6 Char"/>
    <w:basedOn w:val="a0"/>
    <w:link w:val="6"/>
    <w:rsid w:val="00E55954"/>
    <w:rPr>
      <w:rFonts w:ascii="Arial" w:eastAsia="黑体" w:hAnsi="Arial" w:cs="Times New Roman"/>
      <w:b/>
      <w:bCs/>
      <w:kern w:val="44"/>
    </w:rPr>
  </w:style>
  <w:style w:type="character" w:customStyle="1" w:styleId="7Char">
    <w:name w:val="标题 7 Char"/>
    <w:basedOn w:val="a0"/>
    <w:link w:val="7"/>
    <w:rsid w:val="00E55954"/>
    <w:rPr>
      <w:rFonts w:ascii="宋体" w:eastAsia="宋体" w:hAnsi="宋体" w:cs="Times New Roman"/>
      <w:b/>
      <w:bCs/>
      <w:kern w:val="44"/>
    </w:rPr>
  </w:style>
  <w:style w:type="character" w:customStyle="1" w:styleId="8Char">
    <w:name w:val="标题 8 Char"/>
    <w:basedOn w:val="a0"/>
    <w:link w:val="8"/>
    <w:rsid w:val="00E55954"/>
    <w:rPr>
      <w:rFonts w:ascii="Arial" w:eastAsia="黑体" w:hAnsi="Arial" w:cs="Times New Roman"/>
      <w:bCs/>
      <w:kern w:val="44"/>
    </w:rPr>
  </w:style>
  <w:style w:type="character" w:customStyle="1" w:styleId="9Char">
    <w:name w:val="标题 9 Char"/>
    <w:aliases w:val="标准内容 Char"/>
    <w:basedOn w:val="a0"/>
    <w:link w:val="9"/>
    <w:rsid w:val="00E55954"/>
    <w:rPr>
      <w:rFonts w:ascii="Arial" w:eastAsia="黑体" w:hAnsi="Arial" w:cs="Times New Roman"/>
      <w:bCs/>
      <w:kern w:val="44"/>
      <w:sz w:val="21"/>
      <w:szCs w:val="21"/>
    </w:rPr>
  </w:style>
  <w:style w:type="paragraph" w:styleId="a3">
    <w:name w:val="List Paragraph"/>
    <w:basedOn w:val="a"/>
    <w:uiPriority w:val="34"/>
    <w:qFormat/>
    <w:rsid w:val="00E55954"/>
    <w:pPr>
      <w:ind w:firstLineChars="200" w:firstLine="420"/>
    </w:pPr>
    <w:rPr>
      <w:sz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311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18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1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185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118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18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BNS-雷治军</dc:creator>
  <cp:keywords/>
  <dc:description/>
  <cp:lastModifiedBy>覃柯敏</cp:lastModifiedBy>
  <cp:revision>7</cp:revision>
  <dcterms:created xsi:type="dcterms:W3CDTF">2018-10-12T09:15:00Z</dcterms:created>
  <dcterms:modified xsi:type="dcterms:W3CDTF">2018-10-24T03:53:00Z</dcterms:modified>
</cp:coreProperties>
</file>