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7DDA" w14:textId="77777777" w:rsidR="004A3C53" w:rsidRDefault="00000000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附件3：</w:t>
      </w:r>
    </w:p>
    <w:p w14:paraId="0A09D47D" w14:textId="77777777" w:rsidR="004A3C53" w:rsidRDefault="000000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数学学院三好学生标兵申请条件</w:t>
      </w:r>
    </w:p>
    <w:p w14:paraId="36296D0B" w14:textId="1E5C218C" w:rsidR="004A3C53" w:rsidRDefault="00000000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符合国家奖学金评审条件</w:t>
      </w:r>
      <w:r w:rsidR="0070286E">
        <w:rPr>
          <w:rFonts w:ascii="仿宋_GB2312" w:eastAsia="仿宋_GB2312" w:hint="eastAsia"/>
          <w:b/>
          <w:bCs/>
          <w:sz w:val="28"/>
          <w:szCs w:val="28"/>
        </w:rPr>
        <w:t>，</w:t>
      </w:r>
      <w:r>
        <w:rPr>
          <w:rFonts w:ascii="仿宋_GB2312" w:eastAsia="仿宋_GB2312" w:hint="eastAsia"/>
          <w:b/>
          <w:bCs/>
          <w:sz w:val="28"/>
          <w:szCs w:val="28"/>
        </w:rPr>
        <w:t>体测成绩</w:t>
      </w:r>
      <w:r w:rsidR="0070286E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0286E">
        <w:rPr>
          <w:rFonts w:ascii="仿宋_GB2312" w:eastAsia="仿宋_GB2312"/>
          <w:b/>
          <w:bCs/>
          <w:sz w:val="28"/>
          <w:szCs w:val="28"/>
        </w:rPr>
        <w:t>5</w:t>
      </w:r>
      <w:r w:rsidR="0070286E">
        <w:rPr>
          <w:rFonts w:ascii="仿宋_GB2312" w:eastAsia="仿宋_GB2312" w:hint="eastAsia"/>
          <w:b/>
          <w:bCs/>
          <w:sz w:val="28"/>
          <w:szCs w:val="28"/>
        </w:rPr>
        <w:t>分及以上</w:t>
      </w:r>
      <w:r>
        <w:rPr>
          <w:rFonts w:ascii="仿宋_GB2312" w:eastAsia="仿宋_GB2312" w:hint="eastAsia"/>
          <w:b/>
          <w:bCs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同时符合以下条件之一者可提出申请，最终经学院评选择优推荐参加学校“三好学生标兵”的评选。</w:t>
      </w:r>
    </w:p>
    <w:p w14:paraId="6E490A39" w14:textId="7777777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本学年度荣获省级以上“三好学生”或“优秀学生干部”等具有重大影响的荣誉称号；</w:t>
      </w:r>
    </w:p>
    <w:p w14:paraId="031A14A3" w14:textId="3CBE3B9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必修课</w:t>
      </w:r>
      <w:r w:rsidR="0070286E">
        <w:rPr>
          <w:rFonts w:ascii="仿宋_GB2312" w:eastAsia="仿宋_GB2312" w:hint="eastAsia"/>
          <w:sz w:val="28"/>
          <w:szCs w:val="28"/>
        </w:rPr>
        <w:t>各</w:t>
      </w:r>
      <w:r>
        <w:rPr>
          <w:rFonts w:ascii="仿宋_GB2312" w:eastAsia="仿宋_GB2312" w:hint="eastAsia"/>
          <w:sz w:val="28"/>
          <w:szCs w:val="28"/>
        </w:rPr>
        <w:t>科首次成绩</w:t>
      </w:r>
      <w:r w:rsidR="0070286E">
        <w:rPr>
          <w:rFonts w:ascii="Times New Roman" w:eastAsia="仿宋_GB2312" w:hAnsi="Times New Roman"/>
          <w:sz w:val="28"/>
          <w:szCs w:val="28"/>
        </w:rPr>
        <w:t>85</w:t>
      </w:r>
      <w:r>
        <w:rPr>
          <w:rFonts w:ascii="仿宋_GB2312" w:eastAsia="仿宋_GB2312" w:hint="eastAsia"/>
          <w:sz w:val="28"/>
          <w:szCs w:val="28"/>
        </w:rPr>
        <w:t>分以上（含</w:t>
      </w:r>
      <w:r w:rsidR="0070286E">
        <w:rPr>
          <w:rFonts w:ascii="Times New Roman" w:eastAsia="仿宋_GB2312" w:hAnsi="Times New Roman"/>
          <w:sz w:val="28"/>
          <w:szCs w:val="28"/>
        </w:rPr>
        <w:t>85</w:t>
      </w:r>
      <w:r>
        <w:rPr>
          <w:rFonts w:ascii="仿宋_GB2312" w:eastAsia="仿宋_GB2312" w:hint="eastAsia"/>
          <w:sz w:val="28"/>
          <w:szCs w:val="28"/>
        </w:rPr>
        <w:t>分）；</w:t>
      </w:r>
    </w:p>
    <w:p w14:paraId="1A96624C" w14:textId="7777777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获得国际级科技学术竞赛或科技成果奖（含个人项目和集体项目）前二名（或二等奖及以上）；</w:t>
      </w:r>
    </w:p>
    <w:p w14:paraId="1645B01E" w14:textId="7777777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获得国家级科技学术竞赛或科技成果第一名（或一等奖）的个人项目或集体项目的主要负责人；</w:t>
      </w:r>
    </w:p>
    <w:p w14:paraId="0A82235A" w14:textId="7777777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获得国家级科技学术竞赛或科技成果第二名（或二等奖及以上）的个人项目或集体项目排名第一的负责人；</w:t>
      </w:r>
    </w:p>
    <w:p w14:paraId="3D92ECDE" w14:textId="77777777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获得省级科技竞赛或科技成果第二名（或二等奖及以上）的个人项目或集体项目排名第一的负责人；</w:t>
      </w:r>
    </w:p>
    <w:p w14:paraId="0D9CA72E" w14:textId="77777777" w:rsidR="0031607D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)</w:t>
      </w:r>
      <w:r w:rsidR="0031607D" w:rsidRPr="0031607D">
        <w:rPr>
          <w:rFonts w:hint="eastAsia"/>
        </w:rPr>
        <w:t xml:space="preserve"> </w:t>
      </w:r>
      <w:r w:rsidR="0031607D" w:rsidRPr="0031607D">
        <w:rPr>
          <w:rFonts w:ascii="仿宋_GB2312" w:eastAsia="仿宋_GB2312" w:hint="eastAsia"/>
          <w:sz w:val="28"/>
          <w:szCs w:val="28"/>
        </w:rPr>
        <w:t>以第一作者发表高水平论文</w:t>
      </w:r>
      <w:r w:rsidR="0031607D">
        <w:rPr>
          <w:rFonts w:ascii="仿宋_GB2312" w:eastAsia="仿宋_GB2312" w:hint="eastAsia"/>
          <w:sz w:val="28"/>
          <w:szCs w:val="28"/>
        </w:rPr>
        <w:t>；</w:t>
      </w:r>
    </w:p>
    <w:p w14:paraId="3592FA1D" w14:textId="2A9ABEF6" w:rsidR="004A3C53" w:rsidRDefault="0000000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)</w:t>
      </w:r>
      <w:r w:rsidR="0070286E" w:rsidRPr="0070286E">
        <w:rPr>
          <w:rFonts w:ascii="仿宋_GB2312" w:eastAsia="仿宋_GB2312" w:hint="eastAsia"/>
          <w:sz w:val="28"/>
          <w:szCs w:val="28"/>
        </w:rPr>
        <w:t>获正式授权发明专利的第一发明人</w:t>
      </w:r>
      <w:r>
        <w:rPr>
          <w:rFonts w:ascii="仿宋_GB2312" w:eastAsia="仿宋_GB2312" w:hint="eastAsia"/>
          <w:sz w:val="28"/>
          <w:szCs w:val="28"/>
        </w:rPr>
        <w:t>（需有专利授权证书）；</w:t>
      </w:r>
    </w:p>
    <w:p w14:paraId="6291EEDE" w14:textId="16C9149F" w:rsidR="004A3C53" w:rsidRDefault="00000000">
      <w:pPr>
        <w:spacing w:line="600" w:lineRule="exact"/>
        <w:ind w:firstLineChars="200" w:firstLine="560"/>
        <w:rPr>
          <w:rFonts w:ascii="黑体" w:eastAsia="黑体" w:hAnsi="黑体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(9)</w:t>
      </w:r>
      <w:r w:rsidR="0070286E">
        <w:rPr>
          <w:rFonts w:ascii="仿宋_GB2312" w:eastAsia="仿宋_GB2312" w:hint="eastAsia"/>
          <w:sz w:val="28"/>
          <w:szCs w:val="28"/>
        </w:rPr>
        <w:t>本年度综测课程成绩</w:t>
      </w:r>
      <w:r>
        <w:rPr>
          <w:rFonts w:ascii="仿宋_GB2312" w:eastAsia="仿宋_GB2312" w:hint="eastAsia"/>
          <w:sz w:val="28"/>
          <w:szCs w:val="28"/>
        </w:rPr>
        <w:t>排名前5%。</w:t>
      </w:r>
    </w:p>
    <w:sectPr w:rsidR="004A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9F0C" w14:textId="77777777" w:rsidR="00FE0890" w:rsidRDefault="00FE0890" w:rsidP="0070286E">
      <w:r>
        <w:separator/>
      </w:r>
    </w:p>
  </w:endnote>
  <w:endnote w:type="continuationSeparator" w:id="0">
    <w:p w14:paraId="064F3F03" w14:textId="77777777" w:rsidR="00FE0890" w:rsidRDefault="00FE0890" w:rsidP="007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7670" w14:textId="77777777" w:rsidR="00FE0890" w:rsidRDefault="00FE0890" w:rsidP="0070286E">
      <w:r>
        <w:separator/>
      </w:r>
    </w:p>
  </w:footnote>
  <w:footnote w:type="continuationSeparator" w:id="0">
    <w:p w14:paraId="79DEC5AC" w14:textId="77777777" w:rsidR="00FE0890" w:rsidRDefault="00FE0890" w:rsidP="0070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kNjkzNGRhNDAwYjRjMzU4NTliOWJkMjkwYTBhYWQifQ=="/>
  </w:docVars>
  <w:rsids>
    <w:rsidRoot w:val="0071055B"/>
    <w:rsid w:val="0023192F"/>
    <w:rsid w:val="002D59A0"/>
    <w:rsid w:val="0031607D"/>
    <w:rsid w:val="004A3C53"/>
    <w:rsid w:val="00583FD9"/>
    <w:rsid w:val="006E0303"/>
    <w:rsid w:val="0070286E"/>
    <w:rsid w:val="0071055B"/>
    <w:rsid w:val="007A0700"/>
    <w:rsid w:val="00835B41"/>
    <w:rsid w:val="00D21335"/>
    <w:rsid w:val="00F970AA"/>
    <w:rsid w:val="00FE0890"/>
    <w:rsid w:val="04275589"/>
    <w:rsid w:val="0A4F5FEA"/>
    <w:rsid w:val="28F24834"/>
    <w:rsid w:val="39132B59"/>
    <w:rsid w:val="3DB005F9"/>
    <w:rsid w:val="3FC911B1"/>
    <w:rsid w:val="4A7262AB"/>
    <w:rsid w:val="669F6A25"/>
    <w:rsid w:val="701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8B0B"/>
  <w15:docId w15:val="{2B1DD925-845E-4125-AA86-785D0256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wuqzh</dc:creator>
  <cp:lastModifiedBy>w q</cp:lastModifiedBy>
  <cp:revision>2</cp:revision>
  <dcterms:created xsi:type="dcterms:W3CDTF">2024-10-01T12:34:00Z</dcterms:created>
  <dcterms:modified xsi:type="dcterms:W3CDTF">2024-10-01T12:34:00Z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B638285F22B24E09B553326E4C94ED18</vt:lpwstr>
  </property>
</Properties>
</file>