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13</w:t>
      </w:r>
      <w:bookmarkStart w:id="0" w:name="_GoBack"/>
      <w:bookmarkEnd w:id="0"/>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13周</w:t>
      </w:r>
      <w:r>
        <w:rPr>
          <w:sz w:val="24"/>
          <w:szCs w:val="24"/>
        </w:rPr>
        <w:t>201</w:t>
      </w:r>
      <w:r>
        <w:rPr>
          <w:rFonts w:hint="eastAsia"/>
          <w:sz w:val="24"/>
          <w:szCs w:val="24"/>
          <w:lang w:val="en-US" w:eastAsia="zh-CN"/>
        </w:rPr>
        <w:t>9</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11</w:t>
      </w:r>
      <w:r>
        <w:rPr>
          <w:rFonts w:hint="eastAsia"/>
          <w:color w:val="000000"/>
          <w:sz w:val="24"/>
          <w:szCs w:val="24"/>
        </w:rPr>
        <w:t>月</w:t>
      </w:r>
      <w:r>
        <w:rPr>
          <w:rFonts w:hint="eastAsia"/>
          <w:color w:val="000000"/>
          <w:sz w:val="24"/>
          <w:szCs w:val="24"/>
          <w:lang w:val="en-US" w:eastAsia="zh-CN"/>
        </w:rPr>
        <w:t>25</w:t>
      </w:r>
      <w:r>
        <w:rPr>
          <w:rFonts w:hint="eastAsia"/>
          <w:color w:val="000000"/>
          <w:sz w:val="24"/>
          <w:szCs w:val="24"/>
        </w:rPr>
        <w:t>日至</w:t>
      </w:r>
      <w:r>
        <w:rPr>
          <w:rFonts w:hint="eastAsia"/>
          <w:color w:val="000000"/>
          <w:sz w:val="24"/>
          <w:szCs w:val="24"/>
          <w:lang w:val="en-US" w:eastAsia="zh-CN"/>
        </w:rPr>
        <w:t>11月27</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每周考勤表需及时交至</w:t>
      </w:r>
      <w:r>
        <w:rPr>
          <w:rFonts w:hint="eastAsia"/>
          <w:color w:val="000000" w:themeColor="text1"/>
          <w:sz w:val="24"/>
          <w:szCs w:val="24"/>
          <w:lang w:eastAsia="zh-CN"/>
          <w14:textFill>
            <w14:solidFill>
              <w14:schemeClr w14:val="tx1"/>
            </w14:solidFill>
          </w14:textFill>
        </w:rPr>
        <w:t>郭振标老师处</w:t>
      </w:r>
      <w:r>
        <w:rPr>
          <w:rFonts w:hint="eastAsia"/>
          <w:color w:val="000000" w:themeColor="text1"/>
          <w:sz w:val="24"/>
          <w:szCs w:val="24"/>
          <w14:textFill>
            <w14:solidFill>
              <w14:schemeClr w14:val="tx1"/>
            </w14:solidFill>
          </w14:textFill>
        </w:rPr>
        <w:t>，当周考勤最迟于本周日下午</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点前交，超过时间以未交考勤表处理。例如：第一周考勤表最迟于第一周周日下午</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点前上交，否则以缺交考勤表处理，缺交考勤表一次扣学委德育分</w:t>
      </w:r>
      <w:r>
        <w:rPr>
          <w:color w:val="000000" w:themeColor="text1"/>
          <w:sz w:val="24"/>
          <w:szCs w:val="24"/>
          <w14:textFill>
            <w14:solidFill>
              <w14:schemeClr w14:val="tx1"/>
            </w14:solidFill>
          </w14:textFill>
        </w:rPr>
        <w:t>0.5</w:t>
      </w:r>
      <w:r>
        <w:rPr>
          <w:rFonts w:hint="eastAsia"/>
          <w:color w:val="000000" w:themeColor="text1"/>
          <w:sz w:val="24"/>
          <w:szCs w:val="24"/>
          <w14:textFill>
            <w14:solidFill>
              <w14:schemeClr w14:val="tx1"/>
            </w14:solidFill>
          </w14:textFill>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11</w:t>
      </w:r>
      <w:r>
        <w:rPr>
          <w:rFonts w:hint="eastAsia"/>
          <w:sz w:val="24"/>
          <w:szCs w:val="24"/>
        </w:rPr>
        <w:t>月</w:t>
      </w:r>
      <w:r>
        <w:rPr>
          <w:rFonts w:hint="eastAsia"/>
          <w:sz w:val="24"/>
          <w:szCs w:val="24"/>
          <w:lang w:val="en-US" w:eastAsia="zh-CN"/>
        </w:rPr>
        <w:t>25</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13</w:t>
      </w:r>
      <w:r>
        <w:rPr>
          <w:rFonts w:hint="eastAsia"/>
          <w:b/>
          <w:sz w:val="28"/>
          <w:szCs w:val="28"/>
        </w:rPr>
        <w:t>周考勤情况</w:t>
      </w:r>
    </w:p>
    <w:tbl>
      <w:tblPr>
        <w:tblStyle w:val="4"/>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lang w:val="en-US" w:eastAsia="zh-CN"/>
              </w:rPr>
              <w:t>19</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2"/>
                <w:szCs w:val="22"/>
                <w:lang w:val="en-US" w:eastAsia="zh-CN"/>
              </w:rPr>
            </w:pPr>
            <w:r>
              <w:rPr>
                <w:rFonts w:hint="eastAsia"/>
                <w:b/>
                <w:bCs/>
                <w:sz w:val="22"/>
                <w:szCs w:val="22"/>
                <w:lang w:val="en-US" w:eastAsia="zh-CN"/>
              </w:rPr>
              <w:t>Ⅱ类假：王海婧（1次2学时）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lang w:val="en-US" w:eastAsia="zh-CN"/>
              </w:rPr>
              <w:t>19</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eastAsia="宋体"/>
                <w:b/>
                <w:bCs/>
                <w:sz w:val="22"/>
                <w:szCs w:val="22"/>
                <w:lang w:val="en-US" w:eastAsia="zh-CN"/>
              </w:rPr>
            </w:pPr>
            <w:r>
              <w:rPr>
                <w:rStyle w:val="10"/>
                <w:rFonts w:hint="default" w:eastAsia="宋体"/>
                <w:b/>
                <w:bCs/>
                <w:sz w:val="22"/>
                <w:szCs w:val="22"/>
                <w:lang w:val="en-US" w:eastAsia="zh-CN"/>
              </w:rPr>
              <w:t>Ⅲ</w:t>
            </w:r>
            <w:r>
              <w:rPr>
                <w:rStyle w:val="10"/>
                <w:rFonts w:hint="eastAsia"/>
                <w:b/>
                <w:bCs/>
                <w:sz w:val="22"/>
                <w:szCs w:val="22"/>
                <w:lang w:val="en-US" w:eastAsia="zh-CN"/>
              </w:rPr>
              <w:t>类假：梁辰（1次2学时） 李彤垚（1次2学时）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b/>
                <w:sz w:val="24"/>
                <w:szCs w:val="24"/>
                <w:lang w:val="en-US" w:eastAsia="zh-CN"/>
              </w:rPr>
            </w:pPr>
            <w:r>
              <w:rPr>
                <w:rFonts w:hint="eastAsia" w:ascii="宋体" w:hAnsi="宋体"/>
                <w:b/>
                <w:sz w:val="24"/>
                <w:szCs w:val="24"/>
                <w:lang w:val="en-US" w:eastAsia="zh-CN"/>
              </w:rPr>
              <w:t>19食科4</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b/>
                <w:bCs/>
                <w:sz w:val="24"/>
                <w:szCs w:val="24"/>
                <w:lang w:val="en-US" w:eastAsia="zh-CN"/>
              </w:rPr>
            </w:pPr>
            <w:r>
              <w:rPr>
                <w:rFonts w:hint="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 w:hRule="atLeast"/>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r>
              <w:rPr>
                <w:rFonts w:hint="eastAsia" w:ascii="宋体" w:hAnsi="宋体"/>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B9768D"/>
    <w:rsid w:val="08C16E5B"/>
    <w:rsid w:val="092E1CC3"/>
    <w:rsid w:val="09413895"/>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986948"/>
    <w:rsid w:val="1CCF6C86"/>
    <w:rsid w:val="1CD413EE"/>
    <w:rsid w:val="1CE819A7"/>
    <w:rsid w:val="1D4719F9"/>
    <w:rsid w:val="1D59129A"/>
    <w:rsid w:val="1DA0682B"/>
    <w:rsid w:val="1DE7206F"/>
    <w:rsid w:val="1E8C145B"/>
    <w:rsid w:val="1F1234F0"/>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9B25BD1"/>
    <w:rsid w:val="2A081AEE"/>
    <w:rsid w:val="2A154A4E"/>
    <w:rsid w:val="2A4A4D7F"/>
    <w:rsid w:val="2A4F68D8"/>
    <w:rsid w:val="2A8C1FC2"/>
    <w:rsid w:val="2AE85002"/>
    <w:rsid w:val="2B1837D9"/>
    <w:rsid w:val="2B237CE4"/>
    <w:rsid w:val="2BBC5D88"/>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18050F"/>
    <w:rsid w:val="4AC4507D"/>
    <w:rsid w:val="4AE61345"/>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D34BA0"/>
    <w:rsid w:val="50F031B4"/>
    <w:rsid w:val="513A36DA"/>
    <w:rsid w:val="513D1741"/>
    <w:rsid w:val="51E34FFF"/>
    <w:rsid w:val="51E7368B"/>
    <w:rsid w:val="5261777B"/>
    <w:rsid w:val="52716526"/>
    <w:rsid w:val="53493B48"/>
    <w:rsid w:val="537177FA"/>
    <w:rsid w:val="54047B44"/>
    <w:rsid w:val="550A304A"/>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AD54F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CE44F5"/>
    <w:rsid w:val="6AD86EDC"/>
    <w:rsid w:val="6ADA52A5"/>
    <w:rsid w:val="6AFE2F92"/>
    <w:rsid w:val="6B7F5183"/>
    <w:rsid w:val="6BDD1FFF"/>
    <w:rsid w:val="6BEA51BD"/>
    <w:rsid w:val="6C7B4F1A"/>
    <w:rsid w:val="6CB766D6"/>
    <w:rsid w:val="6CCB77DF"/>
    <w:rsid w:val="6D224B12"/>
    <w:rsid w:val="6D2C6005"/>
    <w:rsid w:val="6D4069D3"/>
    <w:rsid w:val="6D5D6700"/>
    <w:rsid w:val="6D777399"/>
    <w:rsid w:val="6D79122F"/>
    <w:rsid w:val="6DB20471"/>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752E36"/>
    <w:rsid w:val="749925E3"/>
    <w:rsid w:val="749C4AEA"/>
    <w:rsid w:val="74BF4080"/>
    <w:rsid w:val="74CC08DE"/>
    <w:rsid w:val="75344286"/>
    <w:rsid w:val="75450B64"/>
    <w:rsid w:val="75513EED"/>
    <w:rsid w:val="75557292"/>
    <w:rsid w:val="75874EB6"/>
    <w:rsid w:val="75AF31F6"/>
    <w:rsid w:val="75F646A8"/>
    <w:rsid w:val="76942581"/>
    <w:rsid w:val="771001DB"/>
    <w:rsid w:val="772E0491"/>
    <w:rsid w:val="774A24FF"/>
    <w:rsid w:val="774B16C8"/>
    <w:rsid w:val="77B52437"/>
    <w:rsid w:val="77FE52DF"/>
    <w:rsid w:val="78252B40"/>
    <w:rsid w:val="78540522"/>
    <w:rsid w:val="786C08BC"/>
    <w:rsid w:val="78742D97"/>
    <w:rsid w:val="788A2EF8"/>
    <w:rsid w:val="78BC2377"/>
    <w:rsid w:val="79292E96"/>
    <w:rsid w:val="79486E1F"/>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16</TotalTime>
  <ScaleCrop>false</ScaleCrop>
  <LinksUpToDate>false</LinksUpToDate>
  <CharactersWithSpaces>1212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2019-11-25T02:00:38Z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