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学生宿舍楼层电柜检修时间表：上午</w:t>
      </w:r>
      <w:r>
        <w:rPr>
          <w:rFonts w:hint="eastAsia"/>
          <w:sz w:val="24"/>
        </w:rPr>
        <w:t>8：30—12：00；下午：14：00—17：30</w:t>
      </w:r>
    </w:p>
    <w:tbl>
      <w:tblPr>
        <w:tblStyle w:val="4"/>
        <w:tblW w:w="9534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152"/>
        <w:gridCol w:w="1800"/>
        <w:gridCol w:w="2160"/>
        <w:gridCol w:w="198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检修时段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检修位置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检修人员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3月7日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东六至东十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邓伟炬、严思军</w:t>
            </w:r>
          </w:p>
        </w:tc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东十一至东十二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西一至西四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王廷贵、梁武林</w:t>
            </w:r>
          </w:p>
        </w:tc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西五至西七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北二至北三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杨汉勇、王永刚</w:t>
            </w:r>
          </w:p>
        </w:tc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第三组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北四</w:t>
            </w:r>
            <w:r>
              <w:rPr>
                <w:rFonts w:hint="eastAsia"/>
                <w:sz w:val="24"/>
                <w:lang w:eastAsia="zh-CN"/>
              </w:rPr>
              <w:t>、北六、</w:t>
            </w:r>
            <w:r>
              <w:rPr>
                <w:rFonts w:hint="eastAsia"/>
                <w:sz w:val="24"/>
              </w:rPr>
              <w:t>北八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3月8日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西八至西十一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王廷贵、梁武林</w:t>
            </w:r>
          </w:p>
        </w:tc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西十二至西十五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北九至北十一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杨汉勇、王永刚</w:t>
            </w:r>
          </w:p>
        </w:tc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北十二至北十四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3月9日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西十六至西二十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王廷贵、梁武林</w:t>
            </w:r>
          </w:p>
        </w:tc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西二十一至研二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北十五至北十八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杨汉勇、王永刚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3月10日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研三至研六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王廷贵、王永刚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第二组</w:t>
            </w:r>
          </w:p>
        </w:tc>
      </w:tr>
    </w:tbl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注：检修时间可能随检修时遇到的难度进行</w:t>
      </w:r>
      <w:r>
        <w:rPr>
          <w:rFonts w:hint="eastAsia"/>
          <w:sz w:val="28"/>
          <w:szCs w:val="28"/>
          <w:lang w:eastAsia="zh-CN"/>
        </w:rPr>
        <w:t>相应</w:t>
      </w:r>
      <w:r>
        <w:rPr>
          <w:rFonts w:hint="eastAsia"/>
          <w:sz w:val="28"/>
          <w:szCs w:val="28"/>
        </w:rPr>
        <w:t>调整</w:t>
      </w:r>
      <w:r>
        <w:rPr>
          <w:rFonts w:hint="eastAsia"/>
          <w:sz w:val="28"/>
          <w:szCs w:val="28"/>
          <w:lang w:eastAsia="zh-CN"/>
        </w:rPr>
        <w:t>，调整通知将会及时在每栋宿舍大楼宣传栏公布</w:t>
      </w:r>
      <w:r>
        <w:rPr>
          <w:rFonts w:hint="eastAsia"/>
          <w:sz w:val="28"/>
          <w:szCs w:val="28"/>
        </w:rPr>
        <w:t>。</w:t>
      </w:r>
    </w:p>
    <w:p>
      <w:pPr>
        <w:spacing w:line="480" w:lineRule="exact"/>
        <w:ind w:firstLine="43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</w:p>
    <w:p>
      <w:pPr/>
    </w:p>
    <w:sectPr>
      <w:pgSz w:w="11906" w:h="16838"/>
      <w:pgMar w:top="930" w:right="1286" w:bottom="93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369FE"/>
    <w:rsid w:val="6CC369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2016-03-07T08:17:00Z</dcterms:created>
  <dc:creator>Administrator</dc:creator>
  <cp:lastModifiedBy>Administrator</cp:lastModifiedBy>
  <dcterms:modified xsi:type="dcterms:W3CDTF">2016-03-07T08:17:46Z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