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C9" w:rsidRPr="002B19C9" w:rsidRDefault="002B19C9" w:rsidP="002B19C9">
      <w:pPr>
        <w:spacing w:line="288" w:lineRule="auto"/>
        <w:jc w:val="center"/>
        <w:rPr>
          <w:rFonts w:ascii="黑体" w:eastAsia="黑体" w:hAnsi="黑体"/>
          <w:sz w:val="32"/>
          <w:szCs w:val="32"/>
        </w:rPr>
      </w:pPr>
      <w:r w:rsidRPr="002B19C9">
        <w:rPr>
          <w:rFonts w:ascii="黑体" w:eastAsia="黑体" w:hAnsi="黑体"/>
          <w:sz w:val="32"/>
          <w:szCs w:val="32"/>
        </w:rPr>
        <w:t>关于开展本学期全校爱国卫生运动的通知</w:t>
      </w:r>
    </w:p>
    <w:p w:rsidR="002B19C9" w:rsidRPr="002B19C9" w:rsidRDefault="002B19C9" w:rsidP="002B19C9">
      <w:pPr>
        <w:spacing w:line="288" w:lineRule="auto"/>
        <w:jc w:val="center"/>
        <w:rPr>
          <w:rFonts w:hint="eastAsia"/>
        </w:rPr>
      </w:pPr>
      <w:r w:rsidRPr="002B19C9">
        <w:t>通知类型：事务通知</w:t>
      </w:r>
      <w:r>
        <w:rPr>
          <w:rFonts w:hint="eastAsia"/>
        </w:rPr>
        <w:t xml:space="preserve">  </w:t>
      </w:r>
      <w:r>
        <w:t xml:space="preserve"> </w:t>
      </w:r>
      <w:r w:rsidRPr="002B19C9">
        <w:t>来源：后勤处</w:t>
      </w:r>
      <w:r>
        <w:rPr>
          <w:rFonts w:hint="eastAsia"/>
        </w:rPr>
        <w:t xml:space="preserve"> </w:t>
      </w:r>
      <w:r>
        <w:t xml:space="preserve">  </w:t>
      </w:r>
      <w:r w:rsidRPr="002B19C9">
        <w:t>发布时间：2026-05-26</w:t>
      </w:r>
    </w:p>
    <w:p w:rsidR="002B19C9" w:rsidRPr="002B19C9" w:rsidRDefault="002B19C9" w:rsidP="002B19C9">
      <w:pPr>
        <w:widowControl/>
        <w:shd w:val="clear" w:color="auto" w:fill="FFFFFF"/>
        <w:spacing w:line="288" w:lineRule="auto"/>
        <w:rPr>
          <w:rFonts w:ascii="仿宋" w:eastAsia="仿宋" w:hAnsi="仿宋" w:cs="宋体"/>
          <w:color w:val="333333"/>
          <w:kern w:val="0"/>
          <w:szCs w:val="21"/>
        </w:rPr>
      </w:pPr>
      <w:r w:rsidRPr="002B19C9">
        <w:rPr>
          <w:rFonts w:ascii="仿宋" w:eastAsia="仿宋" w:hAnsi="仿宋" w:cs="Calibri" w:hint="eastAsia"/>
          <w:color w:val="333333"/>
          <w:kern w:val="0"/>
          <w:szCs w:val="21"/>
        </w:rPr>
        <w:t>校内各单位：</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为落实省、市、区关于全面推动蚊媒传染病防控工作的具体要求，扎实做好全校防控“两热”工作，根据上级卫生部门工作部署，现就开展本学期全校爱国卫生运动有关事宜通知如下：</w:t>
      </w:r>
    </w:p>
    <w:p w:rsidR="002B19C9" w:rsidRPr="002B19C9" w:rsidRDefault="002B19C9" w:rsidP="002B19C9">
      <w:pPr>
        <w:widowControl/>
        <w:shd w:val="clear" w:color="auto" w:fill="FFFFFF"/>
        <w:spacing w:line="288" w:lineRule="auto"/>
        <w:ind w:firstLine="560"/>
        <w:rPr>
          <w:rFonts w:ascii="仿宋" w:eastAsia="仿宋" w:hAnsi="仿宋" w:cs="宋体"/>
          <w:b/>
          <w:color w:val="333333"/>
          <w:kern w:val="0"/>
          <w:szCs w:val="21"/>
        </w:rPr>
      </w:pPr>
      <w:r w:rsidRPr="002B19C9">
        <w:rPr>
          <w:rFonts w:ascii="仿宋" w:eastAsia="仿宋" w:hAnsi="仿宋" w:cs="Calibri" w:hint="eastAsia"/>
          <w:b/>
          <w:color w:val="333333"/>
          <w:kern w:val="0"/>
          <w:szCs w:val="21"/>
        </w:rPr>
        <w:t>一、总体要求</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即日起至本学期末每周四、周日，校内各部处、学院、直属单位组织本单位教职工以及学生积极参与卫生劳动。各校区各单位、学院、物业公司共同配合，全面布局分划区域，制定覆盖全校环境卫生整治具体工作，将“两热”防控工作融入行动，做好环境卫生整治，全面落实“三清一灭”（清积水、清杂物、清卫生死角，灭成蚊）措施，确保</w:t>
      </w:r>
      <w:proofErr w:type="gramStart"/>
      <w:r w:rsidRPr="002B19C9">
        <w:rPr>
          <w:rFonts w:ascii="仿宋" w:eastAsia="仿宋" w:hAnsi="仿宋" w:cs="Calibri" w:hint="eastAsia"/>
          <w:color w:val="333333"/>
          <w:kern w:val="0"/>
          <w:szCs w:val="21"/>
        </w:rPr>
        <w:t>全校全</w:t>
      </w:r>
      <w:proofErr w:type="gramEnd"/>
      <w:r w:rsidRPr="002B19C9">
        <w:rPr>
          <w:rFonts w:ascii="仿宋" w:eastAsia="仿宋" w:hAnsi="仿宋" w:cs="Calibri" w:hint="eastAsia"/>
          <w:color w:val="333333"/>
          <w:kern w:val="0"/>
          <w:szCs w:val="21"/>
        </w:rPr>
        <w:t>覆盖，无死角。</w:t>
      </w:r>
      <w:bookmarkStart w:id="0" w:name="_GoBack"/>
      <w:bookmarkEnd w:id="0"/>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统一行动时间：每周四、周日下午15:30—17:00</w:t>
      </w:r>
    </w:p>
    <w:p w:rsidR="002B19C9" w:rsidRPr="002B19C9" w:rsidRDefault="002B19C9" w:rsidP="002B19C9">
      <w:pPr>
        <w:widowControl/>
        <w:shd w:val="clear" w:color="auto" w:fill="FFFFFF"/>
        <w:spacing w:line="288" w:lineRule="auto"/>
        <w:ind w:firstLine="560"/>
        <w:rPr>
          <w:rFonts w:ascii="仿宋" w:eastAsia="仿宋" w:hAnsi="仿宋" w:cs="宋体"/>
          <w:b/>
          <w:color w:val="333333"/>
          <w:kern w:val="0"/>
          <w:szCs w:val="21"/>
        </w:rPr>
      </w:pPr>
      <w:r w:rsidRPr="002B19C9">
        <w:rPr>
          <w:rFonts w:ascii="仿宋" w:eastAsia="仿宋" w:hAnsi="仿宋" w:cs="Calibri" w:hint="eastAsia"/>
          <w:b/>
          <w:color w:val="333333"/>
          <w:kern w:val="0"/>
          <w:szCs w:val="21"/>
        </w:rPr>
        <w:t>二、各单位行动主体及任务</w:t>
      </w:r>
    </w:p>
    <w:p w:rsidR="002B19C9" w:rsidRPr="002B19C9" w:rsidRDefault="002B19C9" w:rsidP="002B19C9">
      <w:pPr>
        <w:widowControl/>
        <w:shd w:val="clear" w:color="auto" w:fill="FFFFFF"/>
        <w:spacing w:line="288" w:lineRule="auto"/>
        <w:ind w:firstLine="562"/>
        <w:rPr>
          <w:rFonts w:ascii="仿宋" w:eastAsia="仿宋" w:hAnsi="仿宋" w:cs="宋体"/>
          <w:color w:val="333333"/>
          <w:kern w:val="0"/>
          <w:szCs w:val="21"/>
        </w:rPr>
      </w:pPr>
      <w:r w:rsidRPr="002B19C9">
        <w:rPr>
          <w:rFonts w:ascii="仿宋" w:eastAsia="仿宋" w:hAnsi="仿宋" w:cs="Calibri" w:hint="eastAsia"/>
          <w:b/>
          <w:bCs/>
          <w:color w:val="333333"/>
          <w:kern w:val="0"/>
          <w:szCs w:val="21"/>
        </w:rPr>
        <w:t>（一）全校教职员工卫生劳动</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由各学院、机关部处、直属单位部门工会负责，并安排人员对各自办公区域及责任区域内办公楼（详见附件1）周边、闲置房屋、天面、内庭、停车场、绿化带、沟渠和公共活动场所等清理垃圾杂物、捡拾白色垃圾，彻底清除各类容器积水，清理各单位堆放的报废物资，消除卫生死角。</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行动时间：每周四下午15:30—17:00</w:t>
      </w:r>
    </w:p>
    <w:p w:rsidR="002B19C9" w:rsidRPr="002B19C9" w:rsidRDefault="002B19C9" w:rsidP="002B19C9">
      <w:pPr>
        <w:widowControl/>
        <w:shd w:val="clear" w:color="auto" w:fill="FFFFFF"/>
        <w:spacing w:line="288" w:lineRule="auto"/>
        <w:ind w:firstLine="562"/>
        <w:rPr>
          <w:rFonts w:ascii="仿宋" w:eastAsia="仿宋" w:hAnsi="仿宋" w:cs="宋体"/>
          <w:color w:val="333333"/>
          <w:kern w:val="0"/>
          <w:szCs w:val="21"/>
        </w:rPr>
      </w:pPr>
      <w:r w:rsidRPr="002B19C9">
        <w:rPr>
          <w:rFonts w:ascii="仿宋" w:eastAsia="仿宋" w:hAnsi="仿宋" w:cs="Calibri" w:hint="eastAsia"/>
          <w:b/>
          <w:bCs/>
          <w:color w:val="333333"/>
          <w:kern w:val="0"/>
          <w:szCs w:val="21"/>
        </w:rPr>
        <w:t>（二）学生卫生劳动</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1.宿舍内务卫生及灭蚊</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全体学生开展宿舍内务卫生，清理宿舍内垃圾、阳台及窗台杂物；清理宿舍外围积水，</w:t>
      </w:r>
      <w:proofErr w:type="gramStart"/>
      <w:r w:rsidRPr="002B19C9">
        <w:rPr>
          <w:rFonts w:ascii="仿宋" w:eastAsia="仿宋" w:hAnsi="仿宋" w:cs="Calibri" w:hint="eastAsia"/>
          <w:color w:val="333333"/>
          <w:kern w:val="0"/>
          <w:szCs w:val="21"/>
        </w:rPr>
        <w:t>消除虫蚊可能</w:t>
      </w:r>
      <w:proofErr w:type="gramEnd"/>
      <w:r w:rsidRPr="002B19C9">
        <w:rPr>
          <w:rFonts w:ascii="仿宋" w:eastAsia="仿宋" w:hAnsi="仿宋" w:cs="Calibri" w:hint="eastAsia"/>
          <w:color w:val="333333"/>
          <w:kern w:val="0"/>
          <w:szCs w:val="21"/>
        </w:rPr>
        <w:t>寄生环境；开展宿舍内统一灭蚊行动，灭蚊</w:t>
      </w:r>
      <w:proofErr w:type="gramStart"/>
      <w:r w:rsidRPr="002B19C9">
        <w:rPr>
          <w:rFonts w:ascii="仿宋" w:eastAsia="仿宋" w:hAnsi="仿宋" w:cs="Calibri" w:hint="eastAsia"/>
          <w:color w:val="333333"/>
          <w:kern w:val="0"/>
          <w:szCs w:val="21"/>
        </w:rPr>
        <w:t>片统一</w:t>
      </w:r>
      <w:proofErr w:type="gramEnd"/>
      <w:r w:rsidRPr="002B19C9">
        <w:rPr>
          <w:rFonts w:ascii="仿宋" w:eastAsia="仿宋" w:hAnsi="仿宋" w:cs="Calibri" w:hint="eastAsia"/>
          <w:color w:val="333333"/>
          <w:kern w:val="0"/>
          <w:szCs w:val="21"/>
        </w:rPr>
        <w:t>到各宿舍楼栋值班台领取。</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灭蚊时间：每周四、周日下午15:30—17:00</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2.宿舍公共区卫生劳动</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由各学院组织学生对责任区域内学生宿舍（详见附件2）及周边、内庭、绿化地、沟渠和所有实验室等公共活动场所，开展白色垃圾拾捡清扫、积水清理、乱拉挂乱张贴清除等活动。</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行动时间：每周四、周日下午15:30—17:00</w:t>
      </w:r>
    </w:p>
    <w:p w:rsidR="002B19C9" w:rsidRPr="002B19C9" w:rsidRDefault="002B19C9" w:rsidP="002B19C9">
      <w:pPr>
        <w:widowControl/>
        <w:shd w:val="clear" w:color="auto" w:fill="FFFFFF"/>
        <w:spacing w:line="288" w:lineRule="auto"/>
        <w:ind w:firstLine="562"/>
        <w:rPr>
          <w:rFonts w:ascii="仿宋" w:eastAsia="仿宋" w:hAnsi="仿宋" w:cs="宋体"/>
          <w:color w:val="333333"/>
          <w:kern w:val="0"/>
          <w:szCs w:val="21"/>
        </w:rPr>
      </w:pPr>
      <w:r w:rsidRPr="002B19C9">
        <w:rPr>
          <w:rFonts w:ascii="仿宋" w:eastAsia="仿宋" w:hAnsi="仿宋" w:cs="Calibri" w:hint="eastAsia"/>
          <w:b/>
          <w:bCs/>
          <w:color w:val="333333"/>
          <w:kern w:val="0"/>
          <w:szCs w:val="21"/>
        </w:rPr>
        <w:t>（三）五山校区公共区域大扫除活动</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机关党委组织机关部处人员参与五山校区公共区域清扫活动，做好先锋党员模范带头作用，共同维护校园环境卫生，活动内容主要是清理校园主干道旁边绿化带的白色垃圾，倾倒积水、检查排水口是否堵塞等（具体安排由机关党委另行通知）。</w:t>
      </w:r>
    </w:p>
    <w:p w:rsidR="002B19C9" w:rsidRPr="002B19C9" w:rsidRDefault="002B19C9" w:rsidP="002B19C9">
      <w:pPr>
        <w:widowControl/>
        <w:shd w:val="clear" w:color="auto" w:fill="FFFFFF"/>
        <w:spacing w:line="288" w:lineRule="auto"/>
        <w:ind w:firstLine="562"/>
        <w:rPr>
          <w:rFonts w:ascii="仿宋" w:eastAsia="仿宋" w:hAnsi="仿宋" w:cs="宋体"/>
          <w:color w:val="333333"/>
          <w:kern w:val="0"/>
          <w:szCs w:val="21"/>
        </w:rPr>
      </w:pPr>
      <w:r w:rsidRPr="002B19C9">
        <w:rPr>
          <w:rFonts w:ascii="仿宋" w:eastAsia="仿宋" w:hAnsi="仿宋" w:cs="Calibri" w:hint="eastAsia"/>
          <w:b/>
          <w:bCs/>
          <w:color w:val="333333"/>
          <w:kern w:val="0"/>
          <w:szCs w:val="21"/>
        </w:rPr>
        <w:t>（四）五山校区住宅小区大扫除活动</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lastRenderedPageBreak/>
        <w:t>各学院抽调5名教职工或学生组成先锋小组，参与五山校区住宅小区大扫除活动。上述人员于当天下午15:20在各分配的区域门口集合，与物业联系人对接后开展工作。主要工作内容是清理花盆托盘、闲置瓶罐等各类积水容器、清除绿化带垃圾杂物、捡拾白色垃圾等。由后勤处组织实施（详见附件3）。</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行动时间：每周四下午15:30—17:00(五山校区)</w:t>
      </w:r>
    </w:p>
    <w:p w:rsidR="002B19C9" w:rsidRPr="002B19C9" w:rsidRDefault="002B19C9" w:rsidP="002B19C9">
      <w:pPr>
        <w:widowControl/>
        <w:shd w:val="clear" w:color="auto" w:fill="FFFFFF"/>
        <w:spacing w:line="288" w:lineRule="auto"/>
        <w:ind w:firstLine="562"/>
        <w:rPr>
          <w:rFonts w:ascii="仿宋" w:eastAsia="仿宋" w:hAnsi="仿宋" w:cs="宋体"/>
          <w:color w:val="333333"/>
          <w:kern w:val="0"/>
          <w:szCs w:val="21"/>
        </w:rPr>
      </w:pPr>
      <w:r w:rsidRPr="002B19C9">
        <w:rPr>
          <w:rFonts w:ascii="仿宋" w:eastAsia="仿宋" w:hAnsi="仿宋" w:cs="Calibri" w:hint="eastAsia"/>
          <w:b/>
          <w:bCs/>
          <w:color w:val="333333"/>
          <w:kern w:val="0"/>
          <w:szCs w:val="21"/>
        </w:rPr>
        <w:t>（五）全校灭蚊消杀</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各校区于每周四、周日组织消杀队伍持续开展全校灭蚊消杀。</w:t>
      </w:r>
    </w:p>
    <w:p w:rsidR="002B19C9" w:rsidRPr="002B19C9" w:rsidRDefault="002B19C9" w:rsidP="002B19C9">
      <w:pPr>
        <w:widowControl/>
        <w:shd w:val="clear" w:color="auto" w:fill="FFFFFF"/>
        <w:spacing w:line="288" w:lineRule="auto"/>
        <w:ind w:firstLine="560"/>
        <w:rPr>
          <w:rFonts w:ascii="仿宋" w:eastAsia="仿宋" w:hAnsi="仿宋" w:cs="宋体"/>
          <w:b/>
          <w:color w:val="333333"/>
          <w:kern w:val="0"/>
          <w:szCs w:val="21"/>
        </w:rPr>
      </w:pPr>
      <w:r w:rsidRPr="002B19C9">
        <w:rPr>
          <w:rFonts w:ascii="仿宋" w:eastAsia="仿宋" w:hAnsi="仿宋" w:cs="Calibri" w:hint="eastAsia"/>
          <w:b/>
          <w:color w:val="333333"/>
          <w:kern w:val="0"/>
          <w:szCs w:val="21"/>
        </w:rPr>
        <w:t>三、活动结果检查与通报</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学校办公室、纪委办公室负责组织对五山校区各责任区域活动情况进行检查和通报，大学城校区管委会办公室和广州国际校区综合事务办公室负责组织对各自校区的活动情况进行检查和通报。</w:t>
      </w:r>
    </w:p>
    <w:p w:rsidR="002B19C9" w:rsidRPr="002B19C9" w:rsidRDefault="002B19C9" w:rsidP="002B19C9">
      <w:pPr>
        <w:widowControl/>
        <w:shd w:val="clear" w:color="auto" w:fill="FFFFFF"/>
        <w:spacing w:line="288" w:lineRule="auto"/>
        <w:ind w:firstLine="560"/>
        <w:rPr>
          <w:rFonts w:ascii="仿宋" w:eastAsia="仿宋" w:hAnsi="仿宋" w:cs="宋体"/>
          <w:b/>
          <w:color w:val="333333"/>
          <w:kern w:val="0"/>
          <w:szCs w:val="21"/>
        </w:rPr>
      </w:pPr>
      <w:r w:rsidRPr="002B19C9">
        <w:rPr>
          <w:rFonts w:ascii="仿宋" w:eastAsia="仿宋" w:hAnsi="仿宋" w:cs="Calibri" w:hint="eastAsia"/>
          <w:b/>
          <w:color w:val="333333"/>
          <w:kern w:val="0"/>
          <w:szCs w:val="21"/>
        </w:rPr>
        <w:t>四、有关要求</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1.请各单位高度重视爱国卫生运动，充分认识当前蚊媒传染病防控的严峻形势，压实主体责任，组织本单位教职员工及学生按时参加各项活动，做好蚊虫孳生地处理工作（处理方法详见附件4），确保人员到位、措施到位、督查到位，务求行动取得实效。</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2.由各单位自行准备劳动工具；当天捡拾清扫的垃圾集中堆放，并由各校区物业公司负责统一清运。</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3.校内相关职能部门负责督促落实重点区域的环境卫生整治，具体分工如下：</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校工会负责中小</w:t>
      </w:r>
      <w:proofErr w:type="gramStart"/>
      <w:r w:rsidRPr="002B19C9">
        <w:rPr>
          <w:rFonts w:ascii="仿宋" w:eastAsia="仿宋" w:hAnsi="仿宋" w:cs="Calibri" w:hint="eastAsia"/>
          <w:color w:val="333333"/>
          <w:kern w:val="0"/>
          <w:szCs w:val="21"/>
        </w:rPr>
        <w:t>幼</w:t>
      </w:r>
      <w:proofErr w:type="gramEnd"/>
      <w:r w:rsidRPr="002B19C9">
        <w:rPr>
          <w:rFonts w:ascii="仿宋" w:eastAsia="仿宋" w:hAnsi="仿宋" w:cs="Calibri" w:hint="eastAsia"/>
          <w:color w:val="333333"/>
          <w:kern w:val="0"/>
          <w:szCs w:val="21"/>
        </w:rPr>
        <w:t>园区；本科生院负责教学楼及周边；资产与实验室管理处负责全校实验室（含公共实验平台）、公租房；基建处负责校园工地；党委学生工作部（学生工作处）负责学生宿舍及周边；后勤处负责食堂、五山校区商铺及周边。</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4.活动相关事宜，可咨询各校区联络员：</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五山校区联络员：黄建华，联系电话：87110454</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大学城校区联络员：谭晓莎，联系电话：81182848</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国际校区联络员：杨悦彦，联系电话：81181620</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Calibri" w:eastAsia="仿宋" w:hAnsi="Calibri" w:cs="Calibri"/>
          <w:color w:val="333333"/>
          <w:kern w:val="0"/>
          <w:szCs w:val="21"/>
        </w:rPr>
        <w:t> </w:t>
      </w:r>
    </w:p>
    <w:p w:rsidR="002B19C9" w:rsidRPr="002B19C9" w:rsidRDefault="002B19C9" w:rsidP="002B19C9">
      <w:pPr>
        <w:widowControl/>
        <w:shd w:val="clear" w:color="auto" w:fill="FFFFFF"/>
        <w:spacing w:line="288" w:lineRule="auto"/>
        <w:ind w:firstLine="560"/>
        <w:rPr>
          <w:rFonts w:ascii="仿宋" w:eastAsia="仿宋" w:hAnsi="仿宋" w:cs="宋体"/>
          <w:color w:val="333333"/>
          <w:kern w:val="0"/>
          <w:szCs w:val="21"/>
        </w:rPr>
      </w:pPr>
      <w:r w:rsidRPr="002B19C9">
        <w:rPr>
          <w:rFonts w:ascii="仿宋" w:eastAsia="仿宋" w:hAnsi="仿宋" w:cs="Calibri" w:hint="eastAsia"/>
          <w:color w:val="333333"/>
          <w:kern w:val="0"/>
          <w:szCs w:val="21"/>
        </w:rPr>
        <w:t>附件：1.校内单位责任划分表</w:t>
      </w:r>
    </w:p>
    <w:p w:rsidR="002B19C9" w:rsidRPr="002B19C9" w:rsidRDefault="002B19C9" w:rsidP="002B19C9">
      <w:pPr>
        <w:widowControl/>
        <w:shd w:val="clear" w:color="auto" w:fill="FFFFFF"/>
        <w:spacing w:line="288" w:lineRule="auto"/>
        <w:ind w:firstLine="1400"/>
        <w:rPr>
          <w:rFonts w:ascii="仿宋" w:eastAsia="仿宋" w:hAnsi="仿宋" w:cs="宋体"/>
          <w:color w:val="333333"/>
          <w:kern w:val="0"/>
          <w:szCs w:val="21"/>
        </w:rPr>
      </w:pPr>
      <w:r w:rsidRPr="002B19C9">
        <w:rPr>
          <w:rFonts w:ascii="仿宋" w:eastAsia="仿宋" w:hAnsi="仿宋" w:cs="Calibri" w:hint="eastAsia"/>
          <w:color w:val="333333"/>
          <w:kern w:val="0"/>
          <w:szCs w:val="21"/>
        </w:rPr>
        <w:t>2.宿舍</w:t>
      </w:r>
      <w:proofErr w:type="gramStart"/>
      <w:r w:rsidRPr="002B19C9">
        <w:rPr>
          <w:rFonts w:ascii="仿宋" w:eastAsia="仿宋" w:hAnsi="仿宋" w:cs="Calibri" w:hint="eastAsia"/>
          <w:color w:val="333333"/>
          <w:kern w:val="0"/>
          <w:szCs w:val="21"/>
        </w:rPr>
        <w:t>楼区域</w:t>
      </w:r>
      <w:proofErr w:type="gramEnd"/>
      <w:r w:rsidRPr="002B19C9">
        <w:rPr>
          <w:rFonts w:ascii="仿宋" w:eastAsia="仿宋" w:hAnsi="仿宋" w:cs="Calibri" w:hint="eastAsia"/>
          <w:color w:val="333333"/>
          <w:kern w:val="0"/>
          <w:szCs w:val="21"/>
        </w:rPr>
        <w:t>责任划分表</w:t>
      </w:r>
    </w:p>
    <w:p w:rsidR="002B19C9" w:rsidRPr="002B19C9" w:rsidRDefault="002B19C9" w:rsidP="002B19C9">
      <w:pPr>
        <w:widowControl/>
        <w:shd w:val="clear" w:color="auto" w:fill="FFFFFF"/>
        <w:spacing w:line="288" w:lineRule="auto"/>
        <w:ind w:firstLine="1400"/>
        <w:rPr>
          <w:rFonts w:ascii="仿宋" w:eastAsia="仿宋" w:hAnsi="仿宋" w:cs="宋体"/>
          <w:color w:val="333333"/>
          <w:kern w:val="0"/>
          <w:szCs w:val="21"/>
        </w:rPr>
      </w:pPr>
      <w:r w:rsidRPr="002B19C9">
        <w:rPr>
          <w:rFonts w:ascii="仿宋" w:eastAsia="仿宋" w:hAnsi="仿宋" w:cs="Calibri" w:hint="eastAsia"/>
          <w:color w:val="333333"/>
          <w:kern w:val="0"/>
          <w:szCs w:val="21"/>
        </w:rPr>
        <w:t>3.五山校区住宅小区大扫除分配表</w:t>
      </w:r>
    </w:p>
    <w:p w:rsidR="002B19C9" w:rsidRPr="002B19C9" w:rsidRDefault="002B19C9" w:rsidP="002B19C9">
      <w:pPr>
        <w:widowControl/>
        <w:shd w:val="clear" w:color="auto" w:fill="FFFFFF"/>
        <w:spacing w:line="288" w:lineRule="auto"/>
        <w:ind w:firstLine="1400"/>
        <w:rPr>
          <w:rFonts w:ascii="仿宋" w:eastAsia="仿宋" w:hAnsi="仿宋" w:cs="宋体" w:hint="eastAsia"/>
          <w:color w:val="333333"/>
          <w:kern w:val="0"/>
          <w:szCs w:val="21"/>
        </w:rPr>
      </w:pPr>
      <w:r w:rsidRPr="002B19C9">
        <w:rPr>
          <w:rFonts w:ascii="仿宋" w:eastAsia="仿宋" w:hAnsi="仿宋" w:cs="Calibri" w:hint="eastAsia"/>
          <w:color w:val="333333"/>
          <w:kern w:val="0"/>
          <w:szCs w:val="21"/>
        </w:rPr>
        <w:t>4.蚊虫孳生地处理方法</w:t>
      </w:r>
    </w:p>
    <w:p w:rsidR="002B19C9" w:rsidRPr="002B19C9" w:rsidRDefault="002B19C9" w:rsidP="002B19C9">
      <w:pPr>
        <w:widowControl/>
        <w:shd w:val="clear" w:color="auto" w:fill="FFFFFF"/>
        <w:spacing w:line="288" w:lineRule="auto"/>
        <w:jc w:val="right"/>
        <w:rPr>
          <w:rFonts w:ascii="仿宋" w:eastAsia="仿宋" w:hAnsi="仿宋" w:cs="宋体"/>
          <w:color w:val="333333"/>
          <w:kern w:val="0"/>
          <w:szCs w:val="21"/>
        </w:rPr>
      </w:pPr>
      <w:r w:rsidRPr="002B19C9">
        <w:rPr>
          <w:rFonts w:ascii="仿宋" w:eastAsia="仿宋" w:hAnsi="仿宋" w:cs="Calibri" w:hint="eastAsia"/>
          <w:color w:val="333333"/>
          <w:kern w:val="0"/>
          <w:szCs w:val="21"/>
        </w:rPr>
        <w:t>学校爱国卫生运动委员会</w:t>
      </w:r>
    </w:p>
    <w:p w:rsidR="002B19C9" w:rsidRPr="002B19C9" w:rsidRDefault="002B19C9" w:rsidP="002B19C9">
      <w:pPr>
        <w:widowControl/>
        <w:shd w:val="clear" w:color="auto" w:fill="FFFFFF"/>
        <w:spacing w:line="288" w:lineRule="auto"/>
        <w:jc w:val="right"/>
        <w:rPr>
          <w:rFonts w:ascii="仿宋" w:eastAsia="仿宋" w:hAnsi="仿宋" w:cs="宋体"/>
          <w:color w:val="333333"/>
          <w:kern w:val="0"/>
          <w:szCs w:val="21"/>
        </w:rPr>
      </w:pPr>
      <w:r w:rsidRPr="002B19C9">
        <w:rPr>
          <w:rFonts w:ascii="仿宋" w:eastAsia="仿宋" w:hAnsi="仿宋" w:cs="Calibri" w:hint="eastAsia"/>
          <w:color w:val="333333"/>
          <w:kern w:val="0"/>
          <w:szCs w:val="21"/>
        </w:rPr>
        <w:t>学 校 办 公 室</w:t>
      </w:r>
    </w:p>
    <w:p w:rsidR="002B19C9" w:rsidRPr="002B19C9" w:rsidRDefault="002B19C9" w:rsidP="002B19C9">
      <w:pPr>
        <w:widowControl/>
        <w:shd w:val="clear" w:color="auto" w:fill="FFFFFF"/>
        <w:spacing w:line="288" w:lineRule="auto"/>
        <w:jc w:val="right"/>
        <w:rPr>
          <w:rFonts w:ascii="仿宋" w:eastAsia="仿宋" w:hAnsi="仿宋" w:cs="宋体"/>
          <w:color w:val="333333"/>
          <w:kern w:val="0"/>
          <w:szCs w:val="21"/>
        </w:rPr>
      </w:pPr>
      <w:r w:rsidRPr="002B19C9">
        <w:rPr>
          <w:rFonts w:ascii="仿宋" w:eastAsia="仿宋" w:hAnsi="仿宋" w:cs="Calibri" w:hint="eastAsia"/>
          <w:color w:val="333333"/>
          <w:kern w:val="0"/>
          <w:szCs w:val="21"/>
        </w:rPr>
        <w:t>党委学生工作部（学生工作处）</w:t>
      </w:r>
    </w:p>
    <w:p w:rsidR="002B19C9" w:rsidRPr="002B19C9" w:rsidRDefault="002B19C9" w:rsidP="002B19C9">
      <w:pPr>
        <w:widowControl/>
        <w:shd w:val="clear" w:color="auto" w:fill="FFFFFF"/>
        <w:spacing w:line="288" w:lineRule="auto"/>
        <w:jc w:val="right"/>
        <w:rPr>
          <w:rFonts w:ascii="仿宋" w:eastAsia="仿宋" w:hAnsi="仿宋" w:cs="宋体"/>
          <w:color w:val="333333"/>
          <w:kern w:val="0"/>
          <w:szCs w:val="21"/>
        </w:rPr>
      </w:pPr>
      <w:r w:rsidRPr="002B19C9">
        <w:rPr>
          <w:rFonts w:ascii="仿宋" w:eastAsia="仿宋" w:hAnsi="仿宋" w:cs="Calibri" w:hint="eastAsia"/>
          <w:color w:val="333333"/>
          <w:kern w:val="0"/>
          <w:szCs w:val="21"/>
        </w:rPr>
        <w:t>后 勤 处</w:t>
      </w:r>
    </w:p>
    <w:p w:rsidR="002B19C9" w:rsidRPr="002B19C9" w:rsidRDefault="002B19C9" w:rsidP="002B19C9">
      <w:pPr>
        <w:widowControl/>
        <w:shd w:val="clear" w:color="auto" w:fill="FFFFFF"/>
        <w:spacing w:line="288" w:lineRule="auto"/>
        <w:jc w:val="right"/>
        <w:rPr>
          <w:rFonts w:ascii="仿宋" w:eastAsia="仿宋" w:hAnsi="仿宋" w:cs="宋体"/>
          <w:color w:val="333333"/>
          <w:kern w:val="0"/>
          <w:szCs w:val="21"/>
        </w:rPr>
      </w:pPr>
      <w:r w:rsidRPr="002B19C9">
        <w:rPr>
          <w:rFonts w:ascii="仿宋" w:eastAsia="仿宋" w:hAnsi="仿宋" w:cs="Calibri" w:hint="eastAsia"/>
          <w:color w:val="333333"/>
          <w:kern w:val="0"/>
          <w:szCs w:val="21"/>
        </w:rPr>
        <w:t>大学城校区管委会办公室</w:t>
      </w:r>
    </w:p>
    <w:p w:rsidR="002B19C9" w:rsidRPr="002B19C9" w:rsidRDefault="002B19C9" w:rsidP="002B19C9">
      <w:pPr>
        <w:widowControl/>
        <w:shd w:val="clear" w:color="auto" w:fill="FFFFFF"/>
        <w:spacing w:line="288" w:lineRule="auto"/>
        <w:jc w:val="right"/>
        <w:rPr>
          <w:rFonts w:ascii="仿宋" w:eastAsia="仿宋" w:hAnsi="仿宋" w:cs="宋体"/>
          <w:color w:val="333333"/>
          <w:kern w:val="0"/>
          <w:szCs w:val="21"/>
        </w:rPr>
      </w:pPr>
      <w:r w:rsidRPr="002B19C9">
        <w:rPr>
          <w:rFonts w:ascii="仿宋" w:eastAsia="仿宋" w:hAnsi="仿宋" w:cs="Calibri" w:hint="eastAsia"/>
          <w:color w:val="333333"/>
          <w:kern w:val="0"/>
          <w:szCs w:val="21"/>
        </w:rPr>
        <w:t>广州国际校区综合事务办公室</w:t>
      </w:r>
    </w:p>
    <w:p w:rsidR="00E35F01" w:rsidRPr="002B19C9" w:rsidRDefault="002B19C9" w:rsidP="002B19C9">
      <w:pPr>
        <w:widowControl/>
        <w:shd w:val="clear" w:color="auto" w:fill="FFFFFF"/>
        <w:spacing w:line="288" w:lineRule="auto"/>
        <w:jc w:val="right"/>
        <w:rPr>
          <w:rFonts w:ascii="仿宋" w:eastAsia="仿宋" w:hAnsi="仿宋" w:cs="宋体" w:hint="eastAsia"/>
          <w:color w:val="333333"/>
          <w:kern w:val="0"/>
          <w:szCs w:val="21"/>
        </w:rPr>
      </w:pPr>
      <w:r w:rsidRPr="002B19C9">
        <w:rPr>
          <w:rFonts w:ascii="仿宋" w:eastAsia="仿宋" w:hAnsi="仿宋" w:cs="Calibri" w:hint="eastAsia"/>
          <w:color w:val="333333"/>
          <w:kern w:val="0"/>
          <w:szCs w:val="21"/>
        </w:rPr>
        <w:t>2026年5月26日</w:t>
      </w:r>
    </w:p>
    <w:sectPr w:rsidR="00E35F01" w:rsidRPr="002B1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C9"/>
    <w:rsid w:val="002B19C9"/>
    <w:rsid w:val="005E52F3"/>
    <w:rsid w:val="00D5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6168"/>
  <w15:chartTrackingRefBased/>
  <w15:docId w15:val="{91B37E4F-4078-4022-A917-0AA8C35F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B19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9C9"/>
    <w:rPr>
      <w:rFonts w:ascii="宋体" w:eastAsia="宋体" w:hAnsi="宋体" w:cs="宋体"/>
      <w:b/>
      <w:bCs/>
      <w:kern w:val="36"/>
      <w:sz w:val="48"/>
      <w:szCs w:val="48"/>
    </w:rPr>
  </w:style>
  <w:style w:type="paragraph" w:customStyle="1" w:styleId="push-right-10">
    <w:name w:val="push-right-10"/>
    <w:basedOn w:val="a"/>
    <w:rsid w:val="002B19C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B19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50879">
      <w:bodyDiv w:val="1"/>
      <w:marLeft w:val="0"/>
      <w:marRight w:val="0"/>
      <w:marTop w:val="0"/>
      <w:marBottom w:val="0"/>
      <w:divBdr>
        <w:top w:val="none" w:sz="0" w:space="0" w:color="auto"/>
        <w:left w:val="none" w:sz="0" w:space="0" w:color="auto"/>
        <w:bottom w:val="none" w:sz="0" w:space="0" w:color="auto"/>
        <w:right w:val="none" w:sz="0" w:space="0" w:color="auto"/>
      </w:divBdr>
      <w:divsChild>
        <w:div w:id="697002438">
          <w:marLeft w:val="0"/>
          <w:marRight w:val="0"/>
          <w:marTop w:val="75"/>
          <w:marBottom w:val="300"/>
          <w:divBdr>
            <w:top w:val="single" w:sz="6" w:space="10" w:color="D4D4D4"/>
            <w:left w:val="single" w:sz="6" w:space="15" w:color="D4D4D4"/>
            <w:bottom w:val="single" w:sz="6" w:space="15" w:color="D4D4D4"/>
            <w:right w:val="single" w:sz="6" w:space="15" w:color="D4D4D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Z</dc:creator>
  <cp:keywords/>
  <dc:description/>
  <cp:lastModifiedBy>Ling Z</cp:lastModifiedBy>
  <cp:revision>1</cp:revision>
  <dcterms:created xsi:type="dcterms:W3CDTF">2026-05-27T06:51:00Z</dcterms:created>
  <dcterms:modified xsi:type="dcterms:W3CDTF">2026-05-27T06:55:00Z</dcterms:modified>
</cp:coreProperties>
</file>