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C30DE">
      <w:pPr>
        <w:spacing w:line="0" w:lineRule="atLeast"/>
        <w:rPr>
          <w:rFonts w:ascii="Arial" w:hAnsi="Calibri"/>
          <w:color w:val="FF0000"/>
          <w:sz w:val="2"/>
          <w:szCs w:val="22"/>
          <w:lang w:val="en-US" w:eastAsia="en-US" w:bidi="ar-SA"/>
        </w:rPr>
      </w:pPr>
      <w:bookmarkStart w:id="0" w:name="br1"/>
      <w:bookmarkEnd w:id="0"/>
      <w:r>
        <w:rPr>
          <w:rFonts w:ascii="Arial" w:hAnsi="Calibri"/>
          <w:color w:val="FF0000"/>
          <w:sz w:val="2"/>
          <w:szCs w:val="22"/>
          <w:lang w:val="en-US" w:eastAsia="en-US" w:bidi="ar-SA"/>
        </w:rPr>
        <w:t xml:space="preserve"> </w:t>
      </w:r>
    </w:p>
    <w:p w14:paraId="0C863996">
      <w:pPr>
        <w:framePr w:w="11966" w:wrap="auto" w:vAnchor="margin" w:hAnchor="text" w:x="9050" w:y="978"/>
        <w:widowControl w:val="0"/>
        <w:autoSpaceDE w:val="0"/>
        <w:autoSpaceDN w:val="0"/>
        <w:spacing w:line="362" w:lineRule="exact"/>
        <w:rPr>
          <w:rFonts w:ascii="宋体" w:hAnsi="Calibri"/>
          <w:color w:val="000000"/>
          <w:sz w:val="36"/>
          <w:szCs w:val="22"/>
          <w:lang w:val="en-US" w:eastAsia="en-US" w:bidi="ar-SA"/>
        </w:rPr>
      </w:pPr>
      <w:r>
        <w:rPr>
          <w:rFonts w:ascii="宋体" w:hAnsi="宋体" w:cs="宋体"/>
          <w:color w:val="000000"/>
          <w:spacing w:val="6"/>
          <w:sz w:val="36"/>
          <w:szCs w:val="22"/>
          <w:lang w:val="en-US" w:eastAsia="en-US" w:bidi="ar-SA"/>
        </w:rPr>
        <w:t>2024年设计学院硕士研究生国家奖学金申请者学术成果及获奖情况一览表</w:t>
      </w:r>
    </w:p>
    <w:p w14:paraId="7D55D431">
      <w:pPr>
        <w:framePr w:w="648" w:wrap="auto" w:vAnchor="margin" w:hAnchor="text" w:x="4746" w:y="1465"/>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专业</w:t>
      </w:r>
    </w:p>
    <w:p w14:paraId="435D3A59">
      <w:pPr>
        <w:framePr w:w="648" w:wrap="auto" w:vAnchor="margin" w:hAnchor="text" w:x="4746" w:y="1465"/>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名称</w:t>
      </w:r>
    </w:p>
    <w:p w14:paraId="2DC6AFC2">
      <w:pPr>
        <w:framePr w:w="648" w:wrap="auto" w:vAnchor="margin" w:hAnchor="text" w:x="1373"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姓名</w:t>
      </w:r>
    </w:p>
    <w:p w14:paraId="2D289105">
      <w:pPr>
        <w:framePr w:w="648" w:wrap="auto" w:vAnchor="margin" w:hAnchor="text" w:x="2906"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学号</w:t>
      </w:r>
    </w:p>
    <w:p w14:paraId="19CB5E36">
      <w:pPr>
        <w:framePr w:w="648" w:wrap="auto" w:vAnchor="margin" w:hAnchor="text" w:x="3988"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年级</w:t>
      </w:r>
    </w:p>
    <w:p w14:paraId="4715C412">
      <w:pPr>
        <w:framePr w:w="648" w:wrap="auto" w:vAnchor="margin" w:hAnchor="text" w:x="5601"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导师</w:t>
      </w:r>
    </w:p>
    <w:p w14:paraId="6AE1A3A6">
      <w:pPr>
        <w:framePr w:w="1272" w:wrap="auto" w:vAnchor="margin" w:hAnchor="text" w:x="9454"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Z1论文情况</w:t>
      </w:r>
    </w:p>
    <w:p w14:paraId="4B4B83CA">
      <w:pPr>
        <w:framePr w:w="1684" w:wrap="auto" w:vAnchor="margin" w:hAnchor="text" w:x="14692"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Z2竞赛获奖情况</w:t>
      </w:r>
    </w:p>
    <w:p w14:paraId="7015B45D">
      <w:pPr>
        <w:framePr w:w="1684" w:wrap="auto" w:vAnchor="margin" w:hAnchor="text" w:x="18049"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Z2专利授权情况</w:t>
      </w:r>
    </w:p>
    <w:p w14:paraId="595341F2">
      <w:pPr>
        <w:framePr w:w="1684" w:wrap="auto" w:vAnchor="margin" w:hAnchor="text" w:x="21405"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Z2主持项目情况</w:t>
      </w:r>
    </w:p>
    <w:p w14:paraId="181C1F9B">
      <w:pPr>
        <w:framePr w:w="2198" w:wrap="auto" w:vAnchor="margin" w:hAnchor="text" w:x="24504"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G品行与社会服务情况</w:t>
      </w:r>
    </w:p>
    <w:p w14:paraId="190A6248">
      <w:pPr>
        <w:framePr w:w="1061" w:wrap="auto" w:vAnchor="margin" w:hAnchor="text" w:x="27667" w:y="1591"/>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000000"/>
          <w:spacing w:val="6"/>
          <w:sz w:val="20"/>
          <w:szCs w:val="22"/>
          <w:lang w:val="en-US" w:eastAsia="en-US" w:bidi="ar-SA"/>
        </w:rPr>
        <w:t>综合成绩</w:t>
      </w:r>
    </w:p>
    <w:p w14:paraId="7CA13D81">
      <w:pPr>
        <w:framePr w:w="7516" w:wrap="auto" w:vAnchor="margin" w:hAnchor="text" w:x="6241" w:y="241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1"/>
          <w:sz w:val="20"/>
          <w:szCs w:val="22"/>
          <w:lang w:val="en-US" w:eastAsia="en-US" w:bidi="ar-SA"/>
        </w:rPr>
        <w:t>（1）期刊：SUSTAINABILITY</w:t>
      </w:r>
      <w:r>
        <w:rPr>
          <w:rFonts w:ascii="宋体" w:hAnsi="Calibri"/>
          <w:color w:val="FF0000"/>
          <w:spacing w:val="102"/>
          <w:sz w:val="20"/>
          <w:szCs w:val="22"/>
          <w:lang w:val="en-US" w:eastAsia="en-US" w:bidi="ar-SA"/>
        </w:rPr>
        <w:t xml:space="preserve"> </w:t>
      </w:r>
      <w:r>
        <w:rPr>
          <w:rFonts w:ascii="宋体" w:hAnsi="宋体" w:cs="宋体"/>
          <w:color w:val="FF0000"/>
          <w:spacing w:val="2"/>
          <w:sz w:val="20"/>
          <w:szCs w:val="22"/>
          <w:lang w:val="en-US" w:eastAsia="en-US" w:bidi="ar-SA"/>
        </w:rPr>
        <w:t>卷16，期12，影响因子：3.3</w:t>
      </w:r>
    </w:p>
    <w:p w14:paraId="058EC4FD">
      <w:pPr>
        <w:framePr w:w="7516" w:wrap="auto" w:vAnchor="margin" w:hAnchor="text" w:x="6241" w:y="2416"/>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1"/>
          <w:sz w:val="20"/>
          <w:szCs w:val="22"/>
          <w:lang w:val="en-US" w:eastAsia="en-US" w:bidi="ar-SA"/>
        </w:rPr>
        <w:t>题名：Integration</w:t>
      </w:r>
      <w:r>
        <w:rPr>
          <w:rFonts w:ascii="宋体" w:hAnsi="Calibri"/>
          <w:color w:val="FF0000"/>
          <w:spacing w:val="1"/>
          <w:sz w:val="20"/>
          <w:szCs w:val="22"/>
          <w:lang w:val="en-US" w:eastAsia="en-US" w:bidi="ar-SA"/>
        </w:rPr>
        <w:t xml:space="preserve"> of Smart City Technology and Business Model Innovation</w:t>
      </w:r>
    </w:p>
    <w:p w14:paraId="27F8CCF8">
      <w:pPr>
        <w:framePr w:w="7516" w:wrap="auto" w:vAnchor="margin" w:hAnchor="text" w:x="6241" w:y="2416"/>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作者：Zhen</w:t>
      </w:r>
      <w:r>
        <w:rPr>
          <w:rFonts w:ascii="宋体" w:hAnsi="Calibri"/>
          <w:color w:val="FF0000"/>
          <w:spacing w:val="1"/>
          <w:sz w:val="20"/>
          <w:szCs w:val="22"/>
          <w:lang w:val="en-US" w:eastAsia="en-US" w:bidi="ar-SA"/>
        </w:rPr>
        <w:t xml:space="preserve"> Liu,</w:t>
      </w:r>
      <w:r>
        <w:rPr>
          <w:rFonts w:ascii="宋体" w:hAnsi="Calibri"/>
          <w:color w:val="FF0000"/>
          <w:spacing w:val="5"/>
          <w:sz w:val="20"/>
          <w:szCs w:val="22"/>
          <w:lang w:val="en-US" w:eastAsia="en-US" w:bidi="ar-SA"/>
        </w:rPr>
        <w:t xml:space="preserve"> </w:t>
      </w:r>
      <w:r>
        <w:rPr>
          <w:rFonts w:ascii="宋体" w:hAnsi="Calibri"/>
          <w:color w:val="4F81BD"/>
          <w:spacing w:val="5"/>
          <w:sz w:val="20"/>
          <w:szCs w:val="22"/>
          <w:lang w:val="en-US" w:eastAsia="en-US" w:bidi="ar-SA"/>
        </w:rPr>
        <w:t>Yixin Liu</w:t>
      </w:r>
      <w:r>
        <w:rPr>
          <w:rFonts w:ascii="宋体" w:hAnsi="Calibri"/>
          <w:color w:val="FF0000"/>
          <w:sz w:val="20"/>
          <w:szCs w:val="22"/>
          <w:lang w:val="en-US" w:eastAsia="en-US" w:bidi="ar-SA"/>
        </w:rPr>
        <w:t>,</w:t>
      </w:r>
      <w:r>
        <w:rPr>
          <w:rFonts w:ascii="宋体" w:hAnsi="Calibri"/>
          <w:color w:val="FF0000"/>
          <w:spacing w:val="2"/>
          <w:sz w:val="20"/>
          <w:szCs w:val="22"/>
          <w:lang w:val="en-US" w:eastAsia="en-US" w:bidi="ar-SA"/>
        </w:rPr>
        <w:t xml:space="preserve"> </w:t>
      </w:r>
      <w:r>
        <w:rPr>
          <w:rFonts w:ascii="宋体" w:hAnsi="Calibri"/>
          <w:color w:val="FF0000"/>
          <w:spacing w:val="1"/>
          <w:sz w:val="20"/>
          <w:szCs w:val="22"/>
          <w:lang w:val="en-US" w:eastAsia="en-US" w:bidi="ar-SA"/>
        </w:rPr>
        <w:t xml:space="preserve">Mohamed </w:t>
      </w:r>
      <w:r>
        <w:rPr>
          <w:rFonts w:ascii="宋体" w:hAnsi="宋体" w:cs="宋体"/>
          <w:color w:val="FF0000"/>
          <w:spacing w:val="2"/>
          <w:sz w:val="20"/>
          <w:szCs w:val="22"/>
          <w:lang w:val="en-US" w:eastAsia="en-US" w:bidi="ar-SA"/>
        </w:rPr>
        <w:t>Osmani（导师和本人共同一作）</w:t>
      </w:r>
    </w:p>
    <w:p w14:paraId="75F03C56">
      <w:pPr>
        <w:framePr w:w="7516" w:wrap="auto" w:vAnchor="margin" w:hAnchor="text" w:x="6241" w:y="2416"/>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类别：SSCI论文JCR</w:t>
      </w:r>
      <w:r>
        <w:rPr>
          <w:rFonts w:ascii="宋体" w:hAnsi="Calibri"/>
          <w:color w:val="FF0000"/>
          <w:spacing w:val="1"/>
          <w:sz w:val="20"/>
          <w:szCs w:val="22"/>
          <w:lang w:val="en-US" w:eastAsia="en-US" w:bidi="ar-SA"/>
        </w:rPr>
        <w:t xml:space="preserve"> </w:t>
      </w:r>
      <w:r>
        <w:rPr>
          <w:rFonts w:ascii="宋体" w:hAnsi="宋体" w:cs="宋体"/>
          <w:color w:val="FF0000"/>
          <w:spacing w:val="2"/>
          <w:sz w:val="20"/>
          <w:szCs w:val="22"/>
          <w:lang w:val="en-US" w:eastAsia="en-US" w:bidi="ar-SA"/>
        </w:rPr>
        <w:t>Q2（二区）</w:t>
      </w:r>
    </w:p>
    <w:p w14:paraId="753C7B8C">
      <w:pPr>
        <w:framePr w:w="7516" w:wrap="auto" w:vAnchor="margin" w:hAnchor="text" w:x="6241" w:y="2416"/>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发表时间：2024年6月</w:t>
      </w:r>
    </w:p>
    <w:p w14:paraId="5AE56D36">
      <w:pPr>
        <w:framePr w:w="7617" w:wrap="auto" w:vAnchor="margin" w:hAnchor="text" w:x="6241" w:y="415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1"/>
          <w:sz w:val="20"/>
          <w:szCs w:val="22"/>
          <w:lang w:val="en-US" w:eastAsia="en-US" w:bidi="ar-SA"/>
        </w:rPr>
        <w:t>（2）期刊：BUILDINGS</w:t>
      </w:r>
      <w:r>
        <w:rPr>
          <w:rFonts w:ascii="宋体" w:hAnsi="Calibri"/>
          <w:color w:val="FF0000"/>
          <w:spacing w:val="102"/>
          <w:sz w:val="20"/>
          <w:szCs w:val="22"/>
          <w:lang w:val="en-US" w:eastAsia="en-US" w:bidi="ar-SA"/>
        </w:rPr>
        <w:t xml:space="preserve"> </w:t>
      </w:r>
      <w:r>
        <w:rPr>
          <w:rFonts w:ascii="宋体" w:hAnsi="宋体" w:cs="宋体"/>
          <w:color w:val="FF0000"/>
          <w:spacing w:val="2"/>
          <w:sz w:val="20"/>
          <w:szCs w:val="22"/>
          <w:lang w:val="en-US" w:eastAsia="en-US" w:bidi="ar-SA"/>
        </w:rPr>
        <w:t>卷14，期5，影响因子：3.1</w:t>
      </w:r>
    </w:p>
    <w:p w14:paraId="522F379F">
      <w:pPr>
        <w:framePr w:w="7617" w:wrap="auto" w:vAnchor="margin" w:hAnchor="text" w:x="6241" w:y="4156"/>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1"/>
          <w:sz w:val="20"/>
          <w:szCs w:val="22"/>
          <w:lang w:val="en-US" w:eastAsia="en-US" w:bidi="ar-SA"/>
        </w:rPr>
        <w:t>题名：Integration</w:t>
      </w:r>
      <w:r>
        <w:rPr>
          <w:rFonts w:ascii="宋体" w:hAnsi="Calibri"/>
          <w:color w:val="FF0000"/>
          <w:spacing w:val="1"/>
          <w:sz w:val="20"/>
          <w:szCs w:val="22"/>
          <w:lang w:val="en-US" w:eastAsia="en-US" w:bidi="ar-SA"/>
        </w:rPr>
        <w:t xml:space="preserve"> of Smart Cities and Building Information Modeling (BIM)</w:t>
      </w:r>
    </w:p>
    <w:p w14:paraId="087B370D">
      <w:pPr>
        <w:framePr w:w="7617" w:wrap="auto" w:vAnchor="margin" w:hAnchor="text" w:x="6241" w:y="4156"/>
        <w:widowControl w:val="0"/>
        <w:autoSpaceDE w:val="0"/>
        <w:autoSpaceDN w:val="0"/>
        <w:spacing w:before="46" w:line="202" w:lineRule="exact"/>
        <w:rPr>
          <w:rFonts w:ascii="宋体" w:hAnsi="Calibri"/>
          <w:color w:val="000000"/>
          <w:sz w:val="20"/>
          <w:szCs w:val="22"/>
          <w:lang w:val="en-US" w:eastAsia="en-US" w:bidi="ar-SA"/>
        </w:rPr>
      </w:pPr>
      <w:r>
        <w:rPr>
          <w:rFonts w:ascii="宋体" w:hAnsi="Calibri"/>
          <w:color w:val="FF0000"/>
          <w:spacing w:val="1"/>
          <w:sz w:val="20"/>
          <w:szCs w:val="22"/>
          <w:lang w:val="en-US" w:eastAsia="en-US" w:bidi="ar-SA"/>
        </w:rPr>
        <w:t xml:space="preserve">for </w:t>
      </w:r>
      <w:r>
        <w:rPr>
          <w:rFonts w:ascii="宋体" w:hAnsi="Calibri"/>
          <w:color w:val="FF0000"/>
          <w:sz w:val="20"/>
          <w:szCs w:val="22"/>
          <w:lang w:val="en-US" w:eastAsia="en-US" w:bidi="ar-SA"/>
        </w:rPr>
        <w:t>a</w:t>
      </w:r>
      <w:r>
        <w:rPr>
          <w:rFonts w:ascii="宋体" w:hAnsi="Calibri"/>
          <w:color w:val="FF0000"/>
          <w:spacing w:val="2"/>
          <w:sz w:val="20"/>
          <w:szCs w:val="22"/>
          <w:lang w:val="en-US" w:eastAsia="en-US" w:bidi="ar-SA"/>
        </w:rPr>
        <w:t xml:space="preserve"> </w:t>
      </w:r>
      <w:r>
        <w:rPr>
          <w:rFonts w:ascii="宋体" w:hAnsi="Calibri"/>
          <w:color w:val="FF0000"/>
          <w:spacing w:val="1"/>
          <w:sz w:val="20"/>
          <w:szCs w:val="22"/>
          <w:lang w:val="en-US" w:eastAsia="en-US" w:bidi="ar-SA"/>
        </w:rPr>
        <w:t>Sustainability Oriented Business Model to Address Sustainable</w:t>
      </w:r>
    </w:p>
    <w:p w14:paraId="41678A50">
      <w:pPr>
        <w:framePr w:w="7617" w:wrap="auto" w:vAnchor="margin" w:hAnchor="text" w:x="6241" w:y="4156"/>
        <w:widowControl w:val="0"/>
        <w:autoSpaceDE w:val="0"/>
        <w:autoSpaceDN w:val="0"/>
        <w:spacing w:before="46" w:line="202" w:lineRule="exact"/>
        <w:rPr>
          <w:rFonts w:ascii="宋体" w:hAnsi="Calibri"/>
          <w:color w:val="000000"/>
          <w:sz w:val="20"/>
          <w:szCs w:val="22"/>
          <w:lang w:val="en-US" w:eastAsia="en-US" w:bidi="ar-SA"/>
        </w:rPr>
      </w:pPr>
      <w:r>
        <w:rPr>
          <w:rFonts w:ascii="宋体" w:hAnsi="Calibri"/>
          <w:color w:val="FF0000"/>
          <w:spacing w:val="1"/>
          <w:sz w:val="20"/>
          <w:szCs w:val="22"/>
          <w:lang w:val="en-US" w:eastAsia="en-US" w:bidi="ar-SA"/>
        </w:rPr>
        <w:t>Development Goals</w:t>
      </w:r>
    </w:p>
    <w:p w14:paraId="46C22B20">
      <w:pPr>
        <w:framePr w:w="6644" w:wrap="auto" w:vAnchor="margin" w:hAnchor="text" w:x="6241" w:y="5149"/>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作者：Zhen</w:t>
      </w:r>
      <w:r>
        <w:rPr>
          <w:rFonts w:ascii="宋体" w:hAnsi="Calibri"/>
          <w:color w:val="FF0000"/>
          <w:spacing w:val="1"/>
          <w:sz w:val="20"/>
          <w:szCs w:val="22"/>
          <w:lang w:val="en-US" w:eastAsia="en-US" w:bidi="ar-SA"/>
        </w:rPr>
        <w:t xml:space="preserve"> Liu, </w:t>
      </w:r>
      <w:r>
        <w:rPr>
          <w:rFonts w:ascii="宋体" w:hAnsi="Calibri"/>
          <w:color w:val="4F81BD"/>
          <w:spacing w:val="5"/>
          <w:sz w:val="20"/>
          <w:szCs w:val="22"/>
          <w:lang w:val="en-US" w:eastAsia="en-US" w:bidi="ar-SA"/>
        </w:rPr>
        <w:t>Yixin Liu</w:t>
      </w:r>
      <w:r>
        <w:rPr>
          <w:rFonts w:ascii="宋体" w:hAnsi="Calibri"/>
          <w:color w:val="FF0000"/>
          <w:sz w:val="20"/>
          <w:szCs w:val="22"/>
          <w:lang w:val="en-US" w:eastAsia="en-US" w:bidi="ar-SA"/>
        </w:rPr>
        <w:t>,</w:t>
      </w:r>
      <w:r>
        <w:rPr>
          <w:rFonts w:ascii="宋体" w:hAnsi="Calibri"/>
          <w:color w:val="FF0000"/>
          <w:spacing w:val="2"/>
          <w:sz w:val="20"/>
          <w:szCs w:val="22"/>
          <w:lang w:val="en-US" w:eastAsia="en-US" w:bidi="ar-SA"/>
        </w:rPr>
        <w:t xml:space="preserve"> </w:t>
      </w:r>
      <w:r>
        <w:rPr>
          <w:rFonts w:ascii="宋体" w:hAnsi="Calibri"/>
          <w:color w:val="FF0000"/>
          <w:spacing w:val="1"/>
          <w:sz w:val="20"/>
          <w:szCs w:val="22"/>
          <w:lang w:val="en-US" w:eastAsia="en-US" w:bidi="ar-SA"/>
        </w:rPr>
        <w:t xml:space="preserve">Mohamed </w:t>
      </w:r>
      <w:r>
        <w:rPr>
          <w:rFonts w:ascii="宋体" w:hAnsi="宋体" w:cs="宋体"/>
          <w:color w:val="FF0000"/>
          <w:spacing w:val="2"/>
          <w:sz w:val="20"/>
          <w:szCs w:val="22"/>
          <w:lang w:val="en-US" w:eastAsia="en-US" w:bidi="ar-SA"/>
        </w:rPr>
        <w:t>Osmani（导师和本人共同一作）</w:t>
      </w:r>
    </w:p>
    <w:p w14:paraId="03952982">
      <w:pPr>
        <w:framePr w:w="6644" w:wrap="auto" w:vAnchor="margin" w:hAnchor="text" w:x="6241" w:y="5149"/>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类别：SCI论文JCR</w:t>
      </w:r>
      <w:r>
        <w:rPr>
          <w:rFonts w:ascii="宋体" w:hAnsi="Calibri"/>
          <w:color w:val="FF0000"/>
          <w:spacing w:val="1"/>
          <w:sz w:val="20"/>
          <w:szCs w:val="22"/>
          <w:lang w:val="en-US" w:eastAsia="en-US" w:bidi="ar-SA"/>
        </w:rPr>
        <w:t xml:space="preserve"> </w:t>
      </w:r>
      <w:r>
        <w:rPr>
          <w:rFonts w:ascii="宋体" w:hAnsi="宋体" w:cs="宋体"/>
          <w:color w:val="FF0000"/>
          <w:spacing w:val="2"/>
          <w:sz w:val="20"/>
          <w:szCs w:val="22"/>
          <w:lang w:val="en-US" w:eastAsia="en-US" w:bidi="ar-SA"/>
        </w:rPr>
        <w:t>Q2（二区）</w:t>
      </w:r>
    </w:p>
    <w:p w14:paraId="49692705">
      <w:pPr>
        <w:framePr w:w="3373" w:wrap="auto" w:vAnchor="margin" w:hAnchor="text" w:x="17127" w:y="5149"/>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（1）授权实用新型专利：《一种防</w:t>
      </w:r>
    </w:p>
    <w:p w14:paraId="131EE803">
      <w:pPr>
        <w:framePr w:w="3373" w:wrap="auto" w:vAnchor="margin" w:hAnchor="text" w:x="17127" w:y="5149"/>
        <w:widowControl w:val="0"/>
        <w:autoSpaceDE w:val="0"/>
        <w:autoSpaceDN w:val="0"/>
        <w:spacing w:before="46"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盗电池盒的电动自行车》</w:t>
      </w:r>
    </w:p>
    <w:p w14:paraId="4CF3597B">
      <w:pPr>
        <w:framePr w:w="846" w:wrap="auto" w:vAnchor="margin" w:hAnchor="text" w:x="1276" w:y="564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刘怡欣</w:t>
      </w:r>
    </w:p>
    <w:p w14:paraId="28F75824">
      <w:pPr>
        <w:framePr w:w="2130" w:wrap="auto" w:vAnchor="margin" w:hAnchor="text" w:x="2506" w:y="5646"/>
        <w:widowControl w:val="0"/>
        <w:autoSpaceDE w:val="0"/>
        <w:autoSpaceDN w:val="0"/>
        <w:spacing w:line="202" w:lineRule="exact"/>
        <w:rPr>
          <w:rFonts w:ascii="宋体" w:hAnsi="Calibri"/>
          <w:color w:val="000000"/>
          <w:sz w:val="20"/>
          <w:szCs w:val="22"/>
          <w:lang w:val="en-US" w:eastAsia="en-US" w:bidi="ar-SA"/>
        </w:rPr>
      </w:pPr>
      <w:r>
        <w:rPr>
          <w:rFonts w:ascii="宋体" w:hAnsi="Calibri"/>
          <w:color w:val="FF0000"/>
          <w:spacing w:val="1"/>
          <w:sz w:val="20"/>
          <w:szCs w:val="22"/>
          <w:lang w:val="en-US" w:eastAsia="en-US" w:bidi="ar-SA"/>
        </w:rPr>
        <w:t>202221055727</w:t>
      </w:r>
      <w:r>
        <w:rPr>
          <w:rFonts w:ascii="宋体" w:hAnsi="Calibri"/>
          <w:color w:val="FF0000"/>
          <w:spacing w:val="174"/>
          <w:sz w:val="20"/>
          <w:szCs w:val="22"/>
          <w:lang w:val="en-US" w:eastAsia="en-US" w:bidi="ar-SA"/>
        </w:rPr>
        <w:t xml:space="preserve"> </w:t>
      </w:r>
      <w:r>
        <w:rPr>
          <w:rFonts w:ascii="宋体" w:hAnsi="Calibri"/>
          <w:color w:val="FF0000"/>
          <w:spacing w:val="1"/>
          <w:sz w:val="20"/>
          <w:szCs w:val="22"/>
          <w:lang w:val="en-US" w:eastAsia="en-US" w:bidi="ar-SA"/>
        </w:rPr>
        <w:t>2022</w:t>
      </w:r>
    </w:p>
    <w:p w14:paraId="7265F36A">
      <w:pPr>
        <w:framePr w:w="644" w:wrap="auto" w:vAnchor="margin" w:hAnchor="text" w:x="4750" w:y="564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机械</w:t>
      </w:r>
    </w:p>
    <w:p w14:paraId="12635B1D">
      <w:pPr>
        <w:framePr w:w="2796" w:wrap="auto" w:vAnchor="margin" w:hAnchor="text" w:x="5605" w:y="564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刘镇</w:t>
      </w:r>
      <w:r>
        <w:rPr>
          <w:rFonts w:ascii="宋体" w:hAnsi="Calibri"/>
          <w:color w:val="FF0000"/>
          <w:spacing w:val="132"/>
          <w:sz w:val="20"/>
          <w:szCs w:val="22"/>
          <w:lang w:val="en-US" w:eastAsia="en-US" w:bidi="ar-SA"/>
        </w:rPr>
        <w:t xml:space="preserve"> </w:t>
      </w:r>
      <w:r>
        <w:rPr>
          <w:rFonts w:ascii="宋体" w:hAnsi="宋体" w:cs="宋体"/>
          <w:color w:val="FF0000"/>
          <w:spacing w:val="2"/>
          <w:sz w:val="20"/>
          <w:szCs w:val="22"/>
          <w:lang w:val="en-US" w:eastAsia="en-US" w:bidi="ar-SA"/>
        </w:rPr>
        <w:t>发表时间：2024年5月</w:t>
      </w:r>
    </w:p>
    <w:p w14:paraId="55A4686D">
      <w:pPr>
        <w:framePr w:w="2779" w:wrap="auto" w:vAnchor="margin" w:hAnchor="text" w:x="17127" w:y="5646"/>
        <w:widowControl w:val="0"/>
        <w:autoSpaceDE w:val="0"/>
        <w:autoSpaceDN w:val="0"/>
        <w:spacing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作者：</w:t>
      </w:r>
      <w:r>
        <w:rPr>
          <w:rFonts w:ascii="宋体" w:hAnsi="宋体" w:cs="宋体"/>
          <w:color w:val="4F81BD"/>
          <w:spacing w:val="6"/>
          <w:sz w:val="20"/>
          <w:szCs w:val="22"/>
          <w:lang w:val="en-US" w:eastAsia="en-US" w:bidi="ar-SA"/>
        </w:rPr>
        <w:t>刘怡欣</w:t>
      </w:r>
      <w:r>
        <w:rPr>
          <w:rFonts w:ascii="宋体" w:hAnsi="宋体" w:cs="宋体"/>
          <w:color w:val="FF0000"/>
          <w:spacing w:val="2"/>
          <w:sz w:val="20"/>
          <w:szCs w:val="22"/>
          <w:lang w:val="en-US" w:eastAsia="en-US" w:bidi="ar-SA"/>
        </w:rPr>
        <w:t>、刘镇（1/2）</w:t>
      </w:r>
    </w:p>
    <w:p w14:paraId="2DF15032">
      <w:pPr>
        <w:framePr w:w="2779" w:wrap="auto" w:vAnchor="margin" w:hAnchor="text" w:x="17127" w:y="5646"/>
        <w:widowControl w:val="0"/>
        <w:autoSpaceDE w:val="0"/>
        <w:autoSpaceDN w:val="0"/>
        <w:spacing w:before="47" w:line="202" w:lineRule="exact"/>
        <w:rPr>
          <w:rFonts w:ascii="宋体" w:hAnsi="Calibri"/>
          <w:color w:val="000000"/>
          <w:sz w:val="20"/>
          <w:szCs w:val="22"/>
          <w:lang w:val="en-US" w:eastAsia="en-US" w:bidi="ar-SA"/>
        </w:rPr>
      </w:pPr>
      <w:r>
        <w:rPr>
          <w:rFonts w:ascii="宋体" w:hAnsi="宋体" w:cs="宋体"/>
          <w:color w:val="FF0000"/>
          <w:spacing w:val="2"/>
          <w:sz w:val="20"/>
          <w:szCs w:val="22"/>
          <w:lang w:val="en-US" w:eastAsia="en-US" w:bidi="ar-SA"/>
        </w:rPr>
        <w:t>授权时间：2024年07月12日</w:t>
      </w:r>
    </w:p>
    <w:p w14:paraId="0333F030">
      <w:pPr>
        <w:spacing w:line="0" w:lineRule="atLeast"/>
        <w:rPr>
          <w:rFonts w:ascii="Arial" w:hAnsi="Calibri"/>
          <w:color w:val="FF0000"/>
          <w:sz w:val="2"/>
          <w:szCs w:val="22"/>
          <w:lang w:val="en-US" w:eastAsia="en-US" w:bidi="ar-SA"/>
        </w:rPr>
      </w:pPr>
      <w:bookmarkStart w:id="1" w:name="_GoBack"/>
      <w:bookmarkEnd w:id="1"/>
      <w:r>
        <w:drawing>
          <wp:anchor distT="0" distB="0" distL="114300" distR="114300" simplePos="0" relativeHeight="251659264" behindDoc="1" locked="0" layoutInCell="1" allowOverlap="1">
            <wp:simplePos x="0" y="0"/>
            <wp:positionH relativeFrom="page">
              <wp:posOffset>500380</wp:posOffset>
            </wp:positionH>
            <wp:positionV relativeFrom="page">
              <wp:posOffset>867410</wp:posOffset>
            </wp:positionV>
            <wp:extent cx="17934305" cy="6302375"/>
            <wp:effectExtent l="0" t="0" r="3175" b="698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17934305" cy="6302375"/>
                    </a:xfrm>
                    <a:prstGeom prst="rect">
                      <a:avLst/>
                    </a:prstGeom>
                    <a:noFill/>
                    <a:ln>
                      <a:noFill/>
                    </a:ln>
                  </pic:spPr>
                </pic:pic>
              </a:graphicData>
            </a:graphic>
          </wp:anchor>
        </w:drawing>
      </w:r>
    </w:p>
    <w:sectPr>
      <w:pgSz w:w="29520" w:h="20880" w:orient="landscape"/>
      <w:pgMar w:top="0" w:right="0" w:bottom="0" w:left="0" w:header="720" w:footer="720" w:gutter="0"/>
      <w:pgNumType w:start="1"/>
      <w:cols w:space="720" w:num="1"/>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CC"/>
    <w:family w:val="swiss"/>
    <w:pitch w:val="default"/>
    <w:sig w:usb0="E0002EFF" w:usb1="C0007843" w:usb2="00000009" w:usb3="00000000" w:csb0="400001FF" w:csb1="FFFF0000"/>
  </w:font>
  <w:font w:name="Calibri">
    <w:panose1 w:val="020F0502020204030204"/>
    <w:charset w:val="CC"/>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3MDUxODUzYTI5OTliNDMyYjZkNjA4NmM4OTE1OTUifQ=="/>
  </w:docVars>
  <w:rsids>
    <w:rsidRoot w:val="00A77B3E"/>
    <w:rsid w:val="00A77B3E"/>
    <w:rsid w:val="00CA2A55"/>
    <w:rsid w:val="3F5416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Pages>1</Pages>
  <Words>530</Words>
  <Characters>1077</Characters>
  <Lines>1</Lines>
  <Paragraphs>1</Paragraphs>
  <TotalTime>1</TotalTime>
  <ScaleCrop>false</ScaleCrop>
  <LinksUpToDate>false</LinksUpToDate>
  <CharactersWithSpaces>1165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2024-09-26T09:14:59Z</dcterms:created>
  <dc:creator>设计学院</dc:creator>
  <cp:lastModifiedBy>广发</cp:lastModifiedBy>
  <dcterms:modified xsi:type="dcterms:W3CDTF">2024-09-26T09:16:39Z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E37F40E15DA34723A64B576CDC39D9F0_13</vt:lpwstr>
  </property>
</Properties>
</file>