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AAB18">
      <w:pPr>
        <w:spacing w:line="40" w:lineRule="atLeast"/>
        <w:jc w:val="center"/>
        <w:rPr>
          <w:rFonts w:hint="default" w:ascii="宋体" w:hAnsi="宋体" w:eastAsia="宋体" w:cs="宋体"/>
          <w:b/>
          <w:sz w:val="36"/>
          <w:szCs w:val="36"/>
          <w:lang w:val="en-US" w:eastAsia="zh-CN"/>
        </w:rPr>
      </w:pPr>
      <w:bookmarkStart w:id="0" w:name="_GoBack"/>
      <w:bookmarkEnd w:id="0"/>
      <w:r>
        <w:rPr>
          <w:rFonts w:hint="eastAsia" w:ascii="宋体" w:hAnsi="宋体" w:eastAsia="宋体" w:cs="宋体"/>
          <w:b/>
          <w:sz w:val="36"/>
          <w:szCs w:val="36"/>
        </w:rPr>
        <w:t>华南理工大学</w:t>
      </w:r>
      <w:r>
        <w:rPr>
          <w:rFonts w:hint="eastAsia" w:ascii="宋体" w:hAnsi="宋体" w:eastAsia="宋体" w:cs="宋体"/>
          <w:b/>
          <w:sz w:val="36"/>
          <w:szCs w:val="36"/>
          <w:lang w:val="en-US" w:eastAsia="zh-CN"/>
        </w:rPr>
        <w:t>实验动物中心</w:t>
      </w:r>
    </w:p>
    <w:p w14:paraId="7CFB3549">
      <w:pPr>
        <w:jc w:val="center"/>
        <w:rPr>
          <w:rFonts w:hint="default" w:ascii="宋体" w:hAnsi="宋体" w:eastAsia="宋体" w:cs="宋体"/>
          <w:b/>
          <w:sz w:val="36"/>
          <w:szCs w:val="36"/>
          <w:lang w:val="en-US" w:eastAsia="zh-CN"/>
        </w:rPr>
      </w:pPr>
      <w:r>
        <w:rPr>
          <w:rFonts w:hint="eastAsia" w:ascii="宋体" w:hAnsi="宋体" w:eastAsia="宋体" w:cs="宋体"/>
          <w:b/>
          <w:sz w:val="36"/>
          <w:szCs w:val="36"/>
        </w:rPr>
        <w:t>进入动物设施</w:t>
      </w:r>
      <w:r>
        <w:rPr>
          <w:rFonts w:hint="eastAsia" w:ascii="宋体" w:hAnsi="宋体" w:eastAsia="宋体" w:cs="宋体"/>
          <w:b/>
          <w:sz w:val="36"/>
          <w:szCs w:val="36"/>
          <w:lang w:val="en-US" w:eastAsia="zh-CN"/>
        </w:rPr>
        <w:t>声明</w:t>
      </w:r>
    </w:p>
    <w:p w14:paraId="46566A55">
      <w:pPr>
        <w:spacing w:line="480" w:lineRule="auto"/>
        <w:ind w:firstLine="480" w:firstLineChars="200"/>
        <w:rPr>
          <w:rFonts w:hint="eastAsia" w:ascii="宋体" w:hAnsi="宋体" w:eastAsia="宋体" w:cs="宋体"/>
          <w:sz w:val="24"/>
        </w:rPr>
      </w:pPr>
      <w:r>
        <w:rPr>
          <w:rFonts w:hint="eastAsia" w:ascii="宋体" w:hAnsi="宋体" w:eastAsia="宋体" w:cs="宋体"/>
          <w:sz w:val="24"/>
        </w:rPr>
        <w:t>为保障实验动物安全、维护设施环境稳定、确保自身及他人安全，请阅读并签名确认如下问题：</w:t>
      </w:r>
    </w:p>
    <w:p w14:paraId="27FD0F5A">
      <w:pPr>
        <w:spacing w:line="480" w:lineRule="auto"/>
        <w:ind w:firstLine="0" w:firstLineChars="0"/>
        <w:rPr>
          <w:rFonts w:hint="eastAsia" w:ascii="Times New Roman" w:hAnsi="Times New Roman" w:eastAsia="宋体" w:cs="Times New Roman"/>
          <w:sz w:val="24"/>
        </w:rPr>
      </w:pPr>
      <w:r>
        <w:rPr>
          <w:rFonts w:hint="eastAsia" w:ascii="Times New Roman" w:hAnsi="Times New Roman" w:eastAsia="宋体" w:cs="Times New Roman"/>
          <w:sz w:val="24"/>
        </w:rPr>
        <w:t>1.对于进入动物设施的每一个人员来说，需要考虑很多种潜在的安全问题，包括以下几个方面：动物的抓伤和咬伤；潜在的过敏原，如动物毛发、尿蛋白、粉尘、橡胶手套；人与动物疾病相互传播。</w:t>
      </w:r>
    </w:p>
    <w:p w14:paraId="76BF4353">
      <w:pPr>
        <w:spacing w:line="480" w:lineRule="auto"/>
        <w:ind w:firstLine="0" w:firstLineChars="0"/>
        <w:rPr>
          <w:rFonts w:hint="eastAsia" w:ascii="Times New Roman" w:hAnsi="Times New Roman" w:eastAsia="宋体" w:cs="Times New Roman"/>
          <w:sz w:val="24"/>
        </w:rPr>
      </w:pPr>
      <w:r>
        <w:rPr>
          <w:rFonts w:hint="eastAsia" w:ascii="Times New Roman" w:hAnsi="Times New Roman" w:eastAsia="宋体" w:cs="Times New Roman"/>
          <w:sz w:val="24"/>
        </w:rPr>
        <w:t>2.孕妇不能进入本动物设施。</w:t>
      </w:r>
    </w:p>
    <w:p w14:paraId="2C4F54AB">
      <w:pPr>
        <w:spacing w:line="480" w:lineRule="auto"/>
        <w:ind w:firstLine="0" w:firstLineChars="0"/>
        <w:rPr>
          <w:rFonts w:hint="eastAsia" w:ascii="Times New Roman" w:hAnsi="Times New Roman" w:eastAsia="宋体" w:cs="Times New Roman"/>
          <w:sz w:val="24"/>
        </w:rPr>
      </w:pPr>
      <w:r>
        <w:rPr>
          <w:rFonts w:hint="eastAsia" w:ascii="Times New Roman" w:hAnsi="Times New Roman" w:eastAsia="宋体" w:cs="Times New Roman"/>
          <w:sz w:val="24"/>
        </w:rPr>
        <w:t>3.对于进入动物设施的每一个人员，需要保证最近7天之内未进入过其它动物实验设施，感冒发烧人员不能进入本动物实验设施。</w:t>
      </w:r>
    </w:p>
    <w:p w14:paraId="618F3472">
      <w:pPr>
        <w:spacing w:line="480" w:lineRule="auto"/>
        <w:ind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rPr>
        <w:t>4.拟进入大动物设施猴实验区的人员，需要提供胸部X光检查报告、CT检查报告或者胸部透视检查报告</w:t>
      </w:r>
      <w:r>
        <w:rPr>
          <w:rFonts w:hint="eastAsia" w:ascii="Times New Roman" w:hAnsi="Times New Roman" w:eastAsia="宋体" w:cs="Times New Roman"/>
          <w:sz w:val="24"/>
          <w:lang w:eastAsia="zh-CN"/>
        </w:rPr>
        <w:t>。</w:t>
      </w:r>
    </w:p>
    <w:p w14:paraId="5DE6AF5A">
      <w:pPr>
        <w:spacing w:line="480" w:lineRule="auto"/>
        <w:ind w:firstLine="0" w:firstLineChars="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5.人员</w:t>
      </w:r>
      <w:r>
        <w:rPr>
          <w:rFonts w:hint="eastAsia" w:ascii="Times New Roman" w:hAnsi="Times New Roman" w:eastAsia="宋体" w:cs="Times New Roman"/>
          <w:sz w:val="24"/>
        </w:rPr>
        <w:t>将严格按照审批的区域活动，不擅自进入未经许可的区域，不触碰</w:t>
      </w:r>
      <w:r>
        <w:rPr>
          <w:rFonts w:hint="eastAsia" w:ascii="Times New Roman" w:hAnsi="Times New Roman" w:eastAsia="宋体" w:cs="Times New Roman"/>
          <w:sz w:val="24"/>
          <w:lang w:val="en-US" w:eastAsia="zh-CN"/>
        </w:rPr>
        <w:t>/</w:t>
      </w:r>
      <w:r>
        <w:rPr>
          <w:rFonts w:hint="eastAsia" w:ascii="Times New Roman" w:hAnsi="Times New Roman" w:eastAsia="宋体" w:cs="Times New Roman"/>
          <w:sz w:val="24"/>
        </w:rPr>
        <w:t>参观工作无关的设备、动物及物品。</w:t>
      </w:r>
    </w:p>
    <w:p w14:paraId="0A32AF8C">
      <w:pPr>
        <w:spacing w:line="480" w:lineRule="auto"/>
        <w:ind w:firstLine="48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作</w:t>
      </w:r>
      <w:r>
        <w:rPr>
          <w:rFonts w:hint="eastAsia" w:ascii="Times New Roman" w:hAnsi="Times New Roman" w:eastAsia="宋体" w:cs="Times New Roman"/>
          <w:sz w:val="24"/>
        </w:rPr>
        <w:t>为即将进入</w:t>
      </w:r>
      <w:r>
        <w:rPr>
          <w:rFonts w:hint="eastAsia" w:ascii="宋体" w:hAnsi="宋体" w:eastAsia="宋体" w:cs="宋体"/>
          <w:sz w:val="24"/>
        </w:rPr>
        <w:t>华南理工大学实验动物中心动物设施</w:t>
      </w:r>
      <w:r>
        <w:rPr>
          <w:rFonts w:hint="eastAsia" w:ascii="Times New Roman" w:hAnsi="Times New Roman" w:eastAsia="宋体" w:cs="Times New Roman"/>
          <w:sz w:val="24"/>
        </w:rPr>
        <w:t>的一名参观者/工作者，我已阅读并清楚上述的安全问题及管理规定</w:t>
      </w:r>
      <w:r>
        <w:rPr>
          <w:rFonts w:ascii="Times New Roman" w:hAnsi="Times New Roman" w:eastAsia="宋体" w:cs="Times New Roman"/>
          <w:sz w:val="24"/>
        </w:rPr>
        <w:t>，并承诺不携带会影响实验室环境及动物质量的相关非实验因子进入实验室</w:t>
      </w:r>
      <w:r>
        <w:rPr>
          <w:rFonts w:hint="eastAsia" w:ascii="Times New Roman" w:hAnsi="Times New Roman" w:eastAsia="宋体" w:cs="Times New Roman"/>
          <w:sz w:val="24"/>
        </w:rPr>
        <w:t>。</w:t>
      </w:r>
    </w:p>
    <w:p w14:paraId="2FBD0A06">
      <w:pPr>
        <w:spacing w:line="480" w:lineRule="auto"/>
        <w:rPr>
          <w:rFonts w:hint="eastAsia" w:ascii="Times New Roman" w:hAnsi="Times New Roman" w:eastAsia="宋体" w:cs="Times New Roman"/>
          <w:sz w:val="24"/>
        </w:rPr>
      </w:pPr>
    </w:p>
    <w:p w14:paraId="07B696F6">
      <w:pPr>
        <w:spacing w:line="480" w:lineRule="auto"/>
        <w:ind w:firstLine="0" w:firstLineChars="0"/>
        <w:jc w:val="center"/>
        <w:rPr>
          <w:rFonts w:ascii="Times New Roman" w:hAnsi="Times New Roman" w:eastAsia="宋体" w:cs="Times New Roman"/>
          <w:sz w:val="24"/>
        </w:rPr>
      </w:pPr>
      <w:r>
        <w:rPr>
          <w:rFonts w:hint="eastAsia" w:cs="Times New Roman"/>
          <w:sz w:val="24"/>
          <w:lang w:val="en-US" w:eastAsia="zh-CN"/>
        </w:rPr>
        <w:t xml:space="preserve">                                                    </w:t>
      </w:r>
      <w:r>
        <w:rPr>
          <w:rFonts w:hint="eastAsia" w:ascii="Times New Roman" w:hAnsi="Times New Roman" w:eastAsia="宋体" w:cs="Times New Roman"/>
          <w:sz w:val="24"/>
        </w:rPr>
        <w:t>签名：</w:t>
      </w:r>
    </w:p>
    <w:p w14:paraId="0693BFFA">
      <w:pPr>
        <w:spacing w:line="480" w:lineRule="auto"/>
        <w:ind w:firstLine="0" w:firstLineChars="0"/>
        <w:jc w:val="center"/>
        <w:rPr>
          <w:rFonts w:hint="eastAsia" w:ascii="Times New Roman" w:hAnsi="Times New Roman" w:eastAsia="宋体" w:cs="Times New Roman"/>
          <w:sz w:val="24"/>
        </w:rPr>
      </w:pPr>
      <w:r>
        <w:rPr>
          <w:rFonts w:hint="eastAsia" w:cs="Times New Roman"/>
          <w:sz w:val="24"/>
          <w:lang w:val="en-US" w:eastAsia="zh-CN"/>
        </w:rPr>
        <w:t xml:space="preserve">                                                   </w:t>
      </w:r>
      <w:r>
        <w:rPr>
          <w:rFonts w:hint="eastAsia" w:ascii="Times New Roman" w:hAnsi="Times New Roman" w:eastAsia="宋体" w:cs="Times New Roman"/>
          <w:sz w:val="24"/>
        </w:rPr>
        <w:t>日期：</w:t>
      </w:r>
    </w:p>
    <w:sectPr>
      <w:headerReference r:id="rId5" w:type="default"/>
      <w:footerReference r:id="rId6" w:type="default"/>
      <w:pgSz w:w="11906" w:h="16838"/>
      <w:pgMar w:top="1417" w:right="1134" w:bottom="1134" w:left="1247" w:header="850" w:footer="850" w:gutter="0"/>
      <w:pgBorders>
        <w:top w:val="none" w:sz="0" w:space="0"/>
        <w:left w:val="none" w:sz="0" w:space="0"/>
        <w:bottom w:val="none" w:sz="0" w:space="0"/>
        <w:right w:val="none" w:sz="0" w:space="0"/>
      </w:pgBorders>
      <w:cols w:space="0" w:num="1"/>
      <w:rtlGutter w:val="0"/>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pPr w:leftFromText="181" w:rightFromText="181" w:vertAnchor="text" w:horzAnchor="page" w:tblpX="1362" w:tblpY="-56"/>
      <w:tblW w:w="2570" w:type="dxa"/>
      <w:tblInd w:w="0" w:type="dxa"/>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Layout w:type="fixed"/>
      <w:tblCellMar>
        <w:top w:w="0" w:type="dxa"/>
        <w:left w:w="108" w:type="dxa"/>
        <w:bottom w:w="0" w:type="dxa"/>
        <w:right w:w="108" w:type="dxa"/>
      </w:tblCellMar>
    </w:tblPr>
    <w:tblGrid>
      <w:gridCol w:w="1070"/>
      <w:gridCol w:w="1500"/>
    </w:tblGrid>
    <w:tr w14:paraId="748AD4AB">
      <w:tblPrEx>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CellMar>
          <w:top w:w="0" w:type="dxa"/>
          <w:left w:w="108" w:type="dxa"/>
          <w:bottom w:w="0" w:type="dxa"/>
          <w:right w:w="108" w:type="dxa"/>
        </w:tblCellMar>
      </w:tblPrEx>
      <w:trPr>
        <w:trHeight w:val="420" w:hRule="exact"/>
      </w:trPr>
      <w:tc>
        <w:tcPr>
          <w:tcW w:w="1070" w:type="dxa"/>
          <w:tcBorders>
            <w:tl2br w:val="nil"/>
            <w:tr2bl w:val="nil"/>
          </w:tcBorders>
          <w:vAlign w:val="center"/>
        </w:tcPr>
        <w:p w14:paraId="66A411F5">
          <w:pPr>
            <w:widowControl w:val="0"/>
            <w:adjustRightInd/>
            <w:snapToGrid/>
            <w:spacing w:after="0"/>
            <w:jc w:val="both"/>
            <w:rPr>
              <w:rFonts w:hint="default" w:ascii="Times New Roman" w:hAnsi="Times New Roman" w:eastAsia="仿宋" w:cs="Times New Roman"/>
              <w:b w:val="0"/>
              <w:bCs/>
              <w:kern w:val="2"/>
              <w:sz w:val="21"/>
              <w:szCs w:val="21"/>
            </w:rPr>
          </w:pPr>
          <w:r>
            <w:rPr>
              <w:rFonts w:hint="default" w:ascii="Times New Roman" w:hAnsi="Times New Roman" w:eastAsia="仿宋" w:cs="Times New Roman"/>
              <w:b w:val="0"/>
              <w:bCs/>
              <w:kern w:val="2"/>
              <w:sz w:val="21"/>
              <w:szCs w:val="21"/>
            </w:rPr>
            <w:t>表格编号</w:t>
          </w:r>
        </w:p>
      </w:tc>
      <w:tc>
        <w:tcPr>
          <w:tcW w:w="1500" w:type="dxa"/>
          <w:tcBorders>
            <w:tl2br w:val="nil"/>
            <w:tr2bl w:val="nil"/>
          </w:tcBorders>
          <w:vAlign w:val="center"/>
        </w:tcPr>
        <w:p w14:paraId="21CDDDD3">
          <w:pPr>
            <w:widowControl w:val="0"/>
            <w:adjustRightInd/>
            <w:snapToGrid/>
            <w:spacing w:after="0"/>
            <w:jc w:val="both"/>
            <w:rPr>
              <w:rFonts w:hint="default" w:ascii="Times New Roman" w:hAnsi="Times New Roman" w:eastAsia="仿宋" w:cs="Times New Roman"/>
              <w:b w:val="0"/>
              <w:bCs/>
              <w:kern w:val="2"/>
              <w:sz w:val="21"/>
              <w:szCs w:val="21"/>
            </w:rPr>
          </w:pPr>
          <w:r>
            <w:rPr>
              <w:rFonts w:hint="default" w:ascii="Times New Roman" w:hAnsi="Times New Roman" w:eastAsia="仿宋" w:cs="Times New Roman"/>
              <w:b w:val="0"/>
              <w:bCs/>
              <w:kern w:val="2"/>
              <w:sz w:val="21"/>
              <w:szCs w:val="21"/>
            </w:rPr>
            <w:t>F-FA-01</w:t>
          </w:r>
          <w:r>
            <w:rPr>
              <w:rFonts w:hint="eastAsia" w:ascii="Times New Roman" w:hAnsi="Times New Roman" w:eastAsia="仿宋" w:cs="Times New Roman"/>
              <w:b w:val="0"/>
              <w:bCs/>
              <w:kern w:val="2"/>
              <w:sz w:val="21"/>
              <w:szCs w:val="21"/>
              <w:lang w:val="en-US" w:eastAsia="zh-CN"/>
            </w:rPr>
            <w:t>2</w:t>
          </w:r>
          <w:r>
            <w:rPr>
              <w:rFonts w:hint="default" w:ascii="Times New Roman" w:hAnsi="Times New Roman" w:eastAsia="仿宋" w:cs="Times New Roman"/>
              <w:b w:val="0"/>
              <w:bCs/>
              <w:kern w:val="2"/>
              <w:sz w:val="21"/>
              <w:szCs w:val="21"/>
            </w:rPr>
            <w:t>/01</w:t>
          </w:r>
        </w:p>
      </w:tc>
    </w:tr>
  </w:tbl>
  <w:p w14:paraId="66E3A810">
    <w:pPr>
      <w:pStyle w:val="3"/>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outlineLvl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10D0A">
    <w:pPr>
      <w:pStyle w:val="4"/>
      <w:jc w:val="left"/>
      <w:rPr>
        <w:rFonts w:ascii="仿宋" w:hAnsi="仿宋" w:eastAsia="仿宋"/>
        <w:sz w:val="21"/>
        <w:szCs w:val="21"/>
      </w:rPr>
    </w:pPr>
    <w:r>
      <w:rPr>
        <w:rFonts w:hint="default" w:ascii="Times New Roman" w:hAnsi="Times New Roman" w:cs="Times New Roman"/>
        <w:sz w:val="21"/>
        <w:vertAlign w:val="baseline"/>
        <w:lang w:val="en-US" w:eastAsia="zh-CN"/>
      </w:rPr>
      <w:t>LAC</w:t>
    </w:r>
    <w:r>
      <w:rPr>
        <w:rFonts w:hint="default" w:ascii="Times New Roman" w:hAnsi="Times New Roman" w:cs="Times New Roman"/>
        <w:sz w:val="21"/>
        <w:vertAlign w:val="baseline"/>
      </w:rPr>
      <w:t>-</w:t>
    </w:r>
    <w:r>
      <w:rPr>
        <w:rFonts w:hint="default" w:ascii="Times New Roman" w:hAnsi="Times New Roman" w:cs="Times New Roman"/>
        <w:sz w:val="21"/>
        <w:vertAlign w:val="baseline"/>
        <w:lang w:val="en-US" w:eastAsia="zh-CN"/>
      </w:rPr>
      <w:t>SCUT</w:t>
    </w:r>
    <w:r>
      <w:rPr>
        <w:rFonts w:hint="default" w:ascii="Times New Roman" w:hAnsi="Times New Roman" w:cs="Times New Roman"/>
        <w:sz w:val="21"/>
        <w:szCs w:val="21"/>
      </w:rPr>
      <w:t xml:space="preserve">   </w:t>
    </w:r>
    <w:r>
      <w:rPr>
        <w:rFonts w:hint="eastAsia"/>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DC"/>
    <w:rsid w:val="002A0AA2"/>
    <w:rsid w:val="002E40B3"/>
    <w:rsid w:val="00323B43"/>
    <w:rsid w:val="003D37D8"/>
    <w:rsid w:val="004358AB"/>
    <w:rsid w:val="004D34AA"/>
    <w:rsid w:val="005413F6"/>
    <w:rsid w:val="005C0A8D"/>
    <w:rsid w:val="005F3C4A"/>
    <w:rsid w:val="008677C3"/>
    <w:rsid w:val="008B7726"/>
    <w:rsid w:val="009C1227"/>
    <w:rsid w:val="00A05812"/>
    <w:rsid w:val="00AF5C09"/>
    <w:rsid w:val="00B001BD"/>
    <w:rsid w:val="00D331E8"/>
    <w:rsid w:val="00DB4FB3"/>
    <w:rsid w:val="00DD22DC"/>
    <w:rsid w:val="00E0496E"/>
    <w:rsid w:val="00E1424A"/>
    <w:rsid w:val="00E93A1F"/>
    <w:rsid w:val="00EF19E4"/>
    <w:rsid w:val="00FC14F1"/>
    <w:rsid w:val="02FE4B71"/>
    <w:rsid w:val="08DC0E7E"/>
    <w:rsid w:val="0C301A0C"/>
    <w:rsid w:val="128A1BB5"/>
    <w:rsid w:val="152305BB"/>
    <w:rsid w:val="19E22776"/>
    <w:rsid w:val="1D3571F2"/>
    <w:rsid w:val="235E1DE8"/>
    <w:rsid w:val="240455EE"/>
    <w:rsid w:val="2AFA3237"/>
    <w:rsid w:val="2F744CE0"/>
    <w:rsid w:val="38162015"/>
    <w:rsid w:val="3B3318DC"/>
    <w:rsid w:val="3DF97B31"/>
    <w:rsid w:val="3E235877"/>
    <w:rsid w:val="4CF00594"/>
    <w:rsid w:val="4EEA6CFC"/>
    <w:rsid w:val="546157D6"/>
    <w:rsid w:val="566D6480"/>
    <w:rsid w:val="57141B61"/>
    <w:rsid w:val="655F11CB"/>
    <w:rsid w:val="65921C11"/>
    <w:rsid w:val="6C856DC1"/>
    <w:rsid w:val="75B53FCB"/>
    <w:rsid w:val="762D7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pPr>
      <w:spacing w:after="0"/>
    </w:pPr>
    <w:rPr>
      <w:sz w:val="18"/>
      <w:szCs w:val="18"/>
    </w:rPr>
  </w:style>
  <w:style w:type="paragraph" w:styleId="3">
    <w:name w:val="footer"/>
    <w:basedOn w:val="1"/>
    <w:link w:val="8"/>
    <w:unhideWhenUsed/>
    <w:qFormat/>
    <w:uiPriority w:val="99"/>
    <w:pPr>
      <w:tabs>
        <w:tab w:val="center" w:pos="4153"/>
        <w:tab w:val="right" w:pos="8306"/>
      </w:tabs>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99"/>
    <w:rPr>
      <w:rFonts w:ascii="Tahoma" w:hAnsi="Tahoma"/>
      <w:sz w:val="18"/>
      <w:szCs w:val="18"/>
    </w:rPr>
  </w:style>
  <w:style w:type="character" w:customStyle="1" w:styleId="8">
    <w:name w:val="页脚 Char"/>
    <w:basedOn w:val="6"/>
    <w:link w:val="3"/>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406</Words>
  <Characters>412</Characters>
  <Lines>2</Lines>
  <Paragraphs>1</Paragraphs>
  <TotalTime>0</TotalTime>
  <ScaleCrop>false</ScaleCrop>
  <LinksUpToDate>false</LinksUpToDate>
  <CharactersWithSpaces>515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2017-02-12T14:39:00Z</dcterms:created>
  <dc:creator>微软用户</dc:creator>
  <cp:lastModifiedBy>ジ    φīng</cp:lastModifiedBy>
  <dcterms:modified xsi:type="dcterms:W3CDTF">2025-09-23T03:28:41Z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eyJoZGlkIjoiYjJjMjNkMWRjYjRhZjM4NThmNDJlZGQyNjM3YjQ5YTQiLCJ1c2VySWQiOiIzMTI4NTkwMTYifQ==</vt:lpwstr>
  </property>
  <property fmtid="{D5CDD505-2E9C-101B-9397-08002B2CF9AE}" pid="4" name="ICV">
    <vt:lpwstr>845B06BF8F2A41B497AFF293B6CFE6E1_13</vt:lpwstr>
  </property>
</Properties>
</file>