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8300" w14:textId="77777777" w:rsidR="00E173EF" w:rsidRDefault="00132DF5">
      <w:pPr>
        <w:jc w:val="distribute"/>
        <w:rPr>
          <w:rFonts w:ascii="方正粗宋简体" w:eastAsia="方正粗宋简体" w:hAnsi="方正粗宋简体" w:cs="方正粗宋简体"/>
          <w:color w:val="FF0000"/>
          <w:spacing w:val="-17"/>
          <w:w w:val="55"/>
          <w:sz w:val="84"/>
          <w:szCs w:val="84"/>
        </w:rPr>
      </w:pPr>
      <w:r>
        <w:rPr>
          <w:noProof/>
          <w:spacing w:val="-17"/>
          <w:sz w:val="32"/>
        </w:rPr>
        <mc:AlternateContent>
          <mc:Choice Requires="wps">
            <w:drawing>
              <wp:anchor distT="0" distB="0" distL="114300" distR="114300" simplePos="0" relativeHeight="251655168" behindDoc="0" locked="0" layoutInCell="1" allowOverlap="1" wp14:anchorId="25C43C80" wp14:editId="7451CAD2">
                <wp:simplePos x="0" y="0"/>
                <wp:positionH relativeFrom="column">
                  <wp:posOffset>-8255</wp:posOffset>
                </wp:positionH>
                <wp:positionV relativeFrom="paragraph">
                  <wp:posOffset>891540</wp:posOffset>
                </wp:positionV>
                <wp:extent cx="5282565" cy="0"/>
                <wp:effectExtent l="0" t="17145" r="13335" b="20955"/>
                <wp:wrapNone/>
                <wp:docPr id="3" name="直接连接符 3"/>
                <wp:cNvGraphicFramePr/>
                <a:graphic xmlns:a="http://schemas.openxmlformats.org/drawingml/2006/main">
                  <a:graphicData uri="http://schemas.microsoft.com/office/word/2010/wordprocessingShape">
                    <wps:wsp>
                      <wps:cNvCnPr/>
                      <wps:spPr>
                        <a:xfrm>
                          <a:off x="1161415" y="3300095"/>
                          <a:ext cx="5282565" cy="0"/>
                        </a:xfrm>
                        <a:prstGeom prst="line">
                          <a:avLst/>
                        </a:prstGeom>
                        <a:ln w="349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0.65pt;margin-top:70.2pt;height:0pt;width:415.95pt;z-index:251659264;mso-width-relative:page;mso-height-relative:page;" filled="f" stroked="t" coordsize="21600,21600" o:gfxdata="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2a4e1gAAAAoBAAAPAAAAAAAAAAEAIAAAACIAAABkcnMvZG93bnJldi54bWxQSwECFAAU&#10;AAAACACHTuJA+5mF1PMBAAC+AwAADgAAAAAAAAABACAAAAAlAQAAZHJzL2Uyb0RvYy54bWxQSwUG&#10;AAAAAAYABgBZAQAAigUAAAAA&#10;">
                <v:fill on="f" focussize="0,0"/>
                <v:stroke weight="2.75pt" color="#FF0000 [3204]" miterlimit="8" joinstyle="miter"/>
                <v:imagedata o:title=""/>
                <o:lock v:ext="edit" aspectratio="f"/>
              </v:line>
            </w:pict>
          </mc:Fallback>
        </mc:AlternateContent>
      </w:r>
      <w:r>
        <w:rPr>
          <w:rFonts w:ascii="方正粗宋简体" w:eastAsia="方正粗宋简体" w:hAnsi="方正粗宋简体" w:cs="方正粗宋简体" w:hint="eastAsia"/>
          <w:color w:val="FF0000"/>
          <w:spacing w:val="-17"/>
          <w:w w:val="55"/>
          <w:sz w:val="84"/>
          <w:szCs w:val="84"/>
        </w:rPr>
        <w:t>湖南中烟工业有限责任公司科学技术委员会</w:t>
      </w:r>
    </w:p>
    <w:p w14:paraId="32D477A9" w14:textId="77777777" w:rsidR="00E173EF" w:rsidRDefault="00E173EF">
      <w:pPr>
        <w:jc w:val="left"/>
        <w:rPr>
          <w:rFonts w:ascii="黑体" w:eastAsia="黑体"/>
          <w:sz w:val="32"/>
          <w:szCs w:val="32"/>
        </w:rPr>
      </w:pPr>
    </w:p>
    <w:tbl>
      <w:tblPr>
        <w:tblStyle w:val="ab"/>
        <w:tblW w:w="8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5"/>
        <w:gridCol w:w="2089"/>
      </w:tblGrid>
      <w:tr w:rsidR="00E173EF" w14:paraId="74621888" w14:textId="77777777">
        <w:trPr>
          <w:trHeight w:val="499"/>
        </w:trPr>
        <w:tc>
          <w:tcPr>
            <w:tcW w:w="3686" w:type="dxa"/>
            <w:vMerge w:val="restart"/>
            <w:vAlign w:val="center"/>
          </w:tcPr>
          <w:p w14:paraId="1BFF4E03" w14:textId="77777777" w:rsidR="00E173EF" w:rsidRDefault="00132DF5">
            <w:pPr>
              <w:ind w:right="320"/>
              <w:jc w:val="right"/>
              <w:rPr>
                <w:rFonts w:ascii="黑体" w:eastAsia="黑体"/>
                <w:sz w:val="32"/>
                <w:szCs w:val="44"/>
              </w:rPr>
            </w:pPr>
            <w:r>
              <w:rPr>
                <w:rFonts w:ascii="黑体" w:eastAsia="黑体" w:hint="eastAsia"/>
                <w:sz w:val="32"/>
                <w:szCs w:val="44"/>
              </w:rPr>
              <w:t>国家烟草专卖局</w:t>
            </w:r>
          </w:p>
          <w:p w14:paraId="2C6084BC" w14:textId="77777777" w:rsidR="00E173EF" w:rsidRDefault="00132DF5">
            <w:pPr>
              <w:jc w:val="right"/>
              <w:rPr>
                <w:rFonts w:ascii="黑体" w:eastAsia="黑体"/>
                <w:sz w:val="32"/>
                <w:szCs w:val="32"/>
              </w:rPr>
            </w:pPr>
            <w:r>
              <w:rPr>
                <w:rFonts w:ascii="黑体" w:eastAsia="黑体" w:hint="eastAsia"/>
                <w:sz w:val="32"/>
                <w:szCs w:val="44"/>
              </w:rPr>
              <w:t>（中国烟草总公司）</w:t>
            </w:r>
          </w:p>
        </w:tc>
        <w:tc>
          <w:tcPr>
            <w:tcW w:w="2835" w:type="dxa"/>
          </w:tcPr>
          <w:p w14:paraId="0DD0EA41" w14:textId="77777777" w:rsidR="00E173EF" w:rsidRDefault="00132DF5">
            <w:pPr>
              <w:jc w:val="left"/>
              <w:rPr>
                <w:rFonts w:ascii="黑体" w:eastAsia="黑体"/>
                <w:sz w:val="32"/>
                <w:szCs w:val="32"/>
                <w14:numSpacing w14:val="proportional"/>
              </w:rPr>
            </w:pPr>
            <w:r>
              <w:rPr>
                <w:rFonts w:ascii="黑体" w:eastAsia="黑体" w:hint="eastAsia"/>
                <w:spacing w:val="44"/>
                <w:kern w:val="0"/>
                <w:sz w:val="32"/>
                <w:szCs w:val="44"/>
                <w14:numSpacing w14:val="proportional"/>
              </w:rPr>
              <w:t>卷烟功能材</w:t>
            </w:r>
            <w:r>
              <w:rPr>
                <w:rFonts w:ascii="黑体" w:eastAsia="黑体" w:hint="eastAsia"/>
                <w:kern w:val="0"/>
                <w:sz w:val="32"/>
                <w:szCs w:val="44"/>
                <w14:numSpacing w14:val="proportional"/>
              </w:rPr>
              <w:t>料</w:t>
            </w:r>
          </w:p>
        </w:tc>
        <w:tc>
          <w:tcPr>
            <w:tcW w:w="2089" w:type="dxa"/>
            <w:vMerge w:val="restart"/>
            <w:vAlign w:val="center"/>
          </w:tcPr>
          <w:p w14:paraId="22B77DCE" w14:textId="77777777" w:rsidR="00E173EF" w:rsidRDefault="00132DF5">
            <w:pPr>
              <w:rPr>
                <w:rFonts w:ascii="黑体" w:eastAsia="黑体"/>
                <w:sz w:val="32"/>
                <w:szCs w:val="32"/>
              </w:rPr>
            </w:pPr>
            <w:r>
              <w:rPr>
                <w:rFonts w:ascii="黑体" w:eastAsia="黑体" w:hint="eastAsia"/>
                <w:sz w:val="32"/>
                <w:szCs w:val="44"/>
              </w:rPr>
              <w:t>重点实验室</w:t>
            </w:r>
          </w:p>
        </w:tc>
      </w:tr>
      <w:tr w:rsidR="00E173EF" w14:paraId="3B7AA4CA" w14:textId="77777777">
        <w:trPr>
          <w:trHeight w:val="578"/>
        </w:trPr>
        <w:tc>
          <w:tcPr>
            <w:tcW w:w="3686" w:type="dxa"/>
            <w:vMerge/>
          </w:tcPr>
          <w:p w14:paraId="72540B4B" w14:textId="77777777" w:rsidR="00E173EF" w:rsidRDefault="00E173EF">
            <w:pPr>
              <w:jc w:val="left"/>
              <w:rPr>
                <w:rFonts w:ascii="黑体" w:eastAsia="黑体"/>
                <w:sz w:val="32"/>
                <w:szCs w:val="32"/>
              </w:rPr>
            </w:pPr>
          </w:p>
        </w:tc>
        <w:tc>
          <w:tcPr>
            <w:tcW w:w="2835" w:type="dxa"/>
          </w:tcPr>
          <w:p w14:paraId="1D42400C" w14:textId="77777777" w:rsidR="00E173EF" w:rsidRDefault="00132DF5">
            <w:pPr>
              <w:jc w:val="left"/>
              <w:rPr>
                <w:rFonts w:ascii="黑体" w:eastAsia="黑体"/>
                <w:sz w:val="32"/>
                <w:szCs w:val="32"/>
              </w:rPr>
            </w:pPr>
            <w:r>
              <w:rPr>
                <w:rFonts w:ascii="黑体" w:eastAsia="黑体" w:hint="eastAsia"/>
                <w:sz w:val="32"/>
                <w:szCs w:val="44"/>
              </w:rPr>
              <w:t>数字</w:t>
            </w:r>
            <w:r>
              <w:rPr>
                <w:rFonts w:ascii="黑体" w:eastAsia="黑体"/>
                <w:sz w:val="32"/>
                <w:szCs w:val="44"/>
              </w:rPr>
              <w:t>化调香研究</w:t>
            </w:r>
          </w:p>
        </w:tc>
        <w:tc>
          <w:tcPr>
            <w:tcW w:w="2089" w:type="dxa"/>
            <w:vMerge/>
          </w:tcPr>
          <w:p w14:paraId="119FD352" w14:textId="77777777" w:rsidR="00E173EF" w:rsidRDefault="00E173EF">
            <w:pPr>
              <w:jc w:val="left"/>
              <w:rPr>
                <w:rFonts w:ascii="黑体" w:eastAsia="黑体"/>
                <w:sz w:val="32"/>
                <w:szCs w:val="32"/>
              </w:rPr>
            </w:pPr>
          </w:p>
        </w:tc>
      </w:tr>
    </w:tbl>
    <w:p w14:paraId="6B10B578" w14:textId="77777777" w:rsidR="00E173EF" w:rsidRDefault="00E173EF">
      <w:pPr>
        <w:jc w:val="center"/>
        <w:rPr>
          <w:rFonts w:ascii="黑体" w:eastAsia="黑体"/>
          <w:sz w:val="44"/>
          <w:szCs w:val="44"/>
        </w:rPr>
      </w:pPr>
    </w:p>
    <w:p w14:paraId="7B0E9F7F" w14:textId="77777777" w:rsidR="00E173EF" w:rsidRDefault="00132DF5">
      <w:pPr>
        <w:jc w:val="center"/>
        <w:rPr>
          <w:rFonts w:ascii="黑体" w:eastAsia="黑体"/>
          <w:sz w:val="44"/>
          <w:szCs w:val="44"/>
        </w:rPr>
      </w:pPr>
      <w:r>
        <w:rPr>
          <w:rFonts w:ascii="黑体" w:eastAsia="黑体" w:hint="eastAsia"/>
          <w:sz w:val="44"/>
          <w:szCs w:val="44"/>
        </w:rPr>
        <w:t>202</w:t>
      </w:r>
      <w:r>
        <w:rPr>
          <w:rFonts w:ascii="黑体" w:eastAsia="黑体"/>
          <w:sz w:val="44"/>
          <w:szCs w:val="44"/>
        </w:rPr>
        <w:t>6</w:t>
      </w:r>
      <w:r>
        <w:rPr>
          <w:rFonts w:ascii="黑体" w:eastAsia="黑体" w:hint="eastAsia"/>
          <w:sz w:val="44"/>
          <w:szCs w:val="44"/>
        </w:rPr>
        <w:t>年</w:t>
      </w:r>
      <w:r>
        <w:rPr>
          <w:rFonts w:ascii="黑体" w:eastAsia="黑体"/>
          <w:sz w:val="44"/>
          <w:szCs w:val="44"/>
        </w:rPr>
        <w:t>度开放式</w:t>
      </w:r>
      <w:r>
        <w:rPr>
          <w:rFonts w:ascii="黑体" w:eastAsia="黑体" w:hint="eastAsia"/>
          <w:sz w:val="44"/>
          <w:szCs w:val="44"/>
        </w:rPr>
        <w:t>基金</w:t>
      </w:r>
      <w:r>
        <w:rPr>
          <w:rFonts w:ascii="黑体" w:eastAsia="黑体"/>
          <w:sz w:val="44"/>
          <w:szCs w:val="44"/>
        </w:rPr>
        <w:t>课题</w:t>
      </w:r>
      <w:r>
        <w:rPr>
          <w:rFonts w:ascii="黑体" w:eastAsia="黑体" w:hint="eastAsia"/>
          <w:sz w:val="44"/>
          <w:szCs w:val="44"/>
        </w:rPr>
        <w:t>征集公告</w:t>
      </w:r>
    </w:p>
    <w:p w14:paraId="7B09C258" w14:textId="77777777" w:rsidR="00E173EF" w:rsidRDefault="00E173EF"/>
    <w:p w14:paraId="4071A9DF" w14:textId="77777777" w:rsidR="00E173EF" w:rsidRDefault="00E173EF"/>
    <w:p w14:paraId="638EAC3F" w14:textId="77777777" w:rsidR="00E173EF" w:rsidRDefault="00132DF5">
      <w:pPr>
        <w:ind w:firstLineChars="200" w:firstLine="640"/>
        <w:rPr>
          <w:rFonts w:ascii="仿宋_GB2312" w:eastAsia="仿宋_GB2312"/>
          <w:sz w:val="32"/>
          <w:szCs w:val="32"/>
        </w:rPr>
      </w:pPr>
      <w:r>
        <w:rPr>
          <w:rFonts w:ascii="仿宋_GB2312" w:eastAsia="仿宋_GB2312" w:hint="eastAsia"/>
          <w:sz w:val="32"/>
          <w:szCs w:val="32"/>
        </w:rPr>
        <w:t>国家烟草专卖局（中国烟草总公司）卷烟功能材料实验室、</w:t>
      </w:r>
      <w:r>
        <w:rPr>
          <w:rFonts w:ascii="仿宋_GB2312" w:eastAsia="仿宋_GB2312"/>
          <w:sz w:val="32"/>
          <w:szCs w:val="32"/>
        </w:rPr>
        <w:t>数字化调香研究实验室是由</w:t>
      </w:r>
      <w:r>
        <w:rPr>
          <w:rFonts w:ascii="仿宋_GB2312" w:eastAsia="仿宋_GB2312" w:hint="eastAsia"/>
          <w:color w:val="2D2D2D"/>
          <w:kern w:val="0"/>
          <w:sz w:val="32"/>
          <w:szCs w:val="32"/>
        </w:rPr>
        <w:t>国家烟草专卖局认定、依托湖南中烟工业有限责任公司成立的行业重点实验室。为</w:t>
      </w:r>
      <w:r>
        <w:rPr>
          <w:rFonts w:ascii="仿宋_GB2312" w:eastAsia="仿宋_GB2312" w:hint="eastAsia"/>
          <w:color w:val="0F0F0F"/>
          <w:sz w:val="32"/>
          <w:szCs w:val="32"/>
        </w:rPr>
        <w:t>促进科学研究和学术交流，</w:t>
      </w:r>
      <w:r>
        <w:rPr>
          <w:rFonts w:ascii="仿宋_GB2312" w:eastAsia="仿宋_GB2312" w:hint="eastAsia"/>
          <w:sz w:val="32"/>
          <w:szCs w:val="32"/>
        </w:rPr>
        <w:t>进一步提升烟草行业科研水平，湖南中烟工业有限责任公司科学技术委员会审定</w:t>
      </w:r>
      <w:r>
        <w:rPr>
          <w:rFonts w:ascii="仿宋_GB2312" w:eastAsia="仿宋_GB2312" w:hint="eastAsia"/>
          <w:sz w:val="32"/>
          <w:szCs w:val="32"/>
        </w:rPr>
        <w:t>20</w:t>
      </w:r>
      <w:r>
        <w:rPr>
          <w:rFonts w:ascii="仿宋_GB2312" w:eastAsia="仿宋_GB2312"/>
          <w:sz w:val="32"/>
          <w:szCs w:val="32"/>
        </w:rPr>
        <w:t>26</w:t>
      </w:r>
      <w:r>
        <w:rPr>
          <w:rFonts w:ascii="仿宋_GB2312" w:eastAsia="仿宋_GB2312" w:hint="eastAsia"/>
          <w:sz w:val="32"/>
          <w:szCs w:val="32"/>
        </w:rPr>
        <w:t>年度实验室计划开展课题</w:t>
      </w:r>
      <w:r>
        <w:rPr>
          <w:rFonts w:ascii="仿宋_GB2312" w:eastAsia="仿宋_GB2312"/>
          <w:color w:val="000000" w:themeColor="text1"/>
          <w:sz w:val="32"/>
          <w:szCs w:val="32"/>
        </w:rPr>
        <w:t>16</w:t>
      </w:r>
      <w:r>
        <w:rPr>
          <w:rFonts w:ascii="仿宋_GB2312" w:eastAsia="仿宋_GB2312" w:hint="eastAsia"/>
          <w:color w:val="000000" w:themeColor="text1"/>
          <w:sz w:val="32"/>
          <w:szCs w:val="32"/>
        </w:rPr>
        <w:t>项，其中</w:t>
      </w:r>
      <w:r>
        <w:rPr>
          <w:rFonts w:ascii="仿宋_GB2312" w:eastAsia="仿宋_GB2312"/>
          <w:color w:val="000000" w:themeColor="text1"/>
          <w:sz w:val="32"/>
          <w:szCs w:val="32"/>
        </w:rPr>
        <w:t>卷烟功能材料</w:t>
      </w:r>
      <w:r>
        <w:rPr>
          <w:rFonts w:ascii="仿宋_GB2312" w:eastAsia="仿宋_GB2312" w:hint="eastAsia"/>
          <w:color w:val="000000" w:themeColor="text1"/>
          <w:sz w:val="32"/>
          <w:szCs w:val="32"/>
        </w:rPr>
        <w:t>重点</w:t>
      </w:r>
      <w:r>
        <w:rPr>
          <w:rFonts w:ascii="仿宋_GB2312" w:eastAsia="仿宋_GB2312"/>
          <w:color w:val="000000" w:themeColor="text1"/>
          <w:sz w:val="32"/>
          <w:szCs w:val="32"/>
        </w:rPr>
        <w:t>实验室</w:t>
      </w:r>
      <w:r>
        <w:rPr>
          <w:rFonts w:ascii="仿宋_GB2312" w:eastAsia="仿宋_GB2312"/>
          <w:color w:val="000000" w:themeColor="text1"/>
          <w:sz w:val="32"/>
          <w:szCs w:val="32"/>
        </w:rPr>
        <w:t>9</w:t>
      </w:r>
      <w:r>
        <w:rPr>
          <w:rFonts w:ascii="仿宋_GB2312" w:eastAsia="仿宋_GB2312" w:hint="eastAsia"/>
          <w:color w:val="000000" w:themeColor="text1"/>
          <w:sz w:val="32"/>
          <w:szCs w:val="32"/>
        </w:rPr>
        <w:t>项</w:t>
      </w:r>
      <w:r>
        <w:rPr>
          <w:rFonts w:ascii="仿宋_GB2312" w:eastAsia="仿宋_GB2312"/>
          <w:color w:val="000000" w:themeColor="text1"/>
          <w:sz w:val="32"/>
          <w:szCs w:val="32"/>
        </w:rPr>
        <w:t>、数字化调香</w:t>
      </w:r>
      <w:r>
        <w:rPr>
          <w:rFonts w:ascii="仿宋_GB2312" w:eastAsia="仿宋_GB2312" w:hint="eastAsia"/>
          <w:color w:val="000000" w:themeColor="text1"/>
          <w:sz w:val="32"/>
          <w:szCs w:val="32"/>
        </w:rPr>
        <w:t>研究重点</w:t>
      </w:r>
      <w:r>
        <w:rPr>
          <w:rFonts w:ascii="仿宋_GB2312" w:eastAsia="仿宋_GB2312"/>
          <w:color w:val="000000" w:themeColor="text1"/>
          <w:sz w:val="32"/>
          <w:szCs w:val="32"/>
        </w:rPr>
        <w:t>实验室</w:t>
      </w:r>
      <w:r>
        <w:rPr>
          <w:rFonts w:ascii="仿宋_GB2312" w:eastAsia="仿宋_GB2312"/>
          <w:color w:val="000000" w:themeColor="text1"/>
          <w:sz w:val="32"/>
          <w:szCs w:val="32"/>
        </w:rPr>
        <w:t>7</w:t>
      </w:r>
      <w:r>
        <w:rPr>
          <w:rFonts w:ascii="仿宋_GB2312" w:eastAsia="仿宋_GB2312" w:hint="eastAsia"/>
          <w:sz w:val="32"/>
          <w:szCs w:val="32"/>
        </w:rPr>
        <w:t>项。现面向国内外科研人员公开征集。申请书投送截止日期为</w:t>
      </w:r>
      <w:r>
        <w:rPr>
          <w:rFonts w:ascii="仿宋_GB2312" w:eastAsia="仿宋_GB2312" w:hint="eastAsia"/>
          <w:sz w:val="32"/>
          <w:szCs w:val="32"/>
        </w:rPr>
        <w:t>2</w:t>
      </w:r>
      <w:r>
        <w:rPr>
          <w:rFonts w:ascii="仿宋_GB2312" w:eastAsia="仿宋_GB2312"/>
          <w:sz w:val="32"/>
          <w:szCs w:val="32"/>
        </w:rPr>
        <w:t>025</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w:t>
      </w:r>
      <w:r>
        <w:rPr>
          <w:rFonts w:ascii="仿宋_GB2312" w:eastAsia="仿宋_GB2312" w:hint="eastAsia"/>
          <w:color w:val="0F0F0F"/>
          <w:sz w:val="32"/>
          <w:szCs w:val="32"/>
        </w:rPr>
        <w:t>具体要求见附件。</w:t>
      </w:r>
    </w:p>
    <w:p w14:paraId="7372DDBA" w14:textId="77777777" w:rsidR="00E173EF" w:rsidRDefault="00E173EF">
      <w:pPr>
        <w:ind w:firstLineChars="200" w:firstLine="640"/>
        <w:rPr>
          <w:rFonts w:ascii="仿宋_GB2312" w:eastAsia="仿宋_GB2312"/>
          <w:color w:val="0F0F0F"/>
          <w:sz w:val="32"/>
          <w:szCs w:val="32"/>
        </w:rPr>
      </w:pPr>
    </w:p>
    <w:p w14:paraId="18B1178B" w14:textId="77777777" w:rsidR="00E173EF" w:rsidRDefault="00132DF5">
      <w:pPr>
        <w:ind w:firstLineChars="200" w:firstLine="640"/>
        <w:rPr>
          <w:rFonts w:ascii="仿宋_GB2312" w:eastAsia="仿宋_GB2312"/>
          <w:color w:val="0F0F0F"/>
          <w:sz w:val="32"/>
          <w:szCs w:val="32"/>
        </w:rPr>
      </w:pPr>
      <w:r>
        <w:rPr>
          <w:rFonts w:ascii="仿宋_GB2312" w:eastAsia="仿宋_GB2312" w:hint="eastAsia"/>
          <w:color w:val="0F0F0F"/>
          <w:sz w:val="32"/>
          <w:szCs w:val="32"/>
        </w:rPr>
        <w:t>热忱欢迎社会各界专家、学者积极申报。</w:t>
      </w:r>
    </w:p>
    <w:p w14:paraId="5CE0E36C" w14:textId="77777777" w:rsidR="00E173EF" w:rsidRDefault="00E173EF">
      <w:pPr>
        <w:widowControl/>
        <w:adjustRightInd w:val="0"/>
        <w:snapToGrid w:val="0"/>
        <w:spacing w:line="360" w:lineRule="auto"/>
        <w:ind w:firstLineChars="200" w:firstLine="640"/>
        <w:jc w:val="left"/>
        <w:rPr>
          <w:rFonts w:ascii="仿宋_GB2312" w:eastAsia="仿宋_GB2312"/>
          <w:sz w:val="32"/>
          <w:szCs w:val="32"/>
        </w:rPr>
      </w:pPr>
    </w:p>
    <w:p w14:paraId="3A817B5B" w14:textId="77777777" w:rsidR="00E173EF" w:rsidRDefault="00132DF5">
      <w:pPr>
        <w:widowControl/>
        <w:adjustRightInd w:val="0"/>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通讯地址：湖南中烟工业有限责任公司技术中心（湖南省长沙市雨花区劳动中路</w:t>
      </w:r>
      <w:r>
        <w:rPr>
          <w:rFonts w:ascii="仿宋_GB2312" w:eastAsia="仿宋_GB2312" w:hint="eastAsia"/>
          <w:sz w:val="32"/>
          <w:szCs w:val="32"/>
        </w:rPr>
        <w:t>386</w:t>
      </w:r>
      <w:r>
        <w:rPr>
          <w:rFonts w:ascii="仿宋_GB2312" w:eastAsia="仿宋_GB2312" w:hint="eastAsia"/>
          <w:sz w:val="32"/>
          <w:szCs w:val="32"/>
        </w:rPr>
        <w:t>号</w:t>
      </w:r>
      <w:r>
        <w:rPr>
          <w:rFonts w:ascii="仿宋_GB2312" w:eastAsia="仿宋_GB2312" w:hint="eastAsia"/>
          <w:sz w:val="32"/>
          <w:szCs w:val="32"/>
        </w:rPr>
        <w:t xml:space="preserve"> </w:t>
      </w:r>
      <w:r>
        <w:rPr>
          <w:rFonts w:ascii="仿宋_GB2312" w:eastAsia="仿宋_GB2312" w:hint="eastAsia"/>
          <w:sz w:val="32"/>
          <w:szCs w:val="32"/>
        </w:rPr>
        <w:t>）</w:t>
      </w:r>
    </w:p>
    <w:p w14:paraId="146612BA" w14:textId="77777777" w:rsidR="00E173EF" w:rsidRDefault="00132DF5">
      <w:pPr>
        <w:widowControl/>
        <w:adjustRightInd w:val="0"/>
        <w:snapToGrid w:val="0"/>
        <w:spacing w:line="360" w:lineRule="auto"/>
        <w:jc w:val="left"/>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59264" behindDoc="1" locked="0" layoutInCell="1" allowOverlap="1" wp14:anchorId="00DECFB5" wp14:editId="7ED2F824">
            <wp:simplePos x="0" y="0"/>
            <wp:positionH relativeFrom="column">
              <wp:posOffset>-461645</wp:posOffset>
            </wp:positionH>
            <wp:positionV relativeFrom="paragraph">
              <wp:posOffset>192405</wp:posOffset>
            </wp:positionV>
            <wp:extent cx="6228080" cy="6986905"/>
            <wp:effectExtent l="0" t="0" r="1270" b="4445"/>
            <wp:wrapNone/>
            <wp:docPr id="1" name="图片 1" descr="征集公告两盖章页扫描件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征集公告两盖章页扫描件_00"/>
                    <pic:cNvPicPr>
                      <a:picLocks noChangeAspect="1"/>
                    </pic:cNvPicPr>
                  </pic:nvPicPr>
                  <pic:blipFill>
                    <a:blip r:embed="rId9"/>
                    <a:srcRect l="10775" t="4287" r="4749" b="28714"/>
                    <a:stretch>
                      <a:fillRect/>
                    </a:stretch>
                  </pic:blipFill>
                  <pic:spPr>
                    <a:xfrm>
                      <a:off x="0" y="0"/>
                      <a:ext cx="6228080" cy="6986905"/>
                    </a:xfrm>
                    <a:prstGeom prst="rect">
                      <a:avLst/>
                    </a:prstGeom>
                  </pic:spPr>
                </pic:pic>
              </a:graphicData>
            </a:graphic>
          </wp:anchor>
        </w:drawing>
      </w:r>
    </w:p>
    <w:p w14:paraId="2AE913AE" w14:textId="77777777" w:rsidR="00E173EF" w:rsidRDefault="00E173EF">
      <w:pPr>
        <w:rPr>
          <w:rFonts w:ascii="仿宋_GB2312" w:eastAsia="仿宋_GB2312"/>
          <w:sz w:val="32"/>
          <w:szCs w:val="32"/>
        </w:rPr>
      </w:pPr>
    </w:p>
    <w:p w14:paraId="4AA4D732" w14:textId="77777777" w:rsidR="00E173EF" w:rsidRDefault="00132DF5">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14:paraId="30E082F7" w14:textId="77777777" w:rsidR="00E173EF" w:rsidRDefault="00132DF5">
      <w:pPr>
        <w:widowControl/>
        <w:jc w:val="left"/>
      </w:pPr>
      <w:r>
        <w:br w:type="page"/>
      </w:r>
      <w:r>
        <w:rPr>
          <w:rFonts w:ascii="宋体" w:hAnsi="宋体" w:hint="eastAsia"/>
          <w:iCs/>
          <w:sz w:val="24"/>
        </w:rPr>
        <w:lastRenderedPageBreak/>
        <w:t>附件</w:t>
      </w:r>
      <w:r>
        <w:rPr>
          <w:rFonts w:ascii="宋体" w:hAnsi="宋体" w:hint="eastAsia"/>
          <w:iCs/>
          <w:sz w:val="24"/>
        </w:rPr>
        <w:t>1</w:t>
      </w:r>
    </w:p>
    <w:p w14:paraId="300D037D" w14:textId="77777777" w:rsidR="00E173EF" w:rsidRDefault="00E173EF">
      <w:pPr>
        <w:widowControl/>
        <w:jc w:val="left"/>
        <w:rPr>
          <w:rFonts w:ascii="宋体" w:hAnsi="宋体"/>
          <w:iCs/>
          <w:sz w:val="24"/>
        </w:rPr>
      </w:pPr>
    </w:p>
    <w:p w14:paraId="7E4BB05E" w14:textId="77777777" w:rsidR="00E173EF" w:rsidRDefault="00132DF5">
      <w:pPr>
        <w:jc w:val="center"/>
        <w:rPr>
          <w:rFonts w:ascii="黑体" w:eastAsia="黑体" w:hAnsi="黑体" w:cstheme="minorBidi"/>
          <w:sz w:val="36"/>
          <w:szCs w:val="36"/>
        </w:rPr>
      </w:pPr>
      <w:r>
        <w:rPr>
          <w:rFonts w:ascii="黑体" w:eastAsia="黑体" w:hAnsi="黑体" w:cstheme="minorBidi" w:hint="eastAsia"/>
          <w:sz w:val="36"/>
          <w:szCs w:val="36"/>
        </w:rPr>
        <w:t>湖南</w:t>
      </w:r>
      <w:r>
        <w:rPr>
          <w:rFonts w:ascii="黑体" w:eastAsia="黑体" w:hAnsi="黑体" w:cstheme="minorBidi"/>
          <w:sz w:val="36"/>
          <w:szCs w:val="36"/>
        </w:rPr>
        <w:t>中烟工业有限责任公司</w:t>
      </w:r>
    </w:p>
    <w:p w14:paraId="38B9FDCF" w14:textId="77777777" w:rsidR="00E173EF" w:rsidRDefault="00132DF5">
      <w:pPr>
        <w:jc w:val="center"/>
        <w:rPr>
          <w:rFonts w:ascii="黑体" w:eastAsia="黑体" w:hAnsi="黑体" w:cstheme="minorBidi"/>
          <w:sz w:val="36"/>
          <w:szCs w:val="36"/>
        </w:rPr>
      </w:pPr>
      <w:r>
        <w:rPr>
          <w:rFonts w:ascii="黑体" w:eastAsia="黑体" w:hAnsi="黑体" w:cstheme="minorBidi" w:hint="eastAsia"/>
          <w:sz w:val="36"/>
          <w:szCs w:val="36"/>
        </w:rPr>
        <w:t>202</w:t>
      </w:r>
      <w:r>
        <w:rPr>
          <w:rFonts w:ascii="黑体" w:eastAsia="黑体" w:hAnsi="黑体" w:cstheme="minorBidi"/>
          <w:sz w:val="36"/>
          <w:szCs w:val="36"/>
        </w:rPr>
        <w:t>6</w:t>
      </w:r>
      <w:r>
        <w:rPr>
          <w:rFonts w:ascii="黑体" w:eastAsia="黑体" w:hAnsi="黑体" w:cstheme="minorBidi" w:hint="eastAsia"/>
          <w:sz w:val="36"/>
          <w:szCs w:val="36"/>
        </w:rPr>
        <w:t>年度开放式基金课题申请程序与要求</w:t>
      </w:r>
    </w:p>
    <w:p w14:paraId="524ACB2F" w14:textId="77777777" w:rsidR="00E173EF" w:rsidRDefault="00E173EF">
      <w:pPr>
        <w:widowControl/>
        <w:adjustRightInd w:val="0"/>
        <w:snapToGrid w:val="0"/>
        <w:spacing w:line="360" w:lineRule="auto"/>
        <w:ind w:firstLineChars="200" w:firstLine="640"/>
        <w:rPr>
          <w:rFonts w:ascii="仿宋_GB2312" w:eastAsia="仿宋_GB2312"/>
          <w:color w:val="2D2D2D"/>
          <w:kern w:val="0"/>
          <w:sz w:val="32"/>
          <w:szCs w:val="32"/>
        </w:rPr>
      </w:pPr>
    </w:p>
    <w:p w14:paraId="1A61B3E0" w14:textId="77777777" w:rsidR="00E173EF" w:rsidRDefault="00132DF5">
      <w:pPr>
        <w:widowControl/>
        <w:adjustRightInd w:val="0"/>
        <w:snapToGrid w:val="0"/>
        <w:spacing w:line="360" w:lineRule="auto"/>
        <w:ind w:firstLineChars="200" w:firstLine="640"/>
        <w:rPr>
          <w:rFonts w:ascii="仿宋_GB2312" w:eastAsia="仿宋_GB2312"/>
          <w:kern w:val="0"/>
          <w:sz w:val="32"/>
          <w:szCs w:val="32"/>
        </w:rPr>
      </w:pPr>
      <w:r>
        <w:rPr>
          <w:rFonts w:ascii="仿宋_GB2312" w:eastAsia="仿宋_GB2312" w:hint="eastAsia"/>
          <w:color w:val="2D2D2D"/>
          <w:kern w:val="0"/>
          <w:sz w:val="32"/>
          <w:szCs w:val="32"/>
        </w:rPr>
        <w:t>国家烟草专卖局（中国烟草总公司）卷烟功能材料重点实验室（以下简称实验室）是国家烟草专卖局</w:t>
      </w:r>
      <w:r>
        <w:rPr>
          <w:rFonts w:ascii="仿宋_GB2312" w:eastAsia="仿宋_GB2312" w:hint="eastAsia"/>
          <w:color w:val="2D2D2D"/>
          <w:kern w:val="0"/>
          <w:sz w:val="32"/>
          <w:szCs w:val="32"/>
        </w:rPr>
        <w:t>2013</w:t>
      </w:r>
      <w:r>
        <w:rPr>
          <w:rFonts w:ascii="仿宋_GB2312" w:eastAsia="仿宋_GB2312" w:hint="eastAsia"/>
          <w:color w:val="2D2D2D"/>
          <w:kern w:val="0"/>
          <w:sz w:val="32"/>
          <w:szCs w:val="32"/>
        </w:rPr>
        <w:t>年批准认定</w:t>
      </w:r>
      <w:r>
        <w:rPr>
          <w:rFonts w:ascii="仿宋_GB2312" w:eastAsia="仿宋_GB2312" w:hint="eastAsia"/>
          <w:kern w:val="0"/>
          <w:sz w:val="32"/>
          <w:szCs w:val="32"/>
        </w:rPr>
        <w:t>的行业重点实验室。实验室设卷烟减害降焦</w:t>
      </w:r>
      <w:r>
        <w:rPr>
          <w:rFonts w:ascii="仿宋_GB2312" w:eastAsia="仿宋_GB2312" w:hint="eastAsia"/>
          <w:kern w:val="0"/>
          <w:sz w:val="32"/>
          <w:szCs w:val="32"/>
        </w:rPr>
        <w:t>功能材料的研究与开发、烟用环保功能材料及安全性评价研究、新型烟草制品功能材料研究三个</w:t>
      </w:r>
      <w:r>
        <w:rPr>
          <w:rFonts w:ascii="仿宋_GB2312" w:eastAsia="仿宋_GB2312"/>
          <w:kern w:val="0"/>
          <w:sz w:val="32"/>
          <w:szCs w:val="32"/>
        </w:rPr>
        <w:t>研发方向。</w:t>
      </w:r>
    </w:p>
    <w:p w14:paraId="313E5E22" w14:textId="77777777" w:rsidR="00E173EF" w:rsidRDefault="00132DF5">
      <w:pPr>
        <w:widowControl/>
        <w:adjustRightInd w:val="0"/>
        <w:snapToGrid w:val="0"/>
        <w:spacing w:line="360" w:lineRule="auto"/>
        <w:ind w:firstLineChars="200" w:firstLine="640"/>
        <w:rPr>
          <w:rFonts w:ascii="仿宋_GB2312" w:eastAsia="仿宋_GB2312"/>
          <w:color w:val="2D2D2D"/>
          <w:kern w:val="0"/>
          <w:sz w:val="32"/>
          <w:szCs w:val="32"/>
        </w:rPr>
      </w:pPr>
      <w:r>
        <w:rPr>
          <w:rFonts w:ascii="仿宋_GB2312" w:eastAsia="仿宋_GB2312" w:hint="eastAsia"/>
          <w:kern w:val="0"/>
          <w:sz w:val="32"/>
          <w:szCs w:val="32"/>
        </w:rPr>
        <w:t>国家烟草专卖局（中国烟草总公司）</w:t>
      </w:r>
      <w:r>
        <w:rPr>
          <w:rFonts w:ascii="仿宋_GB2312" w:eastAsia="仿宋_GB2312"/>
          <w:kern w:val="0"/>
          <w:sz w:val="32"/>
          <w:szCs w:val="32"/>
        </w:rPr>
        <w:t>数字化调香</w:t>
      </w:r>
      <w:r>
        <w:rPr>
          <w:rFonts w:ascii="仿宋_GB2312" w:eastAsia="仿宋_GB2312" w:hint="eastAsia"/>
          <w:kern w:val="0"/>
          <w:sz w:val="32"/>
          <w:szCs w:val="32"/>
        </w:rPr>
        <w:t>研</w:t>
      </w:r>
      <w:r>
        <w:rPr>
          <w:rFonts w:ascii="仿宋_GB2312" w:eastAsia="仿宋_GB2312"/>
          <w:kern w:val="0"/>
          <w:sz w:val="32"/>
          <w:szCs w:val="32"/>
        </w:rPr>
        <w:t>究重点实验室</w:t>
      </w:r>
      <w:r>
        <w:rPr>
          <w:rFonts w:ascii="仿宋_GB2312" w:eastAsia="仿宋_GB2312" w:hint="eastAsia"/>
          <w:kern w:val="0"/>
          <w:sz w:val="32"/>
          <w:szCs w:val="32"/>
        </w:rPr>
        <w:t>（以下简称实验室）</w:t>
      </w:r>
      <w:r>
        <w:rPr>
          <w:rFonts w:ascii="仿宋_GB2312" w:eastAsia="仿宋_GB2312"/>
          <w:kern w:val="0"/>
          <w:sz w:val="32"/>
          <w:szCs w:val="32"/>
        </w:rPr>
        <w:t>是国家</w:t>
      </w:r>
      <w:r>
        <w:rPr>
          <w:rFonts w:ascii="仿宋_GB2312" w:eastAsia="仿宋_GB2312" w:hint="eastAsia"/>
          <w:kern w:val="0"/>
          <w:sz w:val="32"/>
          <w:szCs w:val="32"/>
        </w:rPr>
        <w:t>烟草</w:t>
      </w:r>
      <w:r>
        <w:rPr>
          <w:rFonts w:ascii="仿宋_GB2312" w:eastAsia="仿宋_GB2312"/>
          <w:kern w:val="0"/>
          <w:sz w:val="32"/>
          <w:szCs w:val="32"/>
        </w:rPr>
        <w:t>专卖局</w:t>
      </w:r>
      <w:r>
        <w:rPr>
          <w:rFonts w:ascii="仿宋_GB2312" w:eastAsia="仿宋_GB2312" w:hint="eastAsia"/>
          <w:kern w:val="0"/>
          <w:sz w:val="32"/>
          <w:szCs w:val="32"/>
        </w:rPr>
        <w:t>2019</w:t>
      </w:r>
      <w:r>
        <w:rPr>
          <w:rFonts w:ascii="仿宋_GB2312" w:eastAsia="仿宋_GB2312" w:hint="eastAsia"/>
          <w:kern w:val="0"/>
          <w:sz w:val="32"/>
          <w:szCs w:val="32"/>
        </w:rPr>
        <w:t>年</w:t>
      </w:r>
      <w:r>
        <w:rPr>
          <w:rFonts w:ascii="仿宋_GB2312" w:eastAsia="仿宋_GB2312"/>
          <w:kern w:val="0"/>
          <w:sz w:val="32"/>
          <w:szCs w:val="32"/>
        </w:rPr>
        <w:t>批准认定的</w:t>
      </w:r>
      <w:r>
        <w:rPr>
          <w:rFonts w:ascii="仿宋_GB2312" w:eastAsia="仿宋_GB2312" w:hint="eastAsia"/>
          <w:kern w:val="0"/>
          <w:sz w:val="32"/>
          <w:szCs w:val="32"/>
        </w:rPr>
        <w:t>行</w:t>
      </w:r>
      <w:r>
        <w:rPr>
          <w:rFonts w:ascii="仿宋_GB2312" w:eastAsia="仿宋_GB2312"/>
          <w:kern w:val="0"/>
          <w:sz w:val="32"/>
          <w:szCs w:val="32"/>
        </w:rPr>
        <w:t>业重</w:t>
      </w:r>
      <w:r>
        <w:rPr>
          <w:rFonts w:ascii="仿宋_GB2312" w:eastAsia="仿宋_GB2312"/>
          <w:color w:val="2D2D2D"/>
          <w:kern w:val="0"/>
          <w:sz w:val="32"/>
          <w:szCs w:val="32"/>
        </w:rPr>
        <w:t>点实验室。实验</w:t>
      </w:r>
      <w:r>
        <w:rPr>
          <w:rFonts w:ascii="仿宋_GB2312" w:eastAsia="仿宋_GB2312" w:hint="eastAsia"/>
          <w:color w:val="2D2D2D"/>
          <w:kern w:val="0"/>
          <w:sz w:val="32"/>
          <w:szCs w:val="32"/>
        </w:rPr>
        <w:t>室</w:t>
      </w:r>
      <w:r>
        <w:rPr>
          <w:rFonts w:ascii="仿宋_GB2312" w:eastAsia="仿宋_GB2312"/>
          <w:color w:val="2D2D2D"/>
          <w:kern w:val="0"/>
          <w:sz w:val="32"/>
          <w:szCs w:val="32"/>
        </w:rPr>
        <w:t>设</w:t>
      </w:r>
      <w:r>
        <w:rPr>
          <w:rFonts w:ascii="仿宋_GB2312" w:eastAsia="仿宋_GB2312" w:hint="eastAsia"/>
          <w:color w:val="2D2D2D"/>
          <w:kern w:val="0"/>
          <w:sz w:val="32"/>
          <w:szCs w:val="32"/>
        </w:rPr>
        <w:t>香精香料数字化表征技术研究、数字化调香技术研究、数字化产品设计技术研究三个</w:t>
      </w:r>
      <w:r>
        <w:rPr>
          <w:rFonts w:ascii="仿宋_GB2312" w:eastAsia="仿宋_GB2312"/>
          <w:color w:val="2D2D2D"/>
          <w:kern w:val="0"/>
          <w:sz w:val="32"/>
          <w:szCs w:val="32"/>
        </w:rPr>
        <w:t>研发方向。</w:t>
      </w:r>
    </w:p>
    <w:p w14:paraId="40AE1C50" w14:textId="77777777" w:rsidR="00E173EF" w:rsidRDefault="00132DF5">
      <w:pPr>
        <w:widowControl/>
        <w:adjustRightInd w:val="0"/>
        <w:snapToGrid w:val="0"/>
        <w:spacing w:line="360" w:lineRule="auto"/>
        <w:ind w:firstLineChars="200" w:firstLine="640"/>
        <w:rPr>
          <w:rFonts w:ascii="仿宋_GB2312" w:eastAsia="仿宋_GB2312"/>
          <w:color w:val="2D2D2D"/>
          <w:kern w:val="0"/>
          <w:sz w:val="32"/>
          <w:szCs w:val="32"/>
        </w:rPr>
      </w:pPr>
      <w:r>
        <w:rPr>
          <w:rFonts w:ascii="仿宋_GB2312" w:eastAsia="仿宋_GB2312" w:hint="eastAsia"/>
          <w:color w:val="2D2D2D"/>
          <w:kern w:val="0"/>
          <w:sz w:val="32"/>
          <w:szCs w:val="32"/>
        </w:rPr>
        <w:t>根据实验室管理</w:t>
      </w:r>
      <w:r>
        <w:rPr>
          <w:rFonts w:ascii="仿宋_GB2312" w:eastAsia="仿宋_GB2312"/>
          <w:color w:val="2D2D2D"/>
          <w:kern w:val="0"/>
          <w:sz w:val="32"/>
          <w:szCs w:val="32"/>
        </w:rPr>
        <w:t>的相关规定，</w:t>
      </w:r>
      <w:r>
        <w:rPr>
          <w:rFonts w:ascii="仿宋_GB2312" w:eastAsia="仿宋_GB2312" w:hint="eastAsia"/>
          <w:color w:val="2D2D2D"/>
          <w:kern w:val="0"/>
          <w:sz w:val="32"/>
          <w:szCs w:val="32"/>
        </w:rPr>
        <w:t>实验</w:t>
      </w:r>
      <w:r>
        <w:rPr>
          <w:rFonts w:ascii="仿宋_GB2312" w:eastAsia="仿宋_GB2312"/>
          <w:color w:val="2D2D2D"/>
          <w:kern w:val="0"/>
          <w:sz w:val="32"/>
          <w:szCs w:val="32"/>
        </w:rPr>
        <w:t>室</w:t>
      </w:r>
      <w:r>
        <w:rPr>
          <w:rFonts w:ascii="仿宋_GB2312" w:eastAsia="仿宋_GB2312" w:hint="eastAsia"/>
          <w:color w:val="2D2D2D"/>
          <w:kern w:val="0"/>
          <w:sz w:val="32"/>
          <w:szCs w:val="32"/>
        </w:rPr>
        <w:t>面</w:t>
      </w:r>
      <w:r>
        <w:rPr>
          <w:rFonts w:ascii="仿宋_GB2312" w:eastAsia="仿宋_GB2312" w:hint="eastAsia"/>
          <w:kern w:val="0"/>
          <w:sz w:val="32"/>
          <w:szCs w:val="32"/>
        </w:rPr>
        <w:t>向行业内外相</w:t>
      </w:r>
      <w:r>
        <w:rPr>
          <w:rFonts w:ascii="仿宋_GB2312" w:eastAsia="仿宋_GB2312" w:hint="eastAsia"/>
          <w:color w:val="2D2D2D"/>
          <w:kern w:val="0"/>
          <w:sz w:val="32"/>
          <w:szCs w:val="32"/>
        </w:rPr>
        <w:t>关领域的高等院校、科研机构、产业部门设置</w:t>
      </w:r>
      <w:r>
        <w:rPr>
          <w:rFonts w:ascii="仿宋_GB2312" w:eastAsia="仿宋_GB2312"/>
          <w:color w:val="2D2D2D"/>
          <w:kern w:val="0"/>
          <w:sz w:val="32"/>
          <w:szCs w:val="32"/>
        </w:rPr>
        <w:t>开放式</w:t>
      </w:r>
      <w:r>
        <w:rPr>
          <w:rFonts w:ascii="仿宋_GB2312" w:eastAsia="仿宋_GB2312" w:hint="eastAsia"/>
          <w:color w:val="2D2D2D"/>
          <w:kern w:val="0"/>
          <w:sz w:val="32"/>
          <w:szCs w:val="32"/>
        </w:rPr>
        <w:t>基金资助研究</w:t>
      </w:r>
      <w:r>
        <w:rPr>
          <w:rFonts w:ascii="仿宋_GB2312" w:eastAsia="仿宋_GB2312"/>
          <w:color w:val="2D2D2D"/>
          <w:kern w:val="0"/>
          <w:sz w:val="32"/>
          <w:szCs w:val="32"/>
        </w:rPr>
        <w:t>课题，</w:t>
      </w:r>
      <w:r>
        <w:rPr>
          <w:rFonts w:ascii="仿宋_GB2312" w:eastAsia="仿宋_GB2312" w:hint="eastAsia"/>
          <w:color w:val="2D2D2D"/>
          <w:kern w:val="0"/>
          <w:sz w:val="32"/>
          <w:szCs w:val="32"/>
        </w:rPr>
        <w:t>目的在于加强应用基础研究和技术开发研究，聚集和培养优秀科技人才，促进学科交叉，促进高水</w:t>
      </w:r>
      <w:r>
        <w:rPr>
          <w:rFonts w:ascii="仿宋_GB2312" w:eastAsia="仿宋_GB2312" w:hint="eastAsia"/>
          <w:color w:val="2D2D2D"/>
          <w:kern w:val="0"/>
          <w:sz w:val="32"/>
          <w:szCs w:val="32"/>
        </w:rPr>
        <w:t>平学术交流，促进新思想、新原理的产生和应用。</w:t>
      </w:r>
    </w:p>
    <w:p w14:paraId="7280FA5B" w14:textId="77777777" w:rsidR="00E173EF" w:rsidRDefault="00132DF5">
      <w:pPr>
        <w:pStyle w:val="ad"/>
        <w:widowControl/>
        <w:numPr>
          <w:ilvl w:val="0"/>
          <w:numId w:val="1"/>
        </w:numPr>
        <w:adjustRightInd w:val="0"/>
        <w:snapToGrid w:val="0"/>
        <w:spacing w:line="360" w:lineRule="auto"/>
        <w:ind w:firstLineChars="0"/>
        <w:rPr>
          <w:rFonts w:ascii="黑体" w:eastAsia="黑体" w:hAnsi="黑体"/>
          <w:bCs/>
          <w:color w:val="2D2D2D"/>
          <w:kern w:val="0"/>
          <w:sz w:val="32"/>
          <w:szCs w:val="32"/>
        </w:rPr>
      </w:pPr>
      <w:r>
        <w:rPr>
          <w:rFonts w:ascii="黑体" w:eastAsia="黑体" w:hAnsi="黑体" w:hint="eastAsia"/>
          <w:bCs/>
          <w:color w:val="2D2D2D"/>
          <w:kern w:val="0"/>
          <w:sz w:val="32"/>
          <w:szCs w:val="32"/>
        </w:rPr>
        <w:t>资助范围</w:t>
      </w:r>
    </w:p>
    <w:p w14:paraId="59117855" w14:textId="77777777" w:rsidR="00E173EF" w:rsidRDefault="00132DF5">
      <w:pPr>
        <w:widowControl/>
        <w:adjustRightInd w:val="0"/>
        <w:snapToGrid w:val="0"/>
        <w:spacing w:line="360" w:lineRule="auto"/>
        <w:rPr>
          <w:rFonts w:ascii="仿宋_GB2312" w:eastAsia="仿宋_GB2312"/>
          <w:color w:val="2D2D2D"/>
          <w:kern w:val="0"/>
          <w:sz w:val="32"/>
          <w:szCs w:val="32"/>
        </w:rPr>
      </w:pPr>
      <w:r>
        <w:rPr>
          <w:rFonts w:ascii="仿宋_GB2312" w:eastAsia="仿宋_GB2312" w:hint="eastAsia"/>
          <w:color w:val="2D2D2D"/>
          <w:kern w:val="0"/>
          <w:sz w:val="32"/>
          <w:szCs w:val="32"/>
        </w:rPr>
        <w:t xml:space="preserve"> </w:t>
      </w:r>
      <w:r>
        <w:rPr>
          <w:rFonts w:ascii="仿宋_GB2312" w:eastAsia="仿宋_GB2312"/>
          <w:color w:val="2D2D2D"/>
          <w:kern w:val="0"/>
          <w:sz w:val="32"/>
          <w:szCs w:val="32"/>
        </w:rPr>
        <w:t xml:space="preserve">   </w:t>
      </w:r>
      <w:r>
        <w:rPr>
          <w:rFonts w:ascii="仿宋_GB2312" w:eastAsia="仿宋_GB2312" w:hint="eastAsia"/>
          <w:color w:val="2D2D2D"/>
          <w:kern w:val="0"/>
          <w:sz w:val="32"/>
          <w:szCs w:val="32"/>
        </w:rPr>
        <w:t>根据实验室中长期发展规划，</w:t>
      </w:r>
      <w:r>
        <w:rPr>
          <w:rFonts w:ascii="仿宋_GB2312" w:eastAsia="仿宋_GB2312" w:hint="eastAsia"/>
          <w:color w:val="2D2D2D"/>
          <w:kern w:val="0"/>
          <w:sz w:val="32"/>
          <w:szCs w:val="32"/>
        </w:rPr>
        <w:t>20</w:t>
      </w:r>
      <w:r>
        <w:rPr>
          <w:rFonts w:ascii="仿宋_GB2312" w:eastAsia="仿宋_GB2312"/>
          <w:color w:val="2D2D2D"/>
          <w:kern w:val="0"/>
          <w:sz w:val="32"/>
          <w:szCs w:val="32"/>
        </w:rPr>
        <w:t>26</w:t>
      </w:r>
      <w:r>
        <w:rPr>
          <w:rFonts w:ascii="仿宋_GB2312" w:eastAsia="仿宋_GB2312" w:hint="eastAsia"/>
          <w:color w:val="2D2D2D"/>
          <w:kern w:val="0"/>
          <w:sz w:val="32"/>
          <w:szCs w:val="32"/>
        </w:rPr>
        <w:t>年度开放式基金课题计划支持</w:t>
      </w:r>
      <w:r>
        <w:rPr>
          <w:rFonts w:ascii="仿宋_GB2312" w:eastAsia="仿宋_GB2312"/>
          <w:color w:val="000000" w:themeColor="text1"/>
          <w:kern w:val="0"/>
          <w:sz w:val="32"/>
          <w:szCs w:val="32"/>
        </w:rPr>
        <w:t>16</w:t>
      </w:r>
      <w:r>
        <w:rPr>
          <w:rFonts w:ascii="仿宋_GB2312" w:eastAsia="仿宋_GB2312" w:hint="eastAsia"/>
          <w:color w:val="000000" w:themeColor="text1"/>
          <w:kern w:val="0"/>
          <w:sz w:val="32"/>
          <w:szCs w:val="32"/>
        </w:rPr>
        <w:t>项，其中</w:t>
      </w:r>
      <w:r>
        <w:rPr>
          <w:rFonts w:ascii="仿宋_GB2312" w:eastAsia="仿宋_GB2312"/>
          <w:color w:val="000000" w:themeColor="text1"/>
          <w:kern w:val="0"/>
          <w:sz w:val="32"/>
          <w:szCs w:val="32"/>
        </w:rPr>
        <w:t>卷烟功能材料</w:t>
      </w:r>
      <w:r>
        <w:rPr>
          <w:rFonts w:ascii="仿宋_GB2312" w:eastAsia="仿宋_GB2312" w:hint="eastAsia"/>
          <w:color w:val="000000" w:themeColor="text1"/>
          <w:kern w:val="0"/>
          <w:sz w:val="32"/>
          <w:szCs w:val="32"/>
        </w:rPr>
        <w:t>重点</w:t>
      </w:r>
      <w:r>
        <w:rPr>
          <w:rFonts w:ascii="仿宋_GB2312" w:eastAsia="仿宋_GB2312"/>
          <w:color w:val="000000" w:themeColor="text1"/>
          <w:kern w:val="0"/>
          <w:sz w:val="32"/>
          <w:szCs w:val="32"/>
        </w:rPr>
        <w:t>实验室</w:t>
      </w:r>
      <w:r>
        <w:rPr>
          <w:rFonts w:ascii="仿宋_GB2312" w:eastAsia="仿宋_GB2312"/>
          <w:color w:val="000000" w:themeColor="text1"/>
          <w:kern w:val="0"/>
          <w:sz w:val="32"/>
          <w:szCs w:val="32"/>
        </w:rPr>
        <w:t>9</w:t>
      </w:r>
      <w:r>
        <w:rPr>
          <w:rFonts w:ascii="仿宋_GB2312" w:eastAsia="仿宋_GB2312" w:hint="eastAsia"/>
          <w:color w:val="000000" w:themeColor="text1"/>
          <w:kern w:val="0"/>
          <w:sz w:val="32"/>
          <w:szCs w:val="32"/>
        </w:rPr>
        <w:t>项</w:t>
      </w:r>
      <w:r>
        <w:rPr>
          <w:rFonts w:ascii="仿宋_GB2312" w:eastAsia="仿宋_GB2312"/>
          <w:color w:val="000000" w:themeColor="text1"/>
          <w:kern w:val="0"/>
          <w:sz w:val="32"/>
          <w:szCs w:val="32"/>
        </w:rPr>
        <w:t>，数字</w:t>
      </w:r>
      <w:r>
        <w:rPr>
          <w:rFonts w:ascii="仿宋_GB2312" w:eastAsia="仿宋_GB2312"/>
          <w:color w:val="000000" w:themeColor="text1"/>
          <w:kern w:val="0"/>
          <w:sz w:val="32"/>
          <w:szCs w:val="32"/>
        </w:rPr>
        <w:lastRenderedPageBreak/>
        <w:t>化调香</w:t>
      </w:r>
      <w:r>
        <w:rPr>
          <w:rFonts w:ascii="仿宋_GB2312" w:eastAsia="仿宋_GB2312" w:hint="eastAsia"/>
          <w:color w:val="000000" w:themeColor="text1"/>
          <w:kern w:val="0"/>
          <w:sz w:val="32"/>
          <w:szCs w:val="32"/>
        </w:rPr>
        <w:t>研究重点</w:t>
      </w:r>
      <w:r>
        <w:rPr>
          <w:rFonts w:ascii="仿宋_GB2312" w:eastAsia="仿宋_GB2312"/>
          <w:color w:val="000000" w:themeColor="text1"/>
          <w:kern w:val="0"/>
          <w:sz w:val="32"/>
          <w:szCs w:val="32"/>
        </w:rPr>
        <w:t>实验室</w:t>
      </w:r>
      <w:r>
        <w:rPr>
          <w:rFonts w:ascii="仿宋_GB2312" w:eastAsia="仿宋_GB2312"/>
          <w:color w:val="000000" w:themeColor="text1"/>
          <w:kern w:val="0"/>
          <w:sz w:val="32"/>
          <w:szCs w:val="32"/>
        </w:rPr>
        <w:t>7</w:t>
      </w:r>
      <w:r>
        <w:rPr>
          <w:rFonts w:ascii="仿宋_GB2312" w:eastAsia="仿宋_GB2312" w:hint="eastAsia"/>
          <w:color w:val="000000" w:themeColor="text1"/>
          <w:kern w:val="0"/>
          <w:sz w:val="32"/>
          <w:szCs w:val="32"/>
        </w:rPr>
        <w:t>项</w:t>
      </w:r>
      <w:r>
        <w:rPr>
          <w:rFonts w:ascii="仿宋_GB2312" w:eastAsia="仿宋_GB2312" w:hint="eastAsia"/>
          <w:color w:val="2D2D2D"/>
          <w:kern w:val="0"/>
          <w:sz w:val="32"/>
          <w:szCs w:val="32"/>
        </w:rPr>
        <w:t>（</w:t>
      </w:r>
      <w:r>
        <w:rPr>
          <w:rFonts w:ascii="仿宋_GB2312" w:eastAsia="仿宋_GB2312"/>
          <w:color w:val="2D2D2D"/>
          <w:kern w:val="0"/>
          <w:sz w:val="32"/>
          <w:szCs w:val="32"/>
        </w:rPr>
        <w:t>详见附件</w:t>
      </w:r>
      <w:r>
        <w:rPr>
          <w:rFonts w:ascii="仿宋_GB2312" w:eastAsia="仿宋_GB2312"/>
          <w:color w:val="2D2D2D"/>
          <w:kern w:val="0"/>
          <w:sz w:val="32"/>
          <w:szCs w:val="32"/>
        </w:rPr>
        <w:t>2</w:t>
      </w:r>
      <w:r>
        <w:rPr>
          <w:rFonts w:ascii="仿宋_GB2312" w:eastAsia="仿宋_GB2312" w:hint="eastAsia"/>
          <w:color w:val="2D2D2D"/>
          <w:kern w:val="0"/>
          <w:sz w:val="32"/>
          <w:szCs w:val="32"/>
        </w:rPr>
        <w:t>：</w:t>
      </w:r>
      <w:r>
        <w:rPr>
          <w:rFonts w:ascii="仿宋_GB2312" w:eastAsia="仿宋_GB2312" w:hint="eastAsia"/>
          <w:bCs/>
          <w:color w:val="2D2D2D"/>
          <w:kern w:val="0"/>
          <w:sz w:val="32"/>
          <w:szCs w:val="32"/>
        </w:rPr>
        <w:t>开放式基金课题选</w:t>
      </w:r>
      <w:r>
        <w:rPr>
          <w:rFonts w:ascii="仿宋_GB2312" w:eastAsia="仿宋_GB2312"/>
          <w:bCs/>
          <w:color w:val="2D2D2D"/>
          <w:kern w:val="0"/>
          <w:sz w:val="32"/>
          <w:szCs w:val="32"/>
        </w:rPr>
        <w:t>题</w:t>
      </w:r>
      <w:r>
        <w:rPr>
          <w:rFonts w:ascii="仿宋_GB2312" w:eastAsia="仿宋_GB2312" w:hint="eastAsia"/>
          <w:bCs/>
          <w:color w:val="2D2D2D"/>
          <w:kern w:val="0"/>
          <w:sz w:val="32"/>
          <w:szCs w:val="32"/>
        </w:rPr>
        <w:t>指南</w:t>
      </w:r>
      <w:r>
        <w:rPr>
          <w:rFonts w:ascii="仿宋_GB2312" w:eastAsia="仿宋_GB2312" w:hint="eastAsia"/>
          <w:color w:val="2D2D2D"/>
          <w:kern w:val="0"/>
          <w:sz w:val="32"/>
          <w:szCs w:val="32"/>
        </w:rPr>
        <w:t>）</w:t>
      </w:r>
      <w:r>
        <w:rPr>
          <w:rFonts w:ascii="仿宋_GB2312" w:eastAsia="仿宋_GB2312"/>
          <w:color w:val="2D2D2D"/>
          <w:kern w:val="0"/>
          <w:sz w:val="32"/>
          <w:szCs w:val="32"/>
        </w:rPr>
        <w:t>。</w:t>
      </w:r>
    </w:p>
    <w:p w14:paraId="0E4237B6" w14:textId="77777777" w:rsidR="00E173EF" w:rsidRDefault="00132DF5">
      <w:pPr>
        <w:pStyle w:val="ad"/>
        <w:widowControl/>
        <w:numPr>
          <w:ilvl w:val="0"/>
          <w:numId w:val="1"/>
        </w:numPr>
        <w:adjustRightInd w:val="0"/>
        <w:snapToGrid w:val="0"/>
        <w:spacing w:line="360" w:lineRule="auto"/>
        <w:ind w:firstLineChars="0"/>
        <w:rPr>
          <w:rFonts w:ascii="黑体" w:eastAsia="黑体" w:hAnsi="黑体"/>
          <w:bCs/>
          <w:color w:val="2D2D2D"/>
          <w:kern w:val="0"/>
          <w:sz w:val="32"/>
          <w:szCs w:val="32"/>
        </w:rPr>
      </w:pPr>
      <w:r>
        <w:rPr>
          <w:rFonts w:ascii="黑体" w:eastAsia="黑体" w:hAnsi="黑体" w:hint="eastAsia"/>
          <w:bCs/>
          <w:color w:val="2D2D2D"/>
          <w:kern w:val="0"/>
          <w:sz w:val="32"/>
          <w:szCs w:val="32"/>
        </w:rPr>
        <w:t>开放式基金课题申请须知</w:t>
      </w:r>
    </w:p>
    <w:p w14:paraId="1D600B00"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（一）开放式基金课题主要支持实验室及依托单位以外的研究人员（客座研究人员），鼓励实验室固定人员合作进行研究。</w:t>
      </w:r>
    </w:p>
    <w:p w14:paraId="0892B63A"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（二）课题申请人应填写《国家烟草专卖局（中国烟草总公司）</w:t>
      </w:r>
      <w:r>
        <w:rPr>
          <w:rFonts w:ascii="仿宋" w:eastAsia="仿宋" w:hAnsi="仿宋" w:cstheme="minorBidi" w:hint="eastAsia"/>
          <w:sz w:val="32"/>
          <w:szCs w:val="32"/>
          <w:u w:val="single"/>
        </w:rPr>
        <w:t xml:space="preserve"> </w:t>
      </w:r>
      <w:r>
        <w:rPr>
          <w:rFonts w:ascii="仿宋" w:eastAsia="仿宋" w:hAnsi="仿宋" w:cstheme="minorBidi"/>
          <w:sz w:val="32"/>
          <w:szCs w:val="32"/>
          <w:u w:val="single"/>
        </w:rPr>
        <w:t xml:space="preserve">     </w:t>
      </w:r>
      <w:r>
        <w:rPr>
          <w:rFonts w:ascii="仿宋" w:eastAsia="仿宋" w:hAnsi="仿宋" w:cstheme="minorBidi" w:hint="eastAsia"/>
          <w:sz w:val="32"/>
          <w:szCs w:val="32"/>
        </w:rPr>
        <w:t>重点实验室开放式基金课题申请书》，需所在</w:t>
      </w:r>
      <w:r>
        <w:rPr>
          <w:rFonts w:ascii="仿宋" w:eastAsia="仿宋" w:hAnsi="仿宋" w:cstheme="minorBidi" w:hint="eastAsia"/>
          <w:sz w:val="32"/>
          <w:szCs w:val="32"/>
        </w:rPr>
        <w:t>单位的学术（技术）管理部门签署意见并加盖单位公章。</w:t>
      </w:r>
    </w:p>
    <w:p w14:paraId="7F657D86"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（三）课题申请人需于</w:t>
      </w:r>
      <w:r>
        <w:rPr>
          <w:rFonts w:ascii="仿宋_GB2312" w:eastAsia="仿宋_GB2312" w:hint="eastAsia"/>
          <w:sz w:val="32"/>
          <w:szCs w:val="32"/>
        </w:rPr>
        <w:t>2</w:t>
      </w:r>
      <w:r>
        <w:rPr>
          <w:rFonts w:ascii="仿宋_GB2312" w:eastAsia="仿宋_GB2312"/>
          <w:sz w:val="32"/>
          <w:szCs w:val="32"/>
        </w:rPr>
        <w:t>025</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日</w:t>
      </w:r>
      <w:r>
        <w:rPr>
          <w:rFonts w:ascii="仿宋" w:eastAsia="仿宋" w:hAnsi="仿宋" w:cstheme="minorBidi" w:hint="eastAsia"/>
          <w:sz w:val="32"/>
          <w:szCs w:val="32"/>
        </w:rPr>
        <w:t>前将《申请书》</w:t>
      </w:r>
      <w:r>
        <w:rPr>
          <w:rFonts w:ascii="仿宋" w:eastAsia="仿宋" w:hAnsi="仿宋" w:cstheme="minorBidi" w:hint="eastAsia"/>
          <w:sz w:val="32"/>
          <w:szCs w:val="32"/>
        </w:rPr>
        <w:t>W</w:t>
      </w:r>
      <w:r>
        <w:rPr>
          <w:rFonts w:ascii="仿宋" w:eastAsia="仿宋" w:hAnsi="仿宋" w:cstheme="minorBidi"/>
          <w:sz w:val="32"/>
          <w:szCs w:val="32"/>
        </w:rPr>
        <w:t>ORD</w:t>
      </w:r>
      <w:r>
        <w:rPr>
          <w:rFonts w:ascii="仿宋" w:eastAsia="仿宋" w:hAnsi="仿宋" w:cstheme="minorBidi" w:hint="eastAsia"/>
          <w:sz w:val="32"/>
          <w:szCs w:val="32"/>
        </w:rPr>
        <w:t>文档、签字盖章版完整扫描件以电子邮件方式投送提交至实验室（以邮件投送日期为准，并请电话联系确认邮件有效投送）。</w:t>
      </w:r>
    </w:p>
    <w:p w14:paraId="738D6F31"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（四）</w:t>
      </w:r>
      <w:r>
        <w:rPr>
          <w:rFonts w:ascii="仿宋" w:eastAsia="仿宋" w:hAnsi="仿宋" w:cstheme="minorBidi"/>
          <w:sz w:val="32"/>
          <w:szCs w:val="32"/>
        </w:rPr>
        <w:t>选题指南中</w:t>
      </w:r>
      <w:r>
        <w:rPr>
          <w:rFonts w:ascii="仿宋" w:eastAsia="仿宋" w:hAnsi="仿宋" w:cstheme="minorBidi" w:hint="eastAsia"/>
          <w:sz w:val="32"/>
          <w:szCs w:val="32"/>
        </w:rPr>
        <w:t>已为</w:t>
      </w:r>
      <w:r>
        <w:rPr>
          <w:rFonts w:ascii="仿宋" w:eastAsia="仿宋" w:hAnsi="仿宋" w:cstheme="minorBidi"/>
          <w:sz w:val="32"/>
          <w:szCs w:val="32"/>
        </w:rPr>
        <w:t>每个</w:t>
      </w:r>
      <w:r>
        <w:rPr>
          <w:rFonts w:ascii="仿宋" w:eastAsia="仿宋" w:hAnsi="仿宋" w:cstheme="minorBidi" w:hint="eastAsia"/>
          <w:sz w:val="32"/>
          <w:szCs w:val="32"/>
        </w:rPr>
        <w:t>课题</w:t>
      </w:r>
      <w:r>
        <w:rPr>
          <w:rFonts w:ascii="仿宋" w:eastAsia="仿宋" w:hAnsi="仿宋" w:cstheme="minorBidi"/>
          <w:sz w:val="32"/>
          <w:szCs w:val="32"/>
        </w:rPr>
        <w:t>指定联系人，申请</w:t>
      </w:r>
      <w:r>
        <w:rPr>
          <w:rFonts w:ascii="仿宋" w:eastAsia="仿宋" w:hAnsi="仿宋" w:cstheme="minorBidi" w:hint="eastAsia"/>
          <w:sz w:val="32"/>
          <w:szCs w:val="32"/>
        </w:rPr>
        <w:t>人在</w:t>
      </w:r>
      <w:r>
        <w:rPr>
          <w:rFonts w:ascii="仿宋" w:eastAsia="仿宋" w:hAnsi="仿宋" w:cstheme="minorBidi"/>
          <w:sz w:val="32"/>
          <w:szCs w:val="32"/>
        </w:rPr>
        <w:t>申报过程中如有技术性问题，可与</w:t>
      </w:r>
      <w:r>
        <w:rPr>
          <w:rFonts w:ascii="仿宋" w:eastAsia="仿宋" w:hAnsi="仿宋" w:cstheme="minorBidi" w:hint="eastAsia"/>
          <w:sz w:val="32"/>
          <w:szCs w:val="32"/>
        </w:rPr>
        <w:t>指定</w:t>
      </w:r>
      <w:r>
        <w:rPr>
          <w:rFonts w:ascii="仿宋" w:eastAsia="仿宋" w:hAnsi="仿宋" w:cstheme="minorBidi"/>
          <w:sz w:val="32"/>
          <w:szCs w:val="32"/>
        </w:rPr>
        <w:t>联系人联系</w:t>
      </w:r>
      <w:r>
        <w:rPr>
          <w:rFonts w:ascii="仿宋" w:eastAsia="仿宋" w:hAnsi="仿宋" w:cstheme="minorBidi" w:hint="eastAsia"/>
          <w:sz w:val="32"/>
          <w:szCs w:val="32"/>
        </w:rPr>
        <w:t>沟通</w:t>
      </w:r>
      <w:r>
        <w:rPr>
          <w:rFonts w:ascii="仿宋" w:eastAsia="仿宋" w:hAnsi="仿宋" w:cstheme="minorBidi"/>
          <w:sz w:val="32"/>
          <w:szCs w:val="32"/>
        </w:rPr>
        <w:t>。</w:t>
      </w:r>
    </w:p>
    <w:p w14:paraId="13EFB233"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（五）所提交的课题</w:t>
      </w:r>
      <w:r>
        <w:rPr>
          <w:rFonts w:ascii="仿宋" w:eastAsia="仿宋" w:hAnsi="仿宋" w:cstheme="minorBidi"/>
          <w:sz w:val="32"/>
          <w:szCs w:val="32"/>
        </w:rPr>
        <w:t>申请</w:t>
      </w:r>
      <w:r>
        <w:rPr>
          <w:rFonts w:ascii="仿宋" w:eastAsia="仿宋" w:hAnsi="仿宋" w:cstheme="minorBidi" w:hint="eastAsia"/>
          <w:sz w:val="32"/>
          <w:szCs w:val="32"/>
        </w:rPr>
        <w:t>书，在</w:t>
      </w:r>
      <w:r>
        <w:rPr>
          <w:rFonts w:ascii="仿宋" w:eastAsia="仿宋" w:hAnsi="仿宋" w:cstheme="minorBidi"/>
          <w:sz w:val="32"/>
          <w:szCs w:val="32"/>
        </w:rPr>
        <w:t>形式审查</w:t>
      </w:r>
      <w:r>
        <w:rPr>
          <w:rFonts w:ascii="仿宋" w:eastAsia="仿宋" w:hAnsi="仿宋" w:cstheme="minorBidi" w:hint="eastAsia"/>
          <w:sz w:val="32"/>
          <w:szCs w:val="32"/>
        </w:rPr>
        <w:t>合</w:t>
      </w:r>
      <w:r>
        <w:rPr>
          <w:rFonts w:ascii="仿宋" w:eastAsia="仿宋" w:hAnsi="仿宋" w:cstheme="minorBidi"/>
          <w:sz w:val="32"/>
          <w:szCs w:val="32"/>
        </w:rPr>
        <w:t>格后，</w:t>
      </w:r>
      <w:r>
        <w:rPr>
          <w:rFonts w:ascii="仿宋" w:eastAsia="仿宋" w:hAnsi="仿宋" w:cstheme="minorBidi" w:hint="eastAsia"/>
          <w:sz w:val="32"/>
          <w:szCs w:val="32"/>
        </w:rPr>
        <w:t>进</w:t>
      </w:r>
      <w:r>
        <w:rPr>
          <w:rFonts w:ascii="仿宋" w:eastAsia="仿宋" w:hAnsi="仿宋" w:cstheme="minorBidi"/>
          <w:sz w:val="32"/>
          <w:szCs w:val="32"/>
        </w:rPr>
        <w:t>行初审</w:t>
      </w:r>
      <w:r>
        <w:rPr>
          <w:rFonts w:ascii="仿宋" w:eastAsia="仿宋" w:hAnsi="仿宋" w:cstheme="minorBidi" w:hint="eastAsia"/>
          <w:sz w:val="32"/>
          <w:szCs w:val="32"/>
        </w:rPr>
        <w:t>。初</w:t>
      </w:r>
      <w:r>
        <w:rPr>
          <w:rFonts w:ascii="仿宋" w:eastAsia="仿宋" w:hAnsi="仿宋" w:cstheme="minorBidi"/>
          <w:sz w:val="32"/>
          <w:szCs w:val="32"/>
        </w:rPr>
        <w:t>审合格且</w:t>
      </w:r>
      <w:r>
        <w:rPr>
          <w:rFonts w:ascii="仿宋" w:eastAsia="仿宋" w:hAnsi="仿宋" w:cstheme="minorBidi" w:hint="eastAsia"/>
          <w:sz w:val="32"/>
          <w:szCs w:val="32"/>
        </w:rPr>
        <w:t>同一课题</w:t>
      </w:r>
      <w:r>
        <w:rPr>
          <w:rFonts w:ascii="仿宋" w:eastAsia="仿宋" w:hAnsi="仿宋" w:cstheme="minorBidi"/>
          <w:sz w:val="32"/>
          <w:szCs w:val="32"/>
        </w:rPr>
        <w:t>申请人数超过</w:t>
      </w:r>
      <w:r>
        <w:rPr>
          <w:rFonts w:ascii="仿宋" w:eastAsia="仿宋" w:hAnsi="仿宋" w:cstheme="minorBidi" w:hint="eastAsia"/>
          <w:sz w:val="32"/>
          <w:szCs w:val="32"/>
        </w:rPr>
        <w:t>3</w:t>
      </w:r>
      <w:r>
        <w:rPr>
          <w:rFonts w:ascii="仿宋" w:eastAsia="仿宋" w:hAnsi="仿宋" w:cstheme="minorBidi"/>
          <w:sz w:val="32"/>
          <w:szCs w:val="32"/>
        </w:rPr>
        <w:t>名的，选取前</w:t>
      </w:r>
      <w:r>
        <w:rPr>
          <w:rFonts w:ascii="仿宋" w:eastAsia="仿宋" w:hAnsi="仿宋" w:cstheme="minorBidi" w:hint="eastAsia"/>
          <w:sz w:val="32"/>
          <w:szCs w:val="32"/>
        </w:rPr>
        <w:t>3</w:t>
      </w:r>
      <w:r>
        <w:rPr>
          <w:rFonts w:ascii="仿宋" w:eastAsia="仿宋" w:hAnsi="仿宋" w:cstheme="minorBidi"/>
          <w:sz w:val="32"/>
          <w:szCs w:val="32"/>
        </w:rPr>
        <w:t>名进入</w:t>
      </w:r>
      <w:r>
        <w:rPr>
          <w:rFonts w:ascii="仿宋" w:eastAsia="仿宋" w:hAnsi="仿宋" w:cstheme="minorBidi" w:hint="eastAsia"/>
          <w:sz w:val="32"/>
          <w:szCs w:val="32"/>
        </w:rPr>
        <w:t>会议评审</w:t>
      </w:r>
      <w:r>
        <w:rPr>
          <w:rFonts w:ascii="仿宋" w:eastAsia="仿宋" w:hAnsi="仿宋" w:cstheme="minorBidi"/>
          <w:sz w:val="32"/>
          <w:szCs w:val="32"/>
        </w:rPr>
        <w:t>程序</w:t>
      </w:r>
      <w:r>
        <w:rPr>
          <w:rFonts w:ascii="仿宋" w:eastAsia="仿宋" w:hAnsi="仿宋" w:cstheme="minorBidi" w:hint="eastAsia"/>
          <w:sz w:val="32"/>
          <w:szCs w:val="32"/>
        </w:rPr>
        <w:t>；</w:t>
      </w:r>
      <w:r>
        <w:rPr>
          <w:rFonts w:ascii="仿宋" w:eastAsia="仿宋" w:hAnsi="仿宋" w:cstheme="minorBidi"/>
          <w:sz w:val="32"/>
          <w:szCs w:val="32"/>
        </w:rPr>
        <w:t>不足</w:t>
      </w:r>
      <w:r>
        <w:rPr>
          <w:rFonts w:ascii="仿宋" w:eastAsia="仿宋" w:hAnsi="仿宋" w:cstheme="minorBidi" w:hint="eastAsia"/>
          <w:sz w:val="32"/>
          <w:szCs w:val="32"/>
        </w:rPr>
        <w:t>3</w:t>
      </w:r>
      <w:r>
        <w:rPr>
          <w:rFonts w:ascii="仿宋" w:eastAsia="仿宋" w:hAnsi="仿宋" w:cstheme="minorBidi"/>
          <w:sz w:val="32"/>
          <w:szCs w:val="32"/>
        </w:rPr>
        <w:t>名的按</w:t>
      </w:r>
      <w:r>
        <w:rPr>
          <w:rFonts w:ascii="仿宋" w:eastAsia="仿宋" w:hAnsi="仿宋" w:cstheme="minorBidi" w:hint="eastAsia"/>
          <w:sz w:val="32"/>
          <w:szCs w:val="32"/>
        </w:rPr>
        <w:t>实际课题数</w:t>
      </w:r>
      <w:r>
        <w:rPr>
          <w:rFonts w:ascii="仿宋" w:eastAsia="仿宋" w:hAnsi="仿宋" w:cstheme="minorBidi"/>
          <w:sz w:val="32"/>
          <w:szCs w:val="32"/>
        </w:rPr>
        <w:t>进入</w:t>
      </w:r>
      <w:r>
        <w:rPr>
          <w:rFonts w:ascii="仿宋" w:eastAsia="仿宋" w:hAnsi="仿宋" w:cstheme="minorBidi" w:hint="eastAsia"/>
          <w:sz w:val="32"/>
          <w:szCs w:val="32"/>
        </w:rPr>
        <w:t>会议评审</w:t>
      </w:r>
      <w:r>
        <w:rPr>
          <w:rFonts w:ascii="仿宋" w:eastAsia="仿宋" w:hAnsi="仿宋" w:cstheme="minorBidi"/>
          <w:sz w:val="32"/>
          <w:szCs w:val="32"/>
        </w:rPr>
        <w:t>程序。</w:t>
      </w:r>
      <w:r>
        <w:rPr>
          <w:rFonts w:ascii="仿宋" w:eastAsia="仿宋" w:hAnsi="仿宋" w:cstheme="minorBidi" w:hint="eastAsia"/>
          <w:sz w:val="32"/>
          <w:szCs w:val="32"/>
        </w:rPr>
        <w:t xml:space="preserve"> </w:t>
      </w:r>
    </w:p>
    <w:p w14:paraId="6D940AB1"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（六）初审实行盲评制。</w:t>
      </w:r>
      <w:r>
        <w:rPr>
          <w:rFonts w:ascii="仿宋" w:eastAsia="仿宋" w:hAnsi="仿宋" w:cstheme="minorBidi" w:hint="eastAsia"/>
          <w:sz w:val="32"/>
          <w:szCs w:val="32"/>
        </w:rPr>
        <w:t>各申请人除提供《申请书》</w:t>
      </w:r>
      <w:r>
        <w:rPr>
          <w:rFonts w:ascii="仿宋" w:eastAsia="仿宋" w:hAnsi="仿宋" w:cstheme="minorBidi" w:hint="eastAsia"/>
          <w:sz w:val="32"/>
          <w:szCs w:val="32"/>
        </w:rPr>
        <w:t>W</w:t>
      </w:r>
      <w:r>
        <w:rPr>
          <w:rFonts w:ascii="仿宋" w:eastAsia="仿宋" w:hAnsi="仿宋" w:cstheme="minorBidi"/>
          <w:sz w:val="32"/>
          <w:szCs w:val="32"/>
        </w:rPr>
        <w:t>ORD</w:t>
      </w:r>
      <w:r>
        <w:rPr>
          <w:rFonts w:ascii="仿宋" w:eastAsia="仿宋" w:hAnsi="仿宋" w:cstheme="minorBidi" w:hint="eastAsia"/>
          <w:sz w:val="32"/>
          <w:szCs w:val="32"/>
        </w:rPr>
        <w:t>文档、签字盖章版完整扫描件外，须同时提交一份用于盲评的</w:t>
      </w:r>
      <w:r>
        <w:rPr>
          <w:rFonts w:ascii="仿宋" w:eastAsia="仿宋" w:hAnsi="仿宋" w:cstheme="minorBidi" w:hint="eastAsia"/>
          <w:sz w:val="32"/>
          <w:szCs w:val="32"/>
        </w:rPr>
        <w:t>WORD</w:t>
      </w:r>
      <w:r>
        <w:rPr>
          <w:rFonts w:ascii="仿宋" w:eastAsia="仿宋" w:hAnsi="仿宋" w:cstheme="minorBidi" w:hint="eastAsia"/>
          <w:sz w:val="32"/>
          <w:szCs w:val="32"/>
        </w:rPr>
        <w:t>文档申请书，其在内容上与签字盖章版《申请书》保持一致。盲评</w:t>
      </w:r>
      <w:r>
        <w:rPr>
          <w:rFonts w:ascii="仿宋" w:eastAsia="仿宋" w:hAnsi="仿宋" w:cstheme="minorBidi" w:hint="eastAsia"/>
          <w:sz w:val="32"/>
          <w:szCs w:val="32"/>
        </w:rPr>
        <w:t>WORD</w:t>
      </w:r>
      <w:r>
        <w:rPr>
          <w:rFonts w:ascii="仿宋" w:eastAsia="仿宋" w:hAnsi="仿宋" w:cstheme="minorBidi" w:hint="eastAsia"/>
          <w:sz w:val="32"/>
          <w:szCs w:val="32"/>
        </w:rPr>
        <w:t>文档申请书中，申请人及课题成员的姓</w:t>
      </w:r>
      <w:r>
        <w:rPr>
          <w:rFonts w:ascii="仿宋" w:eastAsia="仿宋" w:hAnsi="仿宋" w:cstheme="minorBidi" w:hint="eastAsia"/>
          <w:sz w:val="32"/>
          <w:szCs w:val="32"/>
        </w:rPr>
        <w:lastRenderedPageBreak/>
        <w:t>名、联系方式、工作单位、邮箱、邮编、地址信息全部用“</w:t>
      </w:r>
      <w:r>
        <w:rPr>
          <w:rFonts w:ascii="仿宋" w:eastAsia="仿宋" w:hAnsi="仿宋" w:cstheme="minorBidi" w:hint="eastAsia"/>
          <w:sz w:val="32"/>
          <w:szCs w:val="32"/>
        </w:rPr>
        <w:t>***</w:t>
      </w:r>
      <w:r>
        <w:rPr>
          <w:rFonts w:ascii="仿宋" w:eastAsia="仿宋" w:hAnsi="仿宋" w:cstheme="minorBidi" w:hint="eastAsia"/>
          <w:sz w:val="32"/>
          <w:szCs w:val="32"/>
        </w:rPr>
        <w:t>”代替；所引用的论文、专利、评价报告等材料中，涉及上述信息的需同样全部用“</w:t>
      </w:r>
      <w:r>
        <w:rPr>
          <w:rFonts w:ascii="仿宋" w:eastAsia="仿宋" w:hAnsi="仿宋" w:cstheme="minorBidi" w:hint="eastAsia"/>
          <w:sz w:val="32"/>
          <w:szCs w:val="32"/>
        </w:rPr>
        <w:t>***</w:t>
      </w:r>
      <w:r>
        <w:rPr>
          <w:rFonts w:ascii="仿宋" w:eastAsia="仿宋" w:hAnsi="仿宋" w:cstheme="minorBidi" w:hint="eastAsia"/>
          <w:sz w:val="32"/>
          <w:szCs w:val="32"/>
        </w:rPr>
        <w:t>”代替。未提供符合要求的盲评申请书的将视为形式审查不合格，不再进入后续评审流程。</w:t>
      </w:r>
    </w:p>
    <w:p w14:paraId="636B2308"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（七）会议评审</w:t>
      </w:r>
      <w:r>
        <w:rPr>
          <w:rFonts w:ascii="仿宋" w:eastAsia="仿宋" w:hAnsi="仿宋" w:cstheme="minorBidi"/>
          <w:sz w:val="32"/>
          <w:szCs w:val="32"/>
        </w:rPr>
        <w:t>采用</w:t>
      </w:r>
      <w:r>
        <w:rPr>
          <w:rFonts w:ascii="仿宋" w:eastAsia="仿宋" w:hAnsi="仿宋" w:cstheme="minorBidi" w:hint="eastAsia"/>
          <w:sz w:val="32"/>
          <w:szCs w:val="32"/>
        </w:rPr>
        <w:t>现场</w:t>
      </w:r>
      <w:r>
        <w:rPr>
          <w:rFonts w:ascii="仿宋" w:eastAsia="仿宋" w:hAnsi="仿宋" w:cstheme="minorBidi"/>
          <w:sz w:val="32"/>
          <w:szCs w:val="32"/>
        </w:rPr>
        <w:t>答辩的方式</w:t>
      </w:r>
      <w:r>
        <w:rPr>
          <w:rFonts w:ascii="仿宋" w:eastAsia="仿宋" w:hAnsi="仿宋" w:cstheme="minorBidi" w:hint="eastAsia"/>
          <w:sz w:val="32"/>
          <w:szCs w:val="32"/>
        </w:rPr>
        <w:t>，</w:t>
      </w:r>
      <w:r>
        <w:rPr>
          <w:rFonts w:ascii="仿宋" w:eastAsia="仿宋" w:hAnsi="仿宋" w:cstheme="minorBidi"/>
          <w:sz w:val="32"/>
          <w:szCs w:val="32"/>
        </w:rPr>
        <w:t>确定</w:t>
      </w:r>
      <w:r>
        <w:rPr>
          <w:rFonts w:ascii="仿宋" w:eastAsia="仿宋" w:hAnsi="仿宋" w:cstheme="minorBidi" w:hint="eastAsia"/>
          <w:sz w:val="32"/>
          <w:szCs w:val="32"/>
        </w:rPr>
        <w:t>各</w:t>
      </w:r>
      <w:r>
        <w:rPr>
          <w:rFonts w:ascii="仿宋" w:eastAsia="仿宋" w:hAnsi="仿宋" w:cstheme="minorBidi"/>
          <w:sz w:val="32"/>
          <w:szCs w:val="32"/>
        </w:rPr>
        <w:t>课题</w:t>
      </w:r>
      <w:r>
        <w:rPr>
          <w:rFonts w:ascii="仿宋" w:eastAsia="仿宋" w:hAnsi="仿宋" w:cstheme="minorBidi" w:hint="eastAsia"/>
          <w:sz w:val="32"/>
          <w:szCs w:val="32"/>
        </w:rPr>
        <w:t>的支持</w:t>
      </w:r>
      <w:r>
        <w:rPr>
          <w:rFonts w:ascii="仿宋" w:eastAsia="仿宋" w:hAnsi="仿宋" w:cstheme="minorBidi"/>
          <w:sz w:val="32"/>
          <w:szCs w:val="32"/>
        </w:rPr>
        <w:t>对象，并</w:t>
      </w:r>
      <w:r>
        <w:rPr>
          <w:rFonts w:ascii="仿宋" w:eastAsia="仿宋" w:hAnsi="仿宋" w:cstheme="minorBidi" w:hint="eastAsia"/>
          <w:sz w:val="32"/>
          <w:szCs w:val="32"/>
        </w:rPr>
        <w:t>提交书面课题申请书、签署技术合作开发合同。</w:t>
      </w:r>
    </w:p>
    <w:p w14:paraId="202BD821" w14:textId="77777777" w:rsidR="00E173EF" w:rsidRDefault="00132DF5">
      <w:pPr>
        <w:spacing w:line="61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三、课题管理要</w:t>
      </w:r>
      <w:r>
        <w:rPr>
          <w:rFonts w:ascii="黑体" w:eastAsia="黑体" w:hAnsi="黑体" w:cstheme="minorBidi"/>
          <w:sz w:val="32"/>
          <w:szCs w:val="32"/>
        </w:rPr>
        <w:t>求</w:t>
      </w:r>
      <w:r>
        <w:rPr>
          <w:rFonts w:ascii="黑体" w:eastAsia="黑体" w:hAnsi="黑体" w:cstheme="minorBidi" w:hint="eastAsia"/>
          <w:sz w:val="32"/>
          <w:szCs w:val="32"/>
        </w:rPr>
        <w:t>和研究成果的归属</w:t>
      </w:r>
    </w:p>
    <w:p w14:paraId="4D0F24E2"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一）开放式基金课题承担人应及时递交年度阶段总结报告。对于无阶段总结、未按计划进行课题研究的，实验室主任有权调整课题支持额度或中止课题支持。课题结题时应提交结题总结报告材料及研究成果（技术应用成果、论文、专利和获奖等）的原件或原件的复印件及电子版文档。</w:t>
      </w:r>
    </w:p>
    <w:p w14:paraId="5906C319"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（二）资助课题的研究成果及相关知识产权，原则</w:t>
      </w:r>
      <w:r>
        <w:rPr>
          <w:rFonts w:ascii="仿宋" w:eastAsia="仿宋" w:hAnsi="仿宋" w:cstheme="minorBidi"/>
          <w:sz w:val="32"/>
          <w:szCs w:val="32"/>
        </w:rPr>
        <w:t>上</w:t>
      </w:r>
      <w:r>
        <w:rPr>
          <w:rFonts w:ascii="仿宋" w:eastAsia="仿宋" w:hAnsi="仿宋" w:cstheme="minorBidi" w:hint="eastAsia"/>
          <w:sz w:val="32"/>
          <w:szCs w:val="32"/>
        </w:rPr>
        <w:t>归湖南中烟工业有限责任公司所</w:t>
      </w:r>
      <w:r>
        <w:rPr>
          <w:rFonts w:ascii="仿宋" w:eastAsia="仿宋" w:hAnsi="仿宋" w:cstheme="minorBidi"/>
          <w:sz w:val="32"/>
          <w:szCs w:val="32"/>
        </w:rPr>
        <w:t>有</w:t>
      </w:r>
      <w:r>
        <w:rPr>
          <w:rFonts w:ascii="仿宋" w:eastAsia="仿宋" w:hAnsi="仿宋" w:cstheme="minorBidi" w:hint="eastAsia"/>
          <w:sz w:val="32"/>
          <w:szCs w:val="32"/>
        </w:rPr>
        <w:t>；承担单位</w:t>
      </w:r>
      <w:r>
        <w:rPr>
          <w:rFonts w:ascii="仿宋" w:eastAsia="仿宋" w:hAnsi="仿宋" w:cstheme="minorBidi"/>
          <w:sz w:val="32"/>
          <w:szCs w:val="32"/>
        </w:rPr>
        <w:t>有特殊</w:t>
      </w:r>
      <w:r>
        <w:rPr>
          <w:rFonts w:ascii="仿宋" w:eastAsia="仿宋" w:hAnsi="仿宋" w:cstheme="minorBidi" w:hint="eastAsia"/>
          <w:sz w:val="32"/>
          <w:szCs w:val="32"/>
        </w:rPr>
        <w:t>要</w:t>
      </w:r>
      <w:r>
        <w:rPr>
          <w:rFonts w:ascii="仿宋" w:eastAsia="仿宋" w:hAnsi="仿宋" w:cstheme="minorBidi"/>
          <w:sz w:val="32"/>
          <w:szCs w:val="32"/>
        </w:rPr>
        <w:t>求的，在合同中另行约定。</w:t>
      </w:r>
    </w:p>
    <w:p w14:paraId="73777D7B"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（三）开放式基金课题由湖南中烟工业有限责任公司下拨专项研究开</w:t>
      </w:r>
      <w:r>
        <w:rPr>
          <w:rFonts w:ascii="仿宋" w:eastAsia="仿宋" w:hAnsi="仿宋" w:cstheme="minorBidi" w:hint="eastAsia"/>
          <w:sz w:val="32"/>
          <w:szCs w:val="32"/>
        </w:rPr>
        <w:t>发经费。课题经费按照《湖南中烟工业有限责任公司烟草行</w:t>
      </w:r>
      <w:r>
        <w:rPr>
          <w:rFonts w:ascii="仿宋" w:eastAsia="仿宋" w:hAnsi="仿宋" w:cstheme="minorBidi"/>
          <w:sz w:val="32"/>
          <w:szCs w:val="32"/>
        </w:rPr>
        <w:t>业</w:t>
      </w:r>
      <w:r>
        <w:rPr>
          <w:rFonts w:ascii="仿宋" w:eastAsia="仿宋" w:hAnsi="仿宋" w:cstheme="minorBidi" w:hint="eastAsia"/>
          <w:sz w:val="32"/>
          <w:szCs w:val="32"/>
        </w:rPr>
        <w:t>开放基金课题管理办法》的要</w:t>
      </w:r>
      <w:r>
        <w:rPr>
          <w:rFonts w:ascii="仿宋" w:eastAsia="仿宋" w:hAnsi="仿宋" w:cstheme="minorBidi"/>
          <w:sz w:val="32"/>
          <w:szCs w:val="32"/>
        </w:rPr>
        <w:t>求进行管理</w:t>
      </w:r>
      <w:r>
        <w:rPr>
          <w:rFonts w:ascii="仿宋" w:eastAsia="仿宋" w:hAnsi="仿宋" w:cstheme="minorBidi" w:hint="eastAsia"/>
          <w:sz w:val="32"/>
          <w:szCs w:val="32"/>
        </w:rPr>
        <w:t>，专款专用。</w:t>
      </w:r>
    </w:p>
    <w:p w14:paraId="4A15CAFF" w14:textId="77777777" w:rsidR="00E173EF" w:rsidRDefault="00132DF5">
      <w:pPr>
        <w:spacing w:line="61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（四）鼓励客座研究人员在国际著名学术期刊、杂志上发表研究论文。发表研究论文前需经实验室审查是否涉及行</w:t>
      </w:r>
    </w:p>
    <w:p w14:paraId="41198775" w14:textId="77777777" w:rsidR="00E173EF" w:rsidRDefault="00132DF5">
      <w:pPr>
        <w:rPr>
          <w:rFonts w:ascii="仿宋" w:eastAsia="仿宋" w:hAnsi="仿宋" w:cstheme="minorBidi"/>
          <w:sz w:val="32"/>
          <w:szCs w:val="32"/>
        </w:rPr>
      </w:pPr>
      <w:r>
        <w:rPr>
          <w:rFonts w:ascii="仿宋" w:eastAsia="仿宋" w:hAnsi="仿宋" w:cstheme="minorBidi" w:hint="eastAsia"/>
          <w:sz w:val="32"/>
          <w:szCs w:val="32"/>
        </w:rPr>
        <w:br w:type="page"/>
      </w:r>
    </w:p>
    <w:p w14:paraId="0B6E5FC9" w14:textId="77777777" w:rsidR="00E173EF" w:rsidRDefault="00132DF5">
      <w:pPr>
        <w:ind w:firstLineChars="200" w:firstLine="640"/>
        <w:rPr>
          <w:rFonts w:ascii="仿宋" w:eastAsia="仿宋" w:hAnsi="仿宋" w:cstheme="minorBidi"/>
          <w:sz w:val="32"/>
          <w:szCs w:val="32"/>
        </w:rPr>
      </w:pPr>
      <w:r>
        <w:rPr>
          <w:rFonts w:ascii="仿宋" w:eastAsia="仿宋" w:hAnsi="仿宋" w:cstheme="minorBidi" w:hint="eastAsia"/>
          <w:noProof/>
          <w:sz w:val="32"/>
          <w:szCs w:val="32"/>
        </w:rPr>
        <w:lastRenderedPageBreak/>
        <w:drawing>
          <wp:anchor distT="0" distB="0" distL="114300" distR="114300" simplePos="0" relativeHeight="251660288" behindDoc="1" locked="0" layoutInCell="1" allowOverlap="1" wp14:anchorId="7E866F6B" wp14:editId="066D484C">
            <wp:simplePos x="0" y="0"/>
            <wp:positionH relativeFrom="column">
              <wp:posOffset>-362585</wp:posOffset>
            </wp:positionH>
            <wp:positionV relativeFrom="paragraph">
              <wp:posOffset>-156845</wp:posOffset>
            </wp:positionV>
            <wp:extent cx="6005195" cy="5557520"/>
            <wp:effectExtent l="0" t="0" r="0" b="0"/>
            <wp:wrapTight wrapText="bothSides">
              <wp:wrapPolygon edited="0">
                <wp:start x="0" y="0"/>
                <wp:lineTo x="0" y="21546"/>
                <wp:lineTo x="21515" y="21546"/>
                <wp:lineTo x="21515" y="0"/>
                <wp:lineTo x="0" y="0"/>
              </wp:wrapPolygon>
            </wp:wrapTight>
            <wp:docPr id="5" name="图片 5" descr="征集公告两盖章页扫描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征集公告两盖章页扫描件_01"/>
                    <pic:cNvPicPr>
                      <a:picLocks noChangeAspect="1"/>
                    </pic:cNvPicPr>
                  </pic:nvPicPr>
                  <pic:blipFill>
                    <a:blip r:embed="rId10"/>
                    <a:srcRect l="10365" t="4313" r="9051" b="42956"/>
                    <a:stretch>
                      <a:fillRect/>
                    </a:stretch>
                  </pic:blipFill>
                  <pic:spPr>
                    <a:xfrm>
                      <a:off x="0" y="0"/>
                      <a:ext cx="6005195" cy="5557520"/>
                    </a:xfrm>
                    <a:prstGeom prst="rect">
                      <a:avLst/>
                    </a:prstGeom>
                  </pic:spPr>
                </pic:pic>
              </a:graphicData>
            </a:graphic>
          </wp:anchor>
        </w:drawing>
      </w:r>
    </w:p>
    <w:p w14:paraId="245D520D" w14:textId="77777777" w:rsidR="00E173EF" w:rsidRDefault="00132DF5">
      <w:pPr>
        <w:widowControl/>
        <w:jc w:val="left"/>
        <w:rPr>
          <w:rFonts w:ascii="仿宋" w:eastAsia="仿宋" w:hAnsi="仿宋" w:cstheme="minorBidi"/>
          <w:b/>
          <w:sz w:val="32"/>
          <w:szCs w:val="32"/>
        </w:rPr>
      </w:pPr>
      <w:r>
        <w:rPr>
          <w:rFonts w:ascii="仿宋" w:eastAsia="仿宋" w:hAnsi="仿宋" w:cstheme="minorBidi"/>
          <w:b/>
          <w:sz w:val="32"/>
          <w:szCs w:val="32"/>
        </w:rPr>
        <w:br w:type="page"/>
      </w:r>
    </w:p>
    <w:p w14:paraId="2B2180C2" w14:textId="77777777" w:rsidR="00E173EF" w:rsidRDefault="00132DF5">
      <w:pPr>
        <w:widowControl/>
        <w:jc w:val="left"/>
        <w:rPr>
          <w:rFonts w:ascii="宋体" w:hAnsi="宋体"/>
          <w:iCs/>
          <w:sz w:val="24"/>
        </w:rPr>
      </w:pPr>
      <w:r>
        <w:rPr>
          <w:rFonts w:ascii="宋体" w:hAnsi="宋体" w:hint="eastAsia"/>
          <w:iCs/>
          <w:sz w:val="24"/>
        </w:rPr>
        <w:lastRenderedPageBreak/>
        <w:t>附件</w:t>
      </w:r>
      <w:r>
        <w:rPr>
          <w:rFonts w:ascii="宋体" w:hAnsi="宋体"/>
          <w:iCs/>
          <w:sz w:val="24"/>
        </w:rPr>
        <w:t>2</w:t>
      </w:r>
      <w:r>
        <w:rPr>
          <w:rFonts w:ascii="宋体" w:hAnsi="宋体" w:hint="eastAsia"/>
          <w:iCs/>
          <w:sz w:val="24"/>
        </w:rPr>
        <w:t>：</w:t>
      </w:r>
    </w:p>
    <w:p w14:paraId="3F55699E" w14:textId="77777777" w:rsidR="00E173EF" w:rsidRDefault="00E173EF">
      <w:pPr>
        <w:widowControl/>
        <w:jc w:val="left"/>
        <w:rPr>
          <w:rFonts w:ascii="宋体" w:hAnsi="宋体"/>
          <w:iCs/>
          <w:sz w:val="24"/>
        </w:rPr>
      </w:pPr>
    </w:p>
    <w:p w14:paraId="4AC1B5C1" w14:textId="77777777" w:rsidR="00E173EF" w:rsidRDefault="00132DF5">
      <w:pPr>
        <w:jc w:val="center"/>
        <w:rPr>
          <w:rFonts w:ascii="黑体" w:eastAsia="黑体" w:hAnsi="黑体"/>
          <w:sz w:val="36"/>
          <w:szCs w:val="36"/>
        </w:rPr>
      </w:pPr>
      <w:r>
        <w:rPr>
          <w:rFonts w:ascii="黑体" w:eastAsia="黑体" w:hAnsi="黑体" w:hint="eastAsia"/>
          <w:sz w:val="36"/>
          <w:szCs w:val="36"/>
        </w:rPr>
        <w:t>202</w:t>
      </w:r>
      <w:r>
        <w:rPr>
          <w:rFonts w:ascii="黑体" w:eastAsia="黑体" w:hAnsi="黑体"/>
          <w:sz w:val="36"/>
          <w:szCs w:val="36"/>
        </w:rPr>
        <w:t>6</w:t>
      </w:r>
      <w:r>
        <w:rPr>
          <w:rFonts w:ascii="黑体" w:eastAsia="黑体" w:hAnsi="黑体" w:hint="eastAsia"/>
          <w:sz w:val="36"/>
          <w:szCs w:val="36"/>
        </w:rPr>
        <w:t>年</w:t>
      </w:r>
      <w:r>
        <w:rPr>
          <w:rFonts w:ascii="黑体" w:eastAsia="黑体" w:hAnsi="黑体"/>
          <w:sz w:val="36"/>
          <w:szCs w:val="36"/>
        </w:rPr>
        <w:t>度湖南中烟工业有限责任公司</w:t>
      </w:r>
    </w:p>
    <w:p w14:paraId="04668169" w14:textId="77777777" w:rsidR="00E173EF" w:rsidRDefault="00132DF5">
      <w:pPr>
        <w:jc w:val="center"/>
        <w:rPr>
          <w:rFonts w:ascii="黑体" w:eastAsia="黑体" w:hAnsi="黑体"/>
          <w:sz w:val="36"/>
          <w:szCs w:val="36"/>
        </w:rPr>
      </w:pPr>
      <w:r>
        <w:rPr>
          <w:rFonts w:ascii="黑体" w:eastAsia="黑体" w:hAnsi="黑体" w:hint="eastAsia"/>
          <w:sz w:val="36"/>
          <w:szCs w:val="36"/>
        </w:rPr>
        <w:t>国家烟草专卖局（中国烟草总公司）两个重点实验室开放式基金课题选题指南</w:t>
      </w:r>
    </w:p>
    <w:p w14:paraId="6B7F59E1" w14:textId="77777777" w:rsidR="00E173EF" w:rsidRDefault="00E173EF"/>
    <w:p w14:paraId="0FA80A8C" w14:textId="77777777" w:rsidR="00E173EF" w:rsidRDefault="00132DF5">
      <w:pPr>
        <w:spacing w:line="480" w:lineRule="exact"/>
        <w:rPr>
          <w:rFonts w:ascii="仿宋" w:eastAsia="仿宋" w:hAnsi="仿宋"/>
          <w:kern w:val="0"/>
          <w:sz w:val="32"/>
        </w:rPr>
      </w:pPr>
      <w:r>
        <w:rPr>
          <w:rFonts w:ascii="仿宋" w:eastAsia="仿宋" w:hAnsi="仿宋" w:hint="eastAsia"/>
          <w:kern w:val="0"/>
          <w:sz w:val="32"/>
        </w:rPr>
        <w:t>本年度计划支持的开放式课题详情如下：</w:t>
      </w:r>
    </w:p>
    <w:p w14:paraId="3CA94F70" w14:textId="77777777" w:rsidR="00E173EF" w:rsidRDefault="00132DF5">
      <w:pPr>
        <w:widowControl/>
        <w:spacing w:line="480" w:lineRule="exact"/>
        <w:ind w:firstLineChars="200" w:firstLine="640"/>
        <w:jc w:val="left"/>
        <w:rPr>
          <w:rFonts w:ascii="黑体" w:eastAsia="黑体" w:hAnsi="黑体" w:cstheme="minorBidi"/>
          <w:sz w:val="32"/>
          <w:szCs w:val="32"/>
        </w:rPr>
      </w:pPr>
      <w:r>
        <w:rPr>
          <w:rFonts w:ascii="黑体" w:eastAsia="黑体" w:hAnsi="黑体" w:cstheme="minorBidi" w:hint="eastAsia"/>
          <w:sz w:val="32"/>
          <w:szCs w:val="32"/>
        </w:rPr>
        <w:t>一、卷烟功能材料重点实验室</w:t>
      </w:r>
    </w:p>
    <w:p w14:paraId="46594677"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 xml:space="preserve"> </w:t>
      </w:r>
      <w:r>
        <w:rPr>
          <w:rFonts w:ascii="仿宋" w:eastAsia="仿宋" w:hAnsi="仿宋" w:cstheme="minorBidi" w:hint="eastAsia"/>
          <w:sz w:val="32"/>
          <w:szCs w:val="32"/>
        </w:rPr>
        <w:t>多环同轴心过滤单元制备技术研究</w:t>
      </w:r>
    </w:p>
    <w:p w14:paraId="69F127B5"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2.</w:t>
      </w:r>
      <w:r>
        <w:rPr>
          <w:rFonts w:ascii="仿宋" w:eastAsia="仿宋" w:hAnsi="仿宋" w:cstheme="minorBidi"/>
          <w:sz w:val="32"/>
          <w:szCs w:val="32"/>
        </w:rPr>
        <w:t xml:space="preserve"> </w:t>
      </w:r>
      <w:r>
        <w:rPr>
          <w:rFonts w:ascii="仿宋" w:eastAsia="仿宋" w:hAnsi="仿宋" w:cstheme="minorBidi" w:hint="eastAsia"/>
          <w:sz w:val="32"/>
          <w:szCs w:val="32"/>
        </w:rPr>
        <w:t>贮烟仓储数智化霉虫预警技术应用研究</w:t>
      </w:r>
    </w:p>
    <w:p w14:paraId="638D3AD8"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3.</w:t>
      </w:r>
      <w:r>
        <w:rPr>
          <w:rFonts w:ascii="仿宋" w:eastAsia="仿宋" w:hAnsi="仿宋" w:cstheme="minorBidi"/>
          <w:sz w:val="32"/>
          <w:szCs w:val="32"/>
        </w:rPr>
        <w:t xml:space="preserve"> </w:t>
      </w:r>
      <w:r>
        <w:rPr>
          <w:rFonts w:ascii="仿宋" w:eastAsia="仿宋" w:hAnsi="仿宋" w:cstheme="minorBidi" w:hint="eastAsia"/>
          <w:sz w:val="32"/>
          <w:szCs w:val="32"/>
        </w:rPr>
        <w:t>赋香型卷烟产品滤棒赋</w:t>
      </w:r>
      <w:r>
        <w:rPr>
          <w:rFonts w:ascii="仿宋" w:eastAsia="仿宋" w:hAnsi="仿宋" w:cstheme="minorBidi" w:hint="eastAsia"/>
          <w:sz w:val="32"/>
          <w:szCs w:val="32"/>
        </w:rPr>
        <w:t>香材料及缓释性能研究</w:t>
      </w:r>
    </w:p>
    <w:p w14:paraId="3C17667B"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4.</w:t>
      </w:r>
      <w:r>
        <w:rPr>
          <w:rFonts w:ascii="仿宋" w:eastAsia="仿宋" w:hAnsi="仿宋" w:cstheme="minorBidi"/>
          <w:sz w:val="32"/>
          <w:szCs w:val="32"/>
        </w:rPr>
        <w:t xml:space="preserve"> </w:t>
      </w:r>
      <w:r>
        <w:rPr>
          <w:rFonts w:ascii="仿宋" w:eastAsia="仿宋" w:hAnsi="仿宋" w:cstheme="minorBidi" w:hint="eastAsia"/>
          <w:sz w:val="32"/>
          <w:szCs w:val="32"/>
        </w:rPr>
        <w:t>加热器功能化涂层开发与性能调控研究</w:t>
      </w:r>
    </w:p>
    <w:p w14:paraId="68C359BE"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5.</w:t>
      </w:r>
      <w:r>
        <w:rPr>
          <w:rFonts w:ascii="仿宋" w:eastAsia="仿宋" w:hAnsi="仿宋" w:cstheme="minorBidi"/>
          <w:sz w:val="32"/>
          <w:szCs w:val="32"/>
        </w:rPr>
        <w:t xml:space="preserve"> </w:t>
      </w:r>
      <w:r>
        <w:rPr>
          <w:rFonts w:ascii="仿宋" w:eastAsia="仿宋" w:hAnsi="仿宋" w:cstheme="minorBidi" w:hint="eastAsia"/>
          <w:sz w:val="32"/>
          <w:szCs w:val="32"/>
        </w:rPr>
        <w:t>再造烟叶植物基质材料的应用研究</w:t>
      </w:r>
    </w:p>
    <w:p w14:paraId="2956BECB"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6.</w:t>
      </w:r>
      <w:r>
        <w:rPr>
          <w:rFonts w:ascii="仿宋" w:eastAsia="仿宋" w:hAnsi="仿宋" w:cstheme="minorBidi"/>
          <w:sz w:val="32"/>
          <w:szCs w:val="32"/>
        </w:rPr>
        <w:t xml:space="preserve"> </w:t>
      </w:r>
      <w:r>
        <w:rPr>
          <w:rFonts w:ascii="仿宋" w:eastAsia="仿宋" w:hAnsi="仿宋" w:cstheme="minorBidi" w:hint="eastAsia"/>
          <w:sz w:val="32"/>
          <w:szCs w:val="32"/>
        </w:rPr>
        <w:t>水性爆珠壁材研究</w:t>
      </w:r>
    </w:p>
    <w:p w14:paraId="7FE23361"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7</w:t>
      </w:r>
      <w:r>
        <w:rPr>
          <w:rFonts w:ascii="仿宋" w:eastAsia="仿宋" w:hAnsi="仿宋" w:cstheme="minorBidi"/>
          <w:sz w:val="32"/>
          <w:szCs w:val="32"/>
        </w:rPr>
        <w:t xml:space="preserve">. </w:t>
      </w:r>
      <w:r>
        <w:rPr>
          <w:rFonts w:ascii="仿宋" w:eastAsia="仿宋" w:hAnsi="仿宋" w:cstheme="minorBidi" w:hint="eastAsia"/>
          <w:sz w:val="32"/>
          <w:szCs w:val="32"/>
        </w:rPr>
        <w:t>烟用材料碳足迹核算方法研究</w:t>
      </w:r>
    </w:p>
    <w:p w14:paraId="23DA14F0"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sz w:val="32"/>
          <w:szCs w:val="32"/>
        </w:rPr>
        <w:t xml:space="preserve">8. </w:t>
      </w:r>
      <w:r>
        <w:rPr>
          <w:rFonts w:ascii="仿宋" w:eastAsia="仿宋" w:hAnsi="仿宋" w:cstheme="minorBidi" w:hint="eastAsia"/>
          <w:sz w:val="32"/>
          <w:szCs w:val="32"/>
        </w:rPr>
        <w:t>熔融纺丝成型工艺与可降解</w:t>
      </w:r>
      <w:r>
        <w:rPr>
          <w:rFonts w:ascii="仿宋" w:eastAsia="仿宋" w:hAnsi="仿宋" w:cstheme="minorBidi" w:hint="eastAsia"/>
          <w:sz w:val="32"/>
          <w:szCs w:val="32"/>
        </w:rPr>
        <w:t>PBT/PLA</w:t>
      </w:r>
      <w:r>
        <w:rPr>
          <w:rFonts w:ascii="仿宋" w:eastAsia="仿宋" w:hAnsi="仿宋" w:cstheme="minorBidi" w:hint="eastAsia"/>
          <w:sz w:val="32"/>
          <w:szCs w:val="32"/>
        </w:rPr>
        <w:t>复合滤嘴材料</w:t>
      </w:r>
    </w:p>
    <w:p w14:paraId="0062090B" w14:textId="77777777" w:rsidR="00E173EF" w:rsidRDefault="00132DF5">
      <w:pPr>
        <w:widowControl/>
        <w:spacing w:line="480" w:lineRule="exact"/>
        <w:jc w:val="left"/>
        <w:rPr>
          <w:rFonts w:ascii="仿宋" w:eastAsia="仿宋" w:hAnsi="仿宋" w:cstheme="minorBidi"/>
          <w:sz w:val="32"/>
          <w:szCs w:val="32"/>
        </w:rPr>
      </w:pPr>
      <w:r>
        <w:rPr>
          <w:rFonts w:ascii="仿宋" w:eastAsia="仿宋" w:hAnsi="仿宋" w:cstheme="minorBidi" w:hint="eastAsia"/>
          <w:sz w:val="32"/>
          <w:szCs w:val="32"/>
        </w:rPr>
        <w:t>开发与应用研究</w:t>
      </w:r>
    </w:p>
    <w:p w14:paraId="4C0193E8"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sz w:val="32"/>
          <w:szCs w:val="32"/>
        </w:rPr>
        <w:t>9</w:t>
      </w:r>
      <w:r>
        <w:rPr>
          <w:rFonts w:ascii="仿宋" w:eastAsia="仿宋" w:hAnsi="仿宋" w:cstheme="minorBidi" w:hint="eastAsia"/>
          <w:sz w:val="32"/>
          <w:szCs w:val="32"/>
        </w:rPr>
        <w:t>.</w:t>
      </w:r>
      <w:r>
        <w:rPr>
          <w:rFonts w:ascii="仿宋" w:eastAsia="仿宋" w:hAnsi="仿宋" w:cstheme="minorBidi"/>
          <w:sz w:val="32"/>
          <w:szCs w:val="32"/>
        </w:rPr>
        <w:t xml:space="preserve"> </w:t>
      </w:r>
      <w:r>
        <w:rPr>
          <w:rFonts w:ascii="仿宋" w:eastAsia="仿宋" w:hAnsi="仿宋" w:cstheme="minorBidi" w:hint="eastAsia"/>
          <w:sz w:val="32"/>
          <w:szCs w:val="32"/>
        </w:rPr>
        <w:t>基于卷烟加工尾气高效净化的复合催化材料的研发</w:t>
      </w:r>
    </w:p>
    <w:p w14:paraId="73940BDD" w14:textId="77777777" w:rsidR="00E173EF" w:rsidRDefault="00132DF5">
      <w:pPr>
        <w:widowControl/>
        <w:spacing w:line="480" w:lineRule="exact"/>
        <w:ind w:firstLineChars="200" w:firstLine="640"/>
        <w:jc w:val="left"/>
        <w:rPr>
          <w:rFonts w:ascii="黑体" w:eastAsia="黑体" w:hAnsi="黑体" w:cstheme="minorBidi"/>
          <w:sz w:val="32"/>
          <w:szCs w:val="32"/>
        </w:rPr>
      </w:pPr>
      <w:r>
        <w:rPr>
          <w:rFonts w:ascii="黑体" w:eastAsia="黑体" w:hAnsi="黑体" w:cstheme="minorBidi" w:hint="eastAsia"/>
          <w:sz w:val="32"/>
          <w:szCs w:val="32"/>
        </w:rPr>
        <w:t>二、</w:t>
      </w:r>
      <w:r>
        <w:rPr>
          <w:rFonts w:ascii="黑体" w:eastAsia="黑体" w:hAnsi="黑体" w:cstheme="minorBidi"/>
          <w:sz w:val="32"/>
          <w:szCs w:val="32"/>
        </w:rPr>
        <w:t>数字化调香研究</w:t>
      </w:r>
      <w:r>
        <w:rPr>
          <w:rFonts w:ascii="黑体" w:eastAsia="黑体" w:hAnsi="黑体" w:cstheme="minorBidi" w:hint="eastAsia"/>
          <w:sz w:val="32"/>
          <w:szCs w:val="32"/>
        </w:rPr>
        <w:t>重点</w:t>
      </w:r>
      <w:r>
        <w:rPr>
          <w:rFonts w:ascii="黑体" w:eastAsia="黑体" w:hAnsi="黑体" w:cstheme="minorBidi"/>
          <w:sz w:val="32"/>
          <w:szCs w:val="32"/>
        </w:rPr>
        <w:t>实验室</w:t>
      </w:r>
    </w:p>
    <w:p w14:paraId="11980AAF"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sz w:val="32"/>
          <w:szCs w:val="32"/>
        </w:rPr>
        <w:t>10</w:t>
      </w:r>
      <w:r>
        <w:rPr>
          <w:rFonts w:ascii="仿宋" w:eastAsia="仿宋" w:hAnsi="仿宋" w:cstheme="minorBidi" w:hint="eastAsia"/>
          <w:sz w:val="32"/>
          <w:szCs w:val="32"/>
        </w:rPr>
        <w:t>.</w:t>
      </w:r>
      <w:r>
        <w:rPr>
          <w:rFonts w:ascii="仿宋" w:eastAsia="仿宋" w:hAnsi="仿宋" w:cstheme="minorBidi"/>
          <w:sz w:val="32"/>
          <w:szCs w:val="32"/>
        </w:rPr>
        <w:t xml:space="preserve"> </w:t>
      </w:r>
      <w:r>
        <w:rPr>
          <w:rFonts w:ascii="仿宋" w:eastAsia="仿宋" w:hAnsi="仿宋" w:cstheme="minorBidi" w:hint="eastAsia"/>
          <w:sz w:val="32"/>
          <w:szCs w:val="32"/>
        </w:rPr>
        <w:t>基于天然低共熔体系的低次烟叶蛋白质高效提取与增香机制研究</w:t>
      </w:r>
    </w:p>
    <w:p w14:paraId="10DE968C"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sz w:val="32"/>
          <w:szCs w:val="32"/>
        </w:rPr>
        <w:t xml:space="preserve">11. </w:t>
      </w:r>
      <w:r>
        <w:rPr>
          <w:rFonts w:ascii="仿宋" w:eastAsia="仿宋" w:hAnsi="仿宋" w:cstheme="minorBidi" w:hint="eastAsia"/>
          <w:sz w:val="32"/>
          <w:szCs w:val="32"/>
        </w:rPr>
        <w:t>烟草提取物中引起感官不适的主要成分筛选及定向去除技术研究</w:t>
      </w:r>
    </w:p>
    <w:p w14:paraId="46422A76"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 xml:space="preserve">2. </w:t>
      </w:r>
      <w:r>
        <w:rPr>
          <w:rFonts w:ascii="仿宋" w:eastAsia="仿宋" w:hAnsi="仿宋" w:cstheme="minorBidi" w:hint="eastAsia"/>
          <w:sz w:val="32"/>
          <w:szCs w:val="32"/>
        </w:rPr>
        <w:t>基于自身资源库中烟草源或酒源芽孢杆菌属功能菌株的筛选研究</w:t>
      </w:r>
    </w:p>
    <w:p w14:paraId="7363D425"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 xml:space="preserve">3. </w:t>
      </w:r>
      <w:r>
        <w:rPr>
          <w:rFonts w:ascii="仿宋" w:eastAsia="仿宋" w:hAnsi="仿宋" w:cstheme="minorBidi" w:hint="eastAsia"/>
          <w:sz w:val="32"/>
          <w:szCs w:val="32"/>
        </w:rPr>
        <w:t>脑电技术在食品及卷烟风味评价中的应用研究</w:t>
      </w:r>
    </w:p>
    <w:p w14:paraId="57CE8321"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sz w:val="32"/>
          <w:szCs w:val="32"/>
        </w:rPr>
        <w:t>14</w:t>
      </w:r>
      <w:r>
        <w:rPr>
          <w:rFonts w:ascii="仿宋" w:eastAsia="仿宋" w:hAnsi="仿宋" w:cstheme="minorBidi" w:hint="eastAsia"/>
          <w:sz w:val="32"/>
          <w:szCs w:val="32"/>
        </w:rPr>
        <w:t>．加热卷烟加香醋纤滤棒品控技术研究</w:t>
      </w:r>
    </w:p>
    <w:p w14:paraId="28897436" w14:textId="77777777" w:rsidR="00E173EF" w:rsidRDefault="00132DF5">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 xml:space="preserve">5. </w:t>
      </w:r>
      <w:r>
        <w:rPr>
          <w:rFonts w:ascii="仿宋" w:eastAsia="仿宋" w:hAnsi="仿宋" w:cstheme="minorBidi" w:hint="eastAsia"/>
          <w:sz w:val="32"/>
          <w:szCs w:val="32"/>
        </w:rPr>
        <w:t>烟草浆料均匀性控制技术研究</w:t>
      </w:r>
    </w:p>
    <w:p w14:paraId="67A59FF5" w14:textId="5B1BC234" w:rsidR="00E173EF" w:rsidRDefault="00132DF5" w:rsidP="00C14D74">
      <w:pPr>
        <w:widowControl/>
        <w:spacing w:line="480" w:lineRule="exact"/>
        <w:ind w:firstLineChars="200" w:firstLine="640"/>
        <w:jc w:val="left"/>
        <w:rPr>
          <w:rFonts w:ascii="仿宋" w:eastAsia="仿宋" w:hAnsi="仿宋" w:cstheme="minorBidi"/>
          <w:sz w:val="32"/>
          <w:szCs w:val="32"/>
        </w:rPr>
      </w:pPr>
      <w:r>
        <w:rPr>
          <w:rFonts w:ascii="仿宋" w:eastAsia="仿宋" w:hAnsi="仿宋" w:cstheme="minorBidi" w:hint="eastAsia"/>
          <w:sz w:val="32"/>
          <w:szCs w:val="32"/>
        </w:rPr>
        <w:t>1</w:t>
      </w:r>
      <w:r>
        <w:rPr>
          <w:rFonts w:ascii="仿宋" w:eastAsia="仿宋" w:hAnsi="仿宋" w:cstheme="minorBidi"/>
          <w:sz w:val="32"/>
          <w:szCs w:val="32"/>
        </w:rPr>
        <w:t xml:space="preserve">6. </w:t>
      </w:r>
      <w:r>
        <w:rPr>
          <w:rFonts w:ascii="仿宋" w:eastAsia="仿宋" w:hAnsi="仿宋" w:cstheme="minorBidi" w:hint="eastAsia"/>
          <w:sz w:val="32"/>
          <w:szCs w:val="32"/>
        </w:rPr>
        <w:t>烟叶质量多维检测表征新技术研究</w:t>
      </w:r>
      <w:r>
        <w:rPr>
          <w:rFonts w:ascii="仿宋" w:eastAsia="仿宋" w:hAnsi="仿宋" w:cstheme="minorBidi" w:hint="eastAsia"/>
          <w:sz w:val="32"/>
          <w:szCs w:val="32"/>
        </w:rPr>
        <w:br w:type="page"/>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075"/>
      </w:tblGrid>
      <w:tr w:rsidR="00E173EF" w14:paraId="65E4C590" w14:textId="77777777" w:rsidTr="00584290">
        <w:trPr>
          <w:trHeight w:val="454"/>
          <w:jc w:val="center"/>
        </w:trPr>
        <w:tc>
          <w:tcPr>
            <w:tcW w:w="1039" w:type="pct"/>
            <w:vAlign w:val="center"/>
          </w:tcPr>
          <w:p w14:paraId="57F678C8" w14:textId="77777777" w:rsidR="00E173EF" w:rsidRDefault="00132DF5">
            <w:pPr>
              <w:jc w:val="center"/>
              <w:rPr>
                <w:rFonts w:ascii="宋体" w:hAnsi="宋体"/>
                <w:kern w:val="0"/>
                <w:sz w:val="24"/>
              </w:rPr>
            </w:pPr>
            <w:r>
              <w:rPr>
                <w:rFonts w:ascii="宋体" w:hAnsi="宋体" w:hint="eastAsia"/>
                <w:kern w:val="0"/>
                <w:sz w:val="24"/>
              </w:rPr>
              <w:lastRenderedPageBreak/>
              <w:t>所属实验室</w:t>
            </w:r>
          </w:p>
        </w:tc>
        <w:tc>
          <w:tcPr>
            <w:tcW w:w="3961" w:type="pct"/>
            <w:vAlign w:val="center"/>
          </w:tcPr>
          <w:p w14:paraId="25847763" w14:textId="77777777" w:rsidR="00E173EF" w:rsidRDefault="00132DF5">
            <w:pPr>
              <w:jc w:val="center"/>
              <w:rPr>
                <w:rFonts w:ascii="宋体" w:hAnsi="宋体" w:cs="宋体"/>
                <w:sz w:val="24"/>
              </w:rPr>
            </w:pPr>
            <w:r>
              <w:rPr>
                <w:rFonts w:ascii="宋体" w:hAnsi="宋体" w:hint="eastAsia"/>
                <w:kern w:val="0"/>
                <w:sz w:val="24"/>
              </w:rPr>
              <w:t>国家烟草专卖局（中国烟草总公司）卷烟功能材料重点实验室</w:t>
            </w:r>
          </w:p>
        </w:tc>
      </w:tr>
      <w:tr w:rsidR="00E173EF" w14:paraId="73B90CD9" w14:textId="77777777" w:rsidTr="00584290">
        <w:trPr>
          <w:trHeight w:val="454"/>
          <w:jc w:val="center"/>
        </w:trPr>
        <w:tc>
          <w:tcPr>
            <w:tcW w:w="1039" w:type="pct"/>
            <w:vAlign w:val="center"/>
          </w:tcPr>
          <w:p w14:paraId="147C12C9" w14:textId="77777777" w:rsidR="00E173EF" w:rsidRDefault="00132DF5">
            <w:pPr>
              <w:jc w:val="center"/>
              <w:rPr>
                <w:rFonts w:ascii="宋体" w:hAnsi="宋体"/>
                <w:kern w:val="0"/>
                <w:sz w:val="24"/>
              </w:rPr>
            </w:pPr>
            <w:r>
              <w:rPr>
                <w:rFonts w:ascii="宋体" w:hAnsi="宋体" w:hint="eastAsia"/>
                <w:kern w:val="0"/>
                <w:sz w:val="24"/>
              </w:rPr>
              <w:t>所属研究方向</w:t>
            </w:r>
          </w:p>
        </w:tc>
        <w:tc>
          <w:tcPr>
            <w:tcW w:w="3961" w:type="pct"/>
            <w:vAlign w:val="center"/>
          </w:tcPr>
          <w:p w14:paraId="76E96AF4" w14:textId="77777777" w:rsidR="00E173EF" w:rsidRDefault="00132DF5">
            <w:pPr>
              <w:jc w:val="center"/>
              <w:rPr>
                <w:rFonts w:ascii="仿宋" w:eastAsia="仿宋" w:hAnsi="仿宋" w:cs="宋体"/>
                <w:sz w:val="24"/>
              </w:rPr>
            </w:pPr>
            <w:r>
              <w:rPr>
                <w:rFonts w:ascii="宋体" w:hAnsi="宋体"/>
                <w:kern w:val="0"/>
                <w:sz w:val="24"/>
              </w:rPr>
              <w:t>赋能技术</w:t>
            </w:r>
          </w:p>
        </w:tc>
      </w:tr>
      <w:tr w:rsidR="00E173EF" w14:paraId="3DFB935C" w14:textId="77777777" w:rsidTr="00584290">
        <w:trPr>
          <w:trHeight w:val="454"/>
          <w:jc w:val="center"/>
        </w:trPr>
        <w:tc>
          <w:tcPr>
            <w:tcW w:w="1039" w:type="pct"/>
            <w:vAlign w:val="center"/>
          </w:tcPr>
          <w:p w14:paraId="1D2EC490" w14:textId="77777777" w:rsidR="00E173EF" w:rsidRDefault="00132DF5">
            <w:pPr>
              <w:jc w:val="center"/>
              <w:rPr>
                <w:rFonts w:ascii="宋体" w:hAnsi="宋体"/>
                <w:kern w:val="0"/>
                <w:sz w:val="24"/>
              </w:rPr>
            </w:pPr>
            <w:r>
              <w:rPr>
                <w:rFonts w:ascii="宋体" w:hAnsi="宋体" w:hint="eastAsia"/>
                <w:kern w:val="0"/>
                <w:sz w:val="24"/>
              </w:rPr>
              <w:t>课题</w:t>
            </w:r>
            <w:r>
              <w:rPr>
                <w:rFonts w:ascii="宋体" w:hAnsi="宋体" w:hint="eastAsia"/>
                <w:kern w:val="0"/>
                <w:sz w:val="24"/>
              </w:rPr>
              <w:t>-</w:t>
            </w:r>
            <w:r>
              <w:rPr>
                <w:rFonts w:ascii="宋体" w:hAnsi="宋体"/>
                <w:kern w:val="0"/>
                <w:sz w:val="24"/>
              </w:rPr>
              <w:t>-1</w:t>
            </w:r>
          </w:p>
        </w:tc>
        <w:tc>
          <w:tcPr>
            <w:tcW w:w="3961" w:type="pct"/>
            <w:vAlign w:val="center"/>
          </w:tcPr>
          <w:p w14:paraId="26379929" w14:textId="77777777" w:rsidR="00E173EF" w:rsidRDefault="00132DF5">
            <w:pPr>
              <w:jc w:val="center"/>
              <w:rPr>
                <w:rFonts w:ascii="宋体" w:hAnsi="宋体" w:cs="宋体"/>
                <w:sz w:val="24"/>
              </w:rPr>
            </w:pPr>
            <w:r>
              <w:rPr>
                <w:rFonts w:ascii="宋体" w:hAnsi="宋体" w:hint="eastAsia"/>
                <w:kern w:val="0"/>
                <w:sz w:val="24"/>
              </w:rPr>
              <w:t>多环同轴心过滤单元制备技术研究</w:t>
            </w:r>
          </w:p>
        </w:tc>
      </w:tr>
      <w:tr w:rsidR="00E173EF" w14:paraId="1AF86D43" w14:textId="77777777" w:rsidTr="00584290">
        <w:trPr>
          <w:trHeight w:val="454"/>
          <w:jc w:val="center"/>
        </w:trPr>
        <w:tc>
          <w:tcPr>
            <w:tcW w:w="1039" w:type="pct"/>
            <w:vAlign w:val="center"/>
          </w:tcPr>
          <w:p w14:paraId="7751059D" w14:textId="77777777" w:rsidR="00E173EF" w:rsidRDefault="00132DF5">
            <w:pPr>
              <w:jc w:val="center"/>
              <w:rPr>
                <w:rFonts w:ascii="宋体" w:hAnsi="宋体"/>
                <w:kern w:val="0"/>
                <w:sz w:val="24"/>
              </w:rPr>
            </w:pPr>
            <w:r>
              <w:rPr>
                <w:rFonts w:ascii="宋体" w:hAnsi="宋体" w:hint="eastAsia"/>
                <w:kern w:val="0"/>
                <w:sz w:val="24"/>
              </w:rPr>
              <w:t>课题联系人</w:t>
            </w:r>
          </w:p>
        </w:tc>
        <w:tc>
          <w:tcPr>
            <w:tcW w:w="3961" w:type="pct"/>
            <w:vAlign w:val="center"/>
          </w:tcPr>
          <w:p w14:paraId="7A514607" w14:textId="77777777" w:rsidR="00E173EF" w:rsidRDefault="00132DF5">
            <w:pPr>
              <w:jc w:val="center"/>
              <w:rPr>
                <w:rFonts w:ascii="宋体" w:hAnsi="宋体" w:cs="宋体"/>
                <w:sz w:val="24"/>
              </w:rPr>
            </w:pPr>
            <w:r>
              <w:rPr>
                <w:rFonts w:ascii="宋体" w:hAnsi="宋体" w:hint="eastAsia"/>
                <w:kern w:val="0"/>
                <w:sz w:val="24"/>
              </w:rPr>
              <w:t>吴榆（</w:t>
            </w:r>
            <w:r>
              <w:rPr>
                <w:rFonts w:ascii="宋体" w:hAnsi="宋体"/>
                <w:kern w:val="0"/>
                <w:sz w:val="24"/>
              </w:rPr>
              <w:t>15974207319</w:t>
            </w:r>
            <w:r>
              <w:rPr>
                <w:rFonts w:ascii="宋体" w:hAnsi="宋体" w:hint="eastAsia"/>
                <w:kern w:val="0"/>
                <w:sz w:val="24"/>
              </w:rPr>
              <w:t>）</w:t>
            </w:r>
          </w:p>
        </w:tc>
      </w:tr>
      <w:tr w:rsidR="00E173EF" w14:paraId="18283F6B" w14:textId="77777777" w:rsidTr="00584290">
        <w:trPr>
          <w:trHeight w:val="2692"/>
          <w:jc w:val="center"/>
        </w:trPr>
        <w:tc>
          <w:tcPr>
            <w:tcW w:w="1039" w:type="pct"/>
            <w:vAlign w:val="center"/>
          </w:tcPr>
          <w:p w14:paraId="47845A69" w14:textId="77777777" w:rsidR="00E173EF" w:rsidRDefault="00132DF5">
            <w:pPr>
              <w:jc w:val="center"/>
              <w:rPr>
                <w:rFonts w:ascii="宋体" w:hAnsi="宋体"/>
                <w:kern w:val="0"/>
                <w:sz w:val="24"/>
              </w:rPr>
            </w:pPr>
            <w:r>
              <w:rPr>
                <w:rFonts w:ascii="宋体" w:hAnsi="宋体" w:hint="eastAsia"/>
                <w:kern w:val="0"/>
                <w:sz w:val="24"/>
              </w:rPr>
              <w:t>研究内容</w:t>
            </w:r>
          </w:p>
        </w:tc>
        <w:tc>
          <w:tcPr>
            <w:tcW w:w="3961" w:type="pct"/>
            <w:vAlign w:val="center"/>
          </w:tcPr>
          <w:p w14:paraId="3B8D5B64" w14:textId="77777777" w:rsidR="00E173EF" w:rsidRDefault="00132DF5">
            <w:pPr>
              <w:spacing w:line="360" w:lineRule="auto"/>
              <w:ind w:firstLineChars="200" w:firstLine="420"/>
              <w:rPr>
                <w:rFonts w:ascii="宋体" w:hAnsi="宋体" w:cs="宋体"/>
                <w:sz w:val="24"/>
              </w:rPr>
            </w:pPr>
            <w:r>
              <w:rPr>
                <w:rFonts w:ascii="等线" w:eastAsia="等线" w:hAnsi="等线"/>
                <w:noProof/>
                <w:szCs w:val="22"/>
              </w:rPr>
              <w:drawing>
                <wp:anchor distT="0" distB="0" distL="114300" distR="114300" simplePos="0" relativeHeight="251656192" behindDoc="0" locked="0" layoutInCell="1" allowOverlap="1" wp14:anchorId="297B38CB" wp14:editId="773E8B86">
                  <wp:simplePos x="0" y="0"/>
                  <wp:positionH relativeFrom="column">
                    <wp:posOffset>729615</wp:posOffset>
                  </wp:positionH>
                  <wp:positionV relativeFrom="paragraph">
                    <wp:posOffset>2412365</wp:posOffset>
                  </wp:positionV>
                  <wp:extent cx="1097280" cy="1097280"/>
                  <wp:effectExtent l="0" t="0" r="7620" b="7620"/>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1097280" cy="1097280"/>
                          </a:xfrm>
                          <a:prstGeom prst="rect">
                            <a:avLst/>
                          </a:prstGeom>
                        </pic:spPr>
                      </pic:pic>
                    </a:graphicData>
                  </a:graphic>
                </wp:anchor>
              </w:drawing>
            </w:r>
            <w:r>
              <w:rPr>
                <w:rFonts w:ascii="等线" w:eastAsia="等线" w:hAnsi="等线" w:hint="eastAsia"/>
                <w:noProof/>
                <w:szCs w:val="22"/>
              </w:rPr>
              <w:drawing>
                <wp:anchor distT="0" distB="0" distL="114300" distR="114300" simplePos="0" relativeHeight="251657216" behindDoc="0" locked="0" layoutInCell="1" allowOverlap="1" wp14:anchorId="357B9455" wp14:editId="60F65612">
                  <wp:simplePos x="0" y="0"/>
                  <wp:positionH relativeFrom="column">
                    <wp:posOffset>2783840</wp:posOffset>
                  </wp:positionH>
                  <wp:positionV relativeFrom="paragraph">
                    <wp:posOffset>2215515</wp:posOffset>
                  </wp:positionV>
                  <wp:extent cx="633730" cy="1540510"/>
                  <wp:effectExtent l="0" t="0" r="2540" b="13970"/>
                  <wp:wrapTopAndBottom/>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2"/>
                          <a:stretch>
                            <a:fillRect/>
                          </a:stretch>
                        </pic:blipFill>
                        <pic:spPr>
                          <a:xfrm rot="5400000">
                            <a:off x="0" y="0"/>
                            <a:ext cx="633730" cy="1540510"/>
                          </a:xfrm>
                          <a:prstGeom prst="rect">
                            <a:avLst/>
                          </a:prstGeom>
                        </pic:spPr>
                      </pic:pic>
                    </a:graphicData>
                  </a:graphic>
                </wp:anchor>
              </w:drawing>
            </w:r>
            <w:r>
              <w:rPr>
                <w:rFonts w:ascii="宋体" w:hAnsi="宋体" w:hint="eastAsia"/>
                <w:kern w:val="0"/>
                <w:sz w:val="24"/>
              </w:rPr>
              <w:t>为满足日益增长的可视化创新产品设计需求，参考附图示例，开展基于食品级材料（如醋纤丝束、乳胶、纸基材料、纺织材料等，不推荐塑料类材料）多环同轴心过滤单元的结构设计与规模化制备工艺研究，分析烟气流动状态较常规丝束嘴棒的差异。过滤单元外围圆周为</w:t>
            </w:r>
            <w:r>
              <w:rPr>
                <w:rFonts w:ascii="宋体" w:hAnsi="宋体" w:hint="eastAsia"/>
                <w:kern w:val="0"/>
                <w:sz w:val="24"/>
              </w:rPr>
              <w:t>24.0mm</w:t>
            </w:r>
            <w:r>
              <w:rPr>
                <w:rFonts w:ascii="宋体" w:hAnsi="宋体" w:hint="eastAsia"/>
                <w:kern w:val="0"/>
                <w:sz w:val="24"/>
              </w:rPr>
              <w:t>（常规支）、</w:t>
            </w:r>
            <w:r>
              <w:rPr>
                <w:rFonts w:ascii="宋体" w:hAnsi="宋体" w:hint="eastAsia"/>
                <w:kern w:val="0"/>
                <w:sz w:val="24"/>
              </w:rPr>
              <w:t>1</w:t>
            </w:r>
            <w:r>
              <w:rPr>
                <w:rFonts w:ascii="宋体" w:hAnsi="宋体"/>
                <w:kern w:val="0"/>
                <w:sz w:val="24"/>
              </w:rPr>
              <w:t>9.9</w:t>
            </w:r>
            <w:r>
              <w:rPr>
                <w:rFonts w:ascii="宋体" w:hAnsi="宋体" w:hint="eastAsia"/>
                <w:kern w:val="0"/>
                <w:sz w:val="24"/>
              </w:rPr>
              <w:t>mm</w:t>
            </w:r>
            <w:r>
              <w:rPr>
                <w:rFonts w:ascii="宋体" w:hAnsi="宋体" w:hint="eastAsia"/>
                <w:kern w:val="0"/>
                <w:sz w:val="24"/>
              </w:rPr>
              <w:t>（中支）、</w:t>
            </w:r>
            <w:r>
              <w:rPr>
                <w:rFonts w:ascii="宋体" w:hAnsi="宋体" w:hint="eastAsia"/>
                <w:kern w:val="0"/>
                <w:sz w:val="24"/>
              </w:rPr>
              <w:t>1</w:t>
            </w:r>
            <w:r>
              <w:rPr>
                <w:rFonts w:ascii="宋体" w:hAnsi="宋体"/>
                <w:kern w:val="0"/>
                <w:sz w:val="24"/>
              </w:rPr>
              <w:t>6.9</w:t>
            </w:r>
            <w:r>
              <w:rPr>
                <w:rFonts w:ascii="宋体" w:hAnsi="宋体" w:hint="eastAsia"/>
                <w:kern w:val="0"/>
                <w:sz w:val="24"/>
              </w:rPr>
              <w:t>mm</w:t>
            </w:r>
            <w:r>
              <w:rPr>
                <w:rFonts w:ascii="宋体" w:hAnsi="宋体" w:hint="eastAsia"/>
                <w:kern w:val="0"/>
                <w:sz w:val="24"/>
              </w:rPr>
              <w:t>（细支）三种；截面至少有三个环组成，三环面积均匀分布，其中至少有一个环具备载香缓释能力，使用赋香材料需符合食品安全标准，至少一环截面积具备烟气穿过能力。</w:t>
            </w:r>
          </w:p>
          <w:p w14:paraId="38F7DEB9" w14:textId="77777777" w:rsidR="00E173EF" w:rsidRDefault="00132DF5">
            <w:pPr>
              <w:ind w:firstLineChars="600" w:firstLine="1260"/>
              <w:rPr>
                <w:rFonts w:ascii="等线" w:eastAsia="等线" w:hAnsi="等线"/>
                <w:szCs w:val="22"/>
              </w:rPr>
            </w:pPr>
            <w:r>
              <w:rPr>
                <w:rFonts w:ascii="等线" w:eastAsia="等线" w:hAnsi="等线" w:hint="eastAsia"/>
                <w:szCs w:val="22"/>
              </w:rPr>
              <w:t>截面图示（仅供参考）</w:t>
            </w:r>
            <w:r>
              <w:rPr>
                <w:rFonts w:ascii="等线" w:eastAsia="等线" w:hAnsi="等线" w:hint="eastAsia"/>
                <w:szCs w:val="22"/>
              </w:rPr>
              <w:t xml:space="preserve"> </w:t>
            </w:r>
            <w:r>
              <w:rPr>
                <w:rFonts w:ascii="等线" w:eastAsia="等线" w:hAnsi="等线"/>
                <w:szCs w:val="22"/>
              </w:rPr>
              <w:t xml:space="preserve"> </w:t>
            </w:r>
            <w:r>
              <w:rPr>
                <w:rFonts w:ascii="等线" w:eastAsia="等线" w:hAnsi="等线" w:hint="eastAsia"/>
                <w:szCs w:val="22"/>
              </w:rPr>
              <w:t xml:space="preserve">    </w:t>
            </w:r>
            <w:r>
              <w:rPr>
                <w:rFonts w:ascii="等线" w:eastAsia="等线" w:hAnsi="等线" w:hint="eastAsia"/>
                <w:szCs w:val="22"/>
              </w:rPr>
              <w:t>立体图示（仅供参考）</w:t>
            </w:r>
          </w:p>
        </w:tc>
      </w:tr>
      <w:tr w:rsidR="00E173EF" w14:paraId="030637DD" w14:textId="77777777" w:rsidTr="00584290">
        <w:trPr>
          <w:trHeight w:val="1325"/>
          <w:jc w:val="center"/>
        </w:trPr>
        <w:tc>
          <w:tcPr>
            <w:tcW w:w="1039" w:type="pct"/>
            <w:vAlign w:val="center"/>
          </w:tcPr>
          <w:p w14:paraId="5B15A80A" w14:textId="77777777" w:rsidR="00E173EF" w:rsidRDefault="00132DF5">
            <w:pPr>
              <w:jc w:val="center"/>
              <w:rPr>
                <w:rFonts w:ascii="宋体" w:hAnsi="宋体"/>
                <w:kern w:val="0"/>
                <w:sz w:val="24"/>
              </w:rPr>
            </w:pPr>
            <w:r>
              <w:rPr>
                <w:rFonts w:ascii="宋体" w:hAnsi="宋体" w:hint="eastAsia"/>
                <w:kern w:val="0"/>
                <w:sz w:val="24"/>
              </w:rPr>
              <w:t>经济技术指标</w:t>
            </w:r>
          </w:p>
        </w:tc>
        <w:tc>
          <w:tcPr>
            <w:tcW w:w="3961" w:type="pct"/>
            <w:vAlign w:val="center"/>
          </w:tcPr>
          <w:p w14:paraId="68DC5C00" w14:textId="77777777" w:rsidR="00E173EF" w:rsidRDefault="00132DF5">
            <w:pPr>
              <w:spacing w:line="360" w:lineRule="auto"/>
              <w:ind w:firstLineChars="83" w:firstLine="199"/>
              <w:rPr>
                <w:rFonts w:ascii="宋体" w:hAnsi="宋体" w:cs="宋体"/>
                <w:sz w:val="24"/>
              </w:rPr>
            </w:pPr>
            <w:r>
              <w:rPr>
                <w:rFonts w:ascii="宋体" w:hAnsi="宋体" w:cs="宋体"/>
                <w:sz w:val="24"/>
              </w:rPr>
              <w:t>1.</w:t>
            </w:r>
            <w:r>
              <w:rPr>
                <w:rFonts w:ascii="宋体" w:hAnsi="宋体" w:cs="宋体" w:hint="eastAsia"/>
                <w:sz w:val="24"/>
              </w:rPr>
              <w:t>完成圆周</w:t>
            </w:r>
            <w:r>
              <w:rPr>
                <w:rFonts w:ascii="宋体" w:hAnsi="宋体" w:cs="宋体" w:hint="eastAsia"/>
                <w:sz w:val="24"/>
              </w:rPr>
              <w:t>24.0mm</w:t>
            </w:r>
            <w:r>
              <w:rPr>
                <w:rFonts w:ascii="宋体" w:hAnsi="宋体" w:cs="宋体" w:hint="eastAsia"/>
                <w:sz w:val="24"/>
              </w:rPr>
              <w:t>、</w:t>
            </w:r>
            <w:r>
              <w:rPr>
                <w:rFonts w:ascii="宋体" w:hAnsi="宋体" w:cs="宋体" w:hint="eastAsia"/>
                <w:sz w:val="24"/>
              </w:rPr>
              <w:t>1</w:t>
            </w:r>
            <w:r>
              <w:rPr>
                <w:rFonts w:ascii="宋体" w:hAnsi="宋体" w:cs="宋体"/>
                <w:sz w:val="24"/>
              </w:rPr>
              <w:t>9.9</w:t>
            </w:r>
            <w:r>
              <w:rPr>
                <w:rFonts w:ascii="宋体" w:hAnsi="宋体" w:cs="宋体" w:hint="eastAsia"/>
                <w:sz w:val="24"/>
              </w:rPr>
              <w:t>mm</w:t>
            </w:r>
            <w:r>
              <w:rPr>
                <w:rFonts w:ascii="宋体" w:hAnsi="宋体" w:cs="宋体" w:hint="eastAsia"/>
                <w:sz w:val="24"/>
              </w:rPr>
              <w:t>、</w:t>
            </w:r>
            <w:r>
              <w:rPr>
                <w:rFonts w:ascii="宋体" w:hAnsi="宋体" w:cs="宋体" w:hint="eastAsia"/>
                <w:sz w:val="24"/>
              </w:rPr>
              <w:t>1</w:t>
            </w:r>
            <w:r>
              <w:rPr>
                <w:rFonts w:ascii="宋体" w:hAnsi="宋体" w:cs="宋体"/>
                <w:sz w:val="24"/>
              </w:rPr>
              <w:t>6.9</w:t>
            </w:r>
            <w:r>
              <w:rPr>
                <w:rFonts w:ascii="宋体" w:hAnsi="宋体" w:cs="宋体" w:hint="eastAsia"/>
                <w:sz w:val="24"/>
              </w:rPr>
              <w:t>mmmm</w:t>
            </w:r>
            <w:r>
              <w:rPr>
                <w:rFonts w:ascii="宋体" w:hAnsi="宋体" w:cs="宋体" w:hint="eastAsia"/>
                <w:sz w:val="24"/>
              </w:rPr>
              <w:t>的三环同轴心过滤单元制备技术方案设计、验证，并提供小批量样品。</w:t>
            </w:r>
          </w:p>
          <w:p w14:paraId="68C25A11" w14:textId="77777777" w:rsidR="00E173EF" w:rsidRDefault="00132DF5">
            <w:pPr>
              <w:spacing w:line="360" w:lineRule="auto"/>
              <w:ind w:firstLineChars="83" w:firstLine="199"/>
              <w:rPr>
                <w:rFonts w:ascii="仿宋" w:eastAsia="仿宋" w:hAnsi="仿宋" w:cs="宋体"/>
                <w:sz w:val="24"/>
              </w:rPr>
            </w:pPr>
            <w:r>
              <w:rPr>
                <w:rFonts w:ascii="宋体" w:hAnsi="宋体" w:cs="宋体"/>
                <w:sz w:val="24"/>
              </w:rPr>
              <w:t>2.</w:t>
            </w:r>
            <w:r>
              <w:rPr>
                <w:rFonts w:ascii="宋体" w:hAnsi="宋体" w:cs="宋体" w:hint="eastAsia"/>
                <w:sz w:val="24"/>
              </w:rPr>
              <w:t>发表科技论文、</w:t>
            </w:r>
            <w:r>
              <w:rPr>
                <w:rFonts w:ascii="宋体" w:hAnsi="宋体" w:cs="宋体"/>
                <w:sz w:val="24"/>
              </w:rPr>
              <w:t>申请发明专利</w:t>
            </w:r>
            <w:r>
              <w:rPr>
                <w:rFonts w:ascii="宋体" w:hAnsi="宋体" w:cs="宋体" w:hint="eastAsia"/>
                <w:sz w:val="24"/>
              </w:rPr>
              <w:t>合计≥</w:t>
            </w:r>
            <w:r>
              <w:rPr>
                <w:rFonts w:ascii="宋体" w:hAnsi="宋体" w:cs="宋体"/>
                <w:sz w:val="24"/>
              </w:rPr>
              <w:t>2</w:t>
            </w:r>
            <w:r>
              <w:rPr>
                <w:rFonts w:ascii="宋体" w:hAnsi="宋体" w:cs="宋体" w:hint="eastAsia"/>
                <w:sz w:val="24"/>
              </w:rPr>
              <w:t>篇（件）</w:t>
            </w:r>
            <w:r>
              <w:rPr>
                <w:rFonts w:ascii="宋体" w:hAnsi="宋体" w:cs="宋体"/>
                <w:sz w:val="24"/>
              </w:rPr>
              <w:t>。</w:t>
            </w:r>
          </w:p>
        </w:tc>
      </w:tr>
      <w:tr w:rsidR="00E173EF" w14:paraId="1D0C10DC" w14:textId="77777777" w:rsidTr="00584290">
        <w:trPr>
          <w:trHeight w:val="454"/>
          <w:jc w:val="center"/>
        </w:trPr>
        <w:tc>
          <w:tcPr>
            <w:tcW w:w="1039" w:type="pct"/>
            <w:vAlign w:val="center"/>
          </w:tcPr>
          <w:p w14:paraId="2099CC2A" w14:textId="77777777" w:rsidR="00E173EF" w:rsidRDefault="00132DF5">
            <w:pPr>
              <w:jc w:val="center"/>
              <w:rPr>
                <w:rFonts w:ascii="宋体" w:hAnsi="宋体"/>
                <w:kern w:val="0"/>
                <w:sz w:val="24"/>
              </w:rPr>
            </w:pPr>
            <w:r>
              <w:rPr>
                <w:rFonts w:ascii="宋体" w:hAnsi="宋体" w:hint="eastAsia"/>
                <w:kern w:val="0"/>
                <w:sz w:val="24"/>
              </w:rPr>
              <w:t>期</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量</w:t>
            </w:r>
          </w:p>
        </w:tc>
        <w:tc>
          <w:tcPr>
            <w:tcW w:w="3961" w:type="pct"/>
            <w:vAlign w:val="center"/>
          </w:tcPr>
          <w:p w14:paraId="473A278C" w14:textId="77777777" w:rsidR="00E173EF" w:rsidRDefault="00132DF5">
            <w:pPr>
              <w:ind w:firstLineChars="83" w:firstLine="199"/>
              <w:jc w:val="center"/>
              <w:rPr>
                <w:rFonts w:ascii="仿宋" w:eastAsia="仿宋" w:hAnsi="仿宋" w:cs="宋体"/>
                <w:sz w:val="24"/>
              </w:rPr>
            </w:pPr>
            <w:r>
              <w:rPr>
                <w:rFonts w:ascii="宋体" w:hAnsi="宋体" w:cs="宋体" w:hint="eastAsia"/>
                <w:sz w:val="24"/>
              </w:rPr>
              <w:t>2</w:t>
            </w:r>
            <w:r>
              <w:rPr>
                <w:rFonts w:ascii="宋体" w:hAnsi="宋体" w:cs="宋体" w:hint="eastAsia"/>
                <w:sz w:val="24"/>
              </w:rPr>
              <w:t>年</w:t>
            </w:r>
          </w:p>
        </w:tc>
      </w:tr>
      <w:tr w:rsidR="00E173EF" w14:paraId="5EF9D0AE" w14:textId="77777777" w:rsidTr="00584290">
        <w:trPr>
          <w:trHeight w:val="454"/>
          <w:jc w:val="center"/>
        </w:trPr>
        <w:tc>
          <w:tcPr>
            <w:tcW w:w="1039" w:type="pct"/>
            <w:vAlign w:val="center"/>
          </w:tcPr>
          <w:p w14:paraId="72EF8A15" w14:textId="77777777" w:rsidR="00E173EF" w:rsidRDefault="00132DF5">
            <w:pPr>
              <w:jc w:val="center"/>
              <w:rPr>
                <w:rFonts w:ascii="宋体" w:hAnsi="宋体"/>
                <w:kern w:val="0"/>
                <w:sz w:val="24"/>
              </w:rPr>
            </w:pPr>
            <w:r>
              <w:rPr>
                <w:rFonts w:ascii="宋体" w:hAnsi="宋体" w:hint="eastAsia"/>
                <w:kern w:val="0"/>
                <w:sz w:val="24"/>
              </w:rPr>
              <w:t>拟支持经费</w:t>
            </w:r>
          </w:p>
        </w:tc>
        <w:tc>
          <w:tcPr>
            <w:tcW w:w="3961" w:type="pct"/>
            <w:vAlign w:val="center"/>
          </w:tcPr>
          <w:p w14:paraId="6A913060" w14:textId="77777777" w:rsidR="00E173EF" w:rsidRDefault="00132DF5">
            <w:pPr>
              <w:ind w:firstLineChars="83" w:firstLine="199"/>
              <w:jc w:val="center"/>
              <w:rPr>
                <w:rFonts w:ascii="宋体" w:hAnsi="宋体"/>
                <w:kern w:val="0"/>
                <w:sz w:val="24"/>
              </w:rPr>
            </w:pPr>
            <w:r>
              <w:rPr>
                <w:rFonts w:ascii="宋体" w:hAnsi="宋体"/>
                <w:kern w:val="0"/>
                <w:sz w:val="24"/>
              </w:rPr>
              <w:t>50</w:t>
            </w:r>
            <w:r>
              <w:rPr>
                <w:rFonts w:ascii="宋体" w:hAnsi="宋体" w:hint="eastAsia"/>
                <w:kern w:val="0"/>
                <w:sz w:val="24"/>
              </w:rPr>
              <w:t>万元以内</w:t>
            </w:r>
          </w:p>
        </w:tc>
      </w:tr>
    </w:tbl>
    <w:p w14:paraId="30ED8033" w14:textId="77777777" w:rsidR="00584290" w:rsidRDefault="00584290">
      <w:r>
        <w:br w:type="page"/>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D5456D" w14:paraId="2DEBB9D8" w14:textId="77777777" w:rsidTr="00D5456D">
        <w:trPr>
          <w:trHeight w:val="454"/>
          <w:jc w:val="center"/>
        </w:trPr>
        <w:tc>
          <w:tcPr>
            <w:tcW w:w="1032" w:type="pct"/>
            <w:vAlign w:val="center"/>
          </w:tcPr>
          <w:p w14:paraId="3598AA79" w14:textId="2F1E37B9" w:rsidR="00D5456D" w:rsidRDefault="00D5456D" w:rsidP="00D5456D">
            <w:pPr>
              <w:spacing w:line="360" w:lineRule="auto"/>
              <w:jc w:val="center"/>
              <w:rPr>
                <w:rFonts w:ascii="宋体" w:hAnsi="宋体" w:cs="宋体"/>
                <w:sz w:val="24"/>
              </w:rPr>
            </w:pPr>
            <w:r w:rsidRPr="00E5401E">
              <w:rPr>
                <w:rFonts w:ascii="宋体" w:hAnsi="宋体" w:cs="宋体" w:hint="eastAsia"/>
                <w:sz w:val="24"/>
              </w:rPr>
              <w:lastRenderedPageBreak/>
              <w:t>所属实验室</w:t>
            </w:r>
          </w:p>
        </w:tc>
        <w:tc>
          <w:tcPr>
            <w:tcW w:w="3968" w:type="pct"/>
            <w:vAlign w:val="center"/>
          </w:tcPr>
          <w:p w14:paraId="3CD0B63B" w14:textId="354C81FC" w:rsidR="00D5456D" w:rsidRDefault="00D5456D" w:rsidP="00D5456D">
            <w:pPr>
              <w:jc w:val="center"/>
              <w:rPr>
                <w:rFonts w:ascii="宋体" w:hAnsi="宋体" w:cs="宋体"/>
                <w:sz w:val="24"/>
              </w:rPr>
            </w:pPr>
            <w:r w:rsidRPr="00E5401E">
              <w:rPr>
                <w:rFonts w:ascii="宋体" w:hAnsi="宋体" w:cs="宋体" w:hint="eastAsia"/>
                <w:sz w:val="24"/>
              </w:rPr>
              <w:t>国家烟草专卖局（中国烟草总公司）卷烟功能材料重点实验室</w:t>
            </w:r>
          </w:p>
        </w:tc>
      </w:tr>
      <w:tr w:rsidR="00D5456D" w14:paraId="7E9310F2" w14:textId="77777777" w:rsidTr="00D5456D">
        <w:trPr>
          <w:trHeight w:val="454"/>
          <w:jc w:val="center"/>
        </w:trPr>
        <w:tc>
          <w:tcPr>
            <w:tcW w:w="1032" w:type="pct"/>
            <w:vAlign w:val="center"/>
          </w:tcPr>
          <w:p w14:paraId="71E675D5" w14:textId="532368DA" w:rsidR="00D5456D" w:rsidRDefault="00D5456D" w:rsidP="00D5456D">
            <w:pPr>
              <w:spacing w:line="360" w:lineRule="auto"/>
              <w:jc w:val="center"/>
              <w:rPr>
                <w:rFonts w:ascii="宋体" w:hAnsi="宋体" w:cs="宋体" w:hint="eastAsia"/>
                <w:sz w:val="24"/>
              </w:rPr>
            </w:pPr>
            <w:r w:rsidRPr="00E5401E">
              <w:rPr>
                <w:rFonts w:ascii="宋体" w:hAnsi="宋体" w:cs="宋体" w:hint="eastAsia"/>
                <w:sz w:val="24"/>
              </w:rPr>
              <w:t>所属研究方向</w:t>
            </w:r>
          </w:p>
        </w:tc>
        <w:tc>
          <w:tcPr>
            <w:tcW w:w="3968" w:type="pct"/>
            <w:vAlign w:val="center"/>
          </w:tcPr>
          <w:p w14:paraId="3143514F" w14:textId="107A57E7" w:rsidR="00D5456D" w:rsidRDefault="00D5456D" w:rsidP="00D5456D">
            <w:pPr>
              <w:jc w:val="center"/>
              <w:rPr>
                <w:rFonts w:ascii="宋体" w:hAnsi="宋体" w:cs="宋体"/>
                <w:sz w:val="24"/>
              </w:rPr>
            </w:pPr>
            <w:r w:rsidRPr="00E5401E">
              <w:rPr>
                <w:rFonts w:ascii="宋体" w:hAnsi="宋体" w:cs="宋体"/>
                <w:sz w:val="24"/>
              </w:rPr>
              <w:t>赋能技术功能材料</w:t>
            </w:r>
          </w:p>
        </w:tc>
      </w:tr>
      <w:tr w:rsidR="00D5456D" w14:paraId="28D0E1F5" w14:textId="77777777" w:rsidTr="00D5456D">
        <w:trPr>
          <w:trHeight w:val="454"/>
          <w:jc w:val="center"/>
        </w:trPr>
        <w:tc>
          <w:tcPr>
            <w:tcW w:w="1032" w:type="pct"/>
            <w:vAlign w:val="center"/>
          </w:tcPr>
          <w:p w14:paraId="1755D084" w14:textId="73DBFE4B" w:rsidR="00D5456D" w:rsidRDefault="00D5456D" w:rsidP="00D5456D">
            <w:pPr>
              <w:spacing w:line="360" w:lineRule="auto"/>
              <w:jc w:val="center"/>
              <w:rPr>
                <w:rFonts w:ascii="宋体" w:hAnsi="宋体" w:cs="宋体" w:hint="eastAsia"/>
                <w:sz w:val="24"/>
              </w:rPr>
            </w:pPr>
            <w:r>
              <w:rPr>
                <w:rFonts w:ascii="宋体" w:hAnsi="宋体" w:cs="宋体" w:hint="eastAsia"/>
                <w:sz w:val="24"/>
              </w:rPr>
              <w:t>课题-</w:t>
            </w:r>
            <w:r>
              <w:rPr>
                <w:rFonts w:ascii="宋体" w:hAnsi="宋体" w:cs="宋体"/>
                <w:sz w:val="24"/>
              </w:rPr>
              <w:t>-2</w:t>
            </w:r>
          </w:p>
        </w:tc>
        <w:tc>
          <w:tcPr>
            <w:tcW w:w="3968" w:type="pct"/>
            <w:vAlign w:val="center"/>
          </w:tcPr>
          <w:p w14:paraId="522D2428" w14:textId="59B783F9" w:rsidR="00D5456D" w:rsidRDefault="00D5456D" w:rsidP="00D5456D">
            <w:pPr>
              <w:jc w:val="center"/>
              <w:rPr>
                <w:rFonts w:ascii="宋体" w:hAnsi="宋体" w:cs="宋体"/>
                <w:sz w:val="24"/>
              </w:rPr>
            </w:pPr>
            <w:r>
              <w:rPr>
                <w:rFonts w:ascii="宋体" w:hAnsi="宋体" w:cs="宋体"/>
                <w:sz w:val="24"/>
              </w:rPr>
              <w:t>贮烟仓储数智化霉虫预警技术应用研究</w:t>
            </w:r>
          </w:p>
        </w:tc>
      </w:tr>
      <w:tr w:rsidR="00D5456D" w14:paraId="65275DF9" w14:textId="77777777" w:rsidTr="00D5456D">
        <w:trPr>
          <w:trHeight w:val="454"/>
          <w:jc w:val="center"/>
        </w:trPr>
        <w:tc>
          <w:tcPr>
            <w:tcW w:w="1032" w:type="pct"/>
            <w:vAlign w:val="center"/>
          </w:tcPr>
          <w:p w14:paraId="47456717" w14:textId="77777777" w:rsidR="00D5456D" w:rsidRDefault="00D5456D" w:rsidP="00D5456D">
            <w:pPr>
              <w:spacing w:line="360" w:lineRule="auto"/>
              <w:jc w:val="center"/>
              <w:rPr>
                <w:rFonts w:ascii="宋体" w:hAnsi="宋体" w:cs="宋体"/>
                <w:sz w:val="24"/>
              </w:rPr>
            </w:pPr>
            <w:r>
              <w:rPr>
                <w:rFonts w:ascii="宋体" w:hAnsi="宋体" w:cs="宋体" w:hint="eastAsia"/>
                <w:sz w:val="24"/>
              </w:rPr>
              <w:t>课题联系人</w:t>
            </w:r>
          </w:p>
        </w:tc>
        <w:tc>
          <w:tcPr>
            <w:tcW w:w="3968" w:type="pct"/>
            <w:vAlign w:val="center"/>
          </w:tcPr>
          <w:p w14:paraId="4C90AC1B" w14:textId="77777777" w:rsidR="00D5456D" w:rsidRDefault="00D5456D" w:rsidP="00D5456D">
            <w:pPr>
              <w:jc w:val="center"/>
              <w:rPr>
                <w:rFonts w:ascii="宋体" w:hAnsi="宋体" w:cs="宋体"/>
                <w:sz w:val="24"/>
              </w:rPr>
            </w:pPr>
            <w:r>
              <w:rPr>
                <w:rFonts w:ascii="宋体" w:hAnsi="宋体" w:cs="宋体" w:hint="eastAsia"/>
                <w:sz w:val="24"/>
              </w:rPr>
              <w:t>任建新（</w:t>
            </w:r>
            <w:r>
              <w:rPr>
                <w:rFonts w:ascii="宋体" w:hAnsi="宋体" w:cs="宋体"/>
                <w:sz w:val="24"/>
              </w:rPr>
              <w:t>13707319692</w:t>
            </w:r>
            <w:r>
              <w:rPr>
                <w:rFonts w:ascii="宋体" w:hAnsi="宋体" w:cs="宋体" w:hint="eastAsia"/>
                <w:sz w:val="24"/>
              </w:rPr>
              <w:t>）</w:t>
            </w:r>
            <w:bookmarkStart w:id="0" w:name="_GoBack"/>
            <w:bookmarkEnd w:id="0"/>
          </w:p>
        </w:tc>
      </w:tr>
      <w:tr w:rsidR="00D5456D" w14:paraId="17C87546" w14:textId="77777777" w:rsidTr="00D5456D">
        <w:trPr>
          <w:trHeight w:val="416"/>
          <w:jc w:val="center"/>
        </w:trPr>
        <w:tc>
          <w:tcPr>
            <w:tcW w:w="1032" w:type="pct"/>
            <w:vAlign w:val="center"/>
          </w:tcPr>
          <w:p w14:paraId="324D1551" w14:textId="77777777" w:rsidR="00D5456D" w:rsidRDefault="00D5456D" w:rsidP="00D5456D">
            <w:pPr>
              <w:spacing w:line="360" w:lineRule="auto"/>
              <w:jc w:val="center"/>
              <w:rPr>
                <w:rFonts w:ascii="宋体" w:hAnsi="宋体" w:cs="宋体"/>
                <w:sz w:val="24"/>
              </w:rPr>
            </w:pPr>
            <w:r>
              <w:rPr>
                <w:rFonts w:ascii="宋体" w:hAnsi="宋体" w:cs="宋体" w:hint="eastAsia"/>
                <w:sz w:val="24"/>
              </w:rPr>
              <w:t>研究内容</w:t>
            </w:r>
          </w:p>
        </w:tc>
        <w:tc>
          <w:tcPr>
            <w:tcW w:w="3968" w:type="pct"/>
            <w:vAlign w:val="center"/>
          </w:tcPr>
          <w:p w14:paraId="52378191" w14:textId="77777777" w:rsidR="00D5456D" w:rsidRDefault="00D5456D" w:rsidP="00D5456D">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.针对温度、水分、</w:t>
            </w:r>
            <w:r>
              <w:rPr>
                <w:rFonts w:ascii="宋体" w:hAnsi="宋体" w:cs="宋体" w:hint="eastAsia"/>
                <w:sz w:val="24"/>
              </w:rPr>
              <w:t>二氧化钛和V</w:t>
            </w:r>
            <w:r>
              <w:rPr>
                <w:rFonts w:ascii="宋体" w:hAnsi="宋体" w:cs="宋体"/>
                <w:sz w:val="24"/>
              </w:rPr>
              <w:t>OC气氛，采用传感器和近红外等技术，在不拆开烟箱的前提下，开发贮烟霉变检测技术，进一步开发霉变预警技术及设备；</w:t>
            </w:r>
          </w:p>
          <w:p w14:paraId="367279E8" w14:textId="77777777" w:rsidR="00D5456D" w:rsidRDefault="00D5456D" w:rsidP="00D5456D">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.采用单色光源、信息诱捕和图像识别等技术，在不拆开烟箱的前提下，开发贮烟</w:t>
            </w:r>
            <w:r>
              <w:rPr>
                <w:rFonts w:ascii="宋体" w:hAnsi="宋体" w:cs="宋体" w:hint="eastAsia"/>
                <w:sz w:val="24"/>
              </w:rPr>
              <w:t>虫情</w:t>
            </w:r>
            <w:r>
              <w:rPr>
                <w:rFonts w:ascii="宋体" w:hAnsi="宋体" w:cs="宋体"/>
                <w:sz w:val="24"/>
              </w:rPr>
              <w:t>检测技术，进一步开发虫情预警技术及设备；</w:t>
            </w:r>
          </w:p>
          <w:p w14:paraId="60BB9824" w14:textId="77777777" w:rsidR="00D5456D" w:rsidRDefault="00D5456D" w:rsidP="00D5456D">
            <w:pPr>
              <w:spacing w:line="360" w:lineRule="auto"/>
              <w:jc w:val="left"/>
              <w:rPr>
                <w:rFonts w:ascii="宋体" w:hAnsi="宋体" w:cs="宋体"/>
                <w:sz w:val="24"/>
              </w:rPr>
            </w:pPr>
            <w:r>
              <w:rPr>
                <w:rFonts w:ascii="宋体" w:hAnsi="宋体" w:cs="宋体"/>
                <w:sz w:val="24"/>
              </w:rPr>
              <w:t>3.</w:t>
            </w:r>
            <w:r>
              <w:rPr>
                <w:rFonts w:ascii="宋体" w:hAnsi="宋体" w:cs="宋体" w:hint="eastAsia"/>
                <w:sz w:val="24"/>
              </w:rPr>
              <w:t>集成霉变、虫情预警设备及数据传输，搭建贮烟霉虫数字化预警系统，并在贮烟仓库完成应用验证。</w:t>
            </w:r>
          </w:p>
        </w:tc>
      </w:tr>
      <w:tr w:rsidR="00D5456D" w14:paraId="615EC7CA" w14:textId="77777777" w:rsidTr="00D5456D">
        <w:trPr>
          <w:trHeight w:val="1325"/>
          <w:jc w:val="center"/>
        </w:trPr>
        <w:tc>
          <w:tcPr>
            <w:tcW w:w="1032" w:type="pct"/>
            <w:vAlign w:val="center"/>
          </w:tcPr>
          <w:p w14:paraId="0047A9E4" w14:textId="77777777" w:rsidR="00D5456D" w:rsidRDefault="00D5456D" w:rsidP="00D5456D">
            <w:pPr>
              <w:spacing w:line="360" w:lineRule="auto"/>
              <w:jc w:val="center"/>
              <w:rPr>
                <w:rFonts w:ascii="宋体" w:hAnsi="宋体" w:cs="宋体"/>
                <w:sz w:val="24"/>
              </w:rPr>
            </w:pPr>
            <w:r>
              <w:rPr>
                <w:rFonts w:ascii="宋体" w:hAnsi="宋体" w:cs="宋体" w:hint="eastAsia"/>
                <w:sz w:val="24"/>
              </w:rPr>
              <w:t>经济技术指标</w:t>
            </w:r>
          </w:p>
        </w:tc>
        <w:tc>
          <w:tcPr>
            <w:tcW w:w="3968" w:type="pct"/>
            <w:vAlign w:val="center"/>
          </w:tcPr>
          <w:p w14:paraId="584D50CA" w14:textId="77777777" w:rsidR="00D5456D" w:rsidRDefault="00D5456D" w:rsidP="00D5456D">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.建立贮烟霉变、虫情监控和预警技术；</w:t>
            </w:r>
          </w:p>
          <w:p w14:paraId="292141BB" w14:textId="77777777" w:rsidR="00D5456D" w:rsidRDefault="00D5456D" w:rsidP="00D5456D">
            <w:pPr>
              <w:spacing w:line="360" w:lineRule="auto"/>
              <w:jc w:val="left"/>
              <w:rPr>
                <w:rFonts w:ascii="宋体" w:hAnsi="宋体" w:cs="宋体"/>
                <w:sz w:val="24"/>
              </w:rPr>
            </w:pPr>
            <w:r>
              <w:rPr>
                <w:rFonts w:ascii="宋体" w:hAnsi="宋体" w:cs="宋体"/>
                <w:sz w:val="24"/>
              </w:rPr>
              <w:t>2.开发一套贮烟霉虫预警方法</w:t>
            </w:r>
            <w:r>
              <w:rPr>
                <w:rFonts w:ascii="宋体" w:hAnsi="宋体" w:cs="宋体" w:hint="eastAsia"/>
                <w:sz w:val="24"/>
              </w:rPr>
              <w:t>，</w:t>
            </w:r>
            <w:r>
              <w:rPr>
                <w:rFonts w:ascii="宋体" w:hAnsi="宋体" w:cs="宋体"/>
                <w:sz w:val="24"/>
              </w:rPr>
              <w:t>并搭建一套数字化预警系统；</w:t>
            </w:r>
          </w:p>
          <w:p w14:paraId="7BE37DD1" w14:textId="77777777" w:rsidR="00D5456D" w:rsidRDefault="00D5456D" w:rsidP="00D5456D">
            <w:pPr>
              <w:spacing w:line="360" w:lineRule="auto"/>
              <w:jc w:val="left"/>
              <w:rPr>
                <w:rFonts w:ascii="宋体" w:hAnsi="宋体" w:cs="宋体"/>
                <w:sz w:val="24"/>
              </w:rPr>
            </w:pPr>
            <w:r>
              <w:rPr>
                <w:rFonts w:ascii="宋体" w:hAnsi="宋体" w:cs="宋体"/>
                <w:sz w:val="24"/>
              </w:rPr>
              <w:t>3.申请发明专利</w:t>
            </w:r>
            <w:r>
              <w:rPr>
                <w:rFonts w:ascii="宋体" w:hAnsi="宋体" w:cs="宋体" w:hint="eastAsia"/>
                <w:sz w:val="24"/>
              </w:rPr>
              <w:t>2件，发表论文</w:t>
            </w:r>
            <w:r>
              <w:rPr>
                <w:rFonts w:ascii="宋体" w:hAnsi="宋体" w:cs="宋体"/>
                <w:sz w:val="24"/>
              </w:rPr>
              <w:t>1篇。</w:t>
            </w:r>
          </w:p>
        </w:tc>
      </w:tr>
      <w:tr w:rsidR="00D5456D" w14:paraId="34CC9D83" w14:textId="77777777" w:rsidTr="00D5456D">
        <w:trPr>
          <w:trHeight w:val="454"/>
          <w:jc w:val="center"/>
        </w:trPr>
        <w:tc>
          <w:tcPr>
            <w:tcW w:w="1032" w:type="pct"/>
            <w:vAlign w:val="center"/>
          </w:tcPr>
          <w:p w14:paraId="0C237CCF" w14:textId="77777777" w:rsidR="00D5456D" w:rsidRDefault="00D5456D" w:rsidP="00D5456D">
            <w:pPr>
              <w:spacing w:line="360" w:lineRule="auto"/>
              <w:jc w:val="center"/>
              <w:rPr>
                <w:rFonts w:ascii="宋体" w:hAnsi="宋体" w:cs="宋体"/>
                <w:sz w:val="24"/>
              </w:rPr>
            </w:pPr>
            <w:r>
              <w:rPr>
                <w:rFonts w:ascii="宋体" w:hAnsi="宋体" w:cs="宋体" w:hint="eastAsia"/>
                <w:sz w:val="24"/>
              </w:rPr>
              <w:t xml:space="preserve">期 </w:t>
            </w:r>
            <w:r>
              <w:rPr>
                <w:rFonts w:ascii="宋体" w:hAnsi="宋体" w:cs="宋体"/>
                <w:sz w:val="24"/>
              </w:rPr>
              <w:t xml:space="preserve">   </w:t>
            </w:r>
            <w:r>
              <w:rPr>
                <w:rFonts w:ascii="宋体" w:hAnsi="宋体" w:cs="宋体" w:hint="eastAsia"/>
                <w:sz w:val="24"/>
              </w:rPr>
              <w:t>量</w:t>
            </w:r>
          </w:p>
        </w:tc>
        <w:tc>
          <w:tcPr>
            <w:tcW w:w="3968" w:type="pct"/>
            <w:vAlign w:val="center"/>
          </w:tcPr>
          <w:p w14:paraId="4877BE4E" w14:textId="77777777" w:rsidR="00D5456D" w:rsidRDefault="00D5456D" w:rsidP="00D5456D">
            <w:pPr>
              <w:jc w:val="center"/>
              <w:rPr>
                <w:rFonts w:ascii="宋体" w:hAnsi="宋体" w:cs="宋体"/>
                <w:sz w:val="24"/>
              </w:rPr>
            </w:pPr>
            <w:r>
              <w:rPr>
                <w:rFonts w:ascii="宋体" w:hAnsi="宋体" w:cs="宋体" w:hint="eastAsia"/>
                <w:sz w:val="24"/>
              </w:rPr>
              <w:t>3年</w:t>
            </w:r>
          </w:p>
        </w:tc>
      </w:tr>
      <w:tr w:rsidR="00D5456D" w14:paraId="6AF5F892" w14:textId="77777777" w:rsidTr="00D5456D">
        <w:trPr>
          <w:trHeight w:val="454"/>
          <w:jc w:val="center"/>
        </w:trPr>
        <w:tc>
          <w:tcPr>
            <w:tcW w:w="1032" w:type="pct"/>
            <w:vAlign w:val="center"/>
          </w:tcPr>
          <w:p w14:paraId="28C38900" w14:textId="77777777" w:rsidR="00D5456D" w:rsidRDefault="00D5456D" w:rsidP="00D5456D">
            <w:pPr>
              <w:spacing w:line="360" w:lineRule="auto"/>
              <w:jc w:val="center"/>
              <w:rPr>
                <w:rFonts w:ascii="宋体" w:hAnsi="宋体" w:cs="宋体"/>
                <w:sz w:val="24"/>
              </w:rPr>
            </w:pPr>
            <w:r>
              <w:rPr>
                <w:rFonts w:ascii="宋体" w:hAnsi="宋体" w:cs="宋体" w:hint="eastAsia"/>
                <w:sz w:val="24"/>
              </w:rPr>
              <w:t>拟支持经费</w:t>
            </w:r>
          </w:p>
        </w:tc>
        <w:tc>
          <w:tcPr>
            <w:tcW w:w="3968" w:type="pct"/>
            <w:vAlign w:val="center"/>
          </w:tcPr>
          <w:p w14:paraId="706B99BE" w14:textId="77777777" w:rsidR="00D5456D" w:rsidRDefault="00D5456D" w:rsidP="00D5456D">
            <w:pPr>
              <w:jc w:val="center"/>
              <w:rPr>
                <w:rFonts w:ascii="宋体" w:hAnsi="宋体" w:cs="宋体"/>
                <w:sz w:val="24"/>
              </w:rPr>
            </w:pPr>
            <w:r>
              <w:rPr>
                <w:rFonts w:ascii="宋体" w:hAnsi="宋体" w:cs="宋体"/>
                <w:sz w:val="24"/>
              </w:rPr>
              <w:t>50万</w:t>
            </w:r>
            <w:r>
              <w:rPr>
                <w:rFonts w:ascii="宋体" w:hAnsi="宋体" w:cs="宋体" w:hint="eastAsia"/>
                <w:sz w:val="24"/>
              </w:rPr>
              <w:t>元以内</w:t>
            </w:r>
          </w:p>
        </w:tc>
      </w:tr>
    </w:tbl>
    <w:p w14:paraId="794DDE44" w14:textId="77777777" w:rsidR="00E173EF" w:rsidRDefault="00E173EF">
      <w:pPr>
        <w:widowControl/>
        <w:tabs>
          <w:tab w:val="left" w:pos="2505"/>
        </w:tabs>
        <w:jc w:val="left"/>
        <w:rPr>
          <w:rFonts w:ascii="黑体" w:eastAsia="黑体" w:hAnsi="黑体"/>
          <w:sz w:val="32"/>
          <w:szCs w:val="32"/>
        </w:rPr>
      </w:pPr>
    </w:p>
    <w:p w14:paraId="3B54BFD4" w14:textId="77777777" w:rsidR="00E173EF" w:rsidRDefault="00E173EF">
      <w:pPr>
        <w:widowControl/>
        <w:tabs>
          <w:tab w:val="left" w:pos="2505"/>
        </w:tabs>
        <w:jc w:val="left"/>
        <w:rPr>
          <w:rFonts w:ascii="黑体" w:eastAsia="黑体" w:hAnsi="黑体"/>
          <w:sz w:val="32"/>
          <w:szCs w:val="32"/>
        </w:rPr>
      </w:pPr>
    </w:p>
    <w:p w14:paraId="3D4FFBDC" w14:textId="77777777" w:rsidR="00E173EF" w:rsidRDefault="00E173EF">
      <w:pPr>
        <w:widowControl/>
        <w:tabs>
          <w:tab w:val="left" w:pos="2505"/>
        </w:tabs>
        <w:jc w:val="left"/>
        <w:rPr>
          <w:rFonts w:ascii="黑体" w:eastAsia="黑体" w:hAnsi="黑体"/>
          <w:sz w:val="32"/>
          <w:szCs w:val="32"/>
        </w:rPr>
      </w:pPr>
    </w:p>
    <w:p w14:paraId="407E0A94" w14:textId="77777777" w:rsidR="00E173EF" w:rsidRDefault="00E173EF">
      <w:pPr>
        <w:widowControl/>
        <w:tabs>
          <w:tab w:val="left" w:pos="2505"/>
        </w:tabs>
        <w:jc w:val="left"/>
        <w:rPr>
          <w:rFonts w:ascii="黑体" w:eastAsia="黑体" w:hAnsi="黑体"/>
          <w:sz w:val="32"/>
          <w:szCs w:val="32"/>
        </w:rPr>
      </w:pPr>
    </w:p>
    <w:p w14:paraId="3E689992" w14:textId="77777777" w:rsidR="00E173EF" w:rsidRDefault="00E173EF">
      <w:pPr>
        <w:widowControl/>
        <w:tabs>
          <w:tab w:val="left" w:pos="2505"/>
        </w:tabs>
        <w:jc w:val="left"/>
        <w:rPr>
          <w:rFonts w:ascii="黑体" w:eastAsia="黑体" w:hAnsi="黑体"/>
          <w:sz w:val="32"/>
          <w:szCs w:val="32"/>
        </w:rPr>
      </w:pPr>
    </w:p>
    <w:p w14:paraId="4DD84CA8" w14:textId="77777777" w:rsidR="00E173EF" w:rsidRDefault="00E173EF">
      <w:pPr>
        <w:widowControl/>
        <w:tabs>
          <w:tab w:val="left" w:pos="2505"/>
        </w:tabs>
        <w:jc w:val="left"/>
        <w:rPr>
          <w:rFonts w:ascii="黑体" w:eastAsia="黑体" w:hAnsi="黑体"/>
          <w:sz w:val="32"/>
          <w:szCs w:val="32"/>
        </w:rPr>
      </w:pPr>
    </w:p>
    <w:p w14:paraId="7E01A1F8" w14:textId="77777777" w:rsidR="00E173EF" w:rsidRDefault="00132DF5">
      <w:pPr>
        <w:rPr>
          <w:rFonts w:ascii="黑体" w:eastAsia="黑体" w:hAnsi="黑体"/>
          <w:sz w:val="32"/>
          <w:szCs w:val="32"/>
        </w:rPr>
      </w:pPr>
      <w:r>
        <w:rPr>
          <w:rFonts w:ascii="黑体" w:eastAsia="黑体" w:hAnsi="黑体"/>
          <w:sz w:val="32"/>
          <w:szCs w:val="32"/>
        </w:rPr>
        <w:br w:type="page"/>
      </w:r>
    </w:p>
    <w:tbl>
      <w:tblPr>
        <w:tblW w:w="5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237"/>
      </w:tblGrid>
      <w:tr w:rsidR="00E173EF" w14:paraId="1DB29F44" w14:textId="77777777">
        <w:trPr>
          <w:trHeight w:val="454"/>
          <w:jc w:val="center"/>
        </w:trPr>
        <w:tc>
          <w:tcPr>
            <w:tcW w:w="1012" w:type="pct"/>
            <w:vAlign w:val="center"/>
          </w:tcPr>
          <w:p w14:paraId="1FAF983D"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87" w:type="pct"/>
            <w:vAlign w:val="center"/>
          </w:tcPr>
          <w:p w14:paraId="2E701A6D"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6874CCE8" w14:textId="77777777">
        <w:trPr>
          <w:trHeight w:val="454"/>
          <w:jc w:val="center"/>
        </w:trPr>
        <w:tc>
          <w:tcPr>
            <w:tcW w:w="1012" w:type="pct"/>
            <w:vAlign w:val="center"/>
          </w:tcPr>
          <w:p w14:paraId="6894BB1C"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87" w:type="pct"/>
            <w:vAlign w:val="center"/>
          </w:tcPr>
          <w:p w14:paraId="2CDAFEFC" w14:textId="77777777" w:rsidR="00E173EF" w:rsidRDefault="00132DF5">
            <w:pPr>
              <w:jc w:val="center"/>
              <w:rPr>
                <w:rFonts w:ascii="宋体" w:hAnsi="宋体" w:cs="宋体"/>
                <w:sz w:val="24"/>
              </w:rPr>
            </w:pPr>
            <w:r>
              <w:rPr>
                <w:rFonts w:ascii="宋体" w:hAnsi="宋体" w:cs="宋体" w:hint="eastAsia"/>
                <w:sz w:val="24"/>
              </w:rPr>
              <w:t>赋能技术功能材料</w:t>
            </w:r>
          </w:p>
        </w:tc>
      </w:tr>
      <w:tr w:rsidR="00E173EF" w14:paraId="634607B4" w14:textId="77777777">
        <w:trPr>
          <w:trHeight w:val="454"/>
          <w:jc w:val="center"/>
        </w:trPr>
        <w:tc>
          <w:tcPr>
            <w:tcW w:w="1012" w:type="pct"/>
            <w:vAlign w:val="center"/>
          </w:tcPr>
          <w:p w14:paraId="63E5C56F"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-3</w:t>
            </w:r>
          </w:p>
        </w:tc>
        <w:tc>
          <w:tcPr>
            <w:tcW w:w="3987" w:type="pct"/>
            <w:vAlign w:val="center"/>
          </w:tcPr>
          <w:p w14:paraId="00D41569" w14:textId="77777777" w:rsidR="00E173EF" w:rsidRDefault="00132DF5">
            <w:pPr>
              <w:jc w:val="center"/>
              <w:rPr>
                <w:rFonts w:ascii="宋体" w:hAnsi="宋体" w:cs="宋体"/>
                <w:sz w:val="24"/>
              </w:rPr>
            </w:pPr>
            <w:r>
              <w:rPr>
                <w:rFonts w:ascii="宋体" w:hAnsi="宋体" w:cs="宋体" w:hint="eastAsia"/>
                <w:sz w:val="24"/>
              </w:rPr>
              <w:t>赋香型卷烟产品滤棒赋香材料及缓释性能研究</w:t>
            </w:r>
          </w:p>
        </w:tc>
      </w:tr>
      <w:tr w:rsidR="00E173EF" w14:paraId="23D34ACB" w14:textId="77777777">
        <w:trPr>
          <w:trHeight w:val="454"/>
          <w:jc w:val="center"/>
        </w:trPr>
        <w:tc>
          <w:tcPr>
            <w:tcW w:w="1012" w:type="pct"/>
            <w:vAlign w:val="center"/>
          </w:tcPr>
          <w:p w14:paraId="10A264D4" w14:textId="77777777" w:rsidR="00E173EF" w:rsidRDefault="00132DF5">
            <w:pPr>
              <w:jc w:val="center"/>
              <w:rPr>
                <w:rFonts w:ascii="宋体" w:hAnsi="宋体" w:cs="宋体"/>
                <w:sz w:val="24"/>
              </w:rPr>
            </w:pPr>
            <w:r>
              <w:rPr>
                <w:rFonts w:ascii="宋体" w:hAnsi="宋体" w:cs="宋体" w:hint="eastAsia"/>
                <w:sz w:val="24"/>
              </w:rPr>
              <w:t>课题联系人</w:t>
            </w:r>
          </w:p>
        </w:tc>
        <w:tc>
          <w:tcPr>
            <w:tcW w:w="3987" w:type="pct"/>
            <w:vAlign w:val="center"/>
          </w:tcPr>
          <w:p w14:paraId="4102CF30" w14:textId="77777777" w:rsidR="00E173EF" w:rsidRDefault="00132DF5">
            <w:pPr>
              <w:jc w:val="center"/>
              <w:rPr>
                <w:rFonts w:ascii="宋体" w:hAnsi="宋体" w:cs="宋体"/>
                <w:sz w:val="24"/>
              </w:rPr>
            </w:pPr>
            <w:r>
              <w:rPr>
                <w:rFonts w:ascii="宋体" w:hAnsi="宋体" w:cs="宋体" w:hint="eastAsia"/>
                <w:sz w:val="24"/>
              </w:rPr>
              <w:t>陈龙（</w:t>
            </w:r>
            <w:r>
              <w:rPr>
                <w:rFonts w:ascii="宋体" w:hAnsi="宋体" w:cs="宋体"/>
                <w:sz w:val="24"/>
              </w:rPr>
              <w:t>18942567418</w:t>
            </w:r>
            <w:r>
              <w:rPr>
                <w:rFonts w:ascii="宋体" w:hAnsi="宋体" w:cs="宋体" w:hint="eastAsia"/>
                <w:sz w:val="24"/>
              </w:rPr>
              <w:t>）</w:t>
            </w:r>
          </w:p>
        </w:tc>
      </w:tr>
      <w:tr w:rsidR="00E173EF" w14:paraId="077A26FA" w14:textId="77777777">
        <w:trPr>
          <w:trHeight w:val="913"/>
          <w:jc w:val="center"/>
        </w:trPr>
        <w:tc>
          <w:tcPr>
            <w:tcW w:w="1012" w:type="pct"/>
            <w:vAlign w:val="center"/>
          </w:tcPr>
          <w:p w14:paraId="7BE905DD" w14:textId="77777777" w:rsidR="00E173EF" w:rsidRDefault="00132DF5">
            <w:pPr>
              <w:jc w:val="center"/>
              <w:rPr>
                <w:rFonts w:ascii="宋体" w:hAnsi="宋体" w:cs="宋体"/>
                <w:sz w:val="24"/>
              </w:rPr>
            </w:pPr>
            <w:r>
              <w:rPr>
                <w:rFonts w:ascii="宋体" w:hAnsi="宋体" w:cs="宋体" w:hint="eastAsia"/>
                <w:sz w:val="24"/>
              </w:rPr>
              <w:t>研究内容</w:t>
            </w:r>
          </w:p>
        </w:tc>
        <w:tc>
          <w:tcPr>
            <w:tcW w:w="3987" w:type="pct"/>
            <w:vAlign w:val="center"/>
          </w:tcPr>
          <w:p w14:paraId="3592F15D" w14:textId="77777777" w:rsidR="00E173EF" w:rsidRDefault="00132DF5">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赋香型卷烟产品</w:t>
            </w:r>
            <w:r>
              <w:rPr>
                <w:rFonts w:ascii="宋体" w:hAnsi="宋体" w:cs="宋体"/>
                <w:sz w:val="24"/>
              </w:rPr>
              <w:t>滤棒的材料研究：筛选</w:t>
            </w:r>
            <w:r>
              <w:rPr>
                <w:rFonts w:ascii="宋体" w:hAnsi="宋体" w:cs="宋体" w:hint="eastAsia"/>
                <w:sz w:val="24"/>
              </w:rPr>
              <w:t>生物安全性高且</w:t>
            </w:r>
            <w:r>
              <w:rPr>
                <w:rFonts w:ascii="宋体" w:hAnsi="宋体" w:cs="宋体"/>
                <w:sz w:val="24"/>
              </w:rPr>
              <w:t>适用于滤棒</w:t>
            </w:r>
            <w:r>
              <w:rPr>
                <w:rFonts w:ascii="宋体" w:hAnsi="宋体" w:cs="宋体" w:hint="eastAsia"/>
                <w:sz w:val="24"/>
              </w:rPr>
              <w:t>赋香</w:t>
            </w:r>
            <w:r>
              <w:rPr>
                <w:rFonts w:ascii="宋体" w:hAnsi="宋体" w:cs="宋体"/>
                <w:sz w:val="24"/>
              </w:rPr>
              <w:t>的材料</w:t>
            </w:r>
            <w:r>
              <w:rPr>
                <w:rFonts w:ascii="宋体" w:hAnsi="宋体" w:cs="宋体" w:hint="eastAsia"/>
                <w:sz w:val="24"/>
              </w:rPr>
              <w:t>，</w:t>
            </w:r>
            <w:r>
              <w:rPr>
                <w:rFonts w:ascii="宋体" w:hAnsi="宋体" w:cs="宋体"/>
                <w:sz w:val="24"/>
              </w:rPr>
              <w:t>包括但不限于</w:t>
            </w:r>
            <w:r>
              <w:rPr>
                <w:rFonts w:ascii="宋体" w:hAnsi="宋体" w:cs="宋体" w:hint="eastAsia"/>
                <w:sz w:val="24"/>
              </w:rPr>
              <w:t>醋纤、芯线、颗粒等</w:t>
            </w:r>
            <w:r>
              <w:rPr>
                <w:rFonts w:ascii="宋体" w:hAnsi="宋体" w:cs="宋体"/>
                <w:sz w:val="24"/>
              </w:rPr>
              <w:t>，重点研究材料</w:t>
            </w:r>
            <w:r>
              <w:rPr>
                <w:rFonts w:ascii="宋体" w:hAnsi="宋体" w:cs="宋体" w:hint="eastAsia"/>
                <w:sz w:val="24"/>
              </w:rPr>
              <w:t>设计、赋香方式和赋香性能</w:t>
            </w:r>
            <w:r>
              <w:rPr>
                <w:rFonts w:ascii="宋体" w:hAnsi="宋体" w:cs="宋体"/>
                <w:sz w:val="24"/>
              </w:rPr>
              <w:t>。</w:t>
            </w:r>
          </w:p>
          <w:p w14:paraId="61423CD9" w14:textId="77777777" w:rsidR="00E173EF" w:rsidRDefault="00132DF5">
            <w:pPr>
              <w:spacing w:line="360" w:lineRule="auto"/>
              <w:jc w:val="left"/>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赋香型卷烟产品</w:t>
            </w:r>
            <w:r>
              <w:rPr>
                <w:rFonts w:ascii="宋体" w:hAnsi="宋体" w:cs="宋体"/>
                <w:sz w:val="24"/>
              </w:rPr>
              <w:t>滤棒</w:t>
            </w:r>
            <w:r>
              <w:rPr>
                <w:rFonts w:ascii="宋体" w:hAnsi="宋体" w:cs="宋体" w:hint="eastAsia"/>
                <w:sz w:val="24"/>
              </w:rPr>
              <w:t>制造</w:t>
            </w:r>
            <w:r>
              <w:rPr>
                <w:rFonts w:ascii="宋体" w:hAnsi="宋体" w:cs="宋体"/>
                <w:sz w:val="24"/>
              </w:rPr>
              <w:t>成型工艺研究：针对筛选出的滤棒</w:t>
            </w:r>
            <w:r>
              <w:rPr>
                <w:rFonts w:ascii="宋体" w:hAnsi="宋体" w:cs="宋体" w:hint="eastAsia"/>
                <w:sz w:val="24"/>
              </w:rPr>
              <w:t>赋香</w:t>
            </w:r>
            <w:r>
              <w:rPr>
                <w:rFonts w:ascii="宋体" w:hAnsi="宋体" w:cs="宋体"/>
                <w:sz w:val="24"/>
              </w:rPr>
              <w:t>材料和设计方案，研究对应的滤棒成型与制造工艺</w:t>
            </w:r>
            <w:r>
              <w:rPr>
                <w:rFonts w:ascii="宋体" w:hAnsi="宋体" w:cs="宋体" w:hint="eastAsia"/>
                <w:sz w:val="24"/>
              </w:rPr>
              <w:t>，</w:t>
            </w:r>
            <w:r>
              <w:rPr>
                <w:rFonts w:ascii="宋体" w:hAnsi="宋体" w:cs="宋体"/>
                <w:sz w:val="24"/>
              </w:rPr>
              <w:t>确保</w:t>
            </w:r>
            <w:r>
              <w:rPr>
                <w:rFonts w:ascii="宋体" w:hAnsi="宋体" w:cs="宋体" w:hint="eastAsia"/>
                <w:sz w:val="24"/>
              </w:rPr>
              <w:t>赋</w:t>
            </w:r>
            <w:r>
              <w:rPr>
                <w:rFonts w:ascii="宋体" w:hAnsi="宋体" w:cs="宋体" w:hint="eastAsia"/>
                <w:sz w:val="24"/>
              </w:rPr>
              <w:t>香材料在滤棒中的适用性、均匀性和经济性</w:t>
            </w:r>
            <w:r>
              <w:rPr>
                <w:rFonts w:ascii="宋体" w:hAnsi="宋体" w:cs="宋体"/>
                <w:sz w:val="24"/>
              </w:rPr>
              <w:t>。</w:t>
            </w:r>
          </w:p>
          <w:p w14:paraId="45253649" w14:textId="77777777" w:rsidR="00E173EF" w:rsidRDefault="00132DF5">
            <w:pPr>
              <w:spacing w:line="360" w:lineRule="auto"/>
              <w:jc w:val="left"/>
              <w:rPr>
                <w:rFonts w:ascii="宋体" w:hAnsi="宋体" w:cs="宋体"/>
                <w:sz w:val="24"/>
              </w:rPr>
            </w:pPr>
            <w:r>
              <w:rPr>
                <w:rFonts w:ascii="宋体" w:hAnsi="宋体" w:cs="宋体"/>
                <w:sz w:val="24"/>
              </w:rPr>
              <w:t>3.</w:t>
            </w:r>
            <w:r>
              <w:rPr>
                <w:rFonts w:ascii="宋体" w:hAnsi="宋体" w:cs="宋体" w:hint="eastAsia"/>
                <w:sz w:val="24"/>
              </w:rPr>
              <w:t>滤棒赋香材料的香精吸解性能研究：基于筛</w:t>
            </w:r>
            <w:r>
              <w:rPr>
                <w:rFonts w:ascii="宋体" w:hAnsi="宋体" w:cs="宋体"/>
                <w:sz w:val="24"/>
              </w:rPr>
              <w:t>选出的滤棒</w:t>
            </w:r>
            <w:r>
              <w:rPr>
                <w:rFonts w:ascii="宋体" w:hAnsi="宋体" w:cs="宋体" w:hint="eastAsia"/>
                <w:sz w:val="24"/>
              </w:rPr>
              <w:t>赋香</w:t>
            </w:r>
            <w:r>
              <w:rPr>
                <w:rFonts w:ascii="宋体" w:hAnsi="宋体" w:cs="宋体"/>
                <w:sz w:val="24"/>
              </w:rPr>
              <w:t>材料和设计方案，</w:t>
            </w:r>
            <w:r>
              <w:rPr>
                <w:rFonts w:ascii="宋体" w:hAnsi="宋体" w:cs="宋体" w:hint="eastAsia"/>
                <w:sz w:val="24"/>
              </w:rPr>
              <w:t>研究其对于不同挥发程度的外香型香精（包括单体香精和复合香精）的吸附、转移及释放机制，建立相应的吸解预测模型，形成滤棒赋香的技术方案和评价方法。</w:t>
            </w:r>
          </w:p>
          <w:p w14:paraId="3FA0661C" w14:textId="77777777" w:rsidR="00E173EF" w:rsidRDefault="00132DF5">
            <w:pPr>
              <w:spacing w:line="360" w:lineRule="auto"/>
              <w:jc w:val="left"/>
              <w:rPr>
                <w:rFonts w:ascii="宋体" w:hAnsi="宋体" w:cs="宋体"/>
                <w:sz w:val="24"/>
              </w:rPr>
            </w:pPr>
            <w:r>
              <w:rPr>
                <w:rFonts w:ascii="宋体" w:hAnsi="宋体" w:cs="宋体"/>
                <w:sz w:val="24"/>
              </w:rPr>
              <w:t>4.</w:t>
            </w:r>
            <w:r>
              <w:rPr>
                <w:rFonts w:ascii="宋体" w:hAnsi="宋体" w:cs="宋体" w:hint="eastAsia"/>
                <w:sz w:val="24"/>
              </w:rPr>
              <w:t>滤棒赋香材料的缓释技术研究：基于筛</w:t>
            </w:r>
            <w:r>
              <w:rPr>
                <w:rFonts w:ascii="宋体" w:hAnsi="宋体" w:cs="宋体"/>
                <w:sz w:val="24"/>
              </w:rPr>
              <w:t>选出的滤棒</w:t>
            </w:r>
            <w:r>
              <w:rPr>
                <w:rFonts w:ascii="宋体" w:hAnsi="宋体" w:cs="宋体" w:hint="eastAsia"/>
                <w:sz w:val="24"/>
              </w:rPr>
              <w:t>赋香</w:t>
            </w:r>
            <w:r>
              <w:rPr>
                <w:rFonts w:ascii="宋体" w:hAnsi="宋体" w:cs="宋体"/>
                <w:sz w:val="24"/>
              </w:rPr>
              <w:t>材料和设计方案，</w:t>
            </w:r>
            <w:r>
              <w:rPr>
                <w:rFonts w:ascii="宋体" w:hAnsi="宋体" w:cs="宋体" w:hint="eastAsia"/>
                <w:sz w:val="24"/>
              </w:rPr>
              <w:t>根据吸解模型针对性地研究对应材料加香后的缓释性能，明确控制释放机理，建立相应的缓释预测方法，开发适用于卷烟调香的香精香料控制释放技术。</w:t>
            </w:r>
          </w:p>
        </w:tc>
      </w:tr>
      <w:tr w:rsidR="00E173EF" w14:paraId="370F7DAA" w14:textId="77777777">
        <w:trPr>
          <w:trHeight w:val="913"/>
          <w:jc w:val="center"/>
        </w:trPr>
        <w:tc>
          <w:tcPr>
            <w:tcW w:w="1012" w:type="pct"/>
            <w:vAlign w:val="center"/>
          </w:tcPr>
          <w:p w14:paraId="74360063"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87" w:type="pct"/>
            <w:vAlign w:val="center"/>
          </w:tcPr>
          <w:p w14:paraId="56B9BF50" w14:textId="77777777" w:rsidR="00E173EF" w:rsidRDefault="00132DF5">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开发</w:t>
            </w:r>
            <w:r>
              <w:rPr>
                <w:rFonts w:ascii="宋体" w:hAnsi="宋体" w:cs="宋体" w:hint="eastAsia"/>
                <w:sz w:val="24"/>
              </w:rPr>
              <w:t>1</w:t>
            </w:r>
            <w:r>
              <w:rPr>
                <w:rFonts w:ascii="宋体" w:hAnsi="宋体" w:cs="宋体"/>
                <w:sz w:val="24"/>
              </w:rPr>
              <w:t>-2</w:t>
            </w:r>
            <w:r>
              <w:rPr>
                <w:rFonts w:ascii="宋体" w:hAnsi="宋体" w:cs="宋体" w:hint="eastAsia"/>
                <w:sz w:val="24"/>
              </w:rPr>
              <w:t>款赋香载体、材料或</w:t>
            </w:r>
            <w:r>
              <w:rPr>
                <w:rFonts w:ascii="宋体" w:hAnsi="宋体" w:cs="宋体" w:hint="eastAsia"/>
                <w:sz w:val="24"/>
              </w:rPr>
              <w:t>1</w:t>
            </w:r>
            <w:r>
              <w:rPr>
                <w:rFonts w:ascii="宋体" w:hAnsi="宋体" w:cs="宋体"/>
                <w:sz w:val="24"/>
              </w:rPr>
              <w:t>-2</w:t>
            </w:r>
            <w:r>
              <w:rPr>
                <w:rFonts w:ascii="宋体" w:hAnsi="宋体" w:cs="宋体" w:hint="eastAsia"/>
                <w:sz w:val="24"/>
              </w:rPr>
              <w:t>种赋香方式，赋香能力大于</w:t>
            </w:r>
            <w:r>
              <w:rPr>
                <w:rFonts w:ascii="宋体" w:hAnsi="宋体" w:cs="宋体" w:hint="eastAsia"/>
                <w:sz w:val="24"/>
              </w:rPr>
              <w:t>5</w:t>
            </w:r>
            <w:r>
              <w:rPr>
                <w:rFonts w:ascii="宋体" w:hAnsi="宋体" w:cs="宋体"/>
                <w:sz w:val="24"/>
              </w:rPr>
              <w:t>0%</w:t>
            </w:r>
            <w:r>
              <w:rPr>
                <w:rFonts w:ascii="宋体" w:hAnsi="宋体" w:cs="宋体" w:hint="eastAsia"/>
                <w:sz w:val="24"/>
              </w:rPr>
              <w:t>（按赋香材料重量比计算）；</w:t>
            </w:r>
          </w:p>
          <w:p w14:paraId="2EED48E3" w14:textId="77777777" w:rsidR="00E173EF" w:rsidRDefault="00132DF5">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建立该材料的香精香料吸解预测模型，形成卷烟滤棒赋香的技术方案和评价方法；</w:t>
            </w:r>
          </w:p>
          <w:p w14:paraId="60120AB9" w14:textId="77777777" w:rsidR="00E173EF" w:rsidRDefault="00132DF5">
            <w:pPr>
              <w:spacing w:line="360" w:lineRule="auto"/>
              <w:jc w:val="left"/>
              <w:rPr>
                <w:rFonts w:ascii="宋体" w:hAnsi="宋体" w:cs="宋体"/>
                <w:sz w:val="24"/>
              </w:rPr>
            </w:pPr>
            <w:r>
              <w:rPr>
                <w:rFonts w:ascii="宋体" w:hAnsi="宋体" w:cs="宋体"/>
                <w:sz w:val="24"/>
              </w:rPr>
              <w:t>3.</w:t>
            </w:r>
            <w:r>
              <w:rPr>
                <w:rFonts w:ascii="宋体" w:hAnsi="宋体" w:cs="宋体" w:hint="eastAsia"/>
                <w:sz w:val="24"/>
              </w:rPr>
              <w:t>建立该材料的缓释预测方法，实现缓释性能的提升，缓释性能较现有赋香滤棒提升</w:t>
            </w:r>
            <w:r>
              <w:rPr>
                <w:rFonts w:ascii="宋体" w:hAnsi="宋体" w:cs="宋体" w:hint="eastAsia"/>
                <w:sz w:val="24"/>
              </w:rPr>
              <w:t>3</w:t>
            </w:r>
            <w:r>
              <w:rPr>
                <w:rFonts w:ascii="宋体" w:hAnsi="宋体" w:cs="宋体"/>
                <w:sz w:val="24"/>
              </w:rPr>
              <w:t>0%</w:t>
            </w:r>
            <w:r>
              <w:rPr>
                <w:rFonts w:ascii="宋体" w:hAnsi="宋体" w:cs="宋体" w:hint="eastAsia"/>
                <w:sz w:val="24"/>
              </w:rPr>
              <w:t>及以上（香精两年期保持量在</w:t>
            </w:r>
            <w:r>
              <w:rPr>
                <w:rFonts w:ascii="宋体" w:hAnsi="宋体" w:cs="宋体"/>
                <w:sz w:val="24"/>
              </w:rPr>
              <w:t>60%</w:t>
            </w:r>
            <w:r>
              <w:rPr>
                <w:rFonts w:ascii="宋体" w:hAnsi="宋体" w:cs="宋体" w:hint="eastAsia"/>
                <w:sz w:val="24"/>
              </w:rPr>
              <w:t>以上）；</w:t>
            </w:r>
          </w:p>
          <w:p w14:paraId="2F324861" w14:textId="77777777" w:rsidR="00E173EF" w:rsidRDefault="00132DF5">
            <w:pPr>
              <w:spacing w:line="360" w:lineRule="auto"/>
              <w:jc w:val="left"/>
              <w:rPr>
                <w:rFonts w:ascii="宋体" w:hAnsi="宋体" w:cs="宋体"/>
                <w:sz w:val="24"/>
              </w:rPr>
            </w:pPr>
            <w:r>
              <w:rPr>
                <w:rFonts w:ascii="宋体" w:hAnsi="宋体" w:cs="宋体"/>
                <w:sz w:val="24"/>
              </w:rPr>
              <w:t>4.</w:t>
            </w:r>
            <w:r>
              <w:rPr>
                <w:rFonts w:ascii="宋体" w:hAnsi="宋体" w:cs="宋体" w:hint="eastAsia"/>
                <w:sz w:val="24"/>
              </w:rPr>
              <w:t>发表</w:t>
            </w:r>
            <w:r>
              <w:rPr>
                <w:rFonts w:ascii="宋体" w:hAnsi="宋体" w:cs="宋体" w:hint="eastAsia"/>
                <w:sz w:val="24"/>
              </w:rPr>
              <w:t>S</w:t>
            </w:r>
            <w:r>
              <w:rPr>
                <w:rFonts w:ascii="宋体" w:hAnsi="宋体" w:cs="宋体"/>
                <w:sz w:val="24"/>
              </w:rPr>
              <w:t>CI</w:t>
            </w:r>
            <w:r>
              <w:rPr>
                <w:rFonts w:ascii="宋体" w:hAnsi="宋体" w:cs="宋体" w:hint="eastAsia"/>
                <w:sz w:val="24"/>
              </w:rPr>
              <w:t>论文</w:t>
            </w:r>
            <w:r>
              <w:rPr>
                <w:rFonts w:ascii="宋体" w:hAnsi="宋体" w:cs="宋体"/>
                <w:sz w:val="24"/>
              </w:rPr>
              <w:t>1</w:t>
            </w:r>
            <w:r>
              <w:rPr>
                <w:rFonts w:ascii="宋体" w:hAnsi="宋体" w:cs="宋体" w:hint="eastAsia"/>
                <w:sz w:val="24"/>
              </w:rPr>
              <w:t>篇，申请发明专利</w:t>
            </w:r>
            <w:r>
              <w:rPr>
                <w:rFonts w:ascii="宋体" w:hAnsi="宋体" w:cs="宋体" w:hint="eastAsia"/>
                <w:sz w:val="24"/>
              </w:rPr>
              <w:t>1</w:t>
            </w:r>
            <w:r>
              <w:rPr>
                <w:rFonts w:ascii="宋体" w:hAnsi="宋体" w:cs="宋体"/>
                <w:sz w:val="24"/>
              </w:rPr>
              <w:t>-</w:t>
            </w:r>
            <w:r>
              <w:rPr>
                <w:rFonts w:ascii="宋体" w:hAnsi="宋体" w:cs="宋体" w:hint="eastAsia"/>
                <w:sz w:val="24"/>
              </w:rPr>
              <w:t>2</w:t>
            </w:r>
            <w:r>
              <w:rPr>
                <w:rFonts w:ascii="宋体" w:hAnsi="宋体" w:cs="宋体" w:hint="eastAsia"/>
                <w:sz w:val="24"/>
              </w:rPr>
              <w:t>个，申请实用新型专利</w:t>
            </w:r>
            <w:r>
              <w:rPr>
                <w:rFonts w:ascii="宋体" w:hAnsi="宋体" w:cs="宋体" w:hint="eastAsia"/>
                <w:sz w:val="24"/>
              </w:rPr>
              <w:t>1</w:t>
            </w:r>
            <w:r>
              <w:rPr>
                <w:rFonts w:ascii="宋体" w:hAnsi="宋体" w:cs="宋体"/>
                <w:sz w:val="24"/>
              </w:rPr>
              <w:t>-2</w:t>
            </w:r>
            <w:r>
              <w:rPr>
                <w:rFonts w:ascii="宋体" w:hAnsi="宋体" w:cs="宋体" w:hint="eastAsia"/>
                <w:sz w:val="24"/>
              </w:rPr>
              <w:t>个。</w:t>
            </w:r>
          </w:p>
        </w:tc>
      </w:tr>
      <w:tr w:rsidR="00E173EF" w14:paraId="51427EB2" w14:textId="77777777">
        <w:trPr>
          <w:trHeight w:val="454"/>
          <w:jc w:val="center"/>
        </w:trPr>
        <w:tc>
          <w:tcPr>
            <w:tcW w:w="1012" w:type="pct"/>
            <w:vAlign w:val="center"/>
          </w:tcPr>
          <w:p w14:paraId="6854C716"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87" w:type="pct"/>
            <w:vAlign w:val="center"/>
          </w:tcPr>
          <w:p w14:paraId="17667927" w14:textId="77777777" w:rsidR="00E173EF" w:rsidRDefault="00132DF5">
            <w:pPr>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4F3981A0" w14:textId="77777777">
        <w:trPr>
          <w:trHeight w:val="454"/>
          <w:jc w:val="center"/>
        </w:trPr>
        <w:tc>
          <w:tcPr>
            <w:tcW w:w="1012" w:type="pct"/>
            <w:vAlign w:val="center"/>
          </w:tcPr>
          <w:p w14:paraId="7F034EF9" w14:textId="77777777" w:rsidR="00E173EF" w:rsidRDefault="00132DF5">
            <w:pPr>
              <w:jc w:val="center"/>
              <w:rPr>
                <w:rFonts w:ascii="宋体" w:hAnsi="宋体" w:cs="宋体"/>
                <w:sz w:val="24"/>
              </w:rPr>
            </w:pPr>
            <w:r>
              <w:rPr>
                <w:rFonts w:ascii="宋体" w:hAnsi="宋体" w:cs="宋体" w:hint="eastAsia"/>
                <w:sz w:val="24"/>
              </w:rPr>
              <w:t>拟支持经费</w:t>
            </w:r>
          </w:p>
        </w:tc>
        <w:tc>
          <w:tcPr>
            <w:tcW w:w="3987" w:type="pct"/>
            <w:vAlign w:val="center"/>
          </w:tcPr>
          <w:p w14:paraId="3CF99E45" w14:textId="77777777" w:rsidR="00E173EF" w:rsidRDefault="00132DF5">
            <w:pPr>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6C2EB8AE" w14:textId="77777777" w:rsidR="00E173EF" w:rsidRDefault="00132DF5">
      <w:pPr>
        <w:jc w:val="center"/>
        <w:rPr>
          <w:rFonts w:ascii="宋体" w:hAnsi="宋体" w:cs="宋体"/>
          <w:sz w:val="24"/>
        </w:rPr>
      </w:pPr>
      <w:r>
        <w:rPr>
          <w:rFonts w:ascii="宋体" w:hAnsi="宋体" w:cs="宋体" w:hint="eastAsia"/>
          <w:sz w:val="24"/>
        </w:rPr>
        <w:br w:type="page"/>
      </w:r>
    </w:p>
    <w:tbl>
      <w:tblPr>
        <w:tblW w:w="5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095"/>
      </w:tblGrid>
      <w:tr w:rsidR="00E173EF" w14:paraId="30A3CD2E" w14:textId="77777777">
        <w:trPr>
          <w:trHeight w:val="454"/>
          <w:jc w:val="center"/>
        </w:trPr>
        <w:tc>
          <w:tcPr>
            <w:tcW w:w="1090" w:type="pct"/>
            <w:vAlign w:val="center"/>
          </w:tcPr>
          <w:p w14:paraId="576FD815"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09" w:type="pct"/>
            <w:vAlign w:val="center"/>
          </w:tcPr>
          <w:p w14:paraId="78C1749E"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7C7827A4" w14:textId="77777777">
        <w:trPr>
          <w:trHeight w:val="454"/>
          <w:jc w:val="center"/>
        </w:trPr>
        <w:tc>
          <w:tcPr>
            <w:tcW w:w="1090" w:type="pct"/>
            <w:vAlign w:val="center"/>
          </w:tcPr>
          <w:p w14:paraId="17033A40"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09" w:type="pct"/>
            <w:vAlign w:val="center"/>
          </w:tcPr>
          <w:p w14:paraId="71DE693C" w14:textId="77777777" w:rsidR="00E173EF" w:rsidRDefault="00132DF5">
            <w:pPr>
              <w:jc w:val="center"/>
              <w:rPr>
                <w:rFonts w:ascii="宋体" w:hAnsi="宋体" w:cs="宋体"/>
                <w:sz w:val="24"/>
              </w:rPr>
            </w:pPr>
            <w:r>
              <w:rPr>
                <w:rFonts w:ascii="宋体" w:hAnsi="宋体" w:cs="宋体"/>
                <w:sz w:val="24"/>
              </w:rPr>
              <w:t>赋能技术</w:t>
            </w:r>
          </w:p>
        </w:tc>
      </w:tr>
      <w:tr w:rsidR="00E173EF" w14:paraId="33A2A0EF" w14:textId="77777777">
        <w:trPr>
          <w:trHeight w:val="454"/>
          <w:jc w:val="center"/>
        </w:trPr>
        <w:tc>
          <w:tcPr>
            <w:tcW w:w="1090" w:type="pct"/>
            <w:vAlign w:val="center"/>
          </w:tcPr>
          <w:p w14:paraId="2895C0BB"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-4</w:t>
            </w:r>
          </w:p>
        </w:tc>
        <w:tc>
          <w:tcPr>
            <w:tcW w:w="3909" w:type="pct"/>
            <w:vAlign w:val="center"/>
          </w:tcPr>
          <w:p w14:paraId="140F8D0B" w14:textId="77777777" w:rsidR="00E173EF" w:rsidRDefault="00132DF5">
            <w:pPr>
              <w:jc w:val="center"/>
              <w:rPr>
                <w:rFonts w:ascii="宋体" w:hAnsi="宋体" w:cs="宋体"/>
                <w:sz w:val="24"/>
              </w:rPr>
            </w:pPr>
            <w:r>
              <w:rPr>
                <w:rFonts w:ascii="宋体" w:hAnsi="宋体" w:cs="宋体" w:hint="eastAsia"/>
                <w:sz w:val="24"/>
              </w:rPr>
              <w:t>加热器功能化涂层开发与性能调控研究</w:t>
            </w:r>
          </w:p>
        </w:tc>
      </w:tr>
      <w:tr w:rsidR="00E173EF" w14:paraId="3D0C1719" w14:textId="77777777">
        <w:trPr>
          <w:trHeight w:val="454"/>
          <w:jc w:val="center"/>
        </w:trPr>
        <w:tc>
          <w:tcPr>
            <w:tcW w:w="1090" w:type="pct"/>
            <w:vAlign w:val="center"/>
          </w:tcPr>
          <w:p w14:paraId="0104C4AC" w14:textId="77777777" w:rsidR="00E173EF" w:rsidRDefault="00132DF5">
            <w:pPr>
              <w:jc w:val="center"/>
              <w:rPr>
                <w:rFonts w:ascii="宋体" w:hAnsi="宋体" w:cs="宋体"/>
                <w:sz w:val="24"/>
              </w:rPr>
            </w:pPr>
            <w:r>
              <w:rPr>
                <w:rFonts w:ascii="宋体" w:hAnsi="宋体" w:cs="宋体" w:hint="eastAsia"/>
                <w:sz w:val="24"/>
              </w:rPr>
              <w:t>课题联系人</w:t>
            </w:r>
          </w:p>
        </w:tc>
        <w:tc>
          <w:tcPr>
            <w:tcW w:w="3909" w:type="pct"/>
            <w:vAlign w:val="center"/>
          </w:tcPr>
          <w:p w14:paraId="2EF9B7C7" w14:textId="77777777" w:rsidR="00E173EF" w:rsidRDefault="00132DF5">
            <w:pPr>
              <w:jc w:val="center"/>
              <w:rPr>
                <w:rFonts w:ascii="宋体" w:hAnsi="宋体" w:cs="宋体"/>
                <w:sz w:val="24"/>
              </w:rPr>
            </w:pPr>
            <w:r>
              <w:rPr>
                <w:rFonts w:ascii="宋体" w:hAnsi="宋体" w:cs="宋体" w:hint="eastAsia"/>
                <w:sz w:val="24"/>
              </w:rPr>
              <w:t>王威（</w:t>
            </w:r>
            <w:r>
              <w:rPr>
                <w:rFonts w:ascii="宋体" w:hAnsi="宋体" w:cs="宋体"/>
                <w:sz w:val="24"/>
              </w:rPr>
              <w:t>15802500045</w:t>
            </w:r>
            <w:r>
              <w:rPr>
                <w:rFonts w:ascii="宋体" w:hAnsi="宋体" w:cs="宋体" w:hint="eastAsia"/>
                <w:sz w:val="24"/>
              </w:rPr>
              <w:t>）</w:t>
            </w:r>
          </w:p>
        </w:tc>
      </w:tr>
      <w:tr w:rsidR="00E173EF" w14:paraId="3BC7146A" w14:textId="77777777">
        <w:trPr>
          <w:trHeight w:val="913"/>
          <w:jc w:val="center"/>
        </w:trPr>
        <w:tc>
          <w:tcPr>
            <w:tcW w:w="1090" w:type="pct"/>
            <w:vAlign w:val="center"/>
          </w:tcPr>
          <w:p w14:paraId="13DEFC34" w14:textId="77777777" w:rsidR="00E173EF" w:rsidRDefault="00132DF5">
            <w:pPr>
              <w:jc w:val="center"/>
              <w:rPr>
                <w:rFonts w:ascii="宋体" w:hAnsi="宋体" w:cs="宋体"/>
                <w:sz w:val="24"/>
              </w:rPr>
            </w:pPr>
            <w:r>
              <w:rPr>
                <w:rFonts w:ascii="宋体" w:hAnsi="宋体" w:cs="宋体" w:hint="eastAsia"/>
                <w:sz w:val="24"/>
              </w:rPr>
              <w:t>研究内容</w:t>
            </w:r>
          </w:p>
        </w:tc>
        <w:tc>
          <w:tcPr>
            <w:tcW w:w="3909" w:type="pct"/>
            <w:vAlign w:val="center"/>
          </w:tcPr>
          <w:p w14:paraId="6C7E1813" w14:textId="77777777" w:rsidR="00E173EF" w:rsidRDefault="00132DF5">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sz w:val="24"/>
              </w:rPr>
              <w:t>涂层材料设计与制备：开发兼具低表面</w:t>
            </w:r>
            <w:r>
              <w:rPr>
                <w:rFonts w:ascii="宋体" w:hAnsi="宋体" w:cs="宋体" w:hint="eastAsia"/>
                <w:sz w:val="24"/>
              </w:rPr>
              <w:t>能</w:t>
            </w:r>
            <w:r>
              <w:rPr>
                <w:rFonts w:ascii="宋体" w:hAnsi="宋体" w:cs="宋体"/>
                <w:sz w:val="24"/>
              </w:rPr>
              <w:t>和高温稳定性的复合涂层</w:t>
            </w:r>
            <w:r>
              <w:rPr>
                <w:rFonts w:ascii="宋体" w:hAnsi="宋体" w:cs="宋体" w:hint="eastAsia"/>
                <w:sz w:val="24"/>
              </w:rPr>
              <w:t>；</w:t>
            </w:r>
          </w:p>
          <w:p w14:paraId="3C6E9227" w14:textId="77777777" w:rsidR="00E173EF" w:rsidRDefault="00132DF5">
            <w:pPr>
              <w:spacing w:line="360" w:lineRule="auto"/>
              <w:jc w:val="left"/>
              <w:rPr>
                <w:rFonts w:ascii="宋体" w:hAnsi="宋体" w:cs="宋体"/>
                <w:sz w:val="24"/>
              </w:rPr>
            </w:pPr>
            <w:r>
              <w:rPr>
                <w:rFonts w:ascii="宋体" w:hAnsi="宋体" w:cs="宋体"/>
                <w:sz w:val="24"/>
              </w:rPr>
              <w:t>2.</w:t>
            </w:r>
            <w:r>
              <w:rPr>
                <w:rFonts w:ascii="宋体" w:hAnsi="宋体" w:cs="宋体"/>
                <w:sz w:val="24"/>
              </w:rPr>
              <w:t>涂层的性能表征测试：高温稳定性和高温摩擦性测试，分析涂层加热过程中挥发性有机物释放行为，确保安全性。</w:t>
            </w:r>
          </w:p>
          <w:p w14:paraId="78E9C8BE" w14:textId="77777777" w:rsidR="00E173EF" w:rsidRDefault="00132DF5">
            <w:pPr>
              <w:spacing w:line="360" w:lineRule="auto"/>
              <w:jc w:val="left"/>
              <w:rPr>
                <w:rFonts w:ascii="宋体" w:hAnsi="宋体" w:cs="宋体"/>
                <w:sz w:val="24"/>
              </w:rPr>
            </w:pPr>
            <w:r>
              <w:rPr>
                <w:rFonts w:ascii="宋体" w:hAnsi="宋体" w:cs="宋体"/>
                <w:sz w:val="24"/>
              </w:rPr>
              <w:t>3.</w:t>
            </w:r>
            <w:r>
              <w:rPr>
                <w:rFonts w:ascii="宋体" w:hAnsi="宋体" w:cs="宋体"/>
                <w:sz w:val="24"/>
              </w:rPr>
              <w:t>新型涂层在</w:t>
            </w:r>
            <w:r>
              <w:rPr>
                <w:rFonts w:ascii="宋体" w:hAnsi="宋体" w:cs="宋体" w:hint="eastAsia"/>
                <w:sz w:val="24"/>
              </w:rPr>
              <w:t>加热器上</w:t>
            </w:r>
            <w:r>
              <w:rPr>
                <w:rFonts w:ascii="宋体" w:hAnsi="宋体" w:cs="宋体"/>
                <w:sz w:val="24"/>
              </w:rPr>
              <w:t>的适配性</w:t>
            </w:r>
            <w:r>
              <w:rPr>
                <w:rFonts w:ascii="宋体" w:hAnsi="宋体" w:cs="宋体" w:hint="eastAsia"/>
                <w:sz w:val="24"/>
              </w:rPr>
              <w:t>研究</w:t>
            </w:r>
            <w:r>
              <w:rPr>
                <w:rFonts w:ascii="宋体" w:hAnsi="宋体" w:cs="宋体"/>
                <w:sz w:val="24"/>
              </w:rPr>
              <w:t>：建立模拟实际工况的测试平台，</w:t>
            </w:r>
            <w:r>
              <w:rPr>
                <w:rFonts w:ascii="宋体" w:hAnsi="宋体" w:cs="宋体" w:hint="eastAsia"/>
                <w:sz w:val="24"/>
              </w:rPr>
              <w:t>测试</w:t>
            </w:r>
            <w:r>
              <w:rPr>
                <w:rFonts w:ascii="宋体" w:hAnsi="宋体" w:cs="宋体"/>
                <w:sz w:val="24"/>
              </w:rPr>
              <w:t>涂层对</w:t>
            </w:r>
            <w:r>
              <w:rPr>
                <w:rFonts w:ascii="宋体" w:hAnsi="宋体" w:cs="宋体" w:hint="eastAsia"/>
                <w:sz w:val="24"/>
              </w:rPr>
              <w:t>烟料运动及残留的影响。</w:t>
            </w:r>
          </w:p>
        </w:tc>
      </w:tr>
      <w:tr w:rsidR="00E173EF" w14:paraId="64399EB2" w14:textId="77777777">
        <w:trPr>
          <w:trHeight w:val="913"/>
          <w:jc w:val="center"/>
        </w:trPr>
        <w:tc>
          <w:tcPr>
            <w:tcW w:w="1090" w:type="pct"/>
            <w:vAlign w:val="center"/>
          </w:tcPr>
          <w:p w14:paraId="5F66F5DB"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09" w:type="pct"/>
            <w:vAlign w:val="center"/>
          </w:tcPr>
          <w:p w14:paraId="0BF2BA1D" w14:textId="77777777" w:rsidR="00E173EF" w:rsidRDefault="00132DF5">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sz w:val="24"/>
              </w:rPr>
              <w:t>开发一种新型涂层材料，涂层</w:t>
            </w:r>
            <w:r>
              <w:rPr>
                <w:rFonts w:ascii="宋体" w:hAnsi="宋体" w:cs="宋体" w:hint="eastAsia"/>
                <w:sz w:val="24"/>
              </w:rPr>
              <w:t>材料具有的</w:t>
            </w:r>
            <w:r>
              <w:rPr>
                <w:rFonts w:ascii="宋体" w:hAnsi="宋体" w:cs="宋体"/>
                <w:sz w:val="24"/>
              </w:rPr>
              <w:t>性能指标要求</w:t>
            </w:r>
            <w:r>
              <w:rPr>
                <w:rFonts w:ascii="宋体" w:hAnsi="宋体" w:cs="宋体" w:hint="eastAsia"/>
                <w:sz w:val="24"/>
              </w:rPr>
              <w:t>如下</w:t>
            </w:r>
            <w:r>
              <w:rPr>
                <w:rFonts w:ascii="宋体" w:hAnsi="宋体" w:cs="宋体"/>
                <w:sz w:val="24"/>
              </w:rPr>
              <w:t>：</w:t>
            </w:r>
            <w:r>
              <w:rPr>
                <w:rFonts w:ascii="宋体" w:hAnsi="宋体" w:cs="宋体" w:hint="eastAsia"/>
                <w:sz w:val="24"/>
              </w:rPr>
              <w:t>低表面能</w:t>
            </w:r>
            <w:r>
              <w:rPr>
                <w:rFonts w:ascii="宋体" w:hAnsi="宋体" w:cs="宋体"/>
                <w:sz w:val="24"/>
              </w:rPr>
              <w:t>（</w:t>
            </w:r>
            <w:r>
              <w:rPr>
                <w:rFonts w:ascii="宋体" w:hAnsi="宋体" w:cs="宋体"/>
                <w:sz w:val="24"/>
              </w:rPr>
              <w:t>&lt;22 mN/m</w:t>
            </w:r>
            <w:r>
              <w:rPr>
                <w:rFonts w:ascii="宋体" w:hAnsi="宋体" w:cs="宋体"/>
                <w:sz w:val="24"/>
              </w:rPr>
              <w:t>）</w:t>
            </w:r>
            <w:r>
              <w:rPr>
                <w:rFonts w:ascii="宋体" w:hAnsi="宋体" w:cs="宋体" w:hint="eastAsia"/>
                <w:sz w:val="24"/>
              </w:rPr>
              <w:t>，不粘性能好</w:t>
            </w:r>
            <w:r>
              <w:rPr>
                <w:rFonts w:ascii="宋体" w:hAnsi="宋体" w:cs="宋体"/>
                <w:sz w:val="24"/>
              </w:rPr>
              <w:t>；耐高温</w:t>
            </w:r>
            <w:r>
              <w:rPr>
                <w:rFonts w:ascii="宋体" w:hAnsi="宋体" w:cs="宋体" w:hint="eastAsia"/>
                <w:sz w:val="24"/>
              </w:rPr>
              <w:t>，可在</w:t>
            </w:r>
            <w:r>
              <w:rPr>
                <w:rFonts w:ascii="宋体" w:hAnsi="宋体" w:cs="宋体"/>
                <w:sz w:val="24"/>
              </w:rPr>
              <w:t>350</w:t>
            </w:r>
            <w:r>
              <w:rPr>
                <w:rFonts w:ascii="宋体" w:hAnsi="宋体" w:cs="宋体" w:hint="eastAsia"/>
                <w:sz w:val="24"/>
              </w:rPr>
              <w:t>℃下</w:t>
            </w:r>
            <w:r>
              <w:rPr>
                <w:rFonts w:ascii="宋体" w:hAnsi="宋体" w:cs="宋体"/>
                <w:sz w:val="24"/>
              </w:rPr>
              <w:t>长期服役</w:t>
            </w:r>
            <w:r>
              <w:rPr>
                <w:rFonts w:ascii="宋体" w:hAnsi="宋体" w:cs="宋体" w:hint="eastAsia"/>
                <w:sz w:val="24"/>
              </w:rPr>
              <w:t>（</w:t>
            </w:r>
            <w:r>
              <w:rPr>
                <w:rFonts w:ascii="宋体" w:hAnsi="宋体" w:cs="宋体"/>
                <w:sz w:val="24"/>
              </w:rPr>
              <w:t>100</w:t>
            </w:r>
            <w:r>
              <w:rPr>
                <w:rFonts w:ascii="宋体" w:hAnsi="宋体" w:cs="宋体" w:hint="eastAsia"/>
                <w:sz w:val="24"/>
              </w:rPr>
              <w:t>0</w:t>
            </w:r>
            <w:r>
              <w:rPr>
                <w:rFonts w:ascii="宋体" w:hAnsi="宋体" w:cs="宋体" w:hint="eastAsia"/>
                <w:sz w:val="24"/>
              </w:rPr>
              <w:t>次循环，涂层损失</w:t>
            </w:r>
            <w:r>
              <w:rPr>
                <w:rFonts w:ascii="宋体" w:hAnsi="宋体" w:cs="宋体" w:hint="eastAsia"/>
                <w:sz w:val="24"/>
              </w:rPr>
              <w:t>&lt;5%</w:t>
            </w:r>
            <w:r>
              <w:rPr>
                <w:rFonts w:ascii="宋体" w:hAnsi="宋体" w:cs="宋体" w:hint="eastAsia"/>
                <w:sz w:val="24"/>
              </w:rPr>
              <w:t>），</w:t>
            </w:r>
            <w:r>
              <w:rPr>
                <w:rFonts w:ascii="宋体" w:hAnsi="宋体" w:cs="宋体" w:hint="eastAsia"/>
                <w:sz w:val="24"/>
              </w:rPr>
              <w:t>4</w:t>
            </w:r>
            <w:r>
              <w:rPr>
                <w:rFonts w:ascii="宋体" w:hAnsi="宋体" w:cs="宋体"/>
                <w:sz w:val="24"/>
              </w:rPr>
              <w:t>00</w:t>
            </w:r>
            <w:r>
              <w:rPr>
                <w:rFonts w:ascii="宋体" w:hAnsi="宋体" w:cs="宋体" w:hint="eastAsia"/>
                <w:sz w:val="24"/>
              </w:rPr>
              <w:t>℃下短期服役</w:t>
            </w:r>
            <w:r>
              <w:rPr>
                <w:rFonts w:ascii="宋体" w:hAnsi="宋体" w:cs="宋体" w:hint="eastAsia"/>
                <w:sz w:val="24"/>
              </w:rPr>
              <w:t>(</w:t>
            </w:r>
            <w:r>
              <w:rPr>
                <w:rFonts w:ascii="宋体" w:hAnsi="宋体" w:cs="宋体" w:hint="eastAsia"/>
                <w:sz w:val="24"/>
              </w:rPr>
              <w:t>加热</w:t>
            </w:r>
            <w:r>
              <w:rPr>
                <w:rFonts w:ascii="宋体" w:hAnsi="宋体" w:cs="宋体" w:hint="eastAsia"/>
                <w:sz w:val="24"/>
              </w:rPr>
              <w:t>10min</w:t>
            </w:r>
            <w:r>
              <w:rPr>
                <w:rFonts w:ascii="宋体" w:hAnsi="宋体" w:cs="宋体" w:hint="eastAsia"/>
                <w:sz w:val="24"/>
              </w:rPr>
              <w:t>，涂层损失</w:t>
            </w:r>
            <w:r>
              <w:rPr>
                <w:rFonts w:ascii="宋体" w:hAnsi="宋体" w:cs="宋体" w:hint="eastAsia"/>
                <w:sz w:val="24"/>
              </w:rPr>
              <w:t>&lt;5%</w:t>
            </w:r>
            <w:r>
              <w:rPr>
                <w:rFonts w:ascii="宋体" w:hAnsi="宋体" w:cs="宋体"/>
                <w:sz w:val="24"/>
              </w:rPr>
              <w:t>)</w:t>
            </w:r>
            <w:r>
              <w:rPr>
                <w:rFonts w:ascii="宋体" w:hAnsi="宋体" w:cs="宋体" w:hint="eastAsia"/>
                <w:sz w:val="24"/>
              </w:rPr>
              <w:t>，无有害物质释放</w:t>
            </w:r>
            <w:r>
              <w:rPr>
                <w:rFonts w:ascii="宋体" w:hAnsi="宋体" w:cs="宋体"/>
                <w:sz w:val="24"/>
              </w:rPr>
              <w:t>；</w:t>
            </w:r>
          </w:p>
          <w:p w14:paraId="79DA9F0F" w14:textId="77777777" w:rsidR="00E173EF" w:rsidRDefault="00132DF5">
            <w:pPr>
              <w:spacing w:line="360" w:lineRule="auto"/>
              <w:jc w:val="left"/>
              <w:rPr>
                <w:rFonts w:ascii="宋体" w:hAnsi="宋体" w:cs="宋体"/>
                <w:sz w:val="24"/>
              </w:rPr>
            </w:pPr>
            <w:r>
              <w:rPr>
                <w:rFonts w:ascii="宋体" w:hAnsi="宋体" w:cs="宋体"/>
                <w:sz w:val="24"/>
              </w:rPr>
              <w:t>2.</w:t>
            </w:r>
            <w:r>
              <w:rPr>
                <w:rFonts w:ascii="宋体" w:hAnsi="宋体" w:cs="宋体"/>
                <w:sz w:val="24"/>
              </w:rPr>
              <w:t>涂层与</w:t>
            </w:r>
            <w:r>
              <w:rPr>
                <w:rFonts w:ascii="宋体" w:hAnsi="宋体" w:cs="宋体" w:hint="eastAsia"/>
                <w:sz w:val="24"/>
              </w:rPr>
              <w:t>基底</w:t>
            </w:r>
            <w:r>
              <w:rPr>
                <w:rFonts w:ascii="宋体" w:hAnsi="宋体" w:cs="宋体"/>
                <w:sz w:val="24"/>
              </w:rPr>
              <w:t>材料</w:t>
            </w:r>
            <w:r>
              <w:rPr>
                <w:rFonts w:ascii="宋体" w:hAnsi="宋体" w:cs="宋体" w:hint="eastAsia"/>
                <w:sz w:val="24"/>
              </w:rPr>
              <w:t>和电热材料</w:t>
            </w:r>
            <w:r>
              <w:rPr>
                <w:rFonts w:ascii="宋体" w:hAnsi="宋体" w:cs="宋体"/>
                <w:sz w:val="24"/>
              </w:rPr>
              <w:t>界面复合性能好，</w:t>
            </w:r>
            <w:r>
              <w:rPr>
                <w:rFonts w:ascii="宋体" w:hAnsi="宋体" w:cs="宋体" w:hint="eastAsia"/>
                <w:sz w:val="24"/>
              </w:rPr>
              <w:t>在实际工况条件（</w:t>
            </w:r>
            <w:r>
              <w:rPr>
                <w:rFonts w:ascii="宋体" w:hAnsi="宋体" w:cs="宋体" w:hint="eastAsia"/>
                <w:sz w:val="24"/>
              </w:rPr>
              <w:t>1000</w:t>
            </w:r>
            <w:r>
              <w:rPr>
                <w:rFonts w:ascii="宋体" w:hAnsi="宋体" w:cs="宋体" w:hint="eastAsia"/>
                <w:sz w:val="24"/>
              </w:rPr>
              <w:t>次循环，</w:t>
            </w:r>
            <w:r>
              <w:rPr>
                <w:rFonts w:ascii="宋体" w:hAnsi="宋体" w:cs="宋体"/>
                <w:sz w:val="24"/>
              </w:rPr>
              <w:t>350℃</w:t>
            </w:r>
            <w:r>
              <w:rPr>
                <w:rFonts w:ascii="宋体" w:hAnsi="宋体" w:cs="宋体" w:hint="eastAsia"/>
                <w:sz w:val="24"/>
              </w:rPr>
              <w:t>-400</w:t>
            </w:r>
            <w:r>
              <w:rPr>
                <w:rFonts w:ascii="宋体" w:hAnsi="宋体" w:cs="宋体"/>
                <w:sz w:val="24"/>
              </w:rPr>
              <w:t>℃</w:t>
            </w:r>
            <w:r>
              <w:rPr>
                <w:rFonts w:ascii="宋体" w:hAnsi="宋体" w:cs="宋体" w:hint="eastAsia"/>
                <w:sz w:val="24"/>
              </w:rPr>
              <w:t>）下</w:t>
            </w:r>
            <w:r>
              <w:rPr>
                <w:rFonts w:ascii="宋体" w:hAnsi="宋体" w:cs="宋体"/>
                <w:sz w:val="24"/>
              </w:rPr>
              <w:t>不脱落</w:t>
            </w:r>
            <w:r>
              <w:rPr>
                <w:rFonts w:ascii="宋体" w:hAnsi="宋体" w:cs="宋体" w:hint="eastAsia"/>
                <w:sz w:val="24"/>
              </w:rPr>
              <w:t>（</w:t>
            </w:r>
            <w:r>
              <w:rPr>
                <w:rFonts w:ascii="宋体" w:hAnsi="宋体" w:cs="宋体" w:hint="eastAsia"/>
                <w:sz w:val="24"/>
              </w:rPr>
              <w:t>&lt;5%</w:t>
            </w:r>
            <w:r>
              <w:rPr>
                <w:rFonts w:ascii="宋体" w:hAnsi="宋体" w:cs="宋体" w:hint="eastAsia"/>
                <w:sz w:val="24"/>
              </w:rPr>
              <w:t>）；</w:t>
            </w:r>
          </w:p>
          <w:p w14:paraId="5314E8F3" w14:textId="77777777" w:rsidR="00E173EF" w:rsidRDefault="00132DF5">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sz w:val="24"/>
              </w:rPr>
              <w:t>申请发明专利</w:t>
            </w:r>
            <w:r>
              <w:rPr>
                <w:rFonts w:ascii="宋体" w:hAnsi="宋体" w:cs="宋体" w:hint="eastAsia"/>
                <w:sz w:val="24"/>
              </w:rPr>
              <w:t>不少于</w:t>
            </w:r>
            <w:r>
              <w:rPr>
                <w:rFonts w:ascii="宋体" w:hAnsi="宋体" w:cs="宋体"/>
                <w:sz w:val="24"/>
              </w:rPr>
              <w:t>2</w:t>
            </w:r>
            <w:r>
              <w:rPr>
                <w:rFonts w:ascii="宋体" w:hAnsi="宋体" w:cs="宋体" w:hint="eastAsia"/>
                <w:sz w:val="24"/>
              </w:rPr>
              <w:t>件</w:t>
            </w:r>
            <w:r>
              <w:rPr>
                <w:rFonts w:ascii="宋体" w:hAnsi="宋体" w:cs="宋体"/>
                <w:sz w:val="24"/>
              </w:rPr>
              <w:t>。</w:t>
            </w:r>
          </w:p>
        </w:tc>
      </w:tr>
      <w:tr w:rsidR="00E173EF" w14:paraId="576C1A79" w14:textId="77777777">
        <w:trPr>
          <w:trHeight w:val="454"/>
          <w:jc w:val="center"/>
        </w:trPr>
        <w:tc>
          <w:tcPr>
            <w:tcW w:w="1090" w:type="pct"/>
            <w:vAlign w:val="center"/>
          </w:tcPr>
          <w:p w14:paraId="118A0C80"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09" w:type="pct"/>
            <w:vAlign w:val="center"/>
          </w:tcPr>
          <w:p w14:paraId="780E4B4F" w14:textId="77777777" w:rsidR="00E173EF" w:rsidRDefault="00132DF5">
            <w:pPr>
              <w:jc w:val="center"/>
              <w:rPr>
                <w:rFonts w:ascii="宋体" w:hAnsi="宋体" w:cs="宋体"/>
                <w:sz w:val="24"/>
              </w:rPr>
            </w:pPr>
            <w:r>
              <w:rPr>
                <w:rFonts w:ascii="宋体" w:hAnsi="宋体" w:cs="宋体"/>
                <w:sz w:val="24"/>
              </w:rPr>
              <w:t>2</w:t>
            </w:r>
            <w:r>
              <w:rPr>
                <w:rFonts w:ascii="宋体" w:hAnsi="宋体" w:cs="宋体"/>
                <w:sz w:val="24"/>
              </w:rPr>
              <w:t>年</w:t>
            </w:r>
          </w:p>
        </w:tc>
      </w:tr>
      <w:tr w:rsidR="00E173EF" w14:paraId="26FA3D7C" w14:textId="77777777">
        <w:trPr>
          <w:trHeight w:val="454"/>
          <w:jc w:val="center"/>
        </w:trPr>
        <w:tc>
          <w:tcPr>
            <w:tcW w:w="1090" w:type="pct"/>
            <w:vAlign w:val="center"/>
          </w:tcPr>
          <w:p w14:paraId="694068B3" w14:textId="77777777" w:rsidR="00E173EF" w:rsidRDefault="00132DF5">
            <w:pPr>
              <w:jc w:val="center"/>
              <w:rPr>
                <w:rFonts w:ascii="宋体" w:hAnsi="宋体" w:cs="宋体"/>
                <w:sz w:val="24"/>
              </w:rPr>
            </w:pPr>
            <w:r>
              <w:rPr>
                <w:rFonts w:ascii="宋体" w:hAnsi="宋体" w:cs="宋体" w:hint="eastAsia"/>
                <w:sz w:val="24"/>
              </w:rPr>
              <w:t>拟支持经费</w:t>
            </w:r>
          </w:p>
        </w:tc>
        <w:tc>
          <w:tcPr>
            <w:tcW w:w="3909" w:type="pct"/>
            <w:vAlign w:val="center"/>
          </w:tcPr>
          <w:p w14:paraId="66FD8593" w14:textId="77777777" w:rsidR="00E173EF" w:rsidRDefault="00132DF5">
            <w:pPr>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691572CB" w14:textId="77777777" w:rsidR="00E173EF" w:rsidRDefault="00E173EF">
      <w:pPr>
        <w:widowControl/>
        <w:tabs>
          <w:tab w:val="left" w:pos="2505"/>
        </w:tabs>
        <w:jc w:val="left"/>
        <w:rPr>
          <w:rFonts w:ascii="黑体" w:eastAsia="黑体" w:hAnsi="黑体"/>
          <w:sz w:val="32"/>
          <w:szCs w:val="32"/>
        </w:rPr>
      </w:pPr>
    </w:p>
    <w:p w14:paraId="76E1D126"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227"/>
      </w:tblGrid>
      <w:tr w:rsidR="00E173EF" w14:paraId="7FF6F41B"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5021A53A"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2" w:type="pct"/>
            <w:tcBorders>
              <w:top w:val="single" w:sz="4" w:space="0" w:color="auto"/>
              <w:left w:val="single" w:sz="4" w:space="0" w:color="auto"/>
              <w:bottom w:val="single" w:sz="4" w:space="0" w:color="auto"/>
              <w:right w:val="single" w:sz="4" w:space="0" w:color="auto"/>
            </w:tcBorders>
            <w:vAlign w:val="center"/>
          </w:tcPr>
          <w:p w14:paraId="35CC76D1"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5909E1B3"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3FFFBB40"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2" w:type="pct"/>
            <w:tcBorders>
              <w:top w:val="single" w:sz="4" w:space="0" w:color="auto"/>
              <w:left w:val="single" w:sz="4" w:space="0" w:color="auto"/>
              <w:bottom w:val="single" w:sz="4" w:space="0" w:color="auto"/>
              <w:right w:val="single" w:sz="4" w:space="0" w:color="auto"/>
            </w:tcBorders>
            <w:vAlign w:val="center"/>
          </w:tcPr>
          <w:p w14:paraId="50BF6170" w14:textId="77777777" w:rsidR="00E173EF" w:rsidRDefault="00132DF5">
            <w:pPr>
              <w:jc w:val="center"/>
              <w:rPr>
                <w:rFonts w:ascii="宋体" w:hAnsi="宋体" w:cs="宋体"/>
                <w:sz w:val="24"/>
              </w:rPr>
            </w:pPr>
            <w:r>
              <w:rPr>
                <w:rFonts w:ascii="宋体" w:hAnsi="宋体" w:cs="宋体" w:hint="eastAsia"/>
                <w:sz w:val="24"/>
              </w:rPr>
              <w:t>赋能技术</w:t>
            </w:r>
          </w:p>
        </w:tc>
      </w:tr>
      <w:tr w:rsidR="00E173EF" w14:paraId="39EA2745"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6B246BF6"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-5</w:t>
            </w:r>
          </w:p>
        </w:tc>
        <w:tc>
          <w:tcPr>
            <w:tcW w:w="3922" w:type="pct"/>
            <w:tcBorders>
              <w:top w:val="single" w:sz="4" w:space="0" w:color="auto"/>
              <w:left w:val="single" w:sz="4" w:space="0" w:color="auto"/>
              <w:bottom w:val="single" w:sz="4" w:space="0" w:color="auto"/>
              <w:right w:val="single" w:sz="4" w:space="0" w:color="auto"/>
            </w:tcBorders>
            <w:vAlign w:val="center"/>
          </w:tcPr>
          <w:p w14:paraId="6F4EB7B2" w14:textId="77777777" w:rsidR="00E173EF" w:rsidRDefault="00132DF5">
            <w:pPr>
              <w:jc w:val="center"/>
              <w:rPr>
                <w:rFonts w:ascii="宋体" w:hAnsi="宋体" w:cs="宋体"/>
                <w:sz w:val="24"/>
              </w:rPr>
            </w:pPr>
            <w:r>
              <w:rPr>
                <w:rFonts w:ascii="宋体" w:hAnsi="宋体" w:cs="宋体" w:hint="eastAsia"/>
                <w:sz w:val="24"/>
              </w:rPr>
              <w:t>再造烟叶</w:t>
            </w:r>
            <w:r>
              <w:rPr>
                <w:rFonts w:ascii="宋体" w:hAnsi="宋体" w:cs="宋体"/>
                <w:sz w:val="24"/>
              </w:rPr>
              <w:t>植物基质材料</w:t>
            </w:r>
            <w:r>
              <w:rPr>
                <w:rFonts w:ascii="宋体" w:hAnsi="宋体" w:cs="宋体" w:hint="eastAsia"/>
                <w:sz w:val="24"/>
              </w:rPr>
              <w:t>的应用研究</w:t>
            </w:r>
          </w:p>
        </w:tc>
      </w:tr>
      <w:tr w:rsidR="00E173EF" w14:paraId="7EC35B33"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66F1426E" w14:textId="77777777" w:rsidR="00E173EF" w:rsidRDefault="00132DF5">
            <w:pPr>
              <w:jc w:val="center"/>
              <w:rPr>
                <w:rFonts w:ascii="宋体" w:hAnsi="宋体" w:cs="宋体"/>
                <w:sz w:val="24"/>
              </w:rPr>
            </w:pPr>
            <w:r>
              <w:rPr>
                <w:rFonts w:ascii="宋体" w:hAnsi="宋体" w:cs="宋体" w:hint="eastAsia"/>
                <w:sz w:val="24"/>
              </w:rPr>
              <w:t>课题联系人</w:t>
            </w:r>
          </w:p>
        </w:tc>
        <w:tc>
          <w:tcPr>
            <w:tcW w:w="3922" w:type="pct"/>
            <w:tcBorders>
              <w:top w:val="single" w:sz="4" w:space="0" w:color="auto"/>
              <w:left w:val="single" w:sz="4" w:space="0" w:color="auto"/>
              <w:bottom w:val="single" w:sz="4" w:space="0" w:color="auto"/>
              <w:right w:val="single" w:sz="4" w:space="0" w:color="auto"/>
            </w:tcBorders>
            <w:vAlign w:val="center"/>
          </w:tcPr>
          <w:p w14:paraId="508E50EC" w14:textId="77777777" w:rsidR="00E173EF" w:rsidRDefault="00132DF5">
            <w:pPr>
              <w:jc w:val="center"/>
              <w:rPr>
                <w:rFonts w:ascii="宋体" w:hAnsi="宋体" w:cs="宋体"/>
                <w:sz w:val="24"/>
              </w:rPr>
            </w:pPr>
            <w:r>
              <w:rPr>
                <w:rFonts w:ascii="宋体" w:hAnsi="宋体" w:cs="宋体" w:hint="eastAsia"/>
                <w:sz w:val="24"/>
              </w:rPr>
              <w:t>梁秋菊（</w:t>
            </w:r>
            <w:r>
              <w:rPr>
                <w:rFonts w:ascii="宋体" w:hAnsi="宋体" w:cs="宋体"/>
                <w:sz w:val="24"/>
              </w:rPr>
              <w:t>19918900848</w:t>
            </w:r>
            <w:r>
              <w:rPr>
                <w:rFonts w:ascii="宋体" w:hAnsi="宋体" w:cs="宋体" w:hint="eastAsia"/>
                <w:sz w:val="24"/>
              </w:rPr>
              <w:t>）</w:t>
            </w:r>
          </w:p>
        </w:tc>
      </w:tr>
      <w:tr w:rsidR="00E173EF" w14:paraId="222B8E99" w14:textId="77777777">
        <w:trPr>
          <w:trHeight w:val="913"/>
          <w:jc w:val="center"/>
        </w:trPr>
        <w:tc>
          <w:tcPr>
            <w:tcW w:w="1078" w:type="pct"/>
            <w:tcBorders>
              <w:top w:val="single" w:sz="4" w:space="0" w:color="auto"/>
              <w:left w:val="single" w:sz="4" w:space="0" w:color="auto"/>
              <w:bottom w:val="single" w:sz="4" w:space="0" w:color="auto"/>
              <w:right w:val="single" w:sz="4" w:space="0" w:color="auto"/>
            </w:tcBorders>
            <w:vAlign w:val="center"/>
          </w:tcPr>
          <w:p w14:paraId="278EC231" w14:textId="77777777" w:rsidR="00E173EF" w:rsidRDefault="00132DF5">
            <w:pPr>
              <w:jc w:val="center"/>
              <w:rPr>
                <w:rFonts w:ascii="宋体" w:hAnsi="宋体" w:cs="宋体"/>
                <w:sz w:val="24"/>
              </w:rPr>
            </w:pPr>
            <w:r>
              <w:rPr>
                <w:rFonts w:ascii="宋体" w:hAnsi="宋体" w:cs="宋体" w:hint="eastAsia"/>
                <w:sz w:val="24"/>
              </w:rPr>
              <w:t>研究内容</w:t>
            </w:r>
          </w:p>
        </w:tc>
        <w:tc>
          <w:tcPr>
            <w:tcW w:w="3922" w:type="pct"/>
            <w:tcBorders>
              <w:top w:val="single" w:sz="4" w:space="0" w:color="auto"/>
              <w:left w:val="single" w:sz="4" w:space="0" w:color="auto"/>
              <w:bottom w:val="single" w:sz="4" w:space="0" w:color="auto"/>
              <w:right w:val="single" w:sz="4" w:space="0" w:color="auto"/>
            </w:tcBorders>
            <w:vAlign w:val="center"/>
          </w:tcPr>
          <w:p w14:paraId="2ABCA5A6" w14:textId="77777777" w:rsidR="00E173EF" w:rsidRDefault="00132DF5">
            <w:pPr>
              <w:spacing w:line="360" w:lineRule="auto"/>
              <w:ind w:firstLineChars="200" w:firstLine="480"/>
              <w:rPr>
                <w:rFonts w:ascii="宋体" w:hAnsi="宋体" w:cs="宋体"/>
                <w:sz w:val="24"/>
              </w:rPr>
            </w:pPr>
            <w:r>
              <w:rPr>
                <w:rFonts w:ascii="宋体" w:hAnsi="宋体" w:cs="宋体" w:hint="eastAsia"/>
                <w:sz w:val="24"/>
              </w:rPr>
              <w:t>现薄片制备时多加入木浆纤维将其水力解纤，增强薄片的理化性质，本项目拟通过对非烟草植物纤维（如麻类、木浆、禾本科植物）进行更深入的物理</w:t>
            </w:r>
            <w:r>
              <w:rPr>
                <w:rFonts w:ascii="宋体" w:hAnsi="宋体" w:cs="宋体"/>
                <w:sz w:val="24"/>
              </w:rPr>
              <w:t>/</w:t>
            </w:r>
            <w:r>
              <w:rPr>
                <w:rFonts w:ascii="宋体" w:hAnsi="宋体" w:cs="宋体"/>
                <w:sz w:val="24"/>
              </w:rPr>
              <w:t>化学</w:t>
            </w:r>
            <w:r>
              <w:rPr>
                <w:rFonts w:ascii="宋体" w:hAnsi="宋体" w:cs="宋体"/>
                <w:sz w:val="24"/>
              </w:rPr>
              <w:t>/</w:t>
            </w:r>
            <w:r>
              <w:rPr>
                <w:rFonts w:ascii="宋体" w:hAnsi="宋体" w:cs="宋体"/>
                <w:sz w:val="24"/>
              </w:rPr>
              <w:t>生物预处理（如蒸汽爆破、酶解、温和溶剂萃取</w:t>
            </w:r>
            <w:r>
              <w:rPr>
                <w:rFonts w:ascii="宋体" w:hAnsi="宋体" w:cs="宋体" w:hint="eastAsia"/>
                <w:sz w:val="24"/>
              </w:rPr>
              <w:t>等</w:t>
            </w:r>
            <w:r>
              <w:rPr>
                <w:rFonts w:ascii="宋体" w:hAnsi="宋体" w:cs="宋体"/>
                <w:sz w:val="24"/>
              </w:rPr>
              <w:t>），优化其孔隙结构、亲液性和热响应性，作为再造烟叶的优质基材</w:t>
            </w:r>
            <w:r>
              <w:rPr>
                <w:rFonts w:ascii="宋体" w:hAnsi="宋体" w:cs="宋体" w:hint="eastAsia"/>
                <w:sz w:val="24"/>
              </w:rPr>
              <w:t>，研究其对薄片性能的影响。</w:t>
            </w:r>
          </w:p>
        </w:tc>
      </w:tr>
      <w:tr w:rsidR="00E173EF" w14:paraId="357BDF83" w14:textId="77777777">
        <w:trPr>
          <w:trHeight w:val="913"/>
          <w:jc w:val="center"/>
        </w:trPr>
        <w:tc>
          <w:tcPr>
            <w:tcW w:w="1078" w:type="pct"/>
            <w:tcBorders>
              <w:top w:val="single" w:sz="4" w:space="0" w:color="auto"/>
              <w:left w:val="single" w:sz="4" w:space="0" w:color="auto"/>
              <w:bottom w:val="single" w:sz="4" w:space="0" w:color="auto"/>
              <w:right w:val="single" w:sz="4" w:space="0" w:color="auto"/>
            </w:tcBorders>
            <w:vAlign w:val="center"/>
          </w:tcPr>
          <w:p w14:paraId="7C0A4D62"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22" w:type="pct"/>
            <w:tcBorders>
              <w:top w:val="single" w:sz="4" w:space="0" w:color="auto"/>
              <w:left w:val="single" w:sz="4" w:space="0" w:color="auto"/>
              <w:bottom w:val="single" w:sz="4" w:space="0" w:color="auto"/>
              <w:right w:val="single" w:sz="4" w:space="0" w:color="auto"/>
            </w:tcBorders>
            <w:vAlign w:val="center"/>
          </w:tcPr>
          <w:p w14:paraId="3247A595" w14:textId="77777777" w:rsidR="00E173EF" w:rsidRDefault="00132DF5">
            <w:pPr>
              <w:spacing w:line="360" w:lineRule="auto"/>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加入改进后的非烟草植物纤维的薄片抗张强度不低于加入同比例木浆纤维的薄片抗张强度；</w:t>
            </w:r>
          </w:p>
          <w:p w14:paraId="01A81E13" w14:textId="77777777" w:rsidR="00E173EF" w:rsidRDefault="00132DF5">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可以兼容现有的稠浆法和辊压法薄片制备工艺；</w:t>
            </w:r>
          </w:p>
          <w:p w14:paraId="29966352" w14:textId="77777777" w:rsidR="00E173EF" w:rsidRDefault="00132DF5">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系统研究不同植物纤维、不同预处理方式对薄片理化性能的影响；</w:t>
            </w:r>
          </w:p>
          <w:p w14:paraId="096CFEE9" w14:textId="77777777" w:rsidR="00E173EF" w:rsidRDefault="00132DF5">
            <w:pPr>
              <w:spacing w:line="360" w:lineRule="auto"/>
              <w:jc w:val="left"/>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sz w:val="24"/>
              </w:rPr>
              <w:t>发表论文</w:t>
            </w:r>
            <w:r>
              <w:rPr>
                <w:rFonts w:ascii="宋体" w:hAnsi="宋体" w:cs="宋体" w:hint="eastAsia"/>
                <w:sz w:val="24"/>
              </w:rPr>
              <w:t>不少于</w:t>
            </w:r>
            <w:r>
              <w:rPr>
                <w:rFonts w:ascii="宋体" w:hAnsi="宋体" w:cs="宋体"/>
                <w:sz w:val="24"/>
              </w:rPr>
              <w:t>1</w:t>
            </w:r>
            <w:r>
              <w:rPr>
                <w:rFonts w:ascii="宋体" w:hAnsi="宋体" w:cs="宋体"/>
                <w:sz w:val="24"/>
              </w:rPr>
              <w:t>篇，申请专利</w:t>
            </w:r>
            <w:r>
              <w:rPr>
                <w:rFonts w:ascii="宋体" w:hAnsi="宋体" w:cs="宋体" w:hint="eastAsia"/>
                <w:sz w:val="24"/>
              </w:rPr>
              <w:t>不少于</w:t>
            </w:r>
            <w:r>
              <w:rPr>
                <w:rFonts w:ascii="宋体" w:hAnsi="宋体" w:cs="宋体"/>
                <w:sz w:val="24"/>
              </w:rPr>
              <w:t>2</w:t>
            </w:r>
            <w:r>
              <w:rPr>
                <w:rFonts w:ascii="宋体" w:hAnsi="宋体" w:cs="宋体"/>
                <w:sz w:val="24"/>
              </w:rPr>
              <w:t>件。</w:t>
            </w:r>
          </w:p>
        </w:tc>
      </w:tr>
      <w:tr w:rsidR="00E173EF" w14:paraId="1A8A13AC"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6C3A82E2"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量</w:t>
            </w:r>
          </w:p>
        </w:tc>
        <w:tc>
          <w:tcPr>
            <w:tcW w:w="3922" w:type="pct"/>
            <w:tcBorders>
              <w:top w:val="single" w:sz="4" w:space="0" w:color="auto"/>
              <w:left w:val="single" w:sz="4" w:space="0" w:color="auto"/>
              <w:bottom w:val="single" w:sz="4" w:space="0" w:color="auto"/>
              <w:right w:val="single" w:sz="4" w:space="0" w:color="auto"/>
            </w:tcBorders>
            <w:vAlign w:val="center"/>
          </w:tcPr>
          <w:p w14:paraId="1BBC1BFA" w14:textId="77777777" w:rsidR="00E173EF" w:rsidRDefault="00132DF5">
            <w:pPr>
              <w:jc w:val="center"/>
              <w:rPr>
                <w:rFonts w:ascii="宋体" w:hAnsi="宋体" w:cs="宋体"/>
                <w:sz w:val="24"/>
              </w:rPr>
            </w:pPr>
            <w:r>
              <w:rPr>
                <w:rFonts w:ascii="宋体" w:hAnsi="宋体" w:cs="宋体"/>
                <w:sz w:val="24"/>
              </w:rPr>
              <w:t>2</w:t>
            </w:r>
            <w:r>
              <w:rPr>
                <w:rFonts w:ascii="宋体" w:hAnsi="宋体" w:cs="宋体" w:hint="eastAsia"/>
                <w:sz w:val="24"/>
              </w:rPr>
              <w:t>年</w:t>
            </w:r>
          </w:p>
        </w:tc>
      </w:tr>
      <w:tr w:rsidR="00E173EF" w14:paraId="3834C176"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3E217CC2" w14:textId="77777777" w:rsidR="00E173EF" w:rsidRDefault="00132DF5">
            <w:pPr>
              <w:jc w:val="center"/>
              <w:rPr>
                <w:rFonts w:ascii="宋体" w:hAnsi="宋体" w:cs="宋体"/>
                <w:sz w:val="24"/>
              </w:rPr>
            </w:pPr>
            <w:r>
              <w:rPr>
                <w:rFonts w:ascii="宋体" w:hAnsi="宋体" w:cs="宋体" w:hint="eastAsia"/>
                <w:sz w:val="24"/>
              </w:rPr>
              <w:t>拟支持经费</w:t>
            </w:r>
          </w:p>
        </w:tc>
        <w:tc>
          <w:tcPr>
            <w:tcW w:w="3922" w:type="pct"/>
            <w:tcBorders>
              <w:top w:val="single" w:sz="4" w:space="0" w:color="auto"/>
              <w:left w:val="single" w:sz="4" w:space="0" w:color="auto"/>
              <w:bottom w:val="single" w:sz="4" w:space="0" w:color="auto"/>
              <w:right w:val="single" w:sz="4" w:space="0" w:color="auto"/>
            </w:tcBorders>
            <w:vAlign w:val="center"/>
          </w:tcPr>
          <w:p w14:paraId="25BBFF10" w14:textId="77777777" w:rsidR="00E173EF" w:rsidRDefault="00132DF5">
            <w:pPr>
              <w:jc w:val="center"/>
              <w:rPr>
                <w:rFonts w:ascii="宋体" w:hAnsi="宋体" w:cs="宋体"/>
                <w:sz w:val="24"/>
              </w:rPr>
            </w:pPr>
            <w:r>
              <w:rPr>
                <w:rFonts w:ascii="宋体" w:hAnsi="宋体" w:cs="宋体"/>
                <w:sz w:val="24"/>
              </w:rPr>
              <w:t>30-</w:t>
            </w: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5AEE8BA1" w14:textId="77777777" w:rsidR="00E173EF" w:rsidRDefault="00E173EF">
      <w:pPr>
        <w:widowControl/>
        <w:tabs>
          <w:tab w:val="left" w:pos="2505"/>
        </w:tabs>
        <w:jc w:val="left"/>
        <w:rPr>
          <w:rFonts w:ascii="黑体" w:eastAsia="黑体" w:hAnsi="黑体"/>
          <w:sz w:val="32"/>
          <w:szCs w:val="32"/>
        </w:rPr>
      </w:pPr>
    </w:p>
    <w:p w14:paraId="0C6F8F6F" w14:textId="77777777" w:rsidR="00E173EF" w:rsidRDefault="00E173EF">
      <w:pPr>
        <w:widowControl/>
        <w:tabs>
          <w:tab w:val="left" w:pos="2505"/>
        </w:tabs>
        <w:jc w:val="left"/>
        <w:rPr>
          <w:rFonts w:ascii="黑体" w:eastAsia="黑体" w:hAnsi="黑体"/>
          <w:sz w:val="32"/>
          <w:szCs w:val="32"/>
        </w:rPr>
      </w:pPr>
    </w:p>
    <w:p w14:paraId="2EDE570A"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4"/>
      </w:tblGrid>
      <w:tr w:rsidR="00E173EF" w14:paraId="78FF5620" w14:textId="77777777">
        <w:trPr>
          <w:trHeight w:val="454"/>
          <w:jc w:val="center"/>
        </w:trPr>
        <w:tc>
          <w:tcPr>
            <w:tcW w:w="1078" w:type="pct"/>
            <w:vAlign w:val="center"/>
          </w:tcPr>
          <w:p w14:paraId="22BDD993"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2" w:type="pct"/>
            <w:vAlign w:val="center"/>
          </w:tcPr>
          <w:p w14:paraId="6850A60E"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6299318E" w14:textId="77777777">
        <w:trPr>
          <w:trHeight w:val="454"/>
          <w:jc w:val="center"/>
        </w:trPr>
        <w:tc>
          <w:tcPr>
            <w:tcW w:w="1078" w:type="pct"/>
            <w:vAlign w:val="center"/>
          </w:tcPr>
          <w:p w14:paraId="7698112B"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2" w:type="pct"/>
            <w:vAlign w:val="center"/>
          </w:tcPr>
          <w:p w14:paraId="42D78F17" w14:textId="77777777" w:rsidR="00E173EF" w:rsidRDefault="00132DF5">
            <w:pPr>
              <w:jc w:val="center"/>
              <w:rPr>
                <w:rFonts w:ascii="宋体" w:hAnsi="宋体" w:cs="宋体"/>
                <w:sz w:val="24"/>
              </w:rPr>
            </w:pPr>
            <w:r>
              <w:rPr>
                <w:rFonts w:ascii="宋体" w:hAnsi="宋体" w:cs="宋体" w:hint="eastAsia"/>
                <w:sz w:val="24"/>
              </w:rPr>
              <w:t>降焦减害功能材料</w:t>
            </w:r>
          </w:p>
        </w:tc>
      </w:tr>
      <w:tr w:rsidR="00E173EF" w14:paraId="127F82AD" w14:textId="77777777">
        <w:trPr>
          <w:trHeight w:val="454"/>
          <w:jc w:val="center"/>
        </w:trPr>
        <w:tc>
          <w:tcPr>
            <w:tcW w:w="1078" w:type="pct"/>
            <w:vAlign w:val="center"/>
          </w:tcPr>
          <w:p w14:paraId="2A0F0A60"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-6</w:t>
            </w:r>
          </w:p>
        </w:tc>
        <w:tc>
          <w:tcPr>
            <w:tcW w:w="3922" w:type="pct"/>
            <w:vAlign w:val="center"/>
          </w:tcPr>
          <w:p w14:paraId="1E0DCD09" w14:textId="77777777" w:rsidR="00E173EF" w:rsidRDefault="00132DF5">
            <w:pPr>
              <w:jc w:val="center"/>
              <w:rPr>
                <w:rFonts w:ascii="宋体" w:hAnsi="宋体" w:cs="宋体"/>
                <w:sz w:val="24"/>
              </w:rPr>
            </w:pPr>
            <w:r>
              <w:rPr>
                <w:rFonts w:ascii="宋体" w:hAnsi="宋体" w:cs="宋体" w:hint="eastAsia"/>
                <w:sz w:val="24"/>
              </w:rPr>
              <w:t>水性爆珠壁材研究</w:t>
            </w:r>
          </w:p>
        </w:tc>
      </w:tr>
      <w:tr w:rsidR="00E173EF" w14:paraId="7C5C3804" w14:textId="77777777">
        <w:trPr>
          <w:trHeight w:val="454"/>
          <w:jc w:val="center"/>
        </w:trPr>
        <w:tc>
          <w:tcPr>
            <w:tcW w:w="1078" w:type="pct"/>
            <w:vAlign w:val="center"/>
          </w:tcPr>
          <w:p w14:paraId="40C4E75C" w14:textId="77777777" w:rsidR="00E173EF" w:rsidRDefault="00132DF5">
            <w:pPr>
              <w:jc w:val="center"/>
              <w:rPr>
                <w:rFonts w:ascii="宋体" w:hAnsi="宋体" w:cs="宋体"/>
                <w:sz w:val="24"/>
              </w:rPr>
            </w:pPr>
            <w:r>
              <w:rPr>
                <w:rFonts w:ascii="宋体" w:hAnsi="宋体" w:cs="宋体" w:hint="eastAsia"/>
                <w:sz w:val="24"/>
              </w:rPr>
              <w:t>课题联系人</w:t>
            </w:r>
          </w:p>
        </w:tc>
        <w:tc>
          <w:tcPr>
            <w:tcW w:w="3922" w:type="pct"/>
            <w:vAlign w:val="center"/>
          </w:tcPr>
          <w:p w14:paraId="5CEC9D52" w14:textId="77777777" w:rsidR="00E173EF" w:rsidRDefault="00132DF5">
            <w:pPr>
              <w:jc w:val="center"/>
              <w:rPr>
                <w:rFonts w:ascii="宋体" w:hAnsi="宋体" w:cs="宋体"/>
                <w:sz w:val="24"/>
              </w:rPr>
            </w:pPr>
            <w:r>
              <w:rPr>
                <w:rFonts w:ascii="宋体" w:hAnsi="宋体" w:cs="宋体" w:hint="eastAsia"/>
                <w:sz w:val="24"/>
              </w:rPr>
              <w:t>谢国勇（</w:t>
            </w:r>
            <w:r>
              <w:rPr>
                <w:rFonts w:ascii="宋体" w:hAnsi="宋体" w:cs="宋体"/>
                <w:sz w:val="24"/>
              </w:rPr>
              <w:t>15802571608</w:t>
            </w:r>
            <w:r>
              <w:rPr>
                <w:rFonts w:ascii="宋体" w:hAnsi="宋体" w:cs="宋体" w:hint="eastAsia"/>
                <w:sz w:val="24"/>
              </w:rPr>
              <w:t>）</w:t>
            </w:r>
          </w:p>
        </w:tc>
      </w:tr>
      <w:tr w:rsidR="00E173EF" w14:paraId="577F2600" w14:textId="77777777">
        <w:trPr>
          <w:trHeight w:val="699"/>
          <w:jc w:val="center"/>
        </w:trPr>
        <w:tc>
          <w:tcPr>
            <w:tcW w:w="1078" w:type="pct"/>
            <w:vAlign w:val="center"/>
          </w:tcPr>
          <w:p w14:paraId="78DDDA80" w14:textId="77777777" w:rsidR="00E173EF" w:rsidRDefault="00132DF5">
            <w:pPr>
              <w:jc w:val="center"/>
              <w:rPr>
                <w:rFonts w:ascii="宋体" w:hAnsi="宋体" w:cs="宋体"/>
                <w:sz w:val="24"/>
              </w:rPr>
            </w:pPr>
            <w:r>
              <w:rPr>
                <w:rFonts w:ascii="宋体" w:hAnsi="宋体" w:cs="宋体" w:hint="eastAsia"/>
                <w:sz w:val="24"/>
              </w:rPr>
              <w:t>研究内容</w:t>
            </w:r>
          </w:p>
        </w:tc>
        <w:tc>
          <w:tcPr>
            <w:tcW w:w="3922" w:type="pct"/>
            <w:vAlign w:val="center"/>
          </w:tcPr>
          <w:p w14:paraId="721453D0"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针对毫流控水爆珠滴制技术，利用聚合法研制低粘度高子聚合物防渗水材料。</w:t>
            </w:r>
          </w:p>
          <w:p w14:paraId="10E04162"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研究低粘度高分子聚合物的结构与性能关系，探索在常温固化条件下，聚合物形成致密网络结构与机械性能和保水率的关系；</w:t>
            </w:r>
          </w:p>
          <w:p w14:paraId="063918F5"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研究高分子聚合物聚合过程对</w:t>
            </w:r>
            <w:r>
              <w:rPr>
                <w:rFonts w:ascii="宋体" w:hAnsi="宋体" w:cs="宋体" w:hint="eastAsia"/>
                <w:sz w:val="24"/>
              </w:rPr>
              <w:t>毫流控水爆珠滴制工艺的适应性，以所研制高分子聚合物为内层壁材料，制备符合湖南中烟技术标准和安全标准的双层壁材水性爆珠。</w:t>
            </w:r>
          </w:p>
        </w:tc>
      </w:tr>
      <w:tr w:rsidR="00E173EF" w14:paraId="30C17D7B" w14:textId="77777777">
        <w:trPr>
          <w:trHeight w:val="913"/>
          <w:jc w:val="center"/>
        </w:trPr>
        <w:tc>
          <w:tcPr>
            <w:tcW w:w="1078" w:type="pct"/>
            <w:vAlign w:val="center"/>
          </w:tcPr>
          <w:p w14:paraId="43E1B447"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22" w:type="pct"/>
            <w:vAlign w:val="center"/>
          </w:tcPr>
          <w:p w14:paraId="44CDDF4F"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开发一种水性爆珠内层壁材的制备技术，提供完整的制备工艺；</w:t>
            </w:r>
          </w:p>
          <w:p w14:paraId="28FCB989"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所用聚合物前驱体材料粘度在</w:t>
            </w:r>
            <w:r>
              <w:rPr>
                <w:rFonts w:ascii="宋体" w:hAnsi="宋体" w:cs="宋体" w:hint="eastAsia"/>
                <w:sz w:val="24"/>
              </w:rPr>
              <w:t>100-500Pa</w:t>
            </w:r>
            <w:r>
              <w:rPr>
                <w:rFonts w:ascii="宋体" w:hAnsi="宋体" w:cs="宋体" w:hint="eastAsia"/>
                <w:sz w:val="24"/>
              </w:rPr>
              <w:t>·</w:t>
            </w:r>
            <w:r>
              <w:rPr>
                <w:rFonts w:ascii="宋体" w:hAnsi="宋体" w:cs="宋体" w:hint="eastAsia"/>
                <w:sz w:val="24"/>
              </w:rPr>
              <w:t>s</w:t>
            </w:r>
            <w:r>
              <w:rPr>
                <w:rFonts w:ascii="宋体" w:hAnsi="宋体" w:cs="宋体" w:hint="eastAsia"/>
                <w:sz w:val="24"/>
              </w:rPr>
              <w:t>，适合水性爆珠毫流控装置生产工艺；</w:t>
            </w:r>
          </w:p>
          <w:p w14:paraId="02667C76"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以所研发高分子聚合物为内层壁材制备的水性爆珠符合湖南中烟水性爆珠技术和安全标准，</w:t>
            </w:r>
            <w:r>
              <w:rPr>
                <w:rFonts w:ascii="宋体" w:hAnsi="宋体" w:cs="宋体" w:hint="eastAsia"/>
                <w:sz w:val="24"/>
              </w:rPr>
              <w:t>1</w:t>
            </w:r>
            <w:r>
              <w:rPr>
                <w:rFonts w:ascii="宋体" w:hAnsi="宋体" w:cs="宋体"/>
                <w:sz w:val="24"/>
              </w:rPr>
              <w:t>80</w:t>
            </w:r>
            <w:r>
              <w:rPr>
                <w:rFonts w:ascii="宋体" w:hAnsi="宋体" w:cs="宋体" w:hint="eastAsia"/>
                <w:sz w:val="24"/>
              </w:rPr>
              <w:t>日失水率小于</w:t>
            </w:r>
            <w:r>
              <w:rPr>
                <w:rFonts w:ascii="宋体" w:hAnsi="宋体" w:cs="宋体"/>
                <w:sz w:val="24"/>
              </w:rPr>
              <w:t>10</w:t>
            </w:r>
            <w:r>
              <w:rPr>
                <w:rFonts w:ascii="宋体" w:hAnsi="宋体" w:cs="宋体" w:hint="eastAsia"/>
                <w:sz w:val="24"/>
              </w:rPr>
              <w:t>wt</w:t>
            </w:r>
            <w:r>
              <w:rPr>
                <w:rFonts w:ascii="宋体" w:hAnsi="宋体" w:cs="宋体" w:hint="eastAsia"/>
                <w:sz w:val="24"/>
              </w:rPr>
              <w:t>％。</w:t>
            </w:r>
          </w:p>
        </w:tc>
      </w:tr>
      <w:tr w:rsidR="00E173EF" w14:paraId="185AE494" w14:textId="77777777">
        <w:trPr>
          <w:trHeight w:val="454"/>
          <w:jc w:val="center"/>
        </w:trPr>
        <w:tc>
          <w:tcPr>
            <w:tcW w:w="1078" w:type="pct"/>
            <w:vAlign w:val="center"/>
          </w:tcPr>
          <w:p w14:paraId="09F79D86"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22" w:type="pct"/>
            <w:vAlign w:val="center"/>
          </w:tcPr>
          <w:p w14:paraId="7B62CCE2" w14:textId="77777777" w:rsidR="00E173EF" w:rsidRDefault="00132DF5">
            <w:pPr>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0B9E9E37" w14:textId="77777777">
        <w:trPr>
          <w:trHeight w:val="454"/>
          <w:jc w:val="center"/>
        </w:trPr>
        <w:tc>
          <w:tcPr>
            <w:tcW w:w="1078" w:type="pct"/>
            <w:vAlign w:val="center"/>
          </w:tcPr>
          <w:p w14:paraId="71FFB996" w14:textId="77777777" w:rsidR="00E173EF" w:rsidRDefault="00132DF5">
            <w:pPr>
              <w:jc w:val="center"/>
              <w:rPr>
                <w:rFonts w:ascii="宋体" w:hAnsi="宋体" w:cs="宋体"/>
                <w:sz w:val="24"/>
              </w:rPr>
            </w:pPr>
            <w:r>
              <w:rPr>
                <w:rFonts w:ascii="宋体" w:hAnsi="宋体" w:cs="宋体" w:hint="eastAsia"/>
                <w:sz w:val="24"/>
              </w:rPr>
              <w:t>拟支持经费</w:t>
            </w:r>
          </w:p>
        </w:tc>
        <w:tc>
          <w:tcPr>
            <w:tcW w:w="3922" w:type="pct"/>
            <w:vAlign w:val="center"/>
          </w:tcPr>
          <w:p w14:paraId="7A7F95B1"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5F2861A5" w14:textId="77777777" w:rsidR="00E173EF" w:rsidRDefault="00E173EF">
      <w:pPr>
        <w:widowControl/>
        <w:tabs>
          <w:tab w:val="left" w:pos="2505"/>
        </w:tabs>
        <w:jc w:val="left"/>
        <w:rPr>
          <w:rFonts w:ascii="黑体" w:eastAsia="黑体" w:hAnsi="黑体"/>
          <w:sz w:val="32"/>
          <w:szCs w:val="32"/>
        </w:rPr>
      </w:pPr>
    </w:p>
    <w:p w14:paraId="2B36E397"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233"/>
      </w:tblGrid>
      <w:tr w:rsidR="00E173EF" w14:paraId="32063267"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73C5D9DD"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3" w:type="pct"/>
            <w:tcBorders>
              <w:top w:val="single" w:sz="4" w:space="0" w:color="auto"/>
              <w:left w:val="single" w:sz="4" w:space="0" w:color="auto"/>
              <w:bottom w:val="single" w:sz="4" w:space="0" w:color="auto"/>
              <w:right w:val="single" w:sz="4" w:space="0" w:color="auto"/>
            </w:tcBorders>
            <w:vAlign w:val="center"/>
          </w:tcPr>
          <w:p w14:paraId="0843F477"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7310528B"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2C86399"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3" w:type="pct"/>
            <w:tcBorders>
              <w:top w:val="single" w:sz="4" w:space="0" w:color="auto"/>
              <w:left w:val="single" w:sz="4" w:space="0" w:color="auto"/>
              <w:bottom w:val="single" w:sz="4" w:space="0" w:color="auto"/>
              <w:right w:val="single" w:sz="4" w:space="0" w:color="auto"/>
            </w:tcBorders>
            <w:vAlign w:val="center"/>
          </w:tcPr>
          <w:p w14:paraId="4CA1B7AD" w14:textId="77777777" w:rsidR="00E173EF" w:rsidRDefault="00132DF5">
            <w:pPr>
              <w:ind w:firstLineChars="200" w:firstLine="480"/>
              <w:jc w:val="center"/>
              <w:rPr>
                <w:rFonts w:ascii="宋体" w:hAnsi="宋体" w:cs="宋体"/>
                <w:sz w:val="24"/>
              </w:rPr>
            </w:pPr>
            <w:r>
              <w:rPr>
                <w:rFonts w:ascii="宋体" w:hAnsi="宋体" w:cs="宋体" w:hint="eastAsia"/>
                <w:sz w:val="24"/>
              </w:rPr>
              <w:t>绿色低碳功能材料</w:t>
            </w:r>
          </w:p>
        </w:tc>
      </w:tr>
      <w:tr w:rsidR="00E173EF" w14:paraId="12F56189"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43B9183"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-7</w:t>
            </w:r>
          </w:p>
        </w:tc>
        <w:tc>
          <w:tcPr>
            <w:tcW w:w="3923" w:type="pct"/>
            <w:tcBorders>
              <w:top w:val="single" w:sz="4" w:space="0" w:color="auto"/>
              <w:left w:val="single" w:sz="4" w:space="0" w:color="auto"/>
              <w:bottom w:val="single" w:sz="4" w:space="0" w:color="auto"/>
              <w:right w:val="single" w:sz="4" w:space="0" w:color="auto"/>
            </w:tcBorders>
            <w:vAlign w:val="center"/>
          </w:tcPr>
          <w:p w14:paraId="0C4A218A" w14:textId="77777777" w:rsidR="00E173EF" w:rsidRDefault="00132DF5">
            <w:pPr>
              <w:ind w:firstLineChars="200" w:firstLine="480"/>
              <w:jc w:val="center"/>
              <w:rPr>
                <w:rFonts w:ascii="宋体" w:hAnsi="宋体" w:cs="宋体"/>
                <w:sz w:val="24"/>
              </w:rPr>
            </w:pPr>
            <w:r>
              <w:rPr>
                <w:rFonts w:ascii="宋体" w:hAnsi="宋体" w:cs="宋体" w:hint="eastAsia"/>
                <w:sz w:val="24"/>
              </w:rPr>
              <w:t>烟用材料碳足迹核算方法研究</w:t>
            </w:r>
          </w:p>
        </w:tc>
      </w:tr>
      <w:tr w:rsidR="00E173EF" w14:paraId="32162C8E"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6AAB734C" w14:textId="77777777" w:rsidR="00E173EF" w:rsidRDefault="00132DF5">
            <w:pPr>
              <w:jc w:val="center"/>
              <w:rPr>
                <w:rFonts w:ascii="宋体" w:hAnsi="宋体" w:cs="宋体"/>
                <w:sz w:val="24"/>
              </w:rPr>
            </w:pPr>
            <w:r>
              <w:rPr>
                <w:rFonts w:ascii="宋体" w:hAnsi="宋体" w:cs="宋体" w:hint="eastAsia"/>
                <w:sz w:val="24"/>
              </w:rPr>
              <w:t>课题联系人</w:t>
            </w:r>
          </w:p>
        </w:tc>
        <w:tc>
          <w:tcPr>
            <w:tcW w:w="3923" w:type="pct"/>
            <w:tcBorders>
              <w:top w:val="single" w:sz="4" w:space="0" w:color="auto"/>
              <w:left w:val="single" w:sz="4" w:space="0" w:color="auto"/>
              <w:bottom w:val="single" w:sz="4" w:space="0" w:color="auto"/>
              <w:right w:val="single" w:sz="4" w:space="0" w:color="auto"/>
            </w:tcBorders>
            <w:vAlign w:val="center"/>
          </w:tcPr>
          <w:p w14:paraId="4E732318" w14:textId="77777777" w:rsidR="00E173EF" w:rsidRDefault="00132DF5">
            <w:pPr>
              <w:ind w:firstLineChars="200" w:firstLine="480"/>
              <w:jc w:val="center"/>
              <w:rPr>
                <w:rFonts w:ascii="宋体" w:hAnsi="宋体" w:cs="宋体"/>
                <w:sz w:val="24"/>
              </w:rPr>
            </w:pPr>
            <w:r>
              <w:rPr>
                <w:rFonts w:ascii="宋体" w:hAnsi="宋体" w:cs="宋体" w:hint="eastAsia"/>
                <w:sz w:val="24"/>
              </w:rPr>
              <w:t>练文柳（</w:t>
            </w:r>
            <w:r>
              <w:rPr>
                <w:rFonts w:ascii="宋体" w:hAnsi="宋体" w:cs="宋体"/>
                <w:sz w:val="24"/>
              </w:rPr>
              <w:t>18711080861</w:t>
            </w:r>
            <w:r>
              <w:rPr>
                <w:rFonts w:ascii="宋体" w:hAnsi="宋体" w:cs="宋体" w:hint="eastAsia"/>
                <w:sz w:val="24"/>
              </w:rPr>
              <w:t>）</w:t>
            </w:r>
          </w:p>
        </w:tc>
      </w:tr>
      <w:tr w:rsidR="00E173EF" w14:paraId="6091E6A6"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17B81F73" w14:textId="77777777" w:rsidR="00E173EF" w:rsidRDefault="00132DF5">
            <w:pPr>
              <w:jc w:val="center"/>
              <w:rPr>
                <w:rFonts w:ascii="宋体" w:hAnsi="宋体" w:cs="宋体"/>
                <w:sz w:val="24"/>
              </w:rPr>
            </w:pPr>
            <w:r>
              <w:rPr>
                <w:rFonts w:ascii="宋体" w:hAnsi="宋体" w:cs="宋体" w:hint="eastAsia"/>
                <w:sz w:val="24"/>
              </w:rPr>
              <w:t>研究内容</w:t>
            </w:r>
          </w:p>
        </w:tc>
        <w:tc>
          <w:tcPr>
            <w:tcW w:w="3923" w:type="pct"/>
            <w:tcBorders>
              <w:top w:val="single" w:sz="4" w:space="0" w:color="auto"/>
              <w:left w:val="single" w:sz="4" w:space="0" w:color="auto"/>
              <w:bottom w:val="single" w:sz="4" w:space="0" w:color="auto"/>
              <w:right w:val="single" w:sz="4" w:space="0" w:color="auto"/>
            </w:tcBorders>
            <w:vAlign w:val="center"/>
          </w:tcPr>
          <w:p w14:paraId="0D9B4CC8"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依据</w:t>
            </w:r>
            <w:r>
              <w:rPr>
                <w:rFonts w:ascii="宋体" w:hAnsi="宋体" w:cs="宋体"/>
                <w:sz w:val="24"/>
              </w:rPr>
              <w:t>国内外通用标准方法，研究烟用材料（纸张材料）的碳足迹核算评估（</w:t>
            </w:r>
            <w:r>
              <w:rPr>
                <w:rFonts w:ascii="宋体" w:hAnsi="宋体" w:cs="宋体"/>
                <w:sz w:val="24"/>
              </w:rPr>
              <w:t>LCA</w:t>
            </w:r>
            <w:r>
              <w:rPr>
                <w:rFonts w:ascii="宋体" w:hAnsi="宋体" w:cs="宋体"/>
                <w:sz w:val="24"/>
              </w:rPr>
              <w:t>）方法，涵盖从原材料获取、生产、运输、使用到废弃处理的全过程，形成指南性文件。</w:t>
            </w:r>
          </w:p>
          <w:p w14:paraId="19DD4B82"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sz w:val="24"/>
              </w:rPr>
              <w:t>根据指南性文件，</w:t>
            </w:r>
            <w:r>
              <w:rPr>
                <w:rFonts w:ascii="宋体" w:hAnsi="宋体" w:cs="宋体" w:hint="eastAsia"/>
                <w:sz w:val="24"/>
              </w:rPr>
              <w:t>完成</w:t>
            </w:r>
            <w:r>
              <w:rPr>
                <w:rFonts w:ascii="宋体" w:hAnsi="宋体" w:cs="宋体"/>
                <w:sz w:val="24"/>
              </w:rPr>
              <w:t>我公司主要产品烟用材料碳足迹核算工作。</w:t>
            </w:r>
          </w:p>
          <w:p w14:paraId="59A66C34" w14:textId="77777777" w:rsidR="00E173EF" w:rsidRDefault="00132DF5">
            <w:pPr>
              <w:spacing w:line="360" w:lineRule="auto"/>
              <w:rPr>
                <w:rFonts w:ascii="宋体" w:hAnsi="宋体" w:cs="宋体"/>
                <w:sz w:val="24"/>
              </w:rPr>
            </w:pPr>
            <w:r>
              <w:rPr>
                <w:rFonts w:ascii="宋体" w:hAnsi="宋体" w:cs="宋体"/>
                <w:sz w:val="24"/>
              </w:rPr>
              <w:t>3.</w:t>
            </w:r>
            <w:r>
              <w:rPr>
                <w:rFonts w:ascii="宋体" w:hAnsi="宋体" w:cs="宋体" w:hint="eastAsia"/>
                <w:sz w:val="24"/>
              </w:rPr>
              <w:t>根据</w:t>
            </w:r>
            <w:r>
              <w:rPr>
                <w:rFonts w:ascii="宋体" w:hAnsi="宋体" w:cs="宋体"/>
                <w:sz w:val="24"/>
              </w:rPr>
              <w:t>烟用材料碳足迹核算方法，提供绿色低碳烟用材料解决方案。</w:t>
            </w:r>
          </w:p>
        </w:tc>
      </w:tr>
      <w:tr w:rsidR="00E173EF" w14:paraId="771AFBBB"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84A4D63"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23" w:type="pct"/>
            <w:tcBorders>
              <w:top w:val="single" w:sz="4" w:space="0" w:color="auto"/>
              <w:left w:val="single" w:sz="4" w:space="0" w:color="auto"/>
              <w:bottom w:val="single" w:sz="4" w:space="0" w:color="auto"/>
              <w:right w:val="single" w:sz="4" w:space="0" w:color="auto"/>
            </w:tcBorders>
            <w:vAlign w:val="center"/>
          </w:tcPr>
          <w:p w14:paraId="3587BC10"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sz w:val="24"/>
              </w:rPr>
              <w:t>建立烟用材料碳足迹核算方法，完成我公司主要烟用材料的碳足迹核算；</w:t>
            </w:r>
          </w:p>
          <w:p w14:paraId="33467746"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形成</w:t>
            </w:r>
            <w:r>
              <w:rPr>
                <w:rFonts w:ascii="宋体" w:hAnsi="宋体" w:cs="宋体"/>
                <w:sz w:val="24"/>
              </w:rPr>
              <w:t>烟用材料绿色低碳设计的解决方案；</w:t>
            </w:r>
          </w:p>
          <w:p w14:paraId="315A7A85"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发表论文</w:t>
            </w:r>
            <w:r>
              <w:rPr>
                <w:rFonts w:ascii="宋体" w:hAnsi="宋体" w:cs="宋体"/>
                <w:sz w:val="24"/>
              </w:rPr>
              <w:t>1</w:t>
            </w:r>
            <w:r>
              <w:rPr>
                <w:rFonts w:ascii="宋体" w:hAnsi="宋体" w:cs="宋体"/>
                <w:sz w:val="24"/>
              </w:rPr>
              <w:t>篇，形成针对纸浆、纸及纸板、纸制品的碳足迹核算指南企业标准文稿</w:t>
            </w:r>
            <w:r>
              <w:rPr>
                <w:rFonts w:ascii="宋体" w:hAnsi="宋体" w:cs="宋体" w:hint="eastAsia"/>
                <w:sz w:val="24"/>
              </w:rPr>
              <w:t>1</w:t>
            </w:r>
            <w:r>
              <w:rPr>
                <w:rFonts w:ascii="宋体" w:hAnsi="宋体" w:cs="宋体" w:hint="eastAsia"/>
                <w:sz w:val="24"/>
              </w:rPr>
              <w:t>件</w:t>
            </w:r>
            <w:r>
              <w:rPr>
                <w:rFonts w:ascii="宋体" w:hAnsi="宋体" w:cs="宋体"/>
                <w:sz w:val="24"/>
              </w:rPr>
              <w:t>。</w:t>
            </w:r>
          </w:p>
        </w:tc>
      </w:tr>
      <w:tr w:rsidR="00E173EF" w14:paraId="0A14CC10"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613836B5"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23" w:type="pct"/>
            <w:tcBorders>
              <w:top w:val="single" w:sz="4" w:space="0" w:color="auto"/>
              <w:left w:val="single" w:sz="4" w:space="0" w:color="auto"/>
              <w:bottom w:val="single" w:sz="4" w:space="0" w:color="auto"/>
              <w:right w:val="single" w:sz="4" w:space="0" w:color="auto"/>
            </w:tcBorders>
            <w:vAlign w:val="center"/>
          </w:tcPr>
          <w:p w14:paraId="4497AEAC" w14:textId="77777777" w:rsidR="00E173EF" w:rsidRDefault="00132DF5">
            <w:pPr>
              <w:ind w:firstLineChars="200" w:firstLine="480"/>
              <w:jc w:val="center"/>
              <w:rPr>
                <w:rFonts w:ascii="宋体" w:hAnsi="宋体" w:cs="宋体"/>
                <w:sz w:val="24"/>
              </w:rPr>
            </w:pPr>
            <w:r>
              <w:rPr>
                <w:rFonts w:ascii="宋体" w:hAnsi="宋体" w:cs="宋体"/>
                <w:sz w:val="24"/>
              </w:rPr>
              <w:t>2</w:t>
            </w:r>
            <w:r>
              <w:rPr>
                <w:rFonts w:ascii="宋体" w:hAnsi="宋体" w:cs="宋体" w:hint="eastAsia"/>
                <w:sz w:val="24"/>
              </w:rPr>
              <w:t>年</w:t>
            </w:r>
          </w:p>
        </w:tc>
      </w:tr>
      <w:tr w:rsidR="00E173EF" w14:paraId="16985772"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AE5318A" w14:textId="77777777" w:rsidR="00E173EF" w:rsidRDefault="00132DF5">
            <w:pPr>
              <w:jc w:val="center"/>
              <w:rPr>
                <w:rFonts w:ascii="宋体" w:hAnsi="宋体" w:cs="宋体"/>
                <w:sz w:val="24"/>
              </w:rPr>
            </w:pPr>
            <w:r>
              <w:rPr>
                <w:rFonts w:ascii="宋体" w:hAnsi="宋体" w:cs="宋体" w:hint="eastAsia"/>
                <w:sz w:val="24"/>
              </w:rPr>
              <w:t>拟支持经费</w:t>
            </w:r>
          </w:p>
        </w:tc>
        <w:tc>
          <w:tcPr>
            <w:tcW w:w="3923" w:type="pct"/>
            <w:tcBorders>
              <w:top w:val="single" w:sz="4" w:space="0" w:color="auto"/>
              <w:left w:val="single" w:sz="4" w:space="0" w:color="auto"/>
              <w:bottom w:val="single" w:sz="4" w:space="0" w:color="auto"/>
              <w:right w:val="single" w:sz="4" w:space="0" w:color="auto"/>
            </w:tcBorders>
            <w:vAlign w:val="center"/>
          </w:tcPr>
          <w:p w14:paraId="25AA7006" w14:textId="77777777" w:rsidR="00E173EF" w:rsidRDefault="00132DF5">
            <w:pPr>
              <w:ind w:firstLineChars="200" w:firstLine="480"/>
              <w:jc w:val="center"/>
              <w:rPr>
                <w:rFonts w:ascii="宋体" w:hAnsi="宋体" w:cs="宋体"/>
                <w:sz w:val="24"/>
              </w:rPr>
            </w:pPr>
            <w:r>
              <w:rPr>
                <w:rFonts w:ascii="宋体" w:hAnsi="宋体" w:cs="宋体"/>
                <w:sz w:val="24"/>
              </w:rPr>
              <w:t>30</w:t>
            </w:r>
            <w:r>
              <w:rPr>
                <w:rFonts w:ascii="宋体" w:hAnsi="宋体" w:cs="宋体" w:hint="eastAsia"/>
                <w:sz w:val="24"/>
              </w:rPr>
              <w:t>万元以内</w:t>
            </w:r>
          </w:p>
        </w:tc>
      </w:tr>
    </w:tbl>
    <w:p w14:paraId="6D5F6BE8" w14:textId="77777777" w:rsidR="00E173EF" w:rsidRDefault="00E173EF">
      <w:pPr>
        <w:widowControl/>
        <w:tabs>
          <w:tab w:val="left" w:pos="2505"/>
        </w:tabs>
        <w:jc w:val="left"/>
        <w:rPr>
          <w:rFonts w:ascii="黑体" w:eastAsia="黑体" w:hAnsi="黑体"/>
          <w:sz w:val="32"/>
          <w:szCs w:val="32"/>
        </w:rPr>
      </w:pPr>
    </w:p>
    <w:p w14:paraId="00BB85AB" w14:textId="77777777" w:rsidR="00E173EF" w:rsidRDefault="00E173EF">
      <w:pPr>
        <w:widowControl/>
        <w:tabs>
          <w:tab w:val="left" w:pos="2505"/>
        </w:tabs>
        <w:jc w:val="left"/>
        <w:rPr>
          <w:rFonts w:ascii="黑体" w:eastAsia="黑体" w:hAnsi="黑体"/>
          <w:sz w:val="32"/>
          <w:szCs w:val="32"/>
        </w:rPr>
      </w:pPr>
    </w:p>
    <w:p w14:paraId="35039144"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227"/>
      </w:tblGrid>
      <w:tr w:rsidR="00E173EF" w14:paraId="3CC26276"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64E8B49F"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2" w:type="pct"/>
            <w:tcBorders>
              <w:top w:val="single" w:sz="4" w:space="0" w:color="auto"/>
              <w:left w:val="single" w:sz="4" w:space="0" w:color="auto"/>
              <w:bottom w:val="single" w:sz="4" w:space="0" w:color="auto"/>
              <w:right w:val="single" w:sz="4" w:space="0" w:color="auto"/>
            </w:tcBorders>
            <w:vAlign w:val="center"/>
          </w:tcPr>
          <w:p w14:paraId="4E6611B6"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6E950E94"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08481F90"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2" w:type="pct"/>
            <w:tcBorders>
              <w:top w:val="single" w:sz="4" w:space="0" w:color="auto"/>
              <w:left w:val="single" w:sz="4" w:space="0" w:color="auto"/>
              <w:bottom w:val="single" w:sz="4" w:space="0" w:color="auto"/>
              <w:right w:val="single" w:sz="4" w:space="0" w:color="auto"/>
            </w:tcBorders>
            <w:vAlign w:val="center"/>
          </w:tcPr>
          <w:p w14:paraId="51EF90DB" w14:textId="77777777" w:rsidR="00E173EF" w:rsidRDefault="00132DF5">
            <w:pPr>
              <w:ind w:firstLineChars="200" w:firstLine="480"/>
              <w:jc w:val="center"/>
              <w:rPr>
                <w:rFonts w:ascii="宋体" w:hAnsi="宋体" w:cs="宋体"/>
                <w:sz w:val="24"/>
              </w:rPr>
            </w:pPr>
            <w:r>
              <w:rPr>
                <w:rFonts w:ascii="宋体" w:hAnsi="宋体" w:cs="宋体" w:hint="eastAsia"/>
                <w:sz w:val="24"/>
              </w:rPr>
              <w:t>绿色低碳功能材料</w:t>
            </w:r>
          </w:p>
        </w:tc>
      </w:tr>
      <w:tr w:rsidR="00E173EF" w14:paraId="063FC95F" w14:textId="77777777">
        <w:trPr>
          <w:trHeight w:val="680"/>
          <w:jc w:val="center"/>
        </w:trPr>
        <w:tc>
          <w:tcPr>
            <w:tcW w:w="1078" w:type="pct"/>
            <w:tcBorders>
              <w:top w:val="single" w:sz="4" w:space="0" w:color="auto"/>
              <w:left w:val="single" w:sz="4" w:space="0" w:color="auto"/>
              <w:bottom w:val="single" w:sz="4" w:space="0" w:color="auto"/>
              <w:right w:val="single" w:sz="4" w:space="0" w:color="auto"/>
            </w:tcBorders>
            <w:vAlign w:val="center"/>
          </w:tcPr>
          <w:p w14:paraId="675D289E"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-8</w:t>
            </w:r>
          </w:p>
        </w:tc>
        <w:tc>
          <w:tcPr>
            <w:tcW w:w="3922" w:type="pct"/>
            <w:tcBorders>
              <w:top w:val="single" w:sz="4" w:space="0" w:color="auto"/>
              <w:left w:val="single" w:sz="4" w:space="0" w:color="auto"/>
              <w:bottom w:val="single" w:sz="4" w:space="0" w:color="auto"/>
              <w:right w:val="single" w:sz="4" w:space="0" w:color="auto"/>
            </w:tcBorders>
            <w:vAlign w:val="center"/>
          </w:tcPr>
          <w:p w14:paraId="7BEC221E" w14:textId="77777777" w:rsidR="00E173EF" w:rsidRDefault="00132DF5">
            <w:pPr>
              <w:ind w:firstLineChars="200" w:firstLine="480"/>
              <w:jc w:val="center"/>
              <w:rPr>
                <w:rFonts w:ascii="宋体" w:hAnsi="宋体" w:cs="宋体"/>
                <w:sz w:val="24"/>
              </w:rPr>
            </w:pPr>
            <w:r>
              <w:rPr>
                <w:rFonts w:ascii="宋体" w:hAnsi="宋体" w:cs="宋体"/>
                <w:sz w:val="24"/>
              </w:rPr>
              <w:t>熔融纺丝成型工艺与可降解</w:t>
            </w:r>
            <w:r>
              <w:rPr>
                <w:rFonts w:ascii="宋体" w:hAnsi="宋体" w:cs="宋体"/>
                <w:sz w:val="24"/>
              </w:rPr>
              <w:t>PBT/PLA</w:t>
            </w:r>
            <w:r>
              <w:rPr>
                <w:rFonts w:ascii="宋体" w:hAnsi="宋体" w:cs="宋体"/>
                <w:sz w:val="24"/>
              </w:rPr>
              <w:t>复合滤嘴材料</w:t>
            </w:r>
          </w:p>
          <w:p w14:paraId="2CE5C83E" w14:textId="77777777" w:rsidR="00E173EF" w:rsidRDefault="00132DF5">
            <w:pPr>
              <w:ind w:firstLineChars="200" w:firstLine="480"/>
              <w:jc w:val="center"/>
              <w:rPr>
                <w:rFonts w:ascii="宋体" w:hAnsi="宋体" w:cs="宋体"/>
                <w:sz w:val="24"/>
              </w:rPr>
            </w:pPr>
            <w:r>
              <w:rPr>
                <w:rFonts w:ascii="宋体" w:hAnsi="宋体" w:cs="宋体" w:hint="eastAsia"/>
                <w:sz w:val="24"/>
              </w:rPr>
              <w:t>开发</w:t>
            </w:r>
            <w:r>
              <w:rPr>
                <w:rFonts w:ascii="宋体" w:hAnsi="宋体" w:cs="宋体"/>
                <w:sz w:val="24"/>
              </w:rPr>
              <w:t>与应用研究</w:t>
            </w:r>
          </w:p>
        </w:tc>
      </w:tr>
      <w:tr w:rsidR="00E173EF" w14:paraId="15CF594F"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581CE2A1" w14:textId="77777777" w:rsidR="00E173EF" w:rsidRDefault="00132DF5">
            <w:pPr>
              <w:jc w:val="center"/>
              <w:rPr>
                <w:rFonts w:ascii="宋体" w:hAnsi="宋体" w:cs="宋体"/>
                <w:sz w:val="24"/>
              </w:rPr>
            </w:pPr>
            <w:r>
              <w:rPr>
                <w:rFonts w:ascii="宋体" w:hAnsi="宋体" w:cs="宋体" w:hint="eastAsia"/>
                <w:sz w:val="24"/>
              </w:rPr>
              <w:t>课题联系人</w:t>
            </w:r>
          </w:p>
        </w:tc>
        <w:tc>
          <w:tcPr>
            <w:tcW w:w="3922" w:type="pct"/>
            <w:tcBorders>
              <w:top w:val="single" w:sz="4" w:space="0" w:color="auto"/>
              <w:left w:val="single" w:sz="4" w:space="0" w:color="auto"/>
              <w:bottom w:val="single" w:sz="4" w:space="0" w:color="auto"/>
              <w:right w:val="single" w:sz="4" w:space="0" w:color="auto"/>
            </w:tcBorders>
            <w:vAlign w:val="center"/>
          </w:tcPr>
          <w:p w14:paraId="672F1F44" w14:textId="77777777" w:rsidR="00E173EF" w:rsidRDefault="00132DF5">
            <w:pPr>
              <w:ind w:firstLineChars="200" w:firstLine="480"/>
              <w:jc w:val="center"/>
              <w:rPr>
                <w:rFonts w:ascii="宋体" w:hAnsi="宋体" w:cs="宋体"/>
                <w:sz w:val="24"/>
              </w:rPr>
            </w:pPr>
            <w:r>
              <w:rPr>
                <w:rFonts w:ascii="宋体" w:hAnsi="宋体" w:cs="宋体" w:hint="eastAsia"/>
                <w:sz w:val="24"/>
              </w:rPr>
              <w:t>韩星（</w:t>
            </w:r>
            <w:r>
              <w:rPr>
                <w:rFonts w:ascii="宋体" w:hAnsi="宋体" w:cs="宋体"/>
                <w:sz w:val="24"/>
              </w:rPr>
              <w:t>18673619990</w:t>
            </w:r>
            <w:r>
              <w:rPr>
                <w:rFonts w:ascii="宋体" w:hAnsi="宋体" w:cs="宋体" w:hint="eastAsia"/>
                <w:sz w:val="24"/>
              </w:rPr>
              <w:t>）</w:t>
            </w:r>
          </w:p>
        </w:tc>
      </w:tr>
      <w:tr w:rsidR="00E173EF" w14:paraId="45036312" w14:textId="77777777">
        <w:trPr>
          <w:trHeight w:val="1124"/>
          <w:jc w:val="center"/>
        </w:trPr>
        <w:tc>
          <w:tcPr>
            <w:tcW w:w="1078" w:type="pct"/>
            <w:tcBorders>
              <w:top w:val="single" w:sz="4" w:space="0" w:color="auto"/>
              <w:left w:val="single" w:sz="4" w:space="0" w:color="auto"/>
              <w:bottom w:val="single" w:sz="4" w:space="0" w:color="auto"/>
              <w:right w:val="single" w:sz="4" w:space="0" w:color="auto"/>
            </w:tcBorders>
            <w:vAlign w:val="center"/>
          </w:tcPr>
          <w:p w14:paraId="4EA1EADD" w14:textId="77777777" w:rsidR="00E173EF" w:rsidRDefault="00132DF5">
            <w:pPr>
              <w:jc w:val="center"/>
              <w:rPr>
                <w:rFonts w:ascii="宋体" w:hAnsi="宋体" w:cs="宋体"/>
                <w:sz w:val="24"/>
              </w:rPr>
            </w:pPr>
            <w:r>
              <w:rPr>
                <w:rFonts w:ascii="宋体" w:hAnsi="宋体" w:cs="宋体" w:hint="eastAsia"/>
                <w:sz w:val="24"/>
              </w:rPr>
              <w:t>研究内容</w:t>
            </w:r>
          </w:p>
        </w:tc>
        <w:tc>
          <w:tcPr>
            <w:tcW w:w="3922" w:type="pct"/>
            <w:tcBorders>
              <w:top w:val="single" w:sz="4" w:space="0" w:color="auto"/>
              <w:left w:val="single" w:sz="4" w:space="0" w:color="auto"/>
              <w:bottom w:val="single" w:sz="4" w:space="0" w:color="auto"/>
              <w:right w:val="single" w:sz="4" w:space="0" w:color="auto"/>
            </w:tcBorders>
            <w:vAlign w:val="center"/>
          </w:tcPr>
          <w:p w14:paraId="34BBFED8"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sz w:val="24"/>
              </w:rPr>
              <w:t>构建基于</w:t>
            </w:r>
            <w:r>
              <w:rPr>
                <w:rFonts w:ascii="宋体" w:hAnsi="宋体" w:cs="宋体"/>
                <w:sz w:val="24"/>
              </w:rPr>
              <w:t>PBT/PLA</w:t>
            </w:r>
            <w:r>
              <w:rPr>
                <w:rFonts w:ascii="宋体" w:hAnsi="宋体" w:cs="宋体"/>
                <w:sz w:val="24"/>
              </w:rPr>
              <w:t>的高性能可降解复合材料体系，通过引入动态共混技术与流变改性剂，显著改善</w:t>
            </w:r>
            <w:r>
              <w:rPr>
                <w:rFonts w:ascii="宋体" w:hAnsi="宋体" w:cs="宋体"/>
                <w:sz w:val="24"/>
              </w:rPr>
              <w:t>PBT/PLA</w:t>
            </w:r>
            <w:r>
              <w:rPr>
                <w:rFonts w:ascii="宋体" w:hAnsi="宋体" w:cs="宋体"/>
                <w:sz w:val="24"/>
              </w:rPr>
              <w:t>复合体系的熔体弹性与剪切稀化特性，开发基于低温熔融纺丝的绿色加工工艺，实现材料力学性能与热稳定性的协同优化；</w:t>
            </w:r>
          </w:p>
          <w:p w14:paraId="2B2C8727"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sz w:val="24"/>
              </w:rPr>
              <w:t>研究新型可降解材料的降解性能，</w:t>
            </w:r>
            <w:r>
              <w:rPr>
                <w:rFonts w:ascii="宋体" w:hAnsi="宋体" w:cs="宋体" w:hint="eastAsia"/>
                <w:sz w:val="24"/>
              </w:rPr>
              <w:t>开展</w:t>
            </w:r>
            <w:r>
              <w:rPr>
                <w:rFonts w:ascii="宋体" w:hAnsi="宋体" w:cs="宋体"/>
                <w:sz w:val="24"/>
              </w:rPr>
              <w:t>环境降解行为研究，构建</w:t>
            </w:r>
            <w:r>
              <w:rPr>
                <w:rFonts w:ascii="宋体" w:hAnsi="宋体" w:cs="宋体" w:hint="eastAsia"/>
                <w:sz w:val="24"/>
              </w:rPr>
              <w:t>基于</w:t>
            </w:r>
            <w:r>
              <w:rPr>
                <w:rFonts w:ascii="宋体" w:hAnsi="宋体" w:cs="宋体"/>
                <w:sz w:val="24"/>
              </w:rPr>
              <w:t>温度、湿度及微生物群落等因素的降解动力学预测模型；</w:t>
            </w:r>
          </w:p>
          <w:p w14:paraId="66499F1C"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sz w:val="24"/>
              </w:rPr>
              <w:t>开展新型可降解材料卷烟滤棒应用可行性研究，确保复合材料（与</w:t>
            </w:r>
            <w:r>
              <w:rPr>
                <w:rFonts w:ascii="宋体" w:hAnsi="宋体" w:cs="宋体"/>
                <w:sz w:val="24"/>
              </w:rPr>
              <w:t>CA</w:t>
            </w:r>
            <w:r>
              <w:rPr>
                <w:rFonts w:ascii="宋体" w:hAnsi="宋体" w:cs="宋体"/>
                <w:sz w:val="24"/>
              </w:rPr>
              <w:t>混纺或单独</w:t>
            </w:r>
            <w:r>
              <w:rPr>
                <w:rFonts w:ascii="宋体" w:hAnsi="宋体" w:cs="宋体" w:hint="eastAsia"/>
                <w:sz w:val="24"/>
              </w:rPr>
              <w:t>成型</w:t>
            </w:r>
            <w:r>
              <w:rPr>
                <w:rFonts w:ascii="宋体" w:hAnsi="宋体" w:cs="宋体"/>
                <w:sz w:val="24"/>
              </w:rPr>
              <w:t>）维持稳定的多孔结构与机械强度，满足卷烟滤嘴在实际使用场景中的功能性需求；</w:t>
            </w:r>
          </w:p>
          <w:p w14:paraId="3169DB00" w14:textId="77777777" w:rsidR="00E173EF" w:rsidRDefault="00132DF5">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sz w:val="24"/>
              </w:rPr>
              <w:t>基于流体力学模拟与多孔介质理论，精确解析烟气组分在复杂流场中的传质行为与截留机制</w:t>
            </w:r>
            <w:r>
              <w:rPr>
                <w:rFonts w:ascii="宋体" w:hAnsi="宋体" w:cs="宋体" w:hint="eastAsia"/>
                <w:sz w:val="24"/>
              </w:rPr>
              <w:t>。</w:t>
            </w:r>
          </w:p>
        </w:tc>
      </w:tr>
      <w:tr w:rsidR="00E173EF" w14:paraId="54E1C840" w14:textId="77777777">
        <w:trPr>
          <w:trHeight w:val="1124"/>
          <w:jc w:val="center"/>
        </w:trPr>
        <w:tc>
          <w:tcPr>
            <w:tcW w:w="1078" w:type="pct"/>
            <w:tcBorders>
              <w:top w:val="single" w:sz="4" w:space="0" w:color="auto"/>
              <w:left w:val="single" w:sz="4" w:space="0" w:color="auto"/>
              <w:bottom w:val="single" w:sz="4" w:space="0" w:color="auto"/>
              <w:right w:val="single" w:sz="4" w:space="0" w:color="auto"/>
            </w:tcBorders>
            <w:vAlign w:val="center"/>
          </w:tcPr>
          <w:p w14:paraId="2DFC7BBD" w14:textId="77777777" w:rsidR="00E173EF" w:rsidRDefault="00132DF5">
            <w:pPr>
              <w:jc w:val="center"/>
              <w:rPr>
                <w:rFonts w:ascii="宋体" w:hAnsi="宋体" w:cs="宋体"/>
                <w:sz w:val="24"/>
              </w:rPr>
            </w:pPr>
            <w:bookmarkStart w:id="1" w:name="OLE_LINK5"/>
            <w:bookmarkStart w:id="2" w:name="OLE_LINK6"/>
            <w:r>
              <w:rPr>
                <w:rFonts w:ascii="宋体" w:hAnsi="宋体" w:cs="宋体" w:hint="eastAsia"/>
                <w:sz w:val="24"/>
              </w:rPr>
              <w:t>经济技术指标</w:t>
            </w:r>
            <w:bookmarkEnd w:id="1"/>
            <w:bookmarkEnd w:id="2"/>
          </w:p>
        </w:tc>
        <w:tc>
          <w:tcPr>
            <w:tcW w:w="3922" w:type="pct"/>
            <w:tcBorders>
              <w:top w:val="single" w:sz="4" w:space="0" w:color="auto"/>
              <w:left w:val="single" w:sz="4" w:space="0" w:color="auto"/>
              <w:bottom w:val="single" w:sz="4" w:space="0" w:color="auto"/>
              <w:right w:val="single" w:sz="4" w:space="0" w:color="auto"/>
            </w:tcBorders>
            <w:vAlign w:val="center"/>
          </w:tcPr>
          <w:p w14:paraId="4A23BF1A" w14:textId="77777777" w:rsidR="00E173EF" w:rsidRDefault="00132DF5">
            <w:pPr>
              <w:spacing w:line="360" w:lineRule="auto"/>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完成可降解材料的制备、性能表征与安全评估，</w:t>
            </w:r>
            <w:r>
              <w:rPr>
                <w:rFonts w:ascii="宋体" w:hAnsi="宋体" w:cs="宋体"/>
                <w:sz w:val="24"/>
              </w:rPr>
              <w:t>在相对湿度</w:t>
            </w:r>
            <w:r>
              <w:rPr>
                <w:rFonts w:ascii="宋体" w:hAnsi="宋体" w:cs="宋体"/>
                <w:sz w:val="24"/>
              </w:rPr>
              <w:t>90%</w:t>
            </w:r>
            <w:r>
              <w:rPr>
                <w:rFonts w:ascii="宋体" w:hAnsi="宋体" w:cs="宋体"/>
                <w:sz w:val="24"/>
              </w:rPr>
              <w:t>环境下放置</w:t>
            </w:r>
            <w:r>
              <w:rPr>
                <w:rFonts w:ascii="宋体" w:hAnsi="宋体" w:cs="宋体"/>
                <w:sz w:val="24"/>
              </w:rPr>
              <w:t>24</w:t>
            </w:r>
            <w:r>
              <w:rPr>
                <w:rFonts w:ascii="宋体" w:hAnsi="宋体" w:cs="宋体"/>
                <w:sz w:val="24"/>
              </w:rPr>
              <w:t>小时后，滤嘴材料的吸水率</w:t>
            </w:r>
            <w:r>
              <w:rPr>
                <w:rFonts w:ascii="宋体" w:hAnsi="宋体" w:cs="宋体"/>
                <w:sz w:val="24"/>
              </w:rPr>
              <w:t>≤3%</w:t>
            </w:r>
            <w:r>
              <w:rPr>
                <w:rFonts w:ascii="宋体" w:hAnsi="宋体" w:cs="宋体"/>
                <w:sz w:val="24"/>
              </w:rPr>
              <w:t>，尺寸变化率</w:t>
            </w:r>
            <w:r>
              <w:rPr>
                <w:rFonts w:ascii="宋体" w:hAnsi="宋体" w:cs="宋体"/>
                <w:sz w:val="24"/>
              </w:rPr>
              <w:t>≤2%</w:t>
            </w:r>
            <w:r>
              <w:rPr>
                <w:rFonts w:ascii="宋体" w:hAnsi="宋体" w:cs="宋体"/>
                <w:sz w:val="24"/>
              </w:rPr>
              <w:t>；在标准测试条件下（</w:t>
            </w:r>
            <w:r>
              <w:rPr>
                <w:rFonts w:ascii="宋体" w:hAnsi="宋体" w:cs="宋体"/>
                <w:sz w:val="24"/>
              </w:rPr>
              <w:t>ISO 20200</w:t>
            </w:r>
            <w:r>
              <w:rPr>
                <w:rFonts w:ascii="宋体" w:hAnsi="宋体" w:cs="宋体"/>
                <w:sz w:val="24"/>
              </w:rPr>
              <w:t>），复合材料在土壤环境中</w:t>
            </w:r>
            <w:r>
              <w:rPr>
                <w:rFonts w:ascii="宋体" w:hAnsi="宋体" w:cs="宋体"/>
                <w:sz w:val="24"/>
              </w:rPr>
              <w:t>6</w:t>
            </w:r>
            <w:r>
              <w:rPr>
                <w:rFonts w:ascii="宋体" w:hAnsi="宋体" w:cs="宋体"/>
                <w:sz w:val="24"/>
              </w:rPr>
              <w:t>个月内生物降解率</w:t>
            </w:r>
            <w:r>
              <w:rPr>
                <w:rFonts w:ascii="宋体" w:hAnsi="宋体" w:cs="宋体"/>
                <w:sz w:val="24"/>
              </w:rPr>
              <w:t>≥90%</w:t>
            </w:r>
            <w:r>
              <w:rPr>
                <w:rFonts w:ascii="宋体" w:hAnsi="宋体" w:cs="宋体"/>
                <w:sz w:val="24"/>
              </w:rPr>
              <w:t>，在水体环境中降解率</w:t>
            </w:r>
            <w:r>
              <w:rPr>
                <w:rFonts w:ascii="宋体" w:hAnsi="宋体" w:cs="宋体"/>
                <w:sz w:val="24"/>
              </w:rPr>
              <w:t>≥85%</w:t>
            </w:r>
            <w:r>
              <w:rPr>
                <w:rFonts w:ascii="宋体" w:hAnsi="宋体" w:cs="宋体"/>
                <w:sz w:val="24"/>
              </w:rPr>
              <w:t>，降解性能显著优于传统醋酸纤维素滤嘴</w:t>
            </w:r>
            <w:r>
              <w:rPr>
                <w:rFonts w:ascii="宋体" w:hAnsi="宋体" w:cs="宋体" w:hint="eastAsia"/>
                <w:sz w:val="24"/>
              </w:rPr>
              <w:t>；</w:t>
            </w:r>
          </w:p>
          <w:p w14:paraId="5867202F" w14:textId="77777777" w:rsidR="00E173EF" w:rsidRDefault="00132DF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sz w:val="24"/>
              </w:rPr>
              <w:t>完成新型滤嘴卷烟应用可行性研究，复合材料滤嘴对烟气中焦油的截留效率</w:t>
            </w:r>
            <w:r>
              <w:rPr>
                <w:rFonts w:ascii="宋体" w:hAnsi="宋体" w:cs="宋体"/>
                <w:sz w:val="24"/>
              </w:rPr>
              <w:t>≥45%</w:t>
            </w:r>
            <w:r>
              <w:rPr>
                <w:rFonts w:ascii="宋体" w:hAnsi="宋体" w:cs="宋体"/>
                <w:sz w:val="24"/>
              </w:rPr>
              <w:t>，对酚类化合物的选择性吸附率</w:t>
            </w:r>
            <w:r>
              <w:rPr>
                <w:rFonts w:ascii="宋体" w:hAnsi="宋体" w:cs="宋体"/>
                <w:sz w:val="24"/>
              </w:rPr>
              <w:t>≥60%</w:t>
            </w:r>
            <w:r>
              <w:rPr>
                <w:rFonts w:ascii="宋体" w:hAnsi="宋体" w:cs="宋体" w:hint="eastAsia"/>
                <w:sz w:val="24"/>
              </w:rPr>
              <w:t>，烟气常规、</w:t>
            </w:r>
            <w:r>
              <w:rPr>
                <w:rFonts w:ascii="宋体" w:hAnsi="宋体" w:cs="宋体" w:hint="eastAsia"/>
                <w:sz w:val="24"/>
              </w:rPr>
              <w:t>7</w:t>
            </w:r>
            <w:r>
              <w:rPr>
                <w:rFonts w:ascii="宋体" w:hAnsi="宋体" w:cs="宋体" w:hint="eastAsia"/>
                <w:sz w:val="24"/>
              </w:rPr>
              <w:t>害</w:t>
            </w:r>
            <w:r>
              <w:rPr>
                <w:rFonts w:ascii="宋体" w:hAnsi="宋体" w:cs="宋体" w:hint="eastAsia"/>
                <w:sz w:val="24"/>
              </w:rPr>
              <w:t>、材料</w:t>
            </w:r>
            <w:r>
              <w:rPr>
                <w:rFonts w:ascii="宋体" w:hAnsi="宋体" w:cs="宋体"/>
                <w:sz w:val="24"/>
              </w:rPr>
              <w:t>安全性评价与感官评价不低于对照卷烟；</w:t>
            </w:r>
          </w:p>
          <w:p w14:paraId="074A9FD1"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申请发明专利、发表论文合计不少于</w:t>
            </w:r>
            <w:r>
              <w:rPr>
                <w:rFonts w:ascii="宋体" w:hAnsi="宋体" w:cs="宋体" w:hint="eastAsia"/>
                <w:sz w:val="24"/>
              </w:rPr>
              <w:t xml:space="preserve">3 </w:t>
            </w:r>
            <w:r>
              <w:rPr>
                <w:rFonts w:ascii="宋体" w:hAnsi="宋体" w:cs="宋体" w:hint="eastAsia"/>
                <w:sz w:val="24"/>
              </w:rPr>
              <w:t>件（篇）。</w:t>
            </w:r>
          </w:p>
        </w:tc>
      </w:tr>
      <w:tr w:rsidR="00E173EF" w14:paraId="5D72FD48"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74CC2958"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22" w:type="pct"/>
            <w:tcBorders>
              <w:top w:val="single" w:sz="4" w:space="0" w:color="auto"/>
              <w:left w:val="single" w:sz="4" w:space="0" w:color="auto"/>
              <w:bottom w:val="single" w:sz="4" w:space="0" w:color="auto"/>
              <w:right w:val="single" w:sz="4" w:space="0" w:color="auto"/>
            </w:tcBorders>
            <w:vAlign w:val="center"/>
          </w:tcPr>
          <w:p w14:paraId="575B1CF6"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27591A33" w14:textId="77777777">
        <w:trPr>
          <w:trHeight w:val="454"/>
          <w:jc w:val="center"/>
        </w:trPr>
        <w:tc>
          <w:tcPr>
            <w:tcW w:w="1078" w:type="pct"/>
            <w:tcBorders>
              <w:top w:val="single" w:sz="4" w:space="0" w:color="auto"/>
              <w:left w:val="single" w:sz="4" w:space="0" w:color="auto"/>
              <w:bottom w:val="single" w:sz="4" w:space="0" w:color="auto"/>
              <w:right w:val="single" w:sz="4" w:space="0" w:color="auto"/>
            </w:tcBorders>
            <w:vAlign w:val="center"/>
          </w:tcPr>
          <w:p w14:paraId="1F6B8CEC" w14:textId="77777777" w:rsidR="00E173EF" w:rsidRDefault="00132DF5">
            <w:pPr>
              <w:jc w:val="center"/>
              <w:rPr>
                <w:rFonts w:ascii="宋体" w:hAnsi="宋体" w:cs="宋体"/>
                <w:sz w:val="24"/>
              </w:rPr>
            </w:pPr>
            <w:r>
              <w:rPr>
                <w:rFonts w:ascii="宋体" w:hAnsi="宋体" w:cs="宋体" w:hint="eastAsia"/>
                <w:sz w:val="24"/>
              </w:rPr>
              <w:t>拟支持经费</w:t>
            </w:r>
          </w:p>
        </w:tc>
        <w:tc>
          <w:tcPr>
            <w:tcW w:w="3922" w:type="pct"/>
            <w:tcBorders>
              <w:top w:val="single" w:sz="4" w:space="0" w:color="auto"/>
              <w:left w:val="single" w:sz="4" w:space="0" w:color="auto"/>
              <w:bottom w:val="single" w:sz="4" w:space="0" w:color="auto"/>
              <w:right w:val="single" w:sz="4" w:space="0" w:color="auto"/>
            </w:tcBorders>
            <w:vAlign w:val="center"/>
          </w:tcPr>
          <w:p w14:paraId="7C0A046F" w14:textId="77777777" w:rsidR="00E173EF" w:rsidRDefault="00132DF5">
            <w:pPr>
              <w:ind w:firstLineChars="200" w:firstLine="480"/>
              <w:jc w:val="center"/>
              <w:rPr>
                <w:rFonts w:ascii="宋体" w:hAnsi="宋体" w:cs="宋体"/>
                <w:sz w:val="24"/>
              </w:rPr>
            </w:pPr>
            <w:r>
              <w:rPr>
                <w:rFonts w:ascii="宋体" w:hAnsi="宋体" w:cs="宋体"/>
                <w:sz w:val="24"/>
              </w:rPr>
              <w:t>50</w:t>
            </w:r>
            <w:r>
              <w:rPr>
                <w:rFonts w:ascii="宋体" w:hAnsi="宋体" w:cs="宋体" w:hint="eastAsia"/>
                <w:sz w:val="24"/>
              </w:rPr>
              <w:t>万元以内</w:t>
            </w:r>
          </w:p>
        </w:tc>
      </w:tr>
    </w:tbl>
    <w:p w14:paraId="204EE461" w14:textId="77777777" w:rsidR="00E173EF" w:rsidRDefault="00E173EF">
      <w:pPr>
        <w:widowControl/>
        <w:tabs>
          <w:tab w:val="left" w:pos="2505"/>
        </w:tabs>
        <w:jc w:val="left"/>
        <w:rPr>
          <w:rFonts w:ascii="黑体" w:eastAsia="黑体" w:hAnsi="黑体"/>
          <w:sz w:val="32"/>
          <w:szCs w:val="32"/>
        </w:rPr>
      </w:pPr>
    </w:p>
    <w:p w14:paraId="0D9C2C84"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233"/>
      </w:tblGrid>
      <w:tr w:rsidR="00E173EF" w14:paraId="29B5C267"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B647E2C"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3" w:type="pct"/>
            <w:tcBorders>
              <w:top w:val="single" w:sz="4" w:space="0" w:color="auto"/>
              <w:left w:val="single" w:sz="4" w:space="0" w:color="auto"/>
              <w:bottom w:val="single" w:sz="4" w:space="0" w:color="auto"/>
              <w:right w:val="single" w:sz="4" w:space="0" w:color="auto"/>
            </w:tcBorders>
            <w:vAlign w:val="center"/>
          </w:tcPr>
          <w:p w14:paraId="19493CFF" w14:textId="77777777" w:rsidR="00E173EF" w:rsidRDefault="00132DF5">
            <w:pPr>
              <w:jc w:val="center"/>
              <w:rPr>
                <w:rFonts w:ascii="宋体" w:hAnsi="宋体" w:cs="宋体"/>
                <w:sz w:val="24"/>
              </w:rPr>
            </w:pPr>
            <w:r>
              <w:rPr>
                <w:rFonts w:ascii="宋体" w:hAnsi="宋体" w:cs="宋体" w:hint="eastAsia"/>
                <w:sz w:val="24"/>
              </w:rPr>
              <w:t>国家烟草专卖局（中国烟草总公司）卷烟功能材料重点实验室</w:t>
            </w:r>
          </w:p>
        </w:tc>
      </w:tr>
      <w:tr w:rsidR="00E173EF" w14:paraId="2FCAD36C"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CEFB300"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3" w:type="pct"/>
            <w:tcBorders>
              <w:top w:val="single" w:sz="4" w:space="0" w:color="auto"/>
              <w:left w:val="single" w:sz="4" w:space="0" w:color="auto"/>
              <w:bottom w:val="single" w:sz="4" w:space="0" w:color="auto"/>
              <w:right w:val="single" w:sz="4" w:space="0" w:color="auto"/>
            </w:tcBorders>
            <w:vAlign w:val="center"/>
          </w:tcPr>
          <w:p w14:paraId="52B2C8B6" w14:textId="77777777" w:rsidR="00E173EF" w:rsidRDefault="00132DF5">
            <w:pPr>
              <w:ind w:firstLineChars="200" w:firstLine="480"/>
              <w:jc w:val="center"/>
              <w:rPr>
                <w:rFonts w:ascii="宋体" w:hAnsi="宋体" w:cs="宋体"/>
                <w:sz w:val="24"/>
              </w:rPr>
            </w:pPr>
            <w:r>
              <w:rPr>
                <w:rFonts w:ascii="宋体" w:hAnsi="宋体" w:cs="宋体" w:hint="eastAsia"/>
                <w:sz w:val="24"/>
              </w:rPr>
              <w:t>绿</w:t>
            </w:r>
            <w:r>
              <w:rPr>
                <w:rFonts w:ascii="宋体" w:hAnsi="宋体" w:cs="宋体"/>
                <w:sz w:val="24"/>
              </w:rPr>
              <w:t>色低碳</w:t>
            </w:r>
            <w:r>
              <w:rPr>
                <w:rFonts w:ascii="宋体" w:hAnsi="宋体" w:cs="宋体" w:hint="eastAsia"/>
                <w:sz w:val="24"/>
              </w:rPr>
              <w:t>功能材料</w:t>
            </w:r>
          </w:p>
        </w:tc>
      </w:tr>
      <w:tr w:rsidR="00E173EF" w14:paraId="74E57A68"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131D9FE4"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-9</w:t>
            </w:r>
          </w:p>
        </w:tc>
        <w:tc>
          <w:tcPr>
            <w:tcW w:w="3923" w:type="pct"/>
            <w:tcBorders>
              <w:top w:val="single" w:sz="4" w:space="0" w:color="auto"/>
              <w:left w:val="single" w:sz="4" w:space="0" w:color="auto"/>
              <w:bottom w:val="single" w:sz="4" w:space="0" w:color="auto"/>
              <w:right w:val="single" w:sz="4" w:space="0" w:color="auto"/>
            </w:tcBorders>
            <w:vAlign w:val="center"/>
          </w:tcPr>
          <w:p w14:paraId="728BB681" w14:textId="77777777" w:rsidR="00E173EF" w:rsidRDefault="00132DF5">
            <w:pPr>
              <w:ind w:firstLineChars="200" w:firstLine="480"/>
              <w:jc w:val="center"/>
              <w:rPr>
                <w:rFonts w:ascii="宋体" w:hAnsi="宋体" w:cs="宋体"/>
                <w:sz w:val="24"/>
              </w:rPr>
            </w:pPr>
            <w:r>
              <w:rPr>
                <w:rFonts w:ascii="宋体" w:hAnsi="宋体" w:cs="宋体" w:hint="eastAsia"/>
                <w:sz w:val="24"/>
              </w:rPr>
              <w:t>基于卷烟加工尾气高效净</w:t>
            </w:r>
            <w:r>
              <w:rPr>
                <w:rFonts w:ascii="宋体" w:hAnsi="宋体" w:cs="宋体"/>
                <w:sz w:val="24"/>
              </w:rPr>
              <w:t>化的复合催化材料的研</w:t>
            </w:r>
            <w:r>
              <w:rPr>
                <w:rFonts w:ascii="宋体" w:hAnsi="宋体" w:cs="宋体" w:hint="eastAsia"/>
                <w:sz w:val="24"/>
              </w:rPr>
              <w:t>发</w:t>
            </w:r>
          </w:p>
        </w:tc>
      </w:tr>
      <w:tr w:rsidR="00E173EF" w14:paraId="3510C091"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2295D840" w14:textId="77777777" w:rsidR="00E173EF" w:rsidRDefault="00132DF5">
            <w:pPr>
              <w:jc w:val="center"/>
              <w:rPr>
                <w:rFonts w:ascii="宋体" w:hAnsi="宋体" w:cs="宋体"/>
                <w:sz w:val="24"/>
              </w:rPr>
            </w:pPr>
            <w:r>
              <w:rPr>
                <w:rFonts w:ascii="宋体" w:hAnsi="宋体" w:cs="宋体" w:hint="eastAsia"/>
                <w:sz w:val="24"/>
              </w:rPr>
              <w:t>课题联系人</w:t>
            </w:r>
          </w:p>
        </w:tc>
        <w:tc>
          <w:tcPr>
            <w:tcW w:w="3923" w:type="pct"/>
            <w:tcBorders>
              <w:top w:val="single" w:sz="4" w:space="0" w:color="auto"/>
              <w:left w:val="single" w:sz="4" w:space="0" w:color="auto"/>
              <w:bottom w:val="single" w:sz="4" w:space="0" w:color="auto"/>
              <w:right w:val="single" w:sz="4" w:space="0" w:color="auto"/>
            </w:tcBorders>
            <w:vAlign w:val="center"/>
          </w:tcPr>
          <w:p w14:paraId="6995DB73" w14:textId="77777777" w:rsidR="00E173EF" w:rsidRDefault="00132DF5">
            <w:pPr>
              <w:ind w:firstLineChars="200" w:firstLine="480"/>
              <w:jc w:val="center"/>
              <w:rPr>
                <w:rFonts w:ascii="宋体" w:hAnsi="宋体" w:cs="宋体"/>
                <w:sz w:val="24"/>
              </w:rPr>
            </w:pPr>
            <w:r>
              <w:rPr>
                <w:rFonts w:ascii="宋体" w:hAnsi="宋体" w:cs="宋体" w:hint="eastAsia"/>
                <w:sz w:val="24"/>
              </w:rPr>
              <w:t>尹大锋（</w:t>
            </w:r>
            <w:r>
              <w:rPr>
                <w:rFonts w:ascii="宋体" w:hAnsi="宋体" w:cs="宋体"/>
                <w:sz w:val="24"/>
              </w:rPr>
              <w:t>13973128561</w:t>
            </w:r>
            <w:r>
              <w:rPr>
                <w:rFonts w:ascii="宋体" w:hAnsi="宋体" w:cs="宋体" w:hint="eastAsia"/>
                <w:sz w:val="24"/>
              </w:rPr>
              <w:t>）</w:t>
            </w:r>
          </w:p>
        </w:tc>
      </w:tr>
      <w:tr w:rsidR="00E173EF" w14:paraId="4486BE51"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EB842D5" w14:textId="77777777" w:rsidR="00E173EF" w:rsidRDefault="00132DF5">
            <w:pPr>
              <w:jc w:val="center"/>
              <w:rPr>
                <w:rFonts w:ascii="宋体" w:hAnsi="宋体" w:cs="宋体"/>
                <w:sz w:val="24"/>
              </w:rPr>
            </w:pPr>
            <w:r>
              <w:rPr>
                <w:rFonts w:ascii="宋体" w:hAnsi="宋体" w:cs="宋体" w:hint="eastAsia"/>
                <w:sz w:val="24"/>
              </w:rPr>
              <w:t>研究内容</w:t>
            </w:r>
          </w:p>
        </w:tc>
        <w:tc>
          <w:tcPr>
            <w:tcW w:w="3923" w:type="pct"/>
            <w:tcBorders>
              <w:top w:val="single" w:sz="4" w:space="0" w:color="auto"/>
              <w:left w:val="single" w:sz="4" w:space="0" w:color="auto"/>
              <w:bottom w:val="single" w:sz="4" w:space="0" w:color="auto"/>
              <w:right w:val="single" w:sz="4" w:space="0" w:color="auto"/>
            </w:tcBorders>
            <w:vAlign w:val="center"/>
          </w:tcPr>
          <w:p w14:paraId="5DE8BC25" w14:textId="77777777" w:rsidR="00E173EF" w:rsidRDefault="00132DF5">
            <w:pPr>
              <w:spacing w:line="360" w:lineRule="auto"/>
              <w:ind w:firstLineChars="200" w:firstLine="480"/>
              <w:rPr>
                <w:rFonts w:ascii="宋体" w:hAnsi="宋体" w:cs="宋体"/>
                <w:sz w:val="24"/>
              </w:rPr>
            </w:pPr>
            <w:r>
              <w:rPr>
                <w:rFonts w:ascii="宋体" w:hAnsi="宋体" w:cs="宋体" w:hint="eastAsia"/>
                <w:sz w:val="24"/>
              </w:rPr>
              <w:t>针对现行湿法洗涤</w:t>
            </w:r>
            <w:r>
              <w:rPr>
                <w:rFonts w:ascii="宋体" w:hAnsi="宋体" w:cs="宋体"/>
                <w:sz w:val="24"/>
              </w:rPr>
              <w:t>+</w:t>
            </w:r>
            <w:r>
              <w:rPr>
                <w:rFonts w:ascii="宋体" w:hAnsi="宋体" w:cs="宋体"/>
                <w:sz w:val="24"/>
              </w:rPr>
              <w:t>等离子体净化工艺处理卷烟加工尾气时运行维护复杂、净化效率低、异味污染等问题，分析检测尾气组成，确定导致异味污染种类；开发铝基复合</w:t>
            </w:r>
            <w:r>
              <w:rPr>
                <w:rFonts w:ascii="宋体" w:hAnsi="宋体" w:cs="宋体"/>
                <w:sz w:val="24"/>
              </w:rPr>
              <w:t>Mn/Cu</w:t>
            </w:r>
            <w:r>
              <w:rPr>
                <w:rFonts w:ascii="宋体" w:hAnsi="宋体" w:cs="宋体"/>
                <w:sz w:val="24"/>
              </w:rPr>
              <w:t>催化剂，研发基于复合催化剂的异味尾气净化工艺，探索决定催化剂净化活性的元素组成、形貌、孔道结构等关键参数；研发高性能异味催化剂规模化成型生产方法，研发催化剂与等离子体设备耦合方法，显著提升异味分子净化效率。</w:t>
            </w:r>
          </w:p>
        </w:tc>
      </w:tr>
      <w:tr w:rsidR="00E173EF" w14:paraId="2456DE29"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00401254"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23" w:type="pct"/>
            <w:tcBorders>
              <w:top w:val="single" w:sz="4" w:space="0" w:color="auto"/>
              <w:left w:val="single" w:sz="4" w:space="0" w:color="auto"/>
              <w:bottom w:val="single" w:sz="4" w:space="0" w:color="auto"/>
              <w:right w:val="single" w:sz="4" w:space="0" w:color="auto"/>
            </w:tcBorders>
            <w:vAlign w:val="center"/>
          </w:tcPr>
          <w:p w14:paraId="350BDF62"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采集和分析烟厂尾气味感成分，明确尾气排放味感影响的主要化学成分；</w:t>
            </w:r>
          </w:p>
          <w:p w14:paraId="2385754B"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针对味感成分选择性研发出一种以上催化剂，实现异味尾气净化效率</w:t>
            </w:r>
            <w:r>
              <w:rPr>
                <w:rFonts w:ascii="宋体" w:hAnsi="宋体" w:cs="宋体"/>
                <w:sz w:val="24"/>
              </w:rPr>
              <w:t>&gt;80%</w:t>
            </w:r>
            <w:r>
              <w:rPr>
                <w:rFonts w:ascii="宋体" w:hAnsi="宋体" w:cs="宋体"/>
                <w:sz w:val="24"/>
              </w:rPr>
              <w:t>；</w:t>
            </w:r>
          </w:p>
          <w:p w14:paraId="51F17312" w14:textId="77777777" w:rsidR="00E173EF" w:rsidRDefault="00132DF5">
            <w:pPr>
              <w:spacing w:line="360" w:lineRule="auto"/>
              <w:rPr>
                <w:rFonts w:ascii="宋体" w:hAnsi="宋体" w:cs="宋体"/>
                <w:sz w:val="24"/>
              </w:rPr>
            </w:pPr>
            <w:r>
              <w:rPr>
                <w:rFonts w:ascii="宋体" w:hAnsi="宋体" w:cs="宋体"/>
                <w:sz w:val="24"/>
              </w:rPr>
              <w:t>3.</w:t>
            </w:r>
            <w:r>
              <w:rPr>
                <w:rFonts w:ascii="宋体" w:hAnsi="宋体" w:cs="宋体"/>
                <w:sz w:val="24"/>
              </w:rPr>
              <w:t>开展规模</w:t>
            </w:r>
            <w:r>
              <w:rPr>
                <w:rFonts w:ascii="宋体" w:hAnsi="宋体" w:cs="宋体"/>
                <w:sz w:val="24"/>
              </w:rPr>
              <w:t>&gt;100 m3/h</w:t>
            </w:r>
            <w:r>
              <w:rPr>
                <w:rFonts w:ascii="宋体" w:hAnsi="宋体" w:cs="宋体"/>
                <w:sz w:val="24"/>
              </w:rPr>
              <w:t>的排放口尾气催化净化中效果验证，臭气浓度较现有排放标准低</w:t>
            </w:r>
            <w:r>
              <w:rPr>
                <w:rFonts w:ascii="宋体" w:hAnsi="宋体" w:cs="宋体"/>
                <w:sz w:val="24"/>
              </w:rPr>
              <w:t>20%</w:t>
            </w:r>
            <w:r>
              <w:rPr>
                <w:rFonts w:ascii="宋体" w:hAnsi="宋体" w:cs="宋体"/>
                <w:sz w:val="24"/>
              </w:rPr>
              <w:t>。</w:t>
            </w:r>
          </w:p>
          <w:p w14:paraId="36D8558D" w14:textId="77777777" w:rsidR="00E173EF" w:rsidRDefault="00132DF5">
            <w:pPr>
              <w:spacing w:line="360" w:lineRule="auto"/>
              <w:rPr>
                <w:rFonts w:ascii="宋体" w:hAnsi="宋体" w:cs="宋体"/>
                <w:sz w:val="24"/>
              </w:rPr>
            </w:pPr>
            <w:r>
              <w:rPr>
                <w:rFonts w:ascii="宋体" w:hAnsi="宋体" w:cs="宋体"/>
                <w:sz w:val="24"/>
              </w:rPr>
              <w:t>4.</w:t>
            </w:r>
            <w:r>
              <w:rPr>
                <w:rFonts w:ascii="宋体" w:hAnsi="宋体" w:cs="宋体"/>
                <w:sz w:val="24"/>
              </w:rPr>
              <w:t>申请发明专利不少于</w:t>
            </w:r>
            <w:r>
              <w:rPr>
                <w:rFonts w:ascii="宋体" w:hAnsi="宋体" w:cs="宋体"/>
                <w:sz w:val="24"/>
              </w:rPr>
              <w:t>1</w:t>
            </w:r>
            <w:r>
              <w:rPr>
                <w:rFonts w:ascii="宋体" w:hAnsi="宋体" w:cs="宋体"/>
                <w:sz w:val="24"/>
              </w:rPr>
              <w:t>件，在中文核心期刊及以上投递论文不少于</w:t>
            </w:r>
            <w:r>
              <w:rPr>
                <w:rFonts w:ascii="宋体" w:hAnsi="宋体" w:cs="宋体"/>
                <w:sz w:val="24"/>
              </w:rPr>
              <w:t>1</w:t>
            </w:r>
            <w:r>
              <w:rPr>
                <w:rFonts w:ascii="宋体" w:hAnsi="宋体" w:cs="宋体"/>
                <w:sz w:val="24"/>
              </w:rPr>
              <w:t>篇。</w:t>
            </w:r>
          </w:p>
        </w:tc>
      </w:tr>
      <w:tr w:rsidR="00E173EF" w14:paraId="6554CD97"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3959FDD"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23" w:type="pct"/>
            <w:tcBorders>
              <w:top w:val="single" w:sz="4" w:space="0" w:color="auto"/>
              <w:left w:val="single" w:sz="4" w:space="0" w:color="auto"/>
              <w:bottom w:val="single" w:sz="4" w:space="0" w:color="auto"/>
              <w:right w:val="single" w:sz="4" w:space="0" w:color="auto"/>
            </w:tcBorders>
            <w:vAlign w:val="center"/>
          </w:tcPr>
          <w:p w14:paraId="0E22BA61"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55B08A22"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015FF619" w14:textId="77777777" w:rsidR="00E173EF" w:rsidRDefault="00132DF5">
            <w:pPr>
              <w:jc w:val="center"/>
              <w:rPr>
                <w:rFonts w:ascii="宋体" w:hAnsi="宋体" w:cs="宋体"/>
                <w:sz w:val="24"/>
              </w:rPr>
            </w:pPr>
            <w:r>
              <w:rPr>
                <w:rFonts w:ascii="宋体" w:hAnsi="宋体" w:cs="宋体" w:hint="eastAsia"/>
                <w:sz w:val="24"/>
              </w:rPr>
              <w:t>拟支持经费</w:t>
            </w:r>
          </w:p>
        </w:tc>
        <w:tc>
          <w:tcPr>
            <w:tcW w:w="3923" w:type="pct"/>
            <w:tcBorders>
              <w:top w:val="single" w:sz="4" w:space="0" w:color="auto"/>
              <w:left w:val="single" w:sz="4" w:space="0" w:color="auto"/>
              <w:bottom w:val="single" w:sz="4" w:space="0" w:color="auto"/>
              <w:right w:val="single" w:sz="4" w:space="0" w:color="auto"/>
            </w:tcBorders>
            <w:vAlign w:val="center"/>
          </w:tcPr>
          <w:p w14:paraId="5970C132"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70B02007" w14:textId="77777777" w:rsidR="00E173EF" w:rsidRDefault="00E173EF">
      <w:pPr>
        <w:widowControl/>
        <w:tabs>
          <w:tab w:val="left" w:pos="2505"/>
        </w:tabs>
        <w:jc w:val="left"/>
        <w:rPr>
          <w:rFonts w:ascii="黑体" w:eastAsia="黑体" w:hAnsi="黑体"/>
          <w:sz w:val="32"/>
          <w:szCs w:val="32"/>
        </w:rPr>
      </w:pPr>
    </w:p>
    <w:p w14:paraId="2FC9990A" w14:textId="77777777" w:rsidR="00E173EF" w:rsidRDefault="00E173EF">
      <w:pPr>
        <w:widowControl/>
        <w:tabs>
          <w:tab w:val="left" w:pos="2505"/>
        </w:tabs>
        <w:jc w:val="left"/>
        <w:rPr>
          <w:rFonts w:ascii="黑体" w:eastAsia="黑体" w:hAnsi="黑体"/>
          <w:sz w:val="32"/>
          <w:szCs w:val="32"/>
        </w:rPr>
      </w:pPr>
    </w:p>
    <w:p w14:paraId="6400EF12" w14:textId="77777777" w:rsidR="00E173EF" w:rsidRDefault="00E173EF">
      <w:pPr>
        <w:widowControl/>
        <w:tabs>
          <w:tab w:val="left" w:pos="2505"/>
        </w:tabs>
        <w:jc w:val="left"/>
        <w:rPr>
          <w:rFonts w:ascii="黑体" w:eastAsia="黑体" w:hAnsi="黑体"/>
          <w:sz w:val="32"/>
          <w:szCs w:val="32"/>
        </w:rPr>
      </w:pPr>
    </w:p>
    <w:p w14:paraId="12E06899" w14:textId="77777777" w:rsidR="00E173EF" w:rsidRDefault="00E173EF">
      <w:pPr>
        <w:widowControl/>
        <w:tabs>
          <w:tab w:val="left" w:pos="2505"/>
        </w:tabs>
        <w:jc w:val="left"/>
        <w:rPr>
          <w:rFonts w:ascii="黑体" w:eastAsia="黑体" w:hAnsi="黑体"/>
          <w:sz w:val="32"/>
          <w:szCs w:val="32"/>
        </w:rPr>
      </w:pPr>
    </w:p>
    <w:p w14:paraId="46196E01" w14:textId="77777777" w:rsidR="00E173EF" w:rsidRDefault="00132DF5">
      <w:pPr>
        <w:rPr>
          <w:rFonts w:ascii="黑体" w:eastAsia="黑体" w:hAnsi="黑体"/>
          <w:sz w:val="32"/>
          <w:szCs w:val="32"/>
        </w:rPr>
      </w:pPr>
      <w:r>
        <w:rPr>
          <w:rFonts w:ascii="黑体" w:eastAsia="黑体" w:hAnsi="黑体"/>
          <w:sz w:val="32"/>
          <w:szCs w:val="32"/>
        </w:rPr>
        <w:br w:type="page"/>
      </w:r>
    </w:p>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233"/>
      </w:tblGrid>
      <w:tr w:rsidR="00E173EF" w14:paraId="33C9AE47"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89DED96"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23" w:type="pct"/>
            <w:tcBorders>
              <w:top w:val="single" w:sz="4" w:space="0" w:color="auto"/>
              <w:left w:val="single" w:sz="4" w:space="0" w:color="auto"/>
              <w:bottom w:val="single" w:sz="4" w:space="0" w:color="auto"/>
              <w:right w:val="single" w:sz="4" w:space="0" w:color="auto"/>
            </w:tcBorders>
            <w:vAlign w:val="center"/>
          </w:tcPr>
          <w:p w14:paraId="3DB0696F" w14:textId="77777777" w:rsidR="00E173EF" w:rsidRDefault="00132DF5">
            <w:pPr>
              <w:jc w:val="center"/>
              <w:rPr>
                <w:rFonts w:ascii="宋体" w:hAnsi="宋体" w:cs="宋体"/>
                <w:sz w:val="24"/>
              </w:rPr>
            </w:pPr>
            <w:r>
              <w:rPr>
                <w:rFonts w:ascii="宋体" w:hAnsi="宋体" w:cs="宋体" w:hint="eastAsia"/>
                <w:sz w:val="24"/>
              </w:rPr>
              <w:t>国家烟草专卖局（中国烟草总公司）数字化调香研究重点实验室</w:t>
            </w:r>
          </w:p>
        </w:tc>
      </w:tr>
      <w:tr w:rsidR="00E173EF" w14:paraId="6DCF04E7"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5B2FA34C"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23" w:type="pct"/>
            <w:tcBorders>
              <w:top w:val="single" w:sz="4" w:space="0" w:color="auto"/>
              <w:left w:val="single" w:sz="4" w:space="0" w:color="auto"/>
              <w:bottom w:val="single" w:sz="4" w:space="0" w:color="auto"/>
              <w:right w:val="single" w:sz="4" w:space="0" w:color="auto"/>
            </w:tcBorders>
            <w:vAlign w:val="center"/>
          </w:tcPr>
          <w:p w14:paraId="4D987BB7" w14:textId="77777777" w:rsidR="00E173EF" w:rsidRDefault="00132DF5">
            <w:pPr>
              <w:ind w:firstLineChars="200" w:firstLine="480"/>
              <w:jc w:val="center"/>
              <w:rPr>
                <w:rFonts w:ascii="宋体" w:hAnsi="宋体" w:cs="宋体"/>
                <w:sz w:val="24"/>
              </w:rPr>
            </w:pPr>
            <w:r>
              <w:rPr>
                <w:rFonts w:ascii="宋体" w:hAnsi="宋体" w:cs="宋体" w:hint="eastAsia"/>
                <w:sz w:val="24"/>
              </w:rPr>
              <w:t>核心香原料开发</w:t>
            </w:r>
          </w:p>
        </w:tc>
      </w:tr>
      <w:tr w:rsidR="00E173EF" w14:paraId="637D001E"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9FC0190"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-10</w:t>
            </w:r>
          </w:p>
        </w:tc>
        <w:tc>
          <w:tcPr>
            <w:tcW w:w="3923" w:type="pct"/>
            <w:tcBorders>
              <w:top w:val="single" w:sz="4" w:space="0" w:color="auto"/>
              <w:left w:val="single" w:sz="4" w:space="0" w:color="auto"/>
              <w:bottom w:val="single" w:sz="4" w:space="0" w:color="auto"/>
              <w:right w:val="single" w:sz="4" w:space="0" w:color="auto"/>
            </w:tcBorders>
            <w:vAlign w:val="center"/>
          </w:tcPr>
          <w:p w14:paraId="13D4BDAB" w14:textId="77777777" w:rsidR="00E173EF" w:rsidRDefault="00132DF5">
            <w:pPr>
              <w:jc w:val="center"/>
              <w:rPr>
                <w:rFonts w:ascii="宋体" w:hAnsi="宋体" w:cs="宋体"/>
                <w:sz w:val="24"/>
              </w:rPr>
            </w:pPr>
            <w:r>
              <w:rPr>
                <w:rFonts w:ascii="宋体" w:hAnsi="宋体" w:cs="宋体" w:hint="eastAsia"/>
                <w:sz w:val="24"/>
              </w:rPr>
              <w:t>基于天然低共熔体系的低次烟叶蛋白质高效提取与增香机制研究</w:t>
            </w:r>
          </w:p>
        </w:tc>
      </w:tr>
      <w:tr w:rsidR="00E173EF" w14:paraId="66136C1E"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4D7A652D" w14:textId="77777777" w:rsidR="00E173EF" w:rsidRDefault="00132DF5">
            <w:pPr>
              <w:jc w:val="center"/>
              <w:rPr>
                <w:rFonts w:ascii="宋体" w:hAnsi="宋体" w:cs="宋体"/>
                <w:sz w:val="24"/>
              </w:rPr>
            </w:pPr>
            <w:r>
              <w:rPr>
                <w:rFonts w:ascii="宋体" w:hAnsi="宋体" w:cs="宋体" w:hint="eastAsia"/>
                <w:sz w:val="24"/>
              </w:rPr>
              <w:t>课题联系人</w:t>
            </w:r>
          </w:p>
        </w:tc>
        <w:tc>
          <w:tcPr>
            <w:tcW w:w="3923" w:type="pct"/>
            <w:tcBorders>
              <w:top w:val="single" w:sz="4" w:space="0" w:color="auto"/>
              <w:left w:val="single" w:sz="4" w:space="0" w:color="auto"/>
              <w:bottom w:val="single" w:sz="4" w:space="0" w:color="auto"/>
              <w:right w:val="single" w:sz="4" w:space="0" w:color="auto"/>
            </w:tcBorders>
            <w:vAlign w:val="center"/>
          </w:tcPr>
          <w:p w14:paraId="6B8846DD" w14:textId="77777777" w:rsidR="00E173EF" w:rsidRDefault="00132DF5">
            <w:pPr>
              <w:ind w:firstLineChars="200" w:firstLine="480"/>
              <w:jc w:val="center"/>
              <w:rPr>
                <w:rFonts w:ascii="宋体" w:hAnsi="宋体" w:cs="宋体"/>
                <w:sz w:val="24"/>
              </w:rPr>
            </w:pPr>
            <w:r>
              <w:rPr>
                <w:rFonts w:ascii="宋体" w:hAnsi="宋体" w:cs="宋体" w:hint="eastAsia"/>
                <w:sz w:val="24"/>
              </w:rPr>
              <w:t>叶萌（</w:t>
            </w:r>
            <w:r>
              <w:rPr>
                <w:rFonts w:ascii="宋体" w:hAnsi="宋体" w:cs="宋体"/>
                <w:sz w:val="24"/>
              </w:rPr>
              <w:t>15116170180</w:t>
            </w:r>
            <w:r>
              <w:rPr>
                <w:rFonts w:ascii="宋体" w:hAnsi="宋体" w:cs="宋体" w:hint="eastAsia"/>
                <w:sz w:val="24"/>
              </w:rPr>
              <w:t>）</w:t>
            </w:r>
          </w:p>
        </w:tc>
      </w:tr>
      <w:tr w:rsidR="00E173EF" w14:paraId="1ED6B457"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1227A107" w14:textId="77777777" w:rsidR="00E173EF" w:rsidRDefault="00132DF5">
            <w:pPr>
              <w:jc w:val="center"/>
              <w:rPr>
                <w:rFonts w:ascii="宋体" w:hAnsi="宋体" w:cs="宋体"/>
                <w:sz w:val="24"/>
              </w:rPr>
            </w:pPr>
            <w:r>
              <w:rPr>
                <w:rFonts w:ascii="宋体" w:hAnsi="宋体" w:cs="宋体" w:hint="eastAsia"/>
                <w:sz w:val="24"/>
              </w:rPr>
              <w:t>研究内容</w:t>
            </w:r>
          </w:p>
        </w:tc>
        <w:tc>
          <w:tcPr>
            <w:tcW w:w="3923" w:type="pct"/>
            <w:tcBorders>
              <w:top w:val="single" w:sz="4" w:space="0" w:color="auto"/>
              <w:left w:val="single" w:sz="4" w:space="0" w:color="auto"/>
              <w:bottom w:val="single" w:sz="4" w:space="0" w:color="auto"/>
              <w:right w:val="single" w:sz="4" w:space="0" w:color="auto"/>
            </w:tcBorders>
            <w:vAlign w:val="center"/>
          </w:tcPr>
          <w:p w14:paraId="15595320" w14:textId="77777777" w:rsidR="00E173EF" w:rsidRDefault="00132DF5">
            <w:pPr>
              <w:spacing w:line="360" w:lineRule="auto"/>
              <w:ind w:firstLineChars="200" w:firstLine="480"/>
              <w:rPr>
                <w:rFonts w:ascii="宋体" w:hAnsi="宋体" w:cs="宋体"/>
                <w:sz w:val="24"/>
              </w:rPr>
            </w:pPr>
            <w:r>
              <w:rPr>
                <w:rFonts w:ascii="宋体" w:hAnsi="宋体" w:cs="宋体"/>
                <w:sz w:val="24"/>
              </w:rPr>
              <w:t>以低次烟叶为研究对象，构建低次</w:t>
            </w:r>
            <w:r>
              <w:rPr>
                <w:rFonts w:ascii="宋体" w:hAnsi="宋体" w:cs="宋体"/>
                <w:sz w:val="24"/>
              </w:rPr>
              <w:t>烟叶蛋白质的提取与浓缩技术体系</w:t>
            </w:r>
            <w:r>
              <w:rPr>
                <w:rFonts w:ascii="宋体" w:hAnsi="宋体" w:cs="宋体" w:hint="eastAsia"/>
                <w:sz w:val="24"/>
              </w:rPr>
              <w:t>，为后续应用奠定科学基础。</w:t>
            </w:r>
            <w:r>
              <w:rPr>
                <w:rFonts w:ascii="宋体" w:hAnsi="宋体" w:cs="宋体"/>
                <w:sz w:val="24"/>
              </w:rPr>
              <w:t>构建低粘度天然低共熔体系</w:t>
            </w:r>
            <w:r>
              <w:rPr>
                <w:rFonts w:ascii="宋体" w:hAnsi="宋体" w:cs="宋体" w:hint="eastAsia"/>
                <w:sz w:val="24"/>
              </w:rPr>
              <w:t>，采用</w:t>
            </w:r>
            <w:r>
              <w:rPr>
                <w:rFonts w:ascii="宋体" w:hAnsi="宋体" w:cs="宋体"/>
                <w:sz w:val="24"/>
              </w:rPr>
              <w:t>高效酶解</w:t>
            </w:r>
            <w:r>
              <w:rPr>
                <w:rFonts w:ascii="宋体" w:hAnsi="宋体" w:cs="宋体" w:hint="eastAsia"/>
                <w:sz w:val="24"/>
              </w:rPr>
              <w:t>技术</w:t>
            </w:r>
            <w:r>
              <w:rPr>
                <w:rFonts w:ascii="宋体" w:hAnsi="宋体" w:cs="宋体"/>
                <w:sz w:val="24"/>
              </w:rPr>
              <w:t>提升烟叶蛋白质的酶解效率，获得风味优异的酶解产物，增强烟草产品的风味特性。利用目标蛋白酶解产物构建高浓度天然低共熔体系，控制美拉德反应进程，高效积累中间体，并明确其对风味前体物生成的促进作用</w:t>
            </w:r>
            <w:r>
              <w:rPr>
                <w:rFonts w:ascii="宋体" w:hAnsi="宋体" w:cs="宋体" w:hint="eastAsia"/>
                <w:sz w:val="24"/>
              </w:rPr>
              <w:t>，</w:t>
            </w:r>
            <w:r>
              <w:rPr>
                <w:rFonts w:ascii="宋体" w:hAnsi="宋体" w:cs="宋体"/>
                <w:sz w:val="24"/>
              </w:rPr>
              <w:t>研究其在热裂解过程中的变化，揭示吸烟时香气生成机制，为提升烟草产品的风味质量提供理论支持。</w:t>
            </w:r>
          </w:p>
        </w:tc>
      </w:tr>
      <w:tr w:rsidR="00E173EF" w14:paraId="72A6FE21" w14:textId="77777777">
        <w:trPr>
          <w:trHeight w:val="1124"/>
          <w:jc w:val="center"/>
        </w:trPr>
        <w:tc>
          <w:tcPr>
            <w:tcW w:w="1077" w:type="pct"/>
            <w:tcBorders>
              <w:top w:val="single" w:sz="4" w:space="0" w:color="auto"/>
              <w:left w:val="single" w:sz="4" w:space="0" w:color="auto"/>
              <w:bottom w:val="single" w:sz="4" w:space="0" w:color="auto"/>
              <w:right w:val="single" w:sz="4" w:space="0" w:color="auto"/>
            </w:tcBorders>
            <w:vAlign w:val="center"/>
          </w:tcPr>
          <w:p w14:paraId="2DD12C8C"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23" w:type="pct"/>
            <w:tcBorders>
              <w:top w:val="single" w:sz="4" w:space="0" w:color="auto"/>
              <w:left w:val="single" w:sz="4" w:space="0" w:color="auto"/>
              <w:bottom w:val="single" w:sz="4" w:space="0" w:color="auto"/>
              <w:right w:val="single" w:sz="4" w:space="0" w:color="auto"/>
            </w:tcBorders>
            <w:vAlign w:val="center"/>
          </w:tcPr>
          <w:p w14:paraId="4CA6C083"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构建低次烟叶蛋白质的高效提取技术体系，优化提取条件以最大化蛋白质的收率；</w:t>
            </w:r>
          </w:p>
          <w:p w14:paraId="343450A2"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构建基于天然低共熔</w:t>
            </w:r>
            <w:r>
              <w:rPr>
                <w:rFonts w:ascii="宋体" w:hAnsi="宋体" w:cs="宋体"/>
                <w:sz w:val="24"/>
              </w:rPr>
              <w:t>溶剂的高效酶解技术体系，实现酶解回收率超过</w:t>
            </w:r>
            <w:r>
              <w:rPr>
                <w:rFonts w:ascii="宋体" w:hAnsi="宋体" w:cs="宋体"/>
                <w:sz w:val="24"/>
              </w:rPr>
              <w:t>60%</w:t>
            </w:r>
            <w:r>
              <w:rPr>
                <w:rFonts w:ascii="宋体" w:hAnsi="宋体" w:cs="宋体"/>
                <w:sz w:val="24"/>
              </w:rPr>
              <w:t>。</w:t>
            </w:r>
          </w:p>
          <w:p w14:paraId="56063808" w14:textId="77777777" w:rsidR="00E173EF" w:rsidRDefault="00132DF5">
            <w:pPr>
              <w:spacing w:line="360" w:lineRule="auto"/>
              <w:rPr>
                <w:rFonts w:ascii="宋体" w:hAnsi="宋体" w:cs="宋体"/>
                <w:sz w:val="24"/>
              </w:rPr>
            </w:pPr>
            <w:r>
              <w:rPr>
                <w:rFonts w:ascii="宋体" w:hAnsi="宋体" w:cs="宋体"/>
                <w:sz w:val="24"/>
              </w:rPr>
              <w:t>3.</w:t>
            </w:r>
            <w:r>
              <w:rPr>
                <w:rFonts w:ascii="宋体" w:hAnsi="宋体" w:cs="宋体"/>
                <w:sz w:val="24"/>
              </w:rPr>
              <w:t>控制美拉德反应目标中间体产率</w:t>
            </w:r>
            <w:r>
              <w:rPr>
                <w:rFonts w:ascii="宋体" w:hAnsi="宋体" w:cs="宋体"/>
                <w:sz w:val="24"/>
              </w:rPr>
              <w:t>≥50%</w:t>
            </w:r>
            <w:r>
              <w:rPr>
                <w:rFonts w:ascii="宋体" w:hAnsi="宋体" w:cs="宋体"/>
                <w:sz w:val="24"/>
              </w:rPr>
              <w:t>，并通过多种风味前体物提升整体风味效果；</w:t>
            </w:r>
          </w:p>
          <w:p w14:paraId="47A07B4C" w14:textId="77777777" w:rsidR="00E173EF" w:rsidRDefault="00132DF5">
            <w:pPr>
              <w:spacing w:line="360" w:lineRule="auto"/>
              <w:rPr>
                <w:rFonts w:ascii="宋体" w:hAnsi="宋体" w:cs="宋体"/>
                <w:sz w:val="24"/>
              </w:rPr>
            </w:pPr>
            <w:r>
              <w:rPr>
                <w:rFonts w:ascii="宋体" w:hAnsi="宋体" w:cs="宋体"/>
                <w:sz w:val="24"/>
              </w:rPr>
              <w:t>4.</w:t>
            </w:r>
            <w:r>
              <w:rPr>
                <w:rFonts w:ascii="宋体" w:hAnsi="宋体" w:cs="宋体"/>
                <w:sz w:val="24"/>
              </w:rPr>
              <w:t>发表至少</w:t>
            </w:r>
            <w:r>
              <w:rPr>
                <w:rFonts w:ascii="宋体" w:hAnsi="宋体" w:cs="宋体"/>
                <w:sz w:val="24"/>
              </w:rPr>
              <w:t>2</w:t>
            </w:r>
            <w:r>
              <w:rPr>
                <w:rFonts w:ascii="宋体" w:hAnsi="宋体" w:cs="宋体"/>
                <w:sz w:val="24"/>
              </w:rPr>
              <w:t>篇核心期刊</w:t>
            </w:r>
            <w:r>
              <w:rPr>
                <w:rFonts w:ascii="宋体" w:hAnsi="宋体" w:cs="宋体" w:hint="eastAsia"/>
                <w:sz w:val="24"/>
              </w:rPr>
              <w:t>及</w:t>
            </w:r>
            <w:r>
              <w:rPr>
                <w:rFonts w:ascii="宋体" w:hAnsi="宋体" w:cs="宋体"/>
                <w:sz w:val="24"/>
              </w:rPr>
              <w:t>以上</w:t>
            </w:r>
            <w:r>
              <w:rPr>
                <w:rFonts w:ascii="宋体" w:hAnsi="宋体" w:cs="宋体" w:hint="eastAsia"/>
                <w:sz w:val="24"/>
              </w:rPr>
              <w:t>研究</w:t>
            </w:r>
            <w:r>
              <w:rPr>
                <w:rFonts w:ascii="宋体" w:hAnsi="宋体" w:cs="宋体"/>
                <w:sz w:val="24"/>
              </w:rPr>
              <w:t>论文。</w:t>
            </w:r>
          </w:p>
        </w:tc>
      </w:tr>
      <w:tr w:rsidR="00E173EF" w14:paraId="4D526171"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0B702AEF"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23" w:type="pct"/>
            <w:tcBorders>
              <w:top w:val="single" w:sz="4" w:space="0" w:color="auto"/>
              <w:left w:val="single" w:sz="4" w:space="0" w:color="auto"/>
              <w:bottom w:val="single" w:sz="4" w:space="0" w:color="auto"/>
              <w:right w:val="single" w:sz="4" w:space="0" w:color="auto"/>
            </w:tcBorders>
            <w:vAlign w:val="center"/>
          </w:tcPr>
          <w:p w14:paraId="692BB883"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7E5F62AA" w14:textId="77777777">
        <w:trPr>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6C70FC72" w14:textId="77777777" w:rsidR="00E173EF" w:rsidRDefault="00132DF5">
            <w:pPr>
              <w:jc w:val="center"/>
              <w:rPr>
                <w:rFonts w:ascii="宋体" w:hAnsi="宋体" w:cs="宋体"/>
                <w:sz w:val="24"/>
              </w:rPr>
            </w:pPr>
            <w:r>
              <w:rPr>
                <w:rFonts w:ascii="宋体" w:hAnsi="宋体" w:cs="宋体" w:hint="eastAsia"/>
                <w:sz w:val="24"/>
              </w:rPr>
              <w:t>拟支持经费</w:t>
            </w:r>
          </w:p>
        </w:tc>
        <w:tc>
          <w:tcPr>
            <w:tcW w:w="3923" w:type="pct"/>
            <w:tcBorders>
              <w:top w:val="single" w:sz="4" w:space="0" w:color="auto"/>
              <w:left w:val="single" w:sz="4" w:space="0" w:color="auto"/>
              <w:bottom w:val="single" w:sz="4" w:space="0" w:color="auto"/>
              <w:right w:val="single" w:sz="4" w:space="0" w:color="auto"/>
            </w:tcBorders>
            <w:vAlign w:val="center"/>
          </w:tcPr>
          <w:p w14:paraId="45919DCC"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2C58FF82" w14:textId="77777777" w:rsidR="00E173EF" w:rsidRDefault="00E173EF">
      <w:pPr>
        <w:widowControl/>
        <w:tabs>
          <w:tab w:val="left" w:pos="2505"/>
        </w:tabs>
        <w:jc w:val="left"/>
        <w:rPr>
          <w:rFonts w:ascii="黑体" w:eastAsia="黑体" w:hAnsi="黑体"/>
          <w:sz w:val="32"/>
          <w:szCs w:val="32"/>
        </w:rPr>
      </w:pPr>
    </w:p>
    <w:p w14:paraId="6D4ED97E" w14:textId="77777777" w:rsidR="00E173EF" w:rsidRDefault="00E173EF">
      <w:pPr>
        <w:widowControl/>
        <w:tabs>
          <w:tab w:val="left" w:pos="2505"/>
        </w:tabs>
        <w:jc w:val="left"/>
        <w:rPr>
          <w:rFonts w:ascii="黑体" w:eastAsia="黑体" w:hAnsi="黑体"/>
          <w:sz w:val="32"/>
          <w:szCs w:val="32"/>
        </w:rPr>
      </w:pPr>
    </w:p>
    <w:p w14:paraId="04FAAA9E" w14:textId="77777777" w:rsidR="00E173EF" w:rsidRDefault="00E173EF">
      <w:pPr>
        <w:widowControl/>
        <w:tabs>
          <w:tab w:val="left" w:pos="2505"/>
        </w:tabs>
        <w:jc w:val="left"/>
        <w:rPr>
          <w:rFonts w:ascii="黑体" w:eastAsia="黑体" w:hAnsi="黑体"/>
          <w:sz w:val="32"/>
          <w:szCs w:val="32"/>
        </w:rPr>
      </w:pPr>
    </w:p>
    <w:p w14:paraId="1F701BFC" w14:textId="77777777" w:rsidR="00E173EF" w:rsidRDefault="00E173EF">
      <w:pPr>
        <w:widowControl/>
        <w:tabs>
          <w:tab w:val="left" w:pos="2505"/>
        </w:tabs>
        <w:jc w:val="left"/>
        <w:rPr>
          <w:rFonts w:ascii="黑体" w:eastAsia="黑体" w:hAnsi="黑体"/>
          <w:sz w:val="32"/>
          <w:szCs w:val="32"/>
        </w:rPr>
      </w:pPr>
    </w:p>
    <w:p w14:paraId="2AEE48F2" w14:textId="77777777" w:rsidR="00E173EF" w:rsidRDefault="00E173EF">
      <w:pPr>
        <w:widowControl/>
        <w:tabs>
          <w:tab w:val="left" w:pos="2505"/>
        </w:tabs>
        <w:jc w:val="left"/>
        <w:rPr>
          <w:rFonts w:ascii="黑体" w:eastAsia="黑体" w:hAnsi="黑体"/>
          <w:sz w:val="32"/>
          <w:szCs w:val="32"/>
        </w:rPr>
      </w:pPr>
    </w:p>
    <w:p w14:paraId="127140D0" w14:textId="77777777" w:rsidR="00E173EF" w:rsidRDefault="00E173EF">
      <w:pPr>
        <w:widowControl/>
        <w:tabs>
          <w:tab w:val="left" w:pos="2505"/>
        </w:tabs>
        <w:jc w:val="left"/>
        <w:rPr>
          <w:rFonts w:ascii="黑体" w:eastAsia="黑体" w:hAnsi="黑体"/>
          <w:sz w:val="32"/>
          <w:szCs w:val="32"/>
        </w:rPr>
      </w:pPr>
    </w:p>
    <w:p w14:paraId="1DD01753" w14:textId="77777777" w:rsidR="00E173EF" w:rsidRDefault="00132DF5">
      <w:pPr>
        <w:rPr>
          <w:rFonts w:ascii="黑体" w:eastAsia="黑体" w:hAnsi="黑体"/>
          <w:sz w:val="32"/>
          <w:szCs w:val="32"/>
        </w:rPr>
      </w:pPr>
      <w:r>
        <w:rPr>
          <w:rFonts w:ascii="黑体" w:eastAsia="黑体" w:hAnsi="黑体"/>
          <w:sz w:val="32"/>
          <w:szCs w:val="32"/>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784"/>
      </w:tblGrid>
      <w:tr w:rsidR="00E173EF" w14:paraId="3D0761E9"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31B81A0"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81" w:type="pct"/>
            <w:tcBorders>
              <w:top w:val="single" w:sz="4" w:space="0" w:color="auto"/>
              <w:left w:val="single" w:sz="4" w:space="0" w:color="auto"/>
              <w:bottom w:val="single" w:sz="4" w:space="0" w:color="auto"/>
              <w:right w:val="single" w:sz="4" w:space="0" w:color="auto"/>
            </w:tcBorders>
            <w:vAlign w:val="center"/>
          </w:tcPr>
          <w:p w14:paraId="6148B2FC" w14:textId="77777777" w:rsidR="00E173EF" w:rsidRDefault="00132DF5">
            <w:pPr>
              <w:jc w:val="center"/>
              <w:rPr>
                <w:rFonts w:ascii="宋体" w:hAnsi="宋体" w:cs="宋体"/>
                <w:sz w:val="24"/>
              </w:rPr>
            </w:pPr>
            <w:r>
              <w:rPr>
                <w:rFonts w:ascii="宋体" w:hAnsi="宋体" w:cs="宋体" w:hint="eastAsia"/>
                <w:sz w:val="24"/>
              </w:rPr>
              <w:t>国家烟草专卖局（中国烟草总公司）数字化调香研究重点实验室</w:t>
            </w:r>
          </w:p>
        </w:tc>
      </w:tr>
      <w:tr w:rsidR="00E173EF" w14:paraId="4136E050"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F4404DB"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81" w:type="pct"/>
            <w:tcBorders>
              <w:top w:val="single" w:sz="4" w:space="0" w:color="auto"/>
              <w:left w:val="single" w:sz="4" w:space="0" w:color="auto"/>
              <w:bottom w:val="single" w:sz="4" w:space="0" w:color="auto"/>
              <w:right w:val="single" w:sz="4" w:space="0" w:color="auto"/>
            </w:tcBorders>
            <w:vAlign w:val="center"/>
          </w:tcPr>
          <w:p w14:paraId="4F7B1DE6" w14:textId="77777777" w:rsidR="00E173EF" w:rsidRDefault="00132DF5">
            <w:pPr>
              <w:ind w:firstLineChars="200" w:firstLine="480"/>
              <w:jc w:val="center"/>
              <w:rPr>
                <w:rFonts w:ascii="宋体" w:hAnsi="宋体" w:cs="宋体"/>
                <w:sz w:val="24"/>
              </w:rPr>
            </w:pPr>
            <w:r>
              <w:rPr>
                <w:rFonts w:ascii="宋体" w:hAnsi="宋体" w:cs="宋体" w:hint="eastAsia"/>
                <w:sz w:val="24"/>
              </w:rPr>
              <w:t>核心香原料开发</w:t>
            </w:r>
          </w:p>
        </w:tc>
      </w:tr>
      <w:tr w:rsidR="00E173EF" w14:paraId="38AA2798"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71483C25"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-11</w:t>
            </w:r>
          </w:p>
        </w:tc>
        <w:tc>
          <w:tcPr>
            <w:tcW w:w="3981" w:type="pct"/>
            <w:tcBorders>
              <w:top w:val="single" w:sz="4" w:space="0" w:color="auto"/>
              <w:left w:val="single" w:sz="4" w:space="0" w:color="auto"/>
              <w:bottom w:val="single" w:sz="4" w:space="0" w:color="auto"/>
              <w:right w:val="single" w:sz="4" w:space="0" w:color="auto"/>
            </w:tcBorders>
            <w:vAlign w:val="center"/>
          </w:tcPr>
          <w:p w14:paraId="7B384489" w14:textId="77777777" w:rsidR="00E173EF" w:rsidRDefault="00132DF5">
            <w:pPr>
              <w:ind w:firstLineChars="200" w:firstLine="480"/>
              <w:jc w:val="center"/>
              <w:rPr>
                <w:rFonts w:ascii="宋体" w:hAnsi="宋体" w:cs="宋体"/>
                <w:sz w:val="24"/>
              </w:rPr>
            </w:pPr>
            <w:r>
              <w:rPr>
                <w:rFonts w:ascii="宋体" w:hAnsi="宋体" w:cs="宋体" w:hint="eastAsia"/>
                <w:sz w:val="24"/>
              </w:rPr>
              <w:t>烟草提取物中引起感官不适的主要成分筛选及定向去除技术研究</w:t>
            </w:r>
          </w:p>
        </w:tc>
      </w:tr>
      <w:tr w:rsidR="00E173EF" w14:paraId="77C72259"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72BDB461" w14:textId="77777777" w:rsidR="00E173EF" w:rsidRDefault="00132DF5">
            <w:pPr>
              <w:jc w:val="center"/>
              <w:rPr>
                <w:rFonts w:ascii="宋体" w:hAnsi="宋体" w:cs="宋体"/>
                <w:sz w:val="24"/>
              </w:rPr>
            </w:pPr>
            <w:r>
              <w:rPr>
                <w:rFonts w:ascii="宋体" w:hAnsi="宋体" w:cs="宋体" w:hint="eastAsia"/>
                <w:sz w:val="24"/>
              </w:rPr>
              <w:t>课题联系人</w:t>
            </w:r>
          </w:p>
        </w:tc>
        <w:tc>
          <w:tcPr>
            <w:tcW w:w="3981" w:type="pct"/>
            <w:tcBorders>
              <w:top w:val="single" w:sz="4" w:space="0" w:color="auto"/>
              <w:left w:val="single" w:sz="4" w:space="0" w:color="auto"/>
              <w:bottom w:val="single" w:sz="4" w:space="0" w:color="auto"/>
              <w:right w:val="single" w:sz="4" w:space="0" w:color="auto"/>
            </w:tcBorders>
            <w:vAlign w:val="center"/>
          </w:tcPr>
          <w:p w14:paraId="72BDD5FC" w14:textId="77777777" w:rsidR="00E173EF" w:rsidRDefault="00132DF5">
            <w:pPr>
              <w:ind w:firstLineChars="200" w:firstLine="480"/>
              <w:jc w:val="center"/>
              <w:rPr>
                <w:rFonts w:ascii="宋体" w:hAnsi="宋体" w:cs="宋体"/>
                <w:sz w:val="24"/>
              </w:rPr>
            </w:pPr>
            <w:r>
              <w:rPr>
                <w:rFonts w:ascii="宋体" w:hAnsi="宋体" w:cs="宋体" w:hint="eastAsia"/>
                <w:sz w:val="24"/>
              </w:rPr>
              <w:t>彭新辉（</w:t>
            </w:r>
            <w:r>
              <w:rPr>
                <w:rFonts w:ascii="宋体" w:hAnsi="宋体" w:cs="宋体"/>
                <w:sz w:val="24"/>
              </w:rPr>
              <w:t>13317319788</w:t>
            </w:r>
            <w:r>
              <w:rPr>
                <w:rFonts w:ascii="宋体" w:hAnsi="宋体" w:cs="宋体" w:hint="eastAsia"/>
                <w:sz w:val="24"/>
              </w:rPr>
              <w:t>）</w:t>
            </w:r>
          </w:p>
        </w:tc>
      </w:tr>
      <w:tr w:rsidR="00E173EF" w14:paraId="10C636A0" w14:textId="77777777">
        <w:trPr>
          <w:trHeight w:val="1124"/>
          <w:jc w:val="center"/>
        </w:trPr>
        <w:tc>
          <w:tcPr>
            <w:tcW w:w="1019" w:type="pct"/>
            <w:tcBorders>
              <w:top w:val="single" w:sz="4" w:space="0" w:color="auto"/>
              <w:left w:val="single" w:sz="4" w:space="0" w:color="auto"/>
              <w:bottom w:val="single" w:sz="4" w:space="0" w:color="auto"/>
              <w:right w:val="single" w:sz="4" w:space="0" w:color="auto"/>
            </w:tcBorders>
            <w:vAlign w:val="center"/>
          </w:tcPr>
          <w:p w14:paraId="2D7DAFA3" w14:textId="77777777" w:rsidR="00E173EF" w:rsidRDefault="00132DF5">
            <w:pPr>
              <w:jc w:val="center"/>
              <w:rPr>
                <w:rFonts w:ascii="宋体" w:hAnsi="宋体" w:cs="宋体"/>
                <w:sz w:val="24"/>
              </w:rPr>
            </w:pPr>
            <w:r>
              <w:rPr>
                <w:rFonts w:ascii="宋体" w:hAnsi="宋体" w:cs="宋体" w:hint="eastAsia"/>
                <w:sz w:val="24"/>
              </w:rPr>
              <w:t>研究内容</w:t>
            </w:r>
          </w:p>
        </w:tc>
        <w:tc>
          <w:tcPr>
            <w:tcW w:w="3981" w:type="pct"/>
            <w:tcBorders>
              <w:top w:val="single" w:sz="4" w:space="0" w:color="auto"/>
              <w:left w:val="single" w:sz="4" w:space="0" w:color="auto"/>
              <w:bottom w:val="single" w:sz="4" w:space="0" w:color="auto"/>
              <w:right w:val="single" w:sz="4" w:space="0" w:color="auto"/>
            </w:tcBorders>
            <w:vAlign w:val="center"/>
          </w:tcPr>
          <w:p w14:paraId="49C7CB11" w14:textId="77777777" w:rsidR="00E173EF" w:rsidRDefault="00132DF5">
            <w:pPr>
              <w:spacing w:line="360" w:lineRule="auto"/>
              <w:ind w:firstLineChars="200" w:firstLine="480"/>
              <w:rPr>
                <w:rFonts w:ascii="宋体" w:hAnsi="宋体" w:cs="宋体"/>
                <w:sz w:val="24"/>
              </w:rPr>
            </w:pPr>
            <w:r>
              <w:rPr>
                <w:rFonts w:ascii="宋体" w:hAnsi="宋体" w:cs="宋体" w:hint="eastAsia"/>
                <w:sz w:val="24"/>
              </w:rPr>
              <w:t>烟草加工过程中会产生大量废弃烟末，采用废弃烟末开展烟草提取物开发并在卷烟中进行使用时，其在增加卷烟香气的同时，常带来涂层样残留较重、刺激性较大等感官不适。为提高烟草提取物质量，需对其中引起感官不适的主要成分开展筛选鉴别研究，并在此基础上尽量保留香气物质含量及安全环保高效的前提下，进一步开展这些物质的定向去除技术研究</w:t>
            </w:r>
            <w:r>
              <w:rPr>
                <w:rFonts w:ascii="宋体" w:hAnsi="宋体" w:cs="宋体"/>
                <w:sz w:val="24"/>
              </w:rPr>
              <w:t>。</w:t>
            </w:r>
          </w:p>
        </w:tc>
      </w:tr>
      <w:tr w:rsidR="00E173EF" w14:paraId="2322D6AE" w14:textId="77777777">
        <w:trPr>
          <w:trHeight w:val="802"/>
          <w:jc w:val="center"/>
        </w:trPr>
        <w:tc>
          <w:tcPr>
            <w:tcW w:w="1019" w:type="pct"/>
            <w:tcBorders>
              <w:top w:val="single" w:sz="4" w:space="0" w:color="auto"/>
              <w:left w:val="single" w:sz="4" w:space="0" w:color="auto"/>
              <w:bottom w:val="single" w:sz="4" w:space="0" w:color="auto"/>
              <w:right w:val="single" w:sz="4" w:space="0" w:color="auto"/>
            </w:tcBorders>
            <w:vAlign w:val="center"/>
          </w:tcPr>
          <w:p w14:paraId="1F2A5DBC"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81" w:type="pct"/>
            <w:tcBorders>
              <w:top w:val="single" w:sz="4" w:space="0" w:color="auto"/>
              <w:left w:val="single" w:sz="4" w:space="0" w:color="auto"/>
              <w:bottom w:val="single" w:sz="4" w:space="0" w:color="auto"/>
              <w:right w:val="single" w:sz="4" w:space="0" w:color="auto"/>
            </w:tcBorders>
            <w:vAlign w:val="center"/>
          </w:tcPr>
          <w:p w14:paraId="375AC552"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明确烟草提取物中引起感官不适的主要成分；</w:t>
            </w:r>
          </w:p>
          <w:p w14:paraId="3050B454"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优选出烟草提取物中引起感官不适主要成分的定向去除技术。</w:t>
            </w:r>
          </w:p>
        </w:tc>
      </w:tr>
      <w:tr w:rsidR="00E173EF" w14:paraId="6D012FA9"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0A9294BA"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81" w:type="pct"/>
            <w:tcBorders>
              <w:top w:val="single" w:sz="4" w:space="0" w:color="auto"/>
              <w:left w:val="single" w:sz="4" w:space="0" w:color="auto"/>
              <w:bottom w:val="single" w:sz="4" w:space="0" w:color="auto"/>
              <w:right w:val="single" w:sz="4" w:space="0" w:color="auto"/>
            </w:tcBorders>
            <w:vAlign w:val="center"/>
          </w:tcPr>
          <w:p w14:paraId="346049EF"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2593B9AA"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618E5E6E" w14:textId="77777777" w:rsidR="00E173EF" w:rsidRDefault="00132DF5">
            <w:pPr>
              <w:jc w:val="center"/>
              <w:rPr>
                <w:rFonts w:ascii="宋体" w:hAnsi="宋体" w:cs="宋体"/>
                <w:sz w:val="24"/>
              </w:rPr>
            </w:pPr>
            <w:r>
              <w:rPr>
                <w:rFonts w:ascii="宋体" w:hAnsi="宋体" w:cs="宋体" w:hint="eastAsia"/>
                <w:sz w:val="24"/>
              </w:rPr>
              <w:t>拟支持经费</w:t>
            </w:r>
          </w:p>
        </w:tc>
        <w:tc>
          <w:tcPr>
            <w:tcW w:w="3981" w:type="pct"/>
            <w:tcBorders>
              <w:top w:val="single" w:sz="4" w:space="0" w:color="auto"/>
              <w:left w:val="single" w:sz="4" w:space="0" w:color="auto"/>
              <w:bottom w:val="single" w:sz="4" w:space="0" w:color="auto"/>
              <w:right w:val="single" w:sz="4" w:space="0" w:color="auto"/>
            </w:tcBorders>
            <w:vAlign w:val="center"/>
          </w:tcPr>
          <w:p w14:paraId="2DC97B80"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2F467245" w14:textId="77777777" w:rsidR="00E173EF" w:rsidRDefault="00E173EF">
      <w:pPr>
        <w:widowControl/>
        <w:tabs>
          <w:tab w:val="left" w:pos="2505"/>
        </w:tabs>
        <w:jc w:val="left"/>
        <w:rPr>
          <w:rFonts w:ascii="黑体" w:eastAsia="黑体" w:hAnsi="黑体"/>
          <w:sz w:val="32"/>
          <w:szCs w:val="32"/>
        </w:rPr>
      </w:pPr>
    </w:p>
    <w:p w14:paraId="3C9A8DCB" w14:textId="77777777" w:rsidR="00E173EF" w:rsidRDefault="00E173EF">
      <w:pPr>
        <w:widowControl/>
        <w:tabs>
          <w:tab w:val="left" w:pos="2505"/>
        </w:tabs>
        <w:jc w:val="left"/>
        <w:rPr>
          <w:rFonts w:ascii="黑体" w:eastAsia="黑体" w:hAnsi="黑体"/>
          <w:sz w:val="32"/>
          <w:szCs w:val="32"/>
        </w:rPr>
      </w:pPr>
    </w:p>
    <w:p w14:paraId="103E7E97" w14:textId="77777777" w:rsidR="00E173EF" w:rsidRDefault="00E173EF">
      <w:pPr>
        <w:widowControl/>
        <w:tabs>
          <w:tab w:val="left" w:pos="2505"/>
        </w:tabs>
        <w:jc w:val="left"/>
        <w:rPr>
          <w:rFonts w:ascii="黑体" w:eastAsia="黑体" w:hAnsi="黑体"/>
          <w:sz w:val="32"/>
          <w:szCs w:val="32"/>
        </w:rPr>
      </w:pPr>
    </w:p>
    <w:p w14:paraId="488B122A" w14:textId="77777777" w:rsidR="00E173EF" w:rsidRDefault="00E173EF">
      <w:pPr>
        <w:widowControl/>
        <w:tabs>
          <w:tab w:val="left" w:pos="2505"/>
        </w:tabs>
        <w:jc w:val="left"/>
        <w:rPr>
          <w:rFonts w:ascii="黑体" w:eastAsia="黑体" w:hAnsi="黑体"/>
          <w:sz w:val="32"/>
          <w:szCs w:val="32"/>
        </w:rPr>
      </w:pPr>
    </w:p>
    <w:p w14:paraId="1A44AEA6" w14:textId="77777777" w:rsidR="00E173EF" w:rsidRDefault="00132DF5">
      <w:pPr>
        <w:rPr>
          <w:rFonts w:ascii="黑体" w:eastAsia="黑体" w:hAnsi="黑体"/>
          <w:sz w:val="32"/>
          <w:szCs w:val="32"/>
        </w:rPr>
      </w:pPr>
      <w:r>
        <w:rPr>
          <w:rFonts w:ascii="黑体" w:eastAsia="黑体" w:hAnsi="黑体"/>
          <w:sz w:val="32"/>
          <w:szCs w:val="32"/>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784"/>
      </w:tblGrid>
      <w:tr w:rsidR="00E173EF" w14:paraId="6C214DDF"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7ECE487"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81" w:type="pct"/>
            <w:tcBorders>
              <w:top w:val="single" w:sz="4" w:space="0" w:color="auto"/>
              <w:left w:val="single" w:sz="4" w:space="0" w:color="auto"/>
              <w:bottom w:val="single" w:sz="4" w:space="0" w:color="auto"/>
              <w:right w:val="single" w:sz="4" w:space="0" w:color="auto"/>
            </w:tcBorders>
            <w:vAlign w:val="center"/>
          </w:tcPr>
          <w:p w14:paraId="36080129" w14:textId="77777777" w:rsidR="00E173EF" w:rsidRDefault="00132DF5">
            <w:pPr>
              <w:ind w:firstLineChars="200" w:firstLine="480"/>
              <w:jc w:val="center"/>
              <w:rPr>
                <w:rFonts w:ascii="宋体" w:hAnsi="宋体" w:cs="宋体"/>
                <w:sz w:val="24"/>
              </w:rPr>
            </w:pPr>
            <w:r>
              <w:rPr>
                <w:rFonts w:ascii="宋体" w:hAnsi="宋体" w:cs="宋体" w:hint="eastAsia"/>
                <w:sz w:val="24"/>
              </w:rPr>
              <w:t>国家烟草专卖局（中国烟草总公司）数字化调香研究重点实验室</w:t>
            </w:r>
          </w:p>
        </w:tc>
      </w:tr>
      <w:tr w:rsidR="00E173EF" w14:paraId="0C4FD0A2"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4B544E5"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81" w:type="pct"/>
            <w:tcBorders>
              <w:top w:val="single" w:sz="4" w:space="0" w:color="auto"/>
              <w:left w:val="single" w:sz="4" w:space="0" w:color="auto"/>
              <w:bottom w:val="single" w:sz="4" w:space="0" w:color="auto"/>
              <w:right w:val="single" w:sz="4" w:space="0" w:color="auto"/>
            </w:tcBorders>
            <w:vAlign w:val="center"/>
          </w:tcPr>
          <w:p w14:paraId="4920D9C9" w14:textId="77777777" w:rsidR="00E173EF" w:rsidRDefault="00132DF5">
            <w:pPr>
              <w:ind w:firstLineChars="200" w:firstLine="480"/>
              <w:jc w:val="center"/>
              <w:rPr>
                <w:rFonts w:ascii="宋体" w:hAnsi="宋体" w:cs="宋体"/>
                <w:sz w:val="24"/>
              </w:rPr>
            </w:pPr>
            <w:r>
              <w:rPr>
                <w:rFonts w:ascii="宋体" w:hAnsi="宋体" w:cs="宋体" w:hint="eastAsia"/>
                <w:sz w:val="24"/>
              </w:rPr>
              <w:t>核心香原料开发</w:t>
            </w:r>
          </w:p>
        </w:tc>
      </w:tr>
      <w:tr w:rsidR="00E173EF" w14:paraId="62EBB88C"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6D039DCE"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-12</w:t>
            </w:r>
          </w:p>
        </w:tc>
        <w:tc>
          <w:tcPr>
            <w:tcW w:w="3981" w:type="pct"/>
            <w:tcBorders>
              <w:top w:val="single" w:sz="4" w:space="0" w:color="auto"/>
              <w:left w:val="single" w:sz="4" w:space="0" w:color="auto"/>
              <w:bottom w:val="single" w:sz="4" w:space="0" w:color="auto"/>
              <w:right w:val="single" w:sz="4" w:space="0" w:color="auto"/>
            </w:tcBorders>
            <w:vAlign w:val="center"/>
          </w:tcPr>
          <w:p w14:paraId="3EC9E890" w14:textId="77777777" w:rsidR="00E173EF" w:rsidRDefault="00132DF5">
            <w:pPr>
              <w:ind w:firstLineChars="200" w:firstLine="480"/>
              <w:jc w:val="center"/>
              <w:rPr>
                <w:rFonts w:ascii="宋体" w:hAnsi="宋体" w:cs="宋体"/>
                <w:sz w:val="24"/>
              </w:rPr>
            </w:pPr>
            <w:r>
              <w:rPr>
                <w:rFonts w:ascii="宋体" w:hAnsi="宋体" w:cs="宋体" w:hint="eastAsia"/>
                <w:sz w:val="24"/>
              </w:rPr>
              <w:t>基于自身资源库中烟草源或酒源芽孢杆菌属功能菌株的筛选研究</w:t>
            </w:r>
          </w:p>
        </w:tc>
      </w:tr>
      <w:tr w:rsidR="00E173EF" w14:paraId="4AC548DA"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0813C3B5" w14:textId="77777777" w:rsidR="00E173EF" w:rsidRDefault="00132DF5">
            <w:pPr>
              <w:jc w:val="center"/>
              <w:rPr>
                <w:rFonts w:ascii="宋体" w:hAnsi="宋体" w:cs="宋体"/>
                <w:sz w:val="24"/>
              </w:rPr>
            </w:pPr>
            <w:r>
              <w:rPr>
                <w:rFonts w:ascii="宋体" w:hAnsi="宋体" w:cs="宋体" w:hint="eastAsia"/>
                <w:sz w:val="24"/>
              </w:rPr>
              <w:t>课题联系人</w:t>
            </w:r>
          </w:p>
        </w:tc>
        <w:tc>
          <w:tcPr>
            <w:tcW w:w="3981" w:type="pct"/>
            <w:tcBorders>
              <w:top w:val="single" w:sz="4" w:space="0" w:color="auto"/>
              <w:left w:val="single" w:sz="4" w:space="0" w:color="auto"/>
              <w:bottom w:val="single" w:sz="4" w:space="0" w:color="auto"/>
              <w:right w:val="single" w:sz="4" w:space="0" w:color="auto"/>
            </w:tcBorders>
            <w:vAlign w:val="center"/>
          </w:tcPr>
          <w:p w14:paraId="794798FE" w14:textId="77777777" w:rsidR="00E173EF" w:rsidRDefault="00132DF5">
            <w:pPr>
              <w:ind w:firstLineChars="200" w:firstLine="480"/>
              <w:jc w:val="center"/>
              <w:rPr>
                <w:rFonts w:ascii="宋体" w:hAnsi="宋体" w:cs="宋体"/>
                <w:sz w:val="24"/>
              </w:rPr>
            </w:pPr>
            <w:r>
              <w:rPr>
                <w:rFonts w:ascii="宋体" w:hAnsi="宋体" w:cs="宋体" w:hint="eastAsia"/>
                <w:sz w:val="24"/>
              </w:rPr>
              <w:t>陈康明（</w:t>
            </w:r>
            <w:r>
              <w:rPr>
                <w:rFonts w:ascii="宋体" w:hAnsi="宋体" w:cs="宋体"/>
                <w:sz w:val="24"/>
              </w:rPr>
              <w:t>15606185266</w:t>
            </w:r>
            <w:r>
              <w:rPr>
                <w:rFonts w:ascii="宋体" w:hAnsi="宋体" w:cs="宋体" w:hint="eastAsia"/>
                <w:sz w:val="24"/>
              </w:rPr>
              <w:t>）</w:t>
            </w:r>
          </w:p>
        </w:tc>
      </w:tr>
      <w:tr w:rsidR="00E173EF" w14:paraId="1BCB2608" w14:textId="77777777">
        <w:trPr>
          <w:trHeight w:val="1124"/>
          <w:jc w:val="center"/>
        </w:trPr>
        <w:tc>
          <w:tcPr>
            <w:tcW w:w="1019" w:type="pct"/>
            <w:tcBorders>
              <w:top w:val="single" w:sz="4" w:space="0" w:color="auto"/>
              <w:left w:val="single" w:sz="4" w:space="0" w:color="auto"/>
              <w:bottom w:val="single" w:sz="4" w:space="0" w:color="auto"/>
              <w:right w:val="single" w:sz="4" w:space="0" w:color="auto"/>
            </w:tcBorders>
            <w:vAlign w:val="center"/>
          </w:tcPr>
          <w:p w14:paraId="0D88A159" w14:textId="77777777" w:rsidR="00E173EF" w:rsidRDefault="00132DF5">
            <w:pPr>
              <w:jc w:val="center"/>
              <w:rPr>
                <w:rFonts w:ascii="宋体" w:hAnsi="宋体" w:cs="宋体"/>
                <w:sz w:val="24"/>
              </w:rPr>
            </w:pPr>
            <w:r>
              <w:rPr>
                <w:rFonts w:ascii="宋体" w:hAnsi="宋体" w:cs="宋体" w:hint="eastAsia"/>
                <w:sz w:val="24"/>
              </w:rPr>
              <w:t>研究内容</w:t>
            </w:r>
          </w:p>
        </w:tc>
        <w:tc>
          <w:tcPr>
            <w:tcW w:w="3981" w:type="pct"/>
            <w:tcBorders>
              <w:top w:val="single" w:sz="4" w:space="0" w:color="auto"/>
              <w:left w:val="single" w:sz="4" w:space="0" w:color="auto"/>
              <w:bottom w:val="single" w:sz="4" w:space="0" w:color="auto"/>
              <w:right w:val="single" w:sz="4" w:space="0" w:color="auto"/>
            </w:tcBorders>
            <w:vAlign w:val="center"/>
          </w:tcPr>
          <w:p w14:paraId="4DA2981E" w14:textId="77777777" w:rsidR="00E173EF" w:rsidRDefault="00132DF5">
            <w:pPr>
              <w:spacing w:line="360" w:lineRule="auto"/>
              <w:rPr>
                <w:rFonts w:ascii="宋体" w:hAnsi="宋体" w:cs="宋体"/>
                <w:sz w:val="24"/>
              </w:rPr>
            </w:pPr>
            <w:r>
              <w:rPr>
                <w:rFonts w:ascii="宋体" w:hAnsi="宋体" w:cs="宋体" w:hint="eastAsia"/>
                <w:sz w:val="24"/>
              </w:rPr>
              <w:t>为加强生物源天然香原料的开发及生物技术法烟草提质的研究，本课题拟对已有的烟草源或酒源的芽孢杆菌属资源菌（数量不少于</w:t>
            </w:r>
            <w:r>
              <w:rPr>
                <w:rFonts w:ascii="宋体" w:hAnsi="宋体" w:cs="宋体"/>
                <w:sz w:val="24"/>
              </w:rPr>
              <w:t>20</w:t>
            </w:r>
            <w:r>
              <w:rPr>
                <w:rFonts w:ascii="宋体" w:hAnsi="宋体" w:cs="宋体"/>
                <w:sz w:val="24"/>
              </w:rPr>
              <w:t>株）的产香性能开展研究，具体内容包括：</w:t>
            </w:r>
          </w:p>
          <w:p w14:paraId="71B286FE"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开展所有资源菌株的主要产香物质研究；</w:t>
            </w:r>
          </w:p>
          <w:p w14:paraId="68F1C524"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开展所有资源菌株代谢初产物或精制物的嗅香评判</w:t>
            </w:r>
            <w:r>
              <w:rPr>
                <w:rFonts w:ascii="宋体" w:hAnsi="宋体" w:cs="宋体"/>
                <w:sz w:val="24"/>
              </w:rPr>
              <w:t>研究，并筛选出至少</w:t>
            </w:r>
            <w:r>
              <w:rPr>
                <w:rFonts w:ascii="宋体" w:hAnsi="宋体" w:cs="宋体"/>
                <w:sz w:val="24"/>
              </w:rPr>
              <w:t>10</w:t>
            </w:r>
            <w:r>
              <w:rPr>
                <w:rFonts w:ascii="宋体" w:hAnsi="宋体" w:cs="宋体"/>
                <w:sz w:val="24"/>
              </w:rPr>
              <w:t>株有特色的菌株；</w:t>
            </w:r>
          </w:p>
          <w:p w14:paraId="1E24F47C" w14:textId="77777777" w:rsidR="00E173EF" w:rsidRDefault="00132DF5">
            <w:pPr>
              <w:spacing w:line="360" w:lineRule="auto"/>
              <w:rPr>
                <w:rFonts w:ascii="宋体" w:hAnsi="宋体" w:cs="宋体"/>
                <w:sz w:val="24"/>
              </w:rPr>
            </w:pPr>
            <w:r>
              <w:rPr>
                <w:rFonts w:ascii="宋体" w:hAnsi="宋体" w:cs="宋体"/>
                <w:sz w:val="24"/>
              </w:rPr>
              <w:t>3.</w:t>
            </w:r>
            <w:r>
              <w:rPr>
                <w:rFonts w:ascii="宋体" w:hAnsi="宋体" w:cs="宋体"/>
                <w:sz w:val="24"/>
              </w:rPr>
              <w:t>通过感官评价，开展有特色菌株代谢初产物或精制物在烟草中的作用效果研究，进一步筛选出对提升香气质量、抑制杂气或改善口感等功能方面有应用前景的菌株；</w:t>
            </w:r>
          </w:p>
          <w:p w14:paraId="0AC3FCEF" w14:textId="77777777" w:rsidR="00E173EF" w:rsidRDefault="00132DF5">
            <w:pPr>
              <w:spacing w:line="360" w:lineRule="auto"/>
              <w:rPr>
                <w:rFonts w:ascii="宋体" w:hAnsi="宋体" w:cs="宋体"/>
                <w:sz w:val="24"/>
              </w:rPr>
            </w:pPr>
            <w:r>
              <w:rPr>
                <w:rFonts w:ascii="宋体" w:hAnsi="宋体" w:cs="宋体"/>
                <w:sz w:val="24"/>
              </w:rPr>
              <w:t>4.</w:t>
            </w:r>
            <w:r>
              <w:rPr>
                <w:rFonts w:ascii="宋体" w:hAnsi="宋体" w:cs="宋体"/>
                <w:sz w:val="24"/>
              </w:rPr>
              <w:t>进一步开展有应用前景菌株的生化特性及摇瓶产香工艺优化探索。</w:t>
            </w:r>
          </w:p>
        </w:tc>
      </w:tr>
      <w:tr w:rsidR="00E173EF" w14:paraId="6EFF9191" w14:textId="77777777">
        <w:trPr>
          <w:trHeight w:val="112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B7EC623"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81" w:type="pct"/>
            <w:tcBorders>
              <w:top w:val="single" w:sz="4" w:space="0" w:color="auto"/>
              <w:left w:val="single" w:sz="4" w:space="0" w:color="auto"/>
              <w:bottom w:val="single" w:sz="4" w:space="0" w:color="auto"/>
              <w:right w:val="single" w:sz="4" w:space="0" w:color="auto"/>
            </w:tcBorders>
            <w:vAlign w:val="center"/>
          </w:tcPr>
          <w:p w14:paraId="298426A0"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优选出在烟草上有应用前景的芽孢杆菌菌株至少</w:t>
            </w:r>
            <w:r>
              <w:rPr>
                <w:rFonts w:ascii="宋体" w:hAnsi="宋体" w:cs="宋体"/>
                <w:sz w:val="24"/>
              </w:rPr>
              <w:t>1</w:t>
            </w:r>
            <w:r>
              <w:rPr>
                <w:rFonts w:ascii="宋体" w:hAnsi="宋体" w:cs="宋体"/>
                <w:sz w:val="24"/>
              </w:rPr>
              <w:t>株；</w:t>
            </w:r>
          </w:p>
          <w:p w14:paraId="4DCA8FE8"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初步得出有应用前景菌株的摇瓶产香工艺条件</w:t>
            </w:r>
            <w:r>
              <w:rPr>
                <w:rFonts w:ascii="宋体" w:hAnsi="宋体" w:cs="宋体" w:hint="eastAsia"/>
                <w:sz w:val="24"/>
              </w:rPr>
              <w:t>。</w:t>
            </w:r>
          </w:p>
        </w:tc>
      </w:tr>
      <w:tr w:rsidR="00E173EF" w14:paraId="4EE22A6C"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D806328"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81" w:type="pct"/>
            <w:tcBorders>
              <w:top w:val="single" w:sz="4" w:space="0" w:color="auto"/>
              <w:left w:val="single" w:sz="4" w:space="0" w:color="auto"/>
              <w:bottom w:val="single" w:sz="4" w:space="0" w:color="auto"/>
              <w:right w:val="single" w:sz="4" w:space="0" w:color="auto"/>
            </w:tcBorders>
            <w:vAlign w:val="center"/>
          </w:tcPr>
          <w:p w14:paraId="2168DC8F"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2448E534"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55824E38" w14:textId="77777777" w:rsidR="00E173EF" w:rsidRDefault="00132DF5">
            <w:pPr>
              <w:jc w:val="center"/>
              <w:rPr>
                <w:rFonts w:ascii="宋体" w:hAnsi="宋体" w:cs="宋体"/>
                <w:sz w:val="24"/>
              </w:rPr>
            </w:pPr>
            <w:r>
              <w:rPr>
                <w:rFonts w:ascii="宋体" w:hAnsi="宋体" w:cs="宋体" w:hint="eastAsia"/>
                <w:sz w:val="24"/>
              </w:rPr>
              <w:t>拟支持经费</w:t>
            </w:r>
          </w:p>
        </w:tc>
        <w:tc>
          <w:tcPr>
            <w:tcW w:w="3981" w:type="pct"/>
            <w:tcBorders>
              <w:top w:val="single" w:sz="4" w:space="0" w:color="auto"/>
              <w:left w:val="single" w:sz="4" w:space="0" w:color="auto"/>
              <w:bottom w:val="single" w:sz="4" w:space="0" w:color="auto"/>
              <w:right w:val="single" w:sz="4" w:space="0" w:color="auto"/>
            </w:tcBorders>
            <w:vAlign w:val="center"/>
          </w:tcPr>
          <w:p w14:paraId="02FFA426"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1B8DB37E" w14:textId="77777777" w:rsidR="00E173EF" w:rsidRDefault="00E173EF">
      <w:pPr>
        <w:widowControl/>
        <w:tabs>
          <w:tab w:val="left" w:pos="2505"/>
        </w:tabs>
        <w:jc w:val="left"/>
        <w:rPr>
          <w:rFonts w:ascii="黑体" w:eastAsia="黑体" w:hAnsi="黑体"/>
          <w:sz w:val="32"/>
          <w:szCs w:val="32"/>
        </w:rPr>
      </w:pPr>
    </w:p>
    <w:p w14:paraId="262BAAB6" w14:textId="77777777" w:rsidR="00E173EF" w:rsidRDefault="00E173EF">
      <w:pPr>
        <w:widowControl/>
        <w:tabs>
          <w:tab w:val="left" w:pos="2505"/>
        </w:tabs>
        <w:jc w:val="left"/>
        <w:rPr>
          <w:rFonts w:ascii="黑体" w:eastAsia="黑体" w:hAnsi="黑体"/>
          <w:sz w:val="32"/>
          <w:szCs w:val="32"/>
        </w:rPr>
      </w:pPr>
    </w:p>
    <w:p w14:paraId="7440DBF6" w14:textId="77777777" w:rsidR="00E173EF" w:rsidRDefault="00132DF5">
      <w:pPr>
        <w:rPr>
          <w:rFonts w:ascii="黑体" w:eastAsia="黑体" w:hAnsi="黑体"/>
          <w:sz w:val="32"/>
          <w:szCs w:val="32"/>
        </w:rPr>
      </w:pPr>
      <w:r>
        <w:rPr>
          <w:rFonts w:ascii="黑体" w:eastAsia="黑体" w:hAnsi="黑体"/>
          <w:sz w:val="32"/>
          <w:szCs w:val="32"/>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784"/>
      </w:tblGrid>
      <w:tr w:rsidR="00E173EF" w14:paraId="7D14BCFA"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77435005"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81" w:type="pct"/>
            <w:tcBorders>
              <w:top w:val="single" w:sz="4" w:space="0" w:color="auto"/>
              <w:left w:val="single" w:sz="4" w:space="0" w:color="auto"/>
              <w:bottom w:val="single" w:sz="4" w:space="0" w:color="auto"/>
              <w:right w:val="single" w:sz="4" w:space="0" w:color="auto"/>
            </w:tcBorders>
            <w:vAlign w:val="center"/>
          </w:tcPr>
          <w:p w14:paraId="6C61C022" w14:textId="77777777" w:rsidR="00E173EF" w:rsidRDefault="00132DF5">
            <w:pPr>
              <w:ind w:firstLineChars="200" w:firstLine="480"/>
              <w:jc w:val="center"/>
              <w:rPr>
                <w:rFonts w:ascii="宋体" w:hAnsi="宋体" w:cs="宋体"/>
                <w:sz w:val="24"/>
              </w:rPr>
            </w:pPr>
            <w:r>
              <w:rPr>
                <w:rFonts w:ascii="宋体" w:hAnsi="宋体" w:cs="宋体" w:hint="eastAsia"/>
                <w:sz w:val="24"/>
              </w:rPr>
              <w:t>国家烟草专卖局（中国烟草总公司）数字化调香研究重点实验室</w:t>
            </w:r>
          </w:p>
        </w:tc>
      </w:tr>
      <w:tr w:rsidR="00E173EF" w14:paraId="66646584"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1FA2C0ED"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81" w:type="pct"/>
            <w:tcBorders>
              <w:top w:val="single" w:sz="4" w:space="0" w:color="auto"/>
              <w:left w:val="single" w:sz="4" w:space="0" w:color="auto"/>
              <w:bottom w:val="single" w:sz="4" w:space="0" w:color="auto"/>
              <w:right w:val="single" w:sz="4" w:space="0" w:color="auto"/>
            </w:tcBorders>
            <w:vAlign w:val="center"/>
          </w:tcPr>
          <w:p w14:paraId="41D0128C" w14:textId="77777777" w:rsidR="00E173EF" w:rsidRDefault="00132DF5">
            <w:pPr>
              <w:ind w:firstLineChars="200" w:firstLine="480"/>
              <w:jc w:val="center"/>
              <w:rPr>
                <w:rFonts w:ascii="宋体" w:hAnsi="宋体" w:cs="宋体"/>
                <w:sz w:val="24"/>
              </w:rPr>
            </w:pPr>
            <w:r>
              <w:rPr>
                <w:rFonts w:ascii="宋体" w:hAnsi="宋体" w:cs="宋体" w:hint="eastAsia"/>
                <w:sz w:val="24"/>
              </w:rPr>
              <w:t>数字化表征技术及香原料体系建设</w:t>
            </w:r>
          </w:p>
        </w:tc>
      </w:tr>
      <w:tr w:rsidR="00E173EF" w14:paraId="5DC86F8C"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34975EEE"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-13</w:t>
            </w:r>
          </w:p>
        </w:tc>
        <w:tc>
          <w:tcPr>
            <w:tcW w:w="3981" w:type="pct"/>
            <w:tcBorders>
              <w:top w:val="single" w:sz="4" w:space="0" w:color="auto"/>
              <w:left w:val="single" w:sz="4" w:space="0" w:color="auto"/>
              <w:bottom w:val="single" w:sz="4" w:space="0" w:color="auto"/>
              <w:right w:val="single" w:sz="4" w:space="0" w:color="auto"/>
            </w:tcBorders>
            <w:vAlign w:val="center"/>
          </w:tcPr>
          <w:p w14:paraId="2E21B278" w14:textId="77777777" w:rsidR="00E173EF" w:rsidRDefault="00132DF5">
            <w:pPr>
              <w:ind w:firstLineChars="200" w:firstLine="480"/>
              <w:jc w:val="center"/>
              <w:rPr>
                <w:rFonts w:ascii="宋体" w:hAnsi="宋体" w:cs="宋体"/>
                <w:sz w:val="24"/>
              </w:rPr>
            </w:pPr>
            <w:r>
              <w:rPr>
                <w:rFonts w:ascii="宋体" w:hAnsi="宋体" w:cs="宋体" w:hint="eastAsia"/>
                <w:sz w:val="24"/>
              </w:rPr>
              <w:t>脑电技术在食品及卷烟风味评价中的应用研究</w:t>
            </w:r>
          </w:p>
        </w:tc>
      </w:tr>
      <w:tr w:rsidR="00E173EF" w14:paraId="4FF105DB"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6D6C3269" w14:textId="77777777" w:rsidR="00E173EF" w:rsidRDefault="00132DF5">
            <w:pPr>
              <w:jc w:val="center"/>
              <w:rPr>
                <w:rFonts w:ascii="宋体" w:hAnsi="宋体" w:cs="宋体"/>
                <w:sz w:val="24"/>
              </w:rPr>
            </w:pPr>
            <w:r>
              <w:rPr>
                <w:rFonts w:ascii="宋体" w:hAnsi="宋体" w:cs="宋体" w:hint="eastAsia"/>
                <w:sz w:val="24"/>
              </w:rPr>
              <w:t>课题联系人</w:t>
            </w:r>
          </w:p>
        </w:tc>
        <w:tc>
          <w:tcPr>
            <w:tcW w:w="3981" w:type="pct"/>
            <w:tcBorders>
              <w:top w:val="single" w:sz="4" w:space="0" w:color="auto"/>
              <w:left w:val="single" w:sz="4" w:space="0" w:color="auto"/>
              <w:bottom w:val="single" w:sz="4" w:space="0" w:color="auto"/>
              <w:right w:val="single" w:sz="4" w:space="0" w:color="auto"/>
            </w:tcBorders>
            <w:vAlign w:val="center"/>
          </w:tcPr>
          <w:p w14:paraId="6AD6DD34" w14:textId="77777777" w:rsidR="00E173EF" w:rsidRDefault="00132DF5">
            <w:pPr>
              <w:ind w:firstLineChars="200" w:firstLine="480"/>
              <w:jc w:val="center"/>
              <w:rPr>
                <w:rFonts w:ascii="宋体" w:hAnsi="宋体" w:cs="宋体"/>
                <w:sz w:val="24"/>
              </w:rPr>
            </w:pPr>
            <w:r>
              <w:rPr>
                <w:rFonts w:ascii="宋体" w:hAnsi="宋体" w:cs="宋体" w:hint="eastAsia"/>
                <w:sz w:val="24"/>
              </w:rPr>
              <w:t>赵子昱（</w:t>
            </w:r>
            <w:r>
              <w:rPr>
                <w:rFonts w:ascii="宋体" w:hAnsi="宋体" w:cs="宋体"/>
                <w:sz w:val="24"/>
              </w:rPr>
              <w:t>15521389735</w:t>
            </w:r>
            <w:r>
              <w:rPr>
                <w:rFonts w:ascii="宋体" w:hAnsi="宋体" w:cs="宋体" w:hint="eastAsia"/>
                <w:sz w:val="24"/>
              </w:rPr>
              <w:t>）</w:t>
            </w:r>
          </w:p>
        </w:tc>
      </w:tr>
      <w:tr w:rsidR="00E173EF" w14:paraId="6900436F" w14:textId="77777777">
        <w:trPr>
          <w:trHeight w:val="1124"/>
          <w:jc w:val="center"/>
        </w:trPr>
        <w:tc>
          <w:tcPr>
            <w:tcW w:w="1019" w:type="pct"/>
            <w:tcBorders>
              <w:top w:val="single" w:sz="4" w:space="0" w:color="auto"/>
              <w:left w:val="single" w:sz="4" w:space="0" w:color="auto"/>
              <w:bottom w:val="single" w:sz="4" w:space="0" w:color="auto"/>
              <w:right w:val="single" w:sz="4" w:space="0" w:color="auto"/>
            </w:tcBorders>
            <w:vAlign w:val="center"/>
          </w:tcPr>
          <w:p w14:paraId="6C7A8709" w14:textId="77777777" w:rsidR="00E173EF" w:rsidRDefault="00132DF5">
            <w:pPr>
              <w:jc w:val="center"/>
              <w:rPr>
                <w:rFonts w:ascii="宋体" w:hAnsi="宋体" w:cs="宋体"/>
                <w:sz w:val="24"/>
              </w:rPr>
            </w:pPr>
            <w:r>
              <w:rPr>
                <w:rFonts w:ascii="宋体" w:hAnsi="宋体" w:cs="宋体" w:hint="eastAsia"/>
                <w:sz w:val="24"/>
              </w:rPr>
              <w:t>研究内容</w:t>
            </w:r>
          </w:p>
        </w:tc>
        <w:tc>
          <w:tcPr>
            <w:tcW w:w="3981" w:type="pct"/>
            <w:tcBorders>
              <w:top w:val="single" w:sz="4" w:space="0" w:color="auto"/>
              <w:left w:val="single" w:sz="4" w:space="0" w:color="auto"/>
              <w:bottom w:val="single" w:sz="4" w:space="0" w:color="auto"/>
              <w:right w:val="single" w:sz="4" w:space="0" w:color="auto"/>
            </w:tcBorders>
            <w:vAlign w:val="center"/>
          </w:tcPr>
          <w:p w14:paraId="339B545D" w14:textId="77777777" w:rsidR="00E173EF" w:rsidRDefault="00132DF5">
            <w:pPr>
              <w:spacing w:line="360" w:lineRule="auto"/>
              <w:ind w:firstLineChars="200" w:firstLine="480"/>
              <w:rPr>
                <w:rFonts w:ascii="宋体" w:hAnsi="宋体" w:cs="宋体"/>
                <w:sz w:val="24"/>
              </w:rPr>
            </w:pPr>
            <w:r>
              <w:rPr>
                <w:rFonts w:ascii="宋体" w:hAnsi="宋体" w:cs="宋体" w:hint="eastAsia"/>
                <w:sz w:val="24"/>
              </w:rPr>
              <w:t>旨在探索脑电技术在食品风味评价中的应用，通过结合脑电图</w:t>
            </w:r>
            <w:r>
              <w:rPr>
                <w:rFonts w:ascii="宋体" w:hAnsi="宋体" w:cs="宋体"/>
                <w:sz w:val="24"/>
              </w:rPr>
              <w:t>技术与感官评价方法，深入研究食品风味的神经机制与感知过程。重点分析在不同食品风味</w:t>
            </w:r>
            <w:r>
              <w:rPr>
                <w:rFonts w:ascii="宋体" w:hAnsi="宋体" w:cs="宋体" w:hint="eastAsia"/>
                <w:sz w:val="24"/>
              </w:rPr>
              <w:t>、卷烟产品风味</w:t>
            </w:r>
            <w:r>
              <w:rPr>
                <w:rFonts w:ascii="宋体" w:hAnsi="宋体" w:cs="宋体"/>
                <w:sz w:val="24"/>
              </w:rPr>
              <w:t>刺激下，参与者的大脑反应模式，尤其是在味觉、嗅觉及其交互作用的过程中，大脑的神经活动如何反映食品的风味特征。通过记录和分析脑电信号，探讨不同风味对大脑的影响，揭示感官体验与大脑神经反应之间的关系。</w:t>
            </w:r>
            <w:r>
              <w:rPr>
                <w:rFonts w:ascii="宋体" w:hAnsi="宋体" w:cs="宋体" w:hint="eastAsia"/>
                <w:sz w:val="24"/>
              </w:rPr>
              <w:t>拟通过</w:t>
            </w:r>
            <w:r>
              <w:rPr>
                <w:rFonts w:ascii="宋体" w:hAnsi="宋体" w:cs="宋体"/>
                <w:sz w:val="24"/>
              </w:rPr>
              <w:t>运用脑电技术</w:t>
            </w:r>
            <w:r>
              <w:rPr>
                <w:rFonts w:ascii="宋体" w:hAnsi="宋体" w:cs="宋体" w:hint="eastAsia"/>
                <w:sz w:val="24"/>
              </w:rPr>
              <w:t>实现对食品及卷烟风味的较为客观、精准的评价，推动风味研究领域的数智化转型。</w:t>
            </w:r>
          </w:p>
        </w:tc>
      </w:tr>
      <w:tr w:rsidR="00E173EF" w14:paraId="3811C6DB" w14:textId="77777777">
        <w:trPr>
          <w:trHeight w:val="1124"/>
          <w:jc w:val="center"/>
        </w:trPr>
        <w:tc>
          <w:tcPr>
            <w:tcW w:w="1019" w:type="pct"/>
            <w:tcBorders>
              <w:top w:val="single" w:sz="4" w:space="0" w:color="auto"/>
              <w:left w:val="single" w:sz="4" w:space="0" w:color="auto"/>
              <w:bottom w:val="single" w:sz="4" w:space="0" w:color="auto"/>
              <w:right w:val="single" w:sz="4" w:space="0" w:color="auto"/>
            </w:tcBorders>
            <w:vAlign w:val="center"/>
          </w:tcPr>
          <w:p w14:paraId="4A27D663"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81" w:type="pct"/>
            <w:tcBorders>
              <w:top w:val="single" w:sz="4" w:space="0" w:color="auto"/>
              <w:left w:val="single" w:sz="4" w:space="0" w:color="auto"/>
              <w:bottom w:val="single" w:sz="4" w:space="0" w:color="auto"/>
              <w:right w:val="single" w:sz="4" w:space="0" w:color="auto"/>
            </w:tcBorders>
            <w:vAlign w:val="center"/>
          </w:tcPr>
          <w:p w14:paraId="75585E5E" w14:textId="77777777" w:rsidR="00E173EF" w:rsidRDefault="00132DF5">
            <w:pPr>
              <w:spacing w:line="360" w:lineRule="auto"/>
              <w:rPr>
                <w:rFonts w:ascii="宋体" w:hAnsi="宋体" w:cs="宋体"/>
                <w:sz w:val="24"/>
              </w:rPr>
            </w:pPr>
            <w:r>
              <w:rPr>
                <w:rFonts w:ascii="宋体" w:hAnsi="宋体" w:cs="宋体"/>
                <w:sz w:val="24"/>
              </w:rPr>
              <w:t>1.</w:t>
            </w:r>
            <w:r>
              <w:rPr>
                <w:rFonts w:ascii="宋体" w:hAnsi="宋体" w:cs="宋体"/>
                <w:sz w:val="24"/>
              </w:rPr>
              <w:t>开发</w:t>
            </w:r>
            <w:r>
              <w:rPr>
                <w:rFonts w:ascii="宋体" w:hAnsi="宋体" w:cs="宋体"/>
                <w:sz w:val="24"/>
              </w:rPr>
              <w:t>1</w:t>
            </w:r>
            <w:r>
              <w:rPr>
                <w:rFonts w:ascii="宋体" w:hAnsi="宋体" w:cs="宋体" w:hint="eastAsia"/>
                <w:sz w:val="24"/>
              </w:rPr>
              <w:t>种基于脑电技术的</w:t>
            </w:r>
            <w:r>
              <w:rPr>
                <w:rFonts w:ascii="宋体" w:hAnsi="宋体" w:cs="宋体"/>
                <w:sz w:val="24"/>
              </w:rPr>
              <w:t>风味</w:t>
            </w:r>
            <w:r>
              <w:rPr>
                <w:rFonts w:ascii="宋体" w:hAnsi="宋体" w:cs="宋体" w:hint="eastAsia"/>
                <w:sz w:val="24"/>
              </w:rPr>
              <w:t>感知</w:t>
            </w:r>
            <w:r>
              <w:rPr>
                <w:rFonts w:ascii="宋体" w:hAnsi="宋体" w:cs="宋体"/>
                <w:sz w:val="24"/>
              </w:rPr>
              <w:t>评价方法；</w:t>
            </w:r>
          </w:p>
          <w:p w14:paraId="5A292426" w14:textId="77777777" w:rsidR="00E173EF" w:rsidRDefault="00132DF5">
            <w:pPr>
              <w:spacing w:line="360" w:lineRule="auto"/>
              <w:rPr>
                <w:rFonts w:ascii="宋体" w:hAnsi="宋体" w:cs="宋体"/>
                <w:sz w:val="24"/>
              </w:rPr>
            </w:pPr>
            <w:r>
              <w:rPr>
                <w:rFonts w:ascii="宋体" w:hAnsi="宋体" w:cs="宋体"/>
                <w:sz w:val="24"/>
              </w:rPr>
              <w:t>2.</w:t>
            </w:r>
            <w:r>
              <w:rPr>
                <w:rFonts w:ascii="宋体" w:hAnsi="宋体" w:cs="宋体"/>
                <w:sz w:val="24"/>
              </w:rPr>
              <w:t>该评价方法</w:t>
            </w:r>
            <w:r>
              <w:rPr>
                <w:rFonts w:ascii="宋体" w:hAnsi="宋体" w:cs="宋体" w:hint="eastAsia"/>
                <w:sz w:val="24"/>
              </w:rPr>
              <w:t>对卷烟特定风味的评价结果</w:t>
            </w:r>
            <w:r>
              <w:rPr>
                <w:rFonts w:ascii="宋体" w:hAnsi="宋体" w:cs="宋体"/>
                <w:sz w:val="24"/>
              </w:rPr>
              <w:t>与人工经验评价</w:t>
            </w:r>
            <w:r>
              <w:rPr>
                <w:rFonts w:ascii="宋体" w:hAnsi="宋体" w:cs="宋体" w:hint="eastAsia"/>
                <w:sz w:val="24"/>
              </w:rPr>
              <w:t>结果</w:t>
            </w:r>
            <w:r>
              <w:rPr>
                <w:rFonts w:ascii="宋体" w:hAnsi="宋体" w:cs="宋体"/>
                <w:sz w:val="24"/>
              </w:rPr>
              <w:t>符合度</w:t>
            </w:r>
            <w:r>
              <w:rPr>
                <w:rFonts w:ascii="宋体" w:hAnsi="宋体" w:cs="宋体"/>
                <w:sz w:val="24"/>
              </w:rPr>
              <w:t>≥80%</w:t>
            </w:r>
            <w:r>
              <w:rPr>
                <w:rFonts w:ascii="宋体" w:hAnsi="宋体" w:cs="宋体" w:hint="eastAsia"/>
                <w:sz w:val="24"/>
              </w:rPr>
              <w:t>；</w:t>
            </w:r>
          </w:p>
          <w:p w14:paraId="775CA423" w14:textId="77777777" w:rsidR="00E173EF" w:rsidRDefault="00132DF5">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发表</w:t>
            </w:r>
            <w:r>
              <w:rPr>
                <w:rFonts w:ascii="宋体" w:hAnsi="宋体" w:hint="eastAsia"/>
                <w:sz w:val="24"/>
              </w:rPr>
              <w:t>SCI</w:t>
            </w:r>
            <w:r>
              <w:rPr>
                <w:rFonts w:ascii="宋体" w:hAnsi="宋体" w:cs="宋体" w:hint="eastAsia"/>
                <w:sz w:val="24"/>
              </w:rPr>
              <w:t>论文</w:t>
            </w:r>
            <w:r>
              <w:rPr>
                <w:rFonts w:ascii="宋体" w:hAnsi="宋体" w:cs="宋体" w:hint="eastAsia"/>
                <w:sz w:val="24"/>
              </w:rPr>
              <w:t>2</w:t>
            </w:r>
            <w:r>
              <w:rPr>
                <w:rFonts w:ascii="宋体" w:hAnsi="宋体" w:cs="宋体" w:hint="eastAsia"/>
                <w:sz w:val="24"/>
              </w:rPr>
              <w:t>篇以上。</w:t>
            </w:r>
          </w:p>
        </w:tc>
      </w:tr>
      <w:tr w:rsidR="00E173EF" w14:paraId="008D5555"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1D068804"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量</w:t>
            </w:r>
          </w:p>
        </w:tc>
        <w:tc>
          <w:tcPr>
            <w:tcW w:w="3981" w:type="pct"/>
            <w:tcBorders>
              <w:top w:val="single" w:sz="4" w:space="0" w:color="auto"/>
              <w:left w:val="single" w:sz="4" w:space="0" w:color="auto"/>
              <w:bottom w:val="single" w:sz="4" w:space="0" w:color="auto"/>
              <w:right w:val="single" w:sz="4" w:space="0" w:color="auto"/>
            </w:tcBorders>
            <w:vAlign w:val="center"/>
          </w:tcPr>
          <w:p w14:paraId="1E9CCDBC" w14:textId="77777777" w:rsidR="00E173EF" w:rsidRDefault="00132DF5">
            <w:pPr>
              <w:ind w:firstLineChars="200" w:firstLine="480"/>
              <w:jc w:val="center"/>
              <w:rPr>
                <w:rFonts w:ascii="宋体" w:hAnsi="宋体" w:cs="宋体"/>
                <w:sz w:val="24"/>
              </w:rPr>
            </w:pPr>
            <w:r>
              <w:rPr>
                <w:rFonts w:ascii="宋体" w:hAnsi="宋体" w:cs="宋体" w:hint="eastAsia"/>
                <w:sz w:val="24"/>
              </w:rPr>
              <w:t>2</w:t>
            </w:r>
            <w:r>
              <w:rPr>
                <w:rFonts w:ascii="宋体" w:hAnsi="宋体" w:cs="宋体" w:hint="eastAsia"/>
                <w:sz w:val="24"/>
              </w:rPr>
              <w:t>年</w:t>
            </w:r>
          </w:p>
        </w:tc>
      </w:tr>
      <w:tr w:rsidR="00E173EF" w14:paraId="21C6499B" w14:textId="77777777">
        <w:trPr>
          <w:trHeight w:val="454"/>
          <w:jc w:val="center"/>
        </w:trPr>
        <w:tc>
          <w:tcPr>
            <w:tcW w:w="1019" w:type="pct"/>
            <w:tcBorders>
              <w:top w:val="single" w:sz="4" w:space="0" w:color="auto"/>
              <w:left w:val="single" w:sz="4" w:space="0" w:color="auto"/>
              <w:bottom w:val="single" w:sz="4" w:space="0" w:color="auto"/>
              <w:right w:val="single" w:sz="4" w:space="0" w:color="auto"/>
            </w:tcBorders>
            <w:vAlign w:val="center"/>
          </w:tcPr>
          <w:p w14:paraId="490F3B8D" w14:textId="77777777" w:rsidR="00E173EF" w:rsidRDefault="00132DF5">
            <w:pPr>
              <w:jc w:val="center"/>
              <w:rPr>
                <w:rFonts w:ascii="宋体" w:hAnsi="宋体" w:cs="宋体"/>
                <w:sz w:val="24"/>
              </w:rPr>
            </w:pPr>
            <w:r>
              <w:rPr>
                <w:rFonts w:ascii="宋体" w:hAnsi="宋体" w:cs="宋体" w:hint="eastAsia"/>
                <w:sz w:val="24"/>
              </w:rPr>
              <w:t>拟支持经费</w:t>
            </w:r>
          </w:p>
        </w:tc>
        <w:tc>
          <w:tcPr>
            <w:tcW w:w="3981" w:type="pct"/>
            <w:tcBorders>
              <w:top w:val="single" w:sz="4" w:space="0" w:color="auto"/>
              <w:left w:val="single" w:sz="4" w:space="0" w:color="auto"/>
              <w:bottom w:val="single" w:sz="4" w:space="0" w:color="auto"/>
              <w:right w:val="single" w:sz="4" w:space="0" w:color="auto"/>
            </w:tcBorders>
            <w:vAlign w:val="center"/>
          </w:tcPr>
          <w:p w14:paraId="686C675D" w14:textId="77777777" w:rsidR="00E173EF" w:rsidRDefault="00132DF5">
            <w:pPr>
              <w:ind w:firstLineChars="200" w:firstLine="480"/>
              <w:jc w:val="center"/>
              <w:rPr>
                <w:rFonts w:ascii="宋体" w:hAnsi="宋体" w:cs="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4F028B96" w14:textId="77777777" w:rsidR="00E173EF" w:rsidRDefault="00E173EF">
      <w:pPr>
        <w:widowControl/>
        <w:tabs>
          <w:tab w:val="left" w:pos="2505"/>
        </w:tabs>
        <w:jc w:val="left"/>
        <w:rPr>
          <w:rFonts w:ascii="黑体" w:eastAsia="黑体" w:hAnsi="黑体"/>
          <w:sz w:val="32"/>
          <w:szCs w:val="32"/>
        </w:rPr>
      </w:pPr>
    </w:p>
    <w:p w14:paraId="2FB1CFE3" w14:textId="77777777" w:rsidR="00E173EF" w:rsidRDefault="00132DF5">
      <w:pPr>
        <w:rPr>
          <w:rFonts w:ascii="黑体" w:eastAsia="黑体" w:hAnsi="黑体"/>
          <w:sz w:val="32"/>
          <w:szCs w:val="32"/>
        </w:rPr>
      </w:pPr>
      <w:r>
        <w:rPr>
          <w:rFonts w:ascii="黑体" w:eastAsia="黑体" w:hAnsi="黑体"/>
          <w:sz w:val="32"/>
          <w:szCs w:val="32"/>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95"/>
      </w:tblGrid>
      <w:tr w:rsidR="00E173EF" w14:paraId="45195AEF"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5380FB80" w14:textId="77777777" w:rsidR="00E173EF" w:rsidRDefault="00132DF5">
            <w:pPr>
              <w:jc w:val="center"/>
              <w:rPr>
                <w:rFonts w:ascii="宋体" w:hAnsi="宋体" w:cs="宋体"/>
                <w:sz w:val="24"/>
              </w:rPr>
            </w:pPr>
            <w:r>
              <w:rPr>
                <w:rFonts w:ascii="宋体" w:hAnsi="宋体" w:cs="宋体" w:hint="eastAsia"/>
                <w:sz w:val="24"/>
              </w:rPr>
              <w:lastRenderedPageBreak/>
              <w:t>所属实验室</w:t>
            </w:r>
          </w:p>
        </w:tc>
        <w:tc>
          <w:tcPr>
            <w:tcW w:w="3987" w:type="pct"/>
            <w:tcBorders>
              <w:top w:val="single" w:sz="4" w:space="0" w:color="auto"/>
              <w:left w:val="single" w:sz="4" w:space="0" w:color="auto"/>
              <w:bottom w:val="single" w:sz="4" w:space="0" w:color="auto"/>
              <w:right w:val="single" w:sz="4" w:space="0" w:color="auto"/>
            </w:tcBorders>
            <w:vAlign w:val="center"/>
          </w:tcPr>
          <w:p w14:paraId="163D34A5" w14:textId="77777777" w:rsidR="00E173EF" w:rsidRDefault="00132DF5">
            <w:pPr>
              <w:jc w:val="center"/>
              <w:rPr>
                <w:rFonts w:ascii="宋体" w:hAnsi="宋体"/>
                <w:sz w:val="24"/>
              </w:rPr>
            </w:pPr>
            <w:r>
              <w:rPr>
                <w:rFonts w:ascii="宋体" w:hAnsi="宋体" w:cs="宋体" w:hint="eastAsia"/>
                <w:sz w:val="24"/>
              </w:rPr>
              <w:t>国家烟草专卖局（中国烟草总公司）数字化调香研究重点实验室</w:t>
            </w:r>
          </w:p>
        </w:tc>
      </w:tr>
      <w:tr w:rsidR="00E173EF" w14:paraId="39543471"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78C2571E" w14:textId="77777777" w:rsidR="00E173EF" w:rsidRDefault="00132DF5">
            <w:pPr>
              <w:jc w:val="center"/>
              <w:rPr>
                <w:rFonts w:ascii="宋体" w:hAnsi="宋体" w:cs="宋体"/>
                <w:sz w:val="24"/>
              </w:rPr>
            </w:pPr>
            <w:r>
              <w:rPr>
                <w:rFonts w:ascii="宋体" w:hAnsi="宋体" w:cs="宋体" w:hint="eastAsia"/>
                <w:sz w:val="24"/>
              </w:rPr>
              <w:t>所属研究方向</w:t>
            </w:r>
          </w:p>
        </w:tc>
        <w:tc>
          <w:tcPr>
            <w:tcW w:w="3987" w:type="pct"/>
            <w:tcBorders>
              <w:top w:val="single" w:sz="4" w:space="0" w:color="auto"/>
              <w:left w:val="single" w:sz="4" w:space="0" w:color="auto"/>
              <w:bottom w:val="single" w:sz="4" w:space="0" w:color="auto"/>
              <w:right w:val="single" w:sz="4" w:space="0" w:color="auto"/>
            </w:tcBorders>
            <w:vAlign w:val="center"/>
          </w:tcPr>
          <w:p w14:paraId="52950100" w14:textId="77777777" w:rsidR="00E173EF" w:rsidRDefault="00132DF5">
            <w:pPr>
              <w:jc w:val="center"/>
              <w:rPr>
                <w:rFonts w:ascii="宋体" w:hAnsi="宋体"/>
                <w:sz w:val="24"/>
              </w:rPr>
            </w:pPr>
            <w:r>
              <w:rPr>
                <w:rFonts w:ascii="宋体" w:hAnsi="宋体" w:hint="eastAsia"/>
                <w:sz w:val="24"/>
              </w:rPr>
              <w:t>新技术</w:t>
            </w:r>
          </w:p>
        </w:tc>
      </w:tr>
      <w:tr w:rsidR="00E173EF" w14:paraId="1D553F63"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6E6CABEA" w14:textId="77777777" w:rsidR="00E173EF" w:rsidRDefault="00132DF5">
            <w:pPr>
              <w:jc w:val="center"/>
              <w:rPr>
                <w:rFonts w:ascii="宋体" w:hAnsi="宋体" w:cs="宋体"/>
                <w:sz w:val="24"/>
              </w:rPr>
            </w:pPr>
            <w:r>
              <w:rPr>
                <w:rFonts w:ascii="宋体" w:hAnsi="宋体" w:cs="宋体" w:hint="eastAsia"/>
                <w:sz w:val="24"/>
              </w:rPr>
              <w:t>课题</w:t>
            </w:r>
            <w:r>
              <w:rPr>
                <w:rFonts w:ascii="宋体" w:hAnsi="宋体" w:cs="宋体" w:hint="eastAsia"/>
                <w:sz w:val="24"/>
              </w:rPr>
              <w:t>-</w:t>
            </w:r>
            <w:r>
              <w:rPr>
                <w:rFonts w:ascii="宋体" w:hAnsi="宋体" w:cs="宋体"/>
                <w:sz w:val="24"/>
              </w:rPr>
              <w:t>-14</w:t>
            </w:r>
          </w:p>
        </w:tc>
        <w:tc>
          <w:tcPr>
            <w:tcW w:w="3987" w:type="pct"/>
            <w:tcBorders>
              <w:top w:val="single" w:sz="4" w:space="0" w:color="auto"/>
              <w:left w:val="single" w:sz="4" w:space="0" w:color="auto"/>
              <w:bottom w:val="single" w:sz="4" w:space="0" w:color="auto"/>
              <w:right w:val="single" w:sz="4" w:space="0" w:color="auto"/>
            </w:tcBorders>
            <w:vAlign w:val="center"/>
          </w:tcPr>
          <w:p w14:paraId="5A0C1A2E" w14:textId="77777777" w:rsidR="00E173EF" w:rsidRDefault="00132DF5">
            <w:pPr>
              <w:jc w:val="center"/>
              <w:rPr>
                <w:rFonts w:ascii="宋体" w:hAnsi="宋体"/>
                <w:sz w:val="24"/>
              </w:rPr>
            </w:pPr>
            <w:r>
              <w:rPr>
                <w:rFonts w:ascii="宋体" w:hAnsi="宋体" w:hint="eastAsia"/>
                <w:sz w:val="24"/>
              </w:rPr>
              <w:t>加热卷烟加香醋纤滤棒品控技术研究</w:t>
            </w:r>
          </w:p>
        </w:tc>
      </w:tr>
      <w:tr w:rsidR="00E173EF" w14:paraId="24025E81"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6A6D8949" w14:textId="77777777" w:rsidR="00E173EF" w:rsidRDefault="00132DF5">
            <w:pPr>
              <w:jc w:val="center"/>
              <w:rPr>
                <w:rFonts w:ascii="宋体" w:hAnsi="宋体" w:cs="宋体"/>
                <w:sz w:val="24"/>
              </w:rPr>
            </w:pPr>
            <w:r>
              <w:rPr>
                <w:rFonts w:ascii="宋体" w:hAnsi="宋体" w:cs="宋体" w:hint="eastAsia"/>
                <w:sz w:val="24"/>
              </w:rPr>
              <w:t>课题联系人</w:t>
            </w:r>
          </w:p>
        </w:tc>
        <w:tc>
          <w:tcPr>
            <w:tcW w:w="3987" w:type="pct"/>
            <w:tcBorders>
              <w:top w:val="single" w:sz="4" w:space="0" w:color="auto"/>
              <w:left w:val="single" w:sz="4" w:space="0" w:color="auto"/>
              <w:bottom w:val="single" w:sz="4" w:space="0" w:color="auto"/>
              <w:right w:val="single" w:sz="4" w:space="0" w:color="auto"/>
            </w:tcBorders>
            <w:vAlign w:val="center"/>
          </w:tcPr>
          <w:p w14:paraId="0738AAF0" w14:textId="77777777" w:rsidR="00E173EF" w:rsidRDefault="00132DF5">
            <w:pPr>
              <w:jc w:val="center"/>
              <w:rPr>
                <w:rFonts w:ascii="宋体" w:hAnsi="宋体"/>
                <w:sz w:val="24"/>
              </w:rPr>
            </w:pPr>
            <w:r>
              <w:rPr>
                <w:rFonts w:ascii="宋体" w:hAnsi="宋体" w:hint="eastAsia"/>
                <w:sz w:val="24"/>
              </w:rPr>
              <w:t>魏维伟（</w:t>
            </w:r>
            <w:r>
              <w:rPr>
                <w:rFonts w:ascii="宋体" w:hAnsi="宋体"/>
                <w:sz w:val="24"/>
              </w:rPr>
              <w:t>13027418012</w:t>
            </w:r>
            <w:r>
              <w:rPr>
                <w:rFonts w:ascii="宋体" w:hAnsi="宋体" w:hint="eastAsia"/>
                <w:sz w:val="24"/>
              </w:rPr>
              <w:t>）</w:t>
            </w:r>
          </w:p>
        </w:tc>
      </w:tr>
      <w:tr w:rsidR="00E173EF" w14:paraId="3659E7BB" w14:textId="77777777">
        <w:trPr>
          <w:trHeight w:val="913"/>
          <w:jc w:val="center"/>
        </w:trPr>
        <w:tc>
          <w:tcPr>
            <w:tcW w:w="1013" w:type="pct"/>
            <w:tcBorders>
              <w:top w:val="single" w:sz="4" w:space="0" w:color="auto"/>
              <w:left w:val="single" w:sz="4" w:space="0" w:color="auto"/>
              <w:bottom w:val="single" w:sz="4" w:space="0" w:color="auto"/>
              <w:right w:val="single" w:sz="4" w:space="0" w:color="auto"/>
            </w:tcBorders>
            <w:vAlign w:val="center"/>
          </w:tcPr>
          <w:p w14:paraId="09F03FE0" w14:textId="77777777" w:rsidR="00E173EF" w:rsidRDefault="00132DF5">
            <w:pPr>
              <w:jc w:val="center"/>
              <w:rPr>
                <w:rFonts w:ascii="宋体" w:hAnsi="宋体" w:cs="宋体"/>
                <w:sz w:val="24"/>
              </w:rPr>
            </w:pPr>
            <w:r>
              <w:rPr>
                <w:rFonts w:ascii="宋体" w:hAnsi="宋体" w:cs="宋体" w:hint="eastAsia"/>
                <w:sz w:val="24"/>
              </w:rPr>
              <w:t>研究内容</w:t>
            </w:r>
          </w:p>
        </w:tc>
        <w:tc>
          <w:tcPr>
            <w:tcW w:w="3987" w:type="pct"/>
            <w:tcBorders>
              <w:top w:val="single" w:sz="4" w:space="0" w:color="auto"/>
              <w:left w:val="single" w:sz="4" w:space="0" w:color="auto"/>
              <w:bottom w:val="single" w:sz="4" w:space="0" w:color="auto"/>
              <w:right w:val="single" w:sz="4" w:space="0" w:color="auto"/>
            </w:tcBorders>
            <w:vAlign w:val="center"/>
          </w:tcPr>
          <w:p w14:paraId="60CF3303" w14:textId="77777777" w:rsidR="00E173EF" w:rsidRDefault="00132DF5">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建立适合加热卷烟加香</w:t>
            </w:r>
            <w:r>
              <w:rPr>
                <w:rFonts w:ascii="宋体" w:hAnsi="宋体" w:hint="eastAsia"/>
                <w:sz w:val="24"/>
              </w:rPr>
              <w:t>(</w:t>
            </w:r>
            <w:r>
              <w:rPr>
                <w:rFonts w:ascii="宋体" w:hAnsi="宋体" w:hint="eastAsia"/>
                <w:sz w:val="24"/>
              </w:rPr>
              <w:t>混合物香精</w:t>
            </w:r>
            <w:r>
              <w:rPr>
                <w:rFonts w:ascii="宋体" w:hAnsi="宋体" w:hint="eastAsia"/>
                <w:sz w:val="24"/>
              </w:rPr>
              <w:t>)</w:t>
            </w:r>
            <w:r>
              <w:rPr>
                <w:rFonts w:ascii="宋体" w:hAnsi="宋体" w:hint="eastAsia"/>
                <w:sz w:val="24"/>
              </w:rPr>
              <w:t>滤棒的分析方法</w:t>
            </w:r>
          </w:p>
          <w:p w14:paraId="07E4F49A" w14:textId="77777777" w:rsidR="00E173EF" w:rsidRDefault="00132DF5">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对</w:t>
            </w:r>
            <w:r>
              <w:rPr>
                <w:rFonts w:ascii="宋体" w:hAnsi="宋体" w:hint="eastAsia"/>
                <w:sz w:val="24"/>
              </w:rPr>
              <w:t>HTP</w:t>
            </w:r>
            <w:r>
              <w:rPr>
                <w:rFonts w:ascii="宋体" w:hAnsi="宋体" w:hint="eastAsia"/>
                <w:sz w:val="24"/>
              </w:rPr>
              <w:t>加香滤棒与加香香精的成分差异性分析，评价</w:t>
            </w:r>
            <w:r>
              <w:rPr>
                <w:rFonts w:ascii="宋体" w:hAnsi="宋体" w:hint="eastAsia"/>
                <w:sz w:val="24"/>
              </w:rPr>
              <w:t>HTP</w:t>
            </w:r>
            <w:r>
              <w:rPr>
                <w:rFonts w:ascii="宋体" w:hAnsi="宋体" w:hint="eastAsia"/>
                <w:sz w:val="24"/>
              </w:rPr>
              <w:t>加香滤棒质量波动范围。</w:t>
            </w:r>
          </w:p>
          <w:p w14:paraId="75886ABE" w14:textId="77777777" w:rsidR="00E173EF" w:rsidRDefault="00132DF5">
            <w:pPr>
              <w:spacing w:line="360" w:lineRule="auto"/>
              <w:jc w:val="left"/>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筛选加热卷烟加香滤棒质量控制关键特征化学指标。</w:t>
            </w:r>
          </w:p>
          <w:p w14:paraId="0D740113" w14:textId="77777777" w:rsidR="00E173EF" w:rsidRDefault="00132DF5">
            <w:pPr>
              <w:spacing w:line="360" w:lineRule="auto"/>
              <w:jc w:val="left"/>
              <w:rPr>
                <w:rFonts w:ascii="宋体" w:hAnsi="宋体"/>
                <w:sz w:val="24"/>
              </w:rPr>
            </w:pPr>
            <w:r>
              <w:rPr>
                <w:rFonts w:ascii="宋体" w:hAnsi="宋体"/>
                <w:sz w:val="24"/>
              </w:rPr>
              <w:t>4.</w:t>
            </w:r>
            <w:r>
              <w:rPr>
                <w:rFonts w:ascii="宋体" w:hAnsi="宋体" w:hint="eastAsia"/>
                <w:sz w:val="24"/>
              </w:rPr>
              <w:t>研究不同加香工艺间切换，加热卷烟加香滤棒质量稳定性判定方法研究。</w:t>
            </w:r>
          </w:p>
        </w:tc>
      </w:tr>
      <w:tr w:rsidR="00E173EF" w14:paraId="0F6F5BED" w14:textId="77777777">
        <w:trPr>
          <w:trHeight w:val="913"/>
          <w:jc w:val="center"/>
        </w:trPr>
        <w:tc>
          <w:tcPr>
            <w:tcW w:w="1013" w:type="pct"/>
            <w:tcBorders>
              <w:top w:val="single" w:sz="4" w:space="0" w:color="auto"/>
              <w:left w:val="single" w:sz="4" w:space="0" w:color="auto"/>
              <w:bottom w:val="single" w:sz="4" w:space="0" w:color="auto"/>
              <w:right w:val="single" w:sz="4" w:space="0" w:color="auto"/>
            </w:tcBorders>
            <w:vAlign w:val="center"/>
          </w:tcPr>
          <w:p w14:paraId="321BC2C2" w14:textId="77777777" w:rsidR="00E173EF" w:rsidRDefault="00132DF5">
            <w:pPr>
              <w:jc w:val="center"/>
              <w:rPr>
                <w:rFonts w:ascii="宋体" w:hAnsi="宋体" w:cs="宋体"/>
                <w:sz w:val="24"/>
              </w:rPr>
            </w:pPr>
            <w:r>
              <w:rPr>
                <w:rFonts w:ascii="宋体" w:hAnsi="宋体" w:cs="宋体" w:hint="eastAsia"/>
                <w:sz w:val="24"/>
              </w:rPr>
              <w:t>经济技术指标</w:t>
            </w:r>
          </w:p>
        </w:tc>
        <w:tc>
          <w:tcPr>
            <w:tcW w:w="3987" w:type="pct"/>
            <w:tcBorders>
              <w:top w:val="single" w:sz="4" w:space="0" w:color="auto"/>
              <w:left w:val="single" w:sz="4" w:space="0" w:color="auto"/>
              <w:bottom w:val="single" w:sz="4" w:space="0" w:color="auto"/>
              <w:right w:val="single" w:sz="4" w:space="0" w:color="auto"/>
            </w:tcBorders>
            <w:vAlign w:val="center"/>
          </w:tcPr>
          <w:p w14:paraId="6E0B4D70" w14:textId="77777777" w:rsidR="00E173EF" w:rsidRDefault="00132DF5">
            <w:pPr>
              <w:spacing w:line="360" w:lineRule="auto"/>
              <w:jc w:val="left"/>
              <w:rPr>
                <w:rFonts w:ascii="宋体" w:hAnsi="宋体"/>
                <w:sz w:val="24"/>
              </w:rPr>
            </w:pPr>
            <w:r>
              <w:rPr>
                <w:rFonts w:ascii="宋体" w:hAnsi="宋体" w:hint="eastAsia"/>
                <w:sz w:val="24"/>
              </w:rPr>
              <w:t>1.</w:t>
            </w:r>
            <w:r>
              <w:rPr>
                <w:rFonts w:ascii="宋体" w:hAnsi="宋体" w:hint="eastAsia"/>
                <w:sz w:val="24"/>
              </w:rPr>
              <w:t>形成至少</w:t>
            </w:r>
            <w:r>
              <w:rPr>
                <w:rFonts w:ascii="宋体" w:hAnsi="宋体" w:hint="eastAsia"/>
                <w:sz w:val="24"/>
              </w:rPr>
              <w:t>2</w:t>
            </w:r>
            <w:r>
              <w:rPr>
                <w:rFonts w:ascii="宋体" w:hAnsi="宋体" w:hint="eastAsia"/>
                <w:sz w:val="24"/>
              </w:rPr>
              <w:t>种以上的加热卷烟滤棒包括（入库</w:t>
            </w:r>
            <w:r>
              <w:rPr>
                <w:rFonts w:ascii="宋体" w:hAnsi="宋体" w:hint="eastAsia"/>
                <w:sz w:val="24"/>
              </w:rPr>
              <w:t>\</w:t>
            </w:r>
            <w:r>
              <w:rPr>
                <w:rFonts w:ascii="宋体" w:hAnsi="宋体" w:hint="eastAsia"/>
                <w:sz w:val="24"/>
              </w:rPr>
              <w:t>工艺更换）检测方法，形成企业技术检测标准。</w:t>
            </w:r>
          </w:p>
          <w:p w14:paraId="42A6AE09" w14:textId="77777777" w:rsidR="00E173EF" w:rsidRDefault="00132DF5">
            <w:pPr>
              <w:spacing w:line="360" w:lineRule="auto"/>
              <w:jc w:val="left"/>
              <w:rPr>
                <w:rFonts w:ascii="宋体" w:hAnsi="宋体"/>
                <w:sz w:val="24"/>
              </w:rPr>
            </w:pPr>
            <w:r>
              <w:rPr>
                <w:rFonts w:ascii="宋体" w:hAnsi="宋体" w:hint="eastAsia"/>
                <w:sz w:val="24"/>
              </w:rPr>
              <w:t>2.</w:t>
            </w:r>
            <w:r>
              <w:rPr>
                <w:rFonts w:ascii="宋体" w:hAnsi="宋体" w:hint="eastAsia"/>
                <w:sz w:val="24"/>
              </w:rPr>
              <w:t>申请至少</w:t>
            </w:r>
            <w:r>
              <w:rPr>
                <w:rFonts w:ascii="宋体" w:hAnsi="宋体" w:hint="eastAsia"/>
                <w:sz w:val="24"/>
              </w:rPr>
              <w:t>2</w:t>
            </w:r>
            <w:r>
              <w:rPr>
                <w:rFonts w:ascii="宋体" w:hAnsi="宋体" w:hint="eastAsia"/>
                <w:sz w:val="24"/>
              </w:rPr>
              <w:t>项发明专利。</w:t>
            </w:r>
          </w:p>
        </w:tc>
      </w:tr>
      <w:tr w:rsidR="00E173EF" w14:paraId="5B150575"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3E263F9B" w14:textId="77777777" w:rsidR="00E173EF" w:rsidRDefault="00132DF5">
            <w:pPr>
              <w:jc w:val="center"/>
              <w:rPr>
                <w:rFonts w:ascii="宋体" w:hAnsi="宋体" w:cs="宋体"/>
                <w:sz w:val="24"/>
              </w:rPr>
            </w:pP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量</w:t>
            </w:r>
          </w:p>
        </w:tc>
        <w:tc>
          <w:tcPr>
            <w:tcW w:w="3987" w:type="pct"/>
            <w:tcBorders>
              <w:top w:val="single" w:sz="4" w:space="0" w:color="auto"/>
              <w:left w:val="single" w:sz="4" w:space="0" w:color="auto"/>
              <w:bottom w:val="single" w:sz="4" w:space="0" w:color="auto"/>
              <w:right w:val="single" w:sz="4" w:space="0" w:color="auto"/>
            </w:tcBorders>
            <w:vAlign w:val="center"/>
          </w:tcPr>
          <w:p w14:paraId="5C62F31A" w14:textId="77777777" w:rsidR="00E173EF" w:rsidRDefault="00132DF5">
            <w:pPr>
              <w:jc w:val="center"/>
              <w:rPr>
                <w:rFonts w:ascii="宋体" w:hAnsi="宋体"/>
                <w:sz w:val="24"/>
              </w:rPr>
            </w:pPr>
            <w:r>
              <w:rPr>
                <w:rFonts w:ascii="宋体" w:hAnsi="宋体" w:hint="eastAsia"/>
                <w:sz w:val="24"/>
              </w:rPr>
              <w:t>2</w:t>
            </w:r>
            <w:r>
              <w:rPr>
                <w:rFonts w:ascii="宋体" w:hAnsi="宋体" w:hint="eastAsia"/>
                <w:sz w:val="24"/>
              </w:rPr>
              <w:t>年</w:t>
            </w:r>
          </w:p>
        </w:tc>
      </w:tr>
      <w:tr w:rsidR="00E173EF" w14:paraId="0062F0CD"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507F519D" w14:textId="77777777" w:rsidR="00E173EF" w:rsidRDefault="00132DF5">
            <w:pPr>
              <w:jc w:val="center"/>
              <w:rPr>
                <w:rFonts w:ascii="宋体" w:hAnsi="宋体" w:cs="宋体"/>
                <w:sz w:val="24"/>
              </w:rPr>
            </w:pPr>
            <w:r>
              <w:rPr>
                <w:rFonts w:ascii="宋体" w:hAnsi="宋体" w:cs="宋体" w:hint="eastAsia"/>
                <w:sz w:val="24"/>
              </w:rPr>
              <w:t>拟支持经费</w:t>
            </w:r>
          </w:p>
        </w:tc>
        <w:tc>
          <w:tcPr>
            <w:tcW w:w="3987" w:type="pct"/>
            <w:tcBorders>
              <w:top w:val="single" w:sz="4" w:space="0" w:color="auto"/>
              <w:left w:val="single" w:sz="4" w:space="0" w:color="auto"/>
              <w:bottom w:val="single" w:sz="4" w:space="0" w:color="auto"/>
              <w:right w:val="single" w:sz="4" w:space="0" w:color="auto"/>
            </w:tcBorders>
            <w:vAlign w:val="center"/>
          </w:tcPr>
          <w:p w14:paraId="3F6AD465" w14:textId="77777777" w:rsidR="00E173EF" w:rsidRDefault="00132DF5">
            <w:pPr>
              <w:jc w:val="center"/>
              <w:rPr>
                <w:rFonts w:ascii="宋体" w:hAnsi="宋体"/>
                <w:sz w:val="24"/>
              </w:rPr>
            </w:pPr>
            <w:r>
              <w:rPr>
                <w:rFonts w:ascii="宋体" w:hAnsi="宋体" w:cs="宋体" w:hint="eastAsia"/>
                <w:sz w:val="24"/>
              </w:rPr>
              <w:t>5</w:t>
            </w:r>
            <w:r>
              <w:rPr>
                <w:rFonts w:ascii="宋体" w:hAnsi="宋体" w:cs="宋体"/>
                <w:sz w:val="24"/>
              </w:rPr>
              <w:t>0</w:t>
            </w:r>
            <w:r>
              <w:rPr>
                <w:rFonts w:ascii="宋体" w:hAnsi="宋体" w:cs="宋体" w:hint="eastAsia"/>
                <w:sz w:val="24"/>
              </w:rPr>
              <w:t>万元以内</w:t>
            </w:r>
          </w:p>
        </w:tc>
      </w:tr>
    </w:tbl>
    <w:p w14:paraId="6EBC8E3C" w14:textId="77777777" w:rsidR="00E173EF" w:rsidRDefault="00E173EF">
      <w:pPr>
        <w:widowControl/>
        <w:tabs>
          <w:tab w:val="left" w:pos="2505"/>
        </w:tabs>
        <w:jc w:val="left"/>
        <w:rPr>
          <w:rFonts w:ascii="黑体" w:eastAsia="黑体" w:hAnsi="黑体"/>
          <w:sz w:val="32"/>
          <w:szCs w:val="32"/>
        </w:rPr>
      </w:pPr>
    </w:p>
    <w:p w14:paraId="52A9829E" w14:textId="77777777" w:rsidR="00E173EF" w:rsidRDefault="00E173EF">
      <w:pPr>
        <w:widowControl/>
        <w:tabs>
          <w:tab w:val="left" w:pos="2505"/>
        </w:tabs>
        <w:jc w:val="left"/>
        <w:rPr>
          <w:rFonts w:ascii="黑体" w:eastAsia="黑体" w:hAnsi="黑体"/>
          <w:sz w:val="32"/>
          <w:szCs w:val="32"/>
        </w:rPr>
      </w:pPr>
    </w:p>
    <w:p w14:paraId="4C04C223" w14:textId="77777777" w:rsidR="00E173EF" w:rsidRDefault="00132DF5">
      <w:pPr>
        <w:rPr>
          <w:rFonts w:ascii="黑体" w:eastAsia="黑体" w:hAnsi="黑体"/>
          <w:sz w:val="32"/>
          <w:szCs w:val="32"/>
        </w:rPr>
      </w:pPr>
      <w:r>
        <w:rPr>
          <w:rFonts w:ascii="黑体" w:eastAsia="黑体" w:hAnsi="黑体"/>
          <w:sz w:val="32"/>
          <w:szCs w:val="32"/>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95"/>
      </w:tblGrid>
      <w:tr w:rsidR="00E173EF" w14:paraId="52176C4D"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6D989147" w14:textId="77777777" w:rsidR="00E173EF" w:rsidRDefault="00132DF5">
            <w:pPr>
              <w:spacing w:line="360" w:lineRule="auto"/>
              <w:jc w:val="center"/>
              <w:rPr>
                <w:rFonts w:ascii="宋体" w:hAnsi="宋体"/>
                <w:sz w:val="24"/>
              </w:rPr>
            </w:pPr>
            <w:r>
              <w:rPr>
                <w:rFonts w:ascii="宋体" w:hAnsi="宋体" w:hint="eastAsia"/>
                <w:sz w:val="24"/>
              </w:rPr>
              <w:lastRenderedPageBreak/>
              <w:t>所属实验室</w:t>
            </w:r>
          </w:p>
        </w:tc>
        <w:tc>
          <w:tcPr>
            <w:tcW w:w="3987" w:type="pct"/>
            <w:tcBorders>
              <w:top w:val="single" w:sz="4" w:space="0" w:color="auto"/>
              <w:left w:val="single" w:sz="4" w:space="0" w:color="auto"/>
              <w:bottom w:val="single" w:sz="4" w:space="0" w:color="auto"/>
              <w:right w:val="single" w:sz="4" w:space="0" w:color="auto"/>
            </w:tcBorders>
            <w:vAlign w:val="center"/>
          </w:tcPr>
          <w:p w14:paraId="110A4576" w14:textId="77777777" w:rsidR="00E173EF" w:rsidRDefault="00132DF5">
            <w:pPr>
              <w:spacing w:line="360" w:lineRule="auto"/>
              <w:jc w:val="center"/>
              <w:rPr>
                <w:rFonts w:ascii="宋体" w:hAnsi="宋体"/>
                <w:sz w:val="24"/>
              </w:rPr>
            </w:pPr>
            <w:r>
              <w:rPr>
                <w:rFonts w:ascii="宋体" w:hAnsi="宋体" w:hint="eastAsia"/>
                <w:sz w:val="24"/>
              </w:rPr>
              <w:t>国家烟草专卖局（中国烟草总公司）数字化调香研究重点实验室</w:t>
            </w:r>
          </w:p>
        </w:tc>
      </w:tr>
      <w:tr w:rsidR="00E173EF" w14:paraId="3E41C942"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67A294CC" w14:textId="77777777" w:rsidR="00E173EF" w:rsidRDefault="00132DF5">
            <w:pPr>
              <w:spacing w:line="360" w:lineRule="auto"/>
              <w:jc w:val="center"/>
              <w:rPr>
                <w:rFonts w:ascii="宋体" w:hAnsi="宋体"/>
                <w:sz w:val="24"/>
              </w:rPr>
            </w:pPr>
            <w:r>
              <w:rPr>
                <w:rFonts w:ascii="宋体" w:hAnsi="宋体" w:hint="eastAsia"/>
                <w:sz w:val="24"/>
              </w:rPr>
              <w:t>所属研究方向</w:t>
            </w:r>
          </w:p>
        </w:tc>
        <w:tc>
          <w:tcPr>
            <w:tcW w:w="3987" w:type="pct"/>
            <w:tcBorders>
              <w:top w:val="single" w:sz="4" w:space="0" w:color="auto"/>
              <w:left w:val="single" w:sz="4" w:space="0" w:color="auto"/>
              <w:bottom w:val="single" w:sz="4" w:space="0" w:color="auto"/>
              <w:right w:val="single" w:sz="4" w:space="0" w:color="auto"/>
            </w:tcBorders>
            <w:vAlign w:val="center"/>
          </w:tcPr>
          <w:p w14:paraId="6333333E" w14:textId="77777777" w:rsidR="00E173EF" w:rsidRDefault="00132DF5">
            <w:pPr>
              <w:spacing w:line="360" w:lineRule="auto"/>
              <w:jc w:val="center"/>
              <w:rPr>
                <w:rFonts w:ascii="宋体" w:hAnsi="宋体"/>
                <w:sz w:val="24"/>
              </w:rPr>
            </w:pPr>
            <w:r>
              <w:rPr>
                <w:rFonts w:ascii="宋体" w:hAnsi="宋体" w:hint="eastAsia"/>
                <w:sz w:val="24"/>
              </w:rPr>
              <w:t>新技术</w:t>
            </w:r>
          </w:p>
        </w:tc>
      </w:tr>
      <w:tr w:rsidR="00E173EF" w14:paraId="18EE3D53"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7CD2CCDA" w14:textId="77777777" w:rsidR="00E173EF" w:rsidRDefault="00132DF5">
            <w:pPr>
              <w:spacing w:line="360" w:lineRule="auto"/>
              <w:jc w:val="center"/>
              <w:rPr>
                <w:rFonts w:ascii="宋体" w:hAnsi="宋体"/>
                <w:sz w:val="24"/>
              </w:rPr>
            </w:pPr>
            <w:r>
              <w:rPr>
                <w:rFonts w:ascii="宋体" w:hAnsi="宋体" w:hint="eastAsia"/>
                <w:sz w:val="24"/>
              </w:rPr>
              <w:t>课题</w:t>
            </w:r>
            <w:r>
              <w:rPr>
                <w:rFonts w:ascii="宋体" w:hAnsi="宋体" w:hint="eastAsia"/>
                <w:sz w:val="24"/>
              </w:rPr>
              <w:t>-</w:t>
            </w:r>
            <w:r>
              <w:rPr>
                <w:rFonts w:ascii="宋体" w:hAnsi="宋体"/>
                <w:sz w:val="24"/>
              </w:rPr>
              <w:t>-15</w:t>
            </w:r>
          </w:p>
        </w:tc>
        <w:tc>
          <w:tcPr>
            <w:tcW w:w="3987" w:type="pct"/>
            <w:tcBorders>
              <w:top w:val="single" w:sz="4" w:space="0" w:color="auto"/>
              <w:left w:val="single" w:sz="4" w:space="0" w:color="auto"/>
              <w:bottom w:val="single" w:sz="4" w:space="0" w:color="auto"/>
              <w:right w:val="single" w:sz="4" w:space="0" w:color="auto"/>
            </w:tcBorders>
            <w:vAlign w:val="center"/>
          </w:tcPr>
          <w:p w14:paraId="3E09CC45" w14:textId="77777777" w:rsidR="00E173EF" w:rsidRDefault="00132DF5">
            <w:pPr>
              <w:spacing w:line="360" w:lineRule="auto"/>
              <w:jc w:val="center"/>
              <w:rPr>
                <w:rFonts w:ascii="宋体" w:hAnsi="宋体"/>
                <w:sz w:val="24"/>
              </w:rPr>
            </w:pPr>
            <w:r>
              <w:rPr>
                <w:rFonts w:ascii="宋体" w:hAnsi="宋体" w:hint="eastAsia"/>
                <w:sz w:val="24"/>
              </w:rPr>
              <w:t>烟草浆料均匀性控制技术研究</w:t>
            </w:r>
          </w:p>
        </w:tc>
      </w:tr>
      <w:tr w:rsidR="00E173EF" w14:paraId="1420D1F5"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06B34CDB" w14:textId="77777777" w:rsidR="00E173EF" w:rsidRDefault="00132DF5">
            <w:pPr>
              <w:spacing w:line="360" w:lineRule="auto"/>
              <w:jc w:val="center"/>
              <w:rPr>
                <w:rFonts w:ascii="宋体" w:hAnsi="宋体"/>
                <w:sz w:val="24"/>
              </w:rPr>
            </w:pPr>
            <w:r>
              <w:rPr>
                <w:rFonts w:ascii="宋体" w:hAnsi="宋体" w:hint="eastAsia"/>
                <w:sz w:val="24"/>
              </w:rPr>
              <w:t>课题联系人</w:t>
            </w:r>
          </w:p>
        </w:tc>
        <w:tc>
          <w:tcPr>
            <w:tcW w:w="3987" w:type="pct"/>
            <w:tcBorders>
              <w:top w:val="single" w:sz="4" w:space="0" w:color="auto"/>
              <w:left w:val="single" w:sz="4" w:space="0" w:color="auto"/>
              <w:bottom w:val="single" w:sz="4" w:space="0" w:color="auto"/>
              <w:right w:val="single" w:sz="4" w:space="0" w:color="auto"/>
            </w:tcBorders>
            <w:vAlign w:val="center"/>
          </w:tcPr>
          <w:p w14:paraId="27982DC6" w14:textId="77777777" w:rsidR="00E173EF" w:rsidRDefault="00132DF5">
            <w:pPr>
              <w:spacing w:line="360" w:lineRule="auto"/>
              <w:jc w:val="center"/>
              <w:rPr>
                <w:rFonts w:ascii="宋体" w:hAnsi="宋体"/>
                <w:sz w:val="24"/>
              </w:rPr>
            </w:pPr>
            <w:r>
              <w:rPr>
                <w:rFonts w:ascii="宋体" w:hAnsi="宋体" w:hint="eastAsia"/>
                <w:sz w:val="24"/>
              </w:rPr>
              <w:t>龚淑果（</w:t>
            </w:r>
            <w:r>
              <w:rPr>
                <w:rFonts w:ascii="宋体" w:hAnsi="宋体"/>
                <w:sz w:val="24"/>
              </w:rPr>
              <w:t>19976980832</w:t>
            </w:r>
            <w:r>
              <w:rPr>
                <w:rFonts w:ascii="宋体" w:hAnsi="宋体" w:hint="eastAsia"/>
                <w:sz w:val="24"/>
              </w:rPr>
              <w:t>）</w:t>
            </w:r>
          </w:p>
        </w:tc>
      </w:tr>
      <w:tr w:rsidR="00E173EF" w14:paraId="35FA2C62" w14:textId="77777777">
        <w:trPr>
          <w:trHeight w:val="913"/>
          <w:jc w:val="center"/>
        </w:trPr>
        <w:tc>
          <w:tcPr>
            <w:tcW w:w="1013" w:type="pct"/>
            <w:tcBorders>
              <w:top w:val="single" w:sz="4" w:space="0" w:color="auto"/>
              <w:left w:val="single" w:sz="4" w:space="0" w:color="auto"/>
              <w:bottom w:val="single" w:sz="4" w:space="0" w:color="auto"/>
              <w:right w:val="single" w:sz="4" w:space="0" w:color="auto"/>
            </w:tcBorders>
            <w:vAlign w:val="center"/>
          </w:tcPr>
          <w:p w14:paraId="4A23735A" w14:textId="77777777" w:rsidR="00E173EF" w:rsidRDefault="00132DF5">
            <w:pPr>
              <w:spacing w:line="360" w:lineRule="auto"/>
              <w:jc w:val="center"/>
              <w:rPr>
                <w:rFonts w:ascii="宋体" w:hAnsi="宋体"/>
                <w:sz w:val="24"/>
              </w:rPr>
            </w:pPr>
            <w:r>
              <w:rPr>
                <w:rFonts w:ascii="宋体" w:hAnsi="宋体" w:hint="eastAsia"/>
                <w:sz w:val="24"/>
              </w:rPr>
              <w:t>研究内容</w:t>
            </w:r>
          </w:p>
        </w:tc>
        <w:tc>
          <w:tcPr>
            <w:tcW w:w="3987" w:type="pct"/>
            <w:tcBorders>
              <w:top w:val="single" w:sz="4" w:space="0" w:color="auto"/>
              <w:left w:val="single" w:sz="4" w:space="0" w:color="auto"/>
              <w:bottom w:val="single" w:sz="4" w:space="0" w:color="auto"/>
              <w:right w:val="single" w:sz="4" w:space="0" w:color="auto"/>
            </w:tcBorders>
            <w:vAlign w:val="center"/>
          </w:tcPr>
          <w:p w14:paraId="4D0D2B3F" w14:textId="77777777" w:rsidR="00E173EF" w:rsidRDefault="00132DF5">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建立烟草浆料均匀性表征方法及评价标准。</w:t>
            </w:r>
          </w:p>
          <w:p w14:paraId="0D40EAC7" w14:textId="77777777" w:rsidR="00E173EF" w:rsidRDefault="00132DF5">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研究水分含量、匀浆方式及参数、主要成分、温度等对烟草浆料均匀性及流变特性的影响。</w:t>
            </w:r>
          </w:p>
          <w:p w14:paraId="0E7B946F" w14:textId="77777777" w:rsidR="00E173EF" w:rsidRDefault="00132DF5">
            <w:pPr>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建立烟草浆料均匀性的控制模型。</w:t>
            </w:r>
          </w:p>
        </w:tc>
      </w:tr>
      <w:tr w:rsidR="00E173EF" w14:paraId="25D14393" w14:textId="77777777">
        <w:trPr>
          <w:trHeight w:val="913"/>
          <w:jc w:val="center"/>
        </w:trPr>
        <w:tc>
          <w:tcPr>
            <w:tcW w:w="1013" w:type="pct"/>
            <w:tcBorders>
              <w:top w:val="single" w:sz="4" w:space="0" w:color="auto"/>
              <w:left w:val="single" w:sz="4" w:space="0" w:color="auto"/>
              <w:bottom w:val="single" w:sz="4" w:space="0" w:color="auto"/>
              <w:right w:val="single" w:sz="4" w:space="0" w:color="auto"/>
            </w:tcBorders>
            <w:vAlign w:val="center"/>
          </w:tcPr>
          <w:p w14:paraId="59857F12" w14:textId="77777777" w:rsidR="00E173EF" w:rsidRDefault="00132DF5">
            <w:pPr>
              <w:spacing w:line="360" w:lineRule="auto"/>
              <w:jc w:val="center"/>
              <w:rPr>
                <w:rFonts w:ascii="宋体" w:hAnsi="宋体"/>
                <w:sz w:val="24"/>
              </w:rPr>
            </w:pPr>
            <w:r>
              <w:rPr>
                <w:rFonts w:ascii="宋体" w:hAnsi="宋体" w:hint="eastAsia"/>
                <w:sz w:val="24"/>
              </w:rPr>
              <w:t>经济技术指标</w:t>
            </w:r>
          </w:p>
        </w:tc>
        <w:tc>
          <w:tcPr>
            <w:tcW w:w="3987" w:type="pct"/>
            <w:tcBorders>
              <w:top w:val="single" w:sz="4" w:space="0" w:color="auto"/>
              <w:left w:val="single" w:sz="4" w:space="0" w:color="auto"/>
              <w:bottom w:val="single" w:sz="4" w:space="0" w:color="auto"/>
              <w:right w:val="single" w:sz="4" w:space="0" w:color="auto"/>
            </w:tcBorders>
            <w:vAlign w:val="center"/>
          </w:tcPr>
          <w:p w14:paraId="7168BCB6" w14:textId="77777777" w:rsidR="00E173EF" w:rsidRDefault="00132DF5">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建立至少一种烟草浆料均匀性表征方法及评价标准。</w:t>
            </w:r>
          </w:p>
          <w:p w14:paraId="5A1C96E4" w14:textId="77777777" w:rsidR="00E173EF" w:rsidRDefault="00132DF5">
            <w:pPr>
              <w:spacing w:line="360" w:lineRule="auto"/>
              <w:jc w:val="left"/>
              <w:rPr>
                <w:rFonts w:ascii="宋体" w:hAnsi="宋体"/>
                <w:sz w:val="24"/>
              </w:rPr>
            </w:pPr>
            <w:r>
              <w:rPr>
                <w:rFonts w:ascii="宋体" w:hAnsi="宋体" w:hint="eastAsia"/>
                <w:sz w:val="24"/>
              </w:rPr>
              <w:t>得出不同工况对烟草浆料均匀性及流变特性的影响规律。</w:t>
            </w:r>
          </w:p>
          <w:p w14:paraId="15D57D93" w14:textId="77777777" w:rsidR="00E173EF" w:rsidRDefault="00132DF5">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建立浆料均匀性的控制模型，模型的预测准确度达到</w:t>
            </w:r>
            <w:r>
              <w:rPr>
                <w:rFonts w:ascii="宋体" w:hAnsi="宋体" w:hint="eastAsia"/>
                <w:sz w:val="24"/>
              </w:rPr>
              <w:t>90%</w:t>
            </w:r>
            <w:r>
              <w:rPr>
                <w:rFonts w:ascii="宋体" w:hAnsi="宋体" w:hint="eastAsia"/>
                <w:sz w:val="24"/>
              </w:rPr>
              <w:t>以上。</w:t>
            </w:r>
          </w:p>
          <w:p w14:paraId="3A3F3496" w14:textId="77777777" w:rsidR="00E173EF" w:rsidRDefault="00132DF5">
            <w:pPr>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发表</w:t>
            </w:r>
            <w:r>
              <w:rPr>
                <w:rFonts w:ascii="宋体" w:hAnsi="宋体" w:hint="eastAsia"/>
                <w:sz w:val="24"/>
              </w:rPr>
              <w:t>2</w:t>
            </w:r>
            <w:r>
              <w:rPr>
                <w:rFonts w:ascii="宋体" w:hAnsi="宋体" w:hint="eastAsia"/>
                <w:sz w:val="24"/>
              </w:rPr>
              <w:t>篇</w:t>
            </w:r>
            <w:r>
              <w:rPr>
                <w:rFonts w:ascii="宋体" w:hAnsi="宋体" w:hint="eastAsia"/>
                <w:sz w:val="24"/>
              </w:rPr>
              <w:t>SCI</w:t>
            </w:r>
            <w:r>
              <w:rPr>
                <w:rFonts w:ascii="宋体" w:hAnsi="宋体" w:hint="eastAsia"/>
                <w:sz w:val="24"/>
              </w:rPr>
              <w:t>论文，申请</w:t>
            </w:r>
            <w:r>
              <w:rPr>
                <w:rFonts w:ascii="宋体" w:hAnsi="宋体" w:hint="eastAsia"/>
                <w:sz w:val="24"/>
              </w:rPr>
              <w:t>1</w:t>
            </w:r>
            <w:r>
              <w:rPr>
                <w:rFonts w:ascii="宋体" w:hAnsi="宋体" w:hint="eastAsia"/>
                <w:sz w:val="24"/>
              </w:rPr>
              <w:t>项发明专利。</w:t>
            </w:r>
          </w:p>
        </w:tc>
      </w:tr>
      <w:tr w:rsidR="00E173EF" w14:paraId="600BBBAC"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681A1326" w14:textId="77777777" w:rsidR="00E173EF" w:rsidRDefault="00132DF5">
            <w:pPr>
              <w:spacing w:line="360" w:lineRule="auto"/>
              <w:jc w:val="center"/>
              <w:rPr>
                <w:rFonts w:ascii="宋体" w:hAnsi="宋体"/>
                <w:sz w:val="24"/>
              </w:rPr>
            </w:pPr>
            <w:r>
              <w:rPr>
                <w:rFonts w:ascii="宋体" w:hAnsi="宋体" w:hint="eastAsia"/>
                <w:sz w:val="24"/>
              </w:rPr>
              <w:t>期</w:t>
            </w:r>
            <w:r>
              <w:rPr>
                <w:rFonts w:ascii="宋体" w:hAnsi="宋体" w:hint="eastAsia"/>
                <w:sz w:val="24"/>
              </w:rPr>
              <w:t xml:space="preserve">    </w:t>
            </w:r>
            <w:r>
              <w:rPr>
                <w:rFonts w:ascii="宋体" w:hAnsi="宋体" w:hint="eastAsia"/>
                <w:sz w:val="24"/>
              </w:rPr>
              <w:t>量</w:t>
            </w:r>
          </w:p>
        </w:tc>
        <w:tc>
          <w:tcPr>
            <w:tcW w:w="3987" w:type="pct"/>
            <w:tcBorders>
              <w:top w:val="single" w:sz="4" w:space="0" w:color="auto"/>
              <w:left w:val="single" w:sz="4" w:space="0" w:color="auto"/>
              <w:bottom w:val="single" w:sz="4" w:space="0" w:color="auto"/>
              <w:right w:val="single" w:sz="4" w:space="0" w:color="auto"/>
            </w:tcBorders>
            <w:vAlign w:val="center"/>
          </w:tcPr>
          <w:p w14:paraId="4B5D9436" w14:textId="77777777" w:rsidR="00E173EF" w:rsidRDefault="00132DF5">
            <w:pPr>
              <w:spacing w:line="360" w:lineRule="auto"/>
              <w:jc w:val="center"/>
              <w:rPr>
                <w:rFonts w:ascii="宋体" w:hAnsi="宋体"/>
                <w:sz w:val="24"/>
              </w:rPr>
            </w:pPr>
            <w:r>
              <w:rPr>
                <w:rFonts w:ascii="宋体" w:hAnsi="宋体" w:hint="eastAsia"/>
                <w:sz w:val="24"/>
              </w:rPr>
              <w:t>2</w:t>
            </w:r>
            <w:r>
              <w:rPr>
                <w:rFonts w:ascii="宋体" w:hAnsi="宋体" w:hint="eastAsia"/>
                <w:sz w:val="24"/>
              </w:rPr>
              <w:t>年</w:t>
            </w:r>
          </w:p>
        </w:tc>
      </w:tr>
      <w:tr w:rsidR="00E173EF" w14:paraId="79582FB6"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3D2BB071" w14:textId="77777777" w:rsidR="00E173EF" w:rsidRDefault="00132DF5">
            <w:pPr>
              <w:spacing w:line="360" w:lineRule="auto"/>
              <w:jc w:val="center"/>
              <w:rPr>
                <w:rFonts w:ascii="宋体" w:hAnsi="宋体"/>
                <w:sz w:val="24"/>
              </w:rPr>
            </w:pPr>
            <w:r>
              <w:rPr>
                <w:rFonts w:ascii="宋体" w:hAnsi="宋体" w:hint="eastAsia"/>
                <w:sz w:val="24"/>
              </w:rPr>
              <w:t>拟支持经费</w:t>
            </w:r>
          </w:p>
        </w:tc>
        <w:tc>
          <w:tcPr>
            <w:tcW w:w="3987" w:type="pct"/>
            <w:tcBorders>
              <w:top w:val="single" w:sz="4" w:space="0" w:color="auto"/>
              <w:left w:val="single" w:sz="4" w:space="0" w:color="auto"/>
              <w:bottom w:val="single" w:sz="4" w:space="0" w:color="auto"/>
              <w:right w:val="single" w:sz="4" w:space="0" w:color="auto"/>
            </w:tcBorders>
            <w:vAlign w:val="center"/>
          </w:tcPr>
          <w:p w14:paraId="501CBBA9" w14:textId="77777777" w:rsidR="00E173EF" w:rsidRDefault="00132DF5">
            <w:pPr>
              <w:spacing w:line="360" w:lineRule="auto"/>
              <w:jc w:val="center"/>
              <w:rPr>
                <w:rFonts w:ascii="宋体" w:hAnsi="宋体"/>
                <w:sz w:val="24"/>
              </w:rPr>
            </w:pPr>
            <w:r>
              <w:rPr>
                <w:rFonts w:ascii="宋体" w:hAnsi="宋体" w:hint="eastAsia"/>
                <w:sz w:val="24"/>
              </w:rPr>
              <w:t>5</w:t>
            </w:r>
            <w:r>
              <w:rPr>
                <w:rFonts w:ascii="宋体" w:hAnsi="宋体"/>
                <w:sz w:val="24"/>
              </w:rPr>
              <w:t>0</w:t>
            </w:r>
            <w:r>
              <w:rPr>
                <w:rFonts w:ascii="宋体" w:hAnsi="宋体" w:hint="eastAsia"/>
                <w:sz w:val="24"/>
              </w:rPr>
              <w:t>万元以内</w:t>
            </w:r>
          </w:p>
        </w:tc>
      </w:tr>
    </w:tbl>
    <w:p w14:paraId="472B59D8" w14:textId="77777777" w:rsidR="00E173EF" w:rsidRDefault="00E173EF">
      <w:pPr>
        <w:widowControl/>
        <w:jc w:val="left"/>
        <w:rPr>
          <w:rFonts w:ascii="宋体" w:hAnsi="宋体"/>
          <w:iCs/>
          <w:sz w:val="24"/>
        </w:rPr>
      </w:pPr>
    </w:p>
    <w:p w14:paraId="65228FB4" w14:textId="77777777" w:rsidR="00E173EF" w:rsidRDefault="00E173EF">
      <w:pPr>
        <w:widowControl/>
        <w:jc w:val="left"/>
        <w:rPr>
          <w:rFonts w:ascii="宋体" w:hAnsi="宋体"/>
          <w:iCs/>
          <w:sz w:val="24"/>
        </w:rPr>
      </w:pPr>
    </w:p>
    <w:p w14:paraId="79EFDD3B" w14:textId="77777777" w:rsidR="00E173EF" w:rsidRDefault="00132DF5">
      <w:pPr>
        <w:rPr>
          <w:rFonts w:ascii="宋体" w:hAnsi="宋体"/>
          <w:iCs/>
          <w:sz w:val="24"/>
        </w:rPr>
      </w:pPr>
      <w:r>
        <w:rPr>
          <w:rFonts w:ascii="宋体" w:hAnsi="宋体"/>
          <w:iCs/>
          <w:sz w:val="24"/>
        </w:rPr>
        <w:br w:type="page"/>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95"/>
      </w:tblGrid>
      <w:tr w:rsidR="00E173EF" w14:paraId="25E240E0"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02070F68" w14:textId="77777777" w:rsidR="00E173EF" w:rsidRDefault="00132DF5">
            <w:pPr>
              <w:spacing w:line="360" w:lineRule="auto"/>
              <w:jc w:val="center"/>
              <w:rPr>
                <w:rFonts w:ascii="宋体" w:hAnsi="宋体"/>
                <w:sz w:val="24"/>
              </w:rPr>
            </w:pPr>
            <w:r>
              <w:rPr>
                <w:rFonts w:ascii="宋体" w:hAnsi="宋体" w:hint="eastAsia"/>
                <w:sz w:val="24"/>
              </w:rPr>
              <w:lastRenderedPageBreak/>
              <w:t>所属实验室</w:t>
            </w:r>
          </w:p>
        </w:tc>
        <w:tc>
          <w:tcPr>
            <w:tcW w:w="3987" w:type="pct"/>
            <w:tcBorders>
              <w:top w:val="single" w:sz="4" w:space="0" w:color="auto"/>
              <w:left w:val="single" w:sz="4" w:space="0" w:color="auto"/>
              <w:bottom w:val="single" w:sz="4" w:space="0" w:color="auto"/>
              <w:right w:val="single" w:sz="4" w:space="0" w:color="auto"/>
            </w:tcBorders>
            <w:vAlign w:val="center"/>
          </w:tcPr>
          <w:p w14:paraId="63E6BCB4" w14:textId="77777777" w:rsidR="00E173EF" w:rsidRDefault="00132DF5">
            <w:pPr>
              <w:spacing w:line="360" w:lineRule="auto"/>
              <w:jc w:val="center"/>
              <w:rPr>
                <w:rFonts w:ascii="宋体" w:hAnsi="宋体"/>
                <w:sz w:val="24"/>
              </w:rPr>
            </w:pPr>
            <w:r>
              <w:rPr>
                <w:rFonts w:ascii="宋体" w:hAnsi="宋体" w:hint="eastAsia"/>
                <w:sz w:val="24"/>
              </w:rPr>
              <w:t>国家烟草专卖局（中国烟草总公司）数字化调香研究重点实验室</w:t>
            </w:r>
          </w:p>
        </w:tc>
      </w:tr>
      <w:tr w:rsidR="00E173EF" w14:paraId="44E8974E"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73DFA90A" w14:textId="77777777" w:rsidR="00E173EF" w:rsidRDefault="00132DF5">
            <w:pPr>
              <w:spacing w:line="360" w:lineRule="auto"/>
              <w:jc w:val="center"/>
              <w:rPr>
                <w:rFonts w:ascii="宋体" w:hAnsi="宋体"/>
                <w:sz w:val="24"/>
              </w:rPr>
            </w:pPr>
            <w:r>
              <w:rPr>
                <w:rFonts w:ascii="宋体" w:hAnsi="宋体" w:hint="eastAsia"/>
                <w:sz w:val="24"/>
              </w:rPr>
              <w:t>所属研究方向</w:t>
            </w:r>
          </w:p>
        </w:tc>
        <w:tc>
          <w:tcPr>
            <w:tcW w:w="3987" w:type="pct"/>
            <w:tcBorders>
              <w:top w:val="single" w:sz="4" w:space="0" w:color="auto"/>
              <w:left w:val="single" w:sz="4" w:space="0" w:color="auto"/>
              <w:bottom w:val="single" w:sz="4" w:space="0" w:color="auto"/>
              <w:right w:val="single" w:sz="4" w:space="0" w:color="auto"/>
            </w:tcBorders>
            <w:vAlign w:val="center"/>
          </w:tcPr>
          <w:p w14:paraId="6664D267" w14:textId="77777777" w:rsidR="00E173EF" w:rsidRDefault="00132DF5">
            <w:pPr>
              <w:spacing w:line="360" w:lineRule="auto"/>
              <w:jc w:val="center"/>
              <w:rPr>
                <w:rFonts w:ascii="宋体" w:hAnsi="宋体"/>
                <w:sz w:val="24"/>
              </w:rPr>
            </w:pPr>
            <w:r>
              <w:rPr>
                <w:rFonts w:ascii="宋体" w:hAnsi="宋体" w:hint="eastAsia"/>
                <w:sz w:val="24"/>
              </w:rPr>
              <w:t>卷烟产品数字化设计</w:t>
            </w:r>
          </w:p>
        </w:tc>
      </w:tr>
      <w:tr w:rsidR="00E173EF" w14:paraId="0B4296D8"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2A0155AB" w14:textId="77777777" w:rsidR="00E173EF" w:rsidRDefault="00132DF5">
            <w:pPr>
              <w:spacing w:line="360" w:lineRule="auto"/>
              <w:jc w:val="center"/>
              <w:rPr>
                <w:rFonts w:ascii="宋体" w:hAnsi="宋体"/>
                <w:sz w:val="24"/>
              </w:rPr>
            </w:pPr>
            <w:r>
              <w:rPr>
                <w:rFonts w:ascii="宋体" w:hAnsi="宋体" w:hint="eastAsia"/>
                <w:sz w:val="24"/>
              </w:rPr>
              <w:t>课题</w:t>
            </w:r>
            <w:r>
              <w:rPr>
                <w:rFonts w:ascii="宋体" w:hAnsi="宋体" w:hint="eastAsia"/>
                <w:sz w:val="24"/>
              </w:rPr>
              <w:t>-</w:t>
            </w:r>
            <w:r>
              <w:rPr>
                <w:rFonts w:ascii="宋体" w:hAnsi="宋体"/>
                <w:sz w:val="24"/>
              </w:rPr>
              <w:t>-16</w:t>
            </w:r>
          </w:p>
        </w:tc>
        <w:tc>
          <w:tcPr>
            <w:tcW w:w="3987" w:type="pct"/>
            <w:tcBorders>
              <w:top w:val="single" w:sz="4" w:space="0" w:color="auto"/>
              <w:left w:val="single" w:sz="4" w:space="0" w:color="auto"/>
              <w:bottom w:val="single" w:sz="4" w:space="0" w:color="auto"/>
              <w:right w:val="single" w:sz="4" w:space="0" w:color="auto"/>
            </w:tcBorders>
            <w:vAlign w:val="center"/>
          </w:tcPr>
          <w:p w14:paraId="10403BCB" w14:textId="77777777" w:rsidR="00E173EF" w:rsidRDefault="00132DF5">
            <w:pPr>
              <w:spacing w:line="360" w:lineRule="auto"/>
              <w:jc w:val="center"/>
              <w:rPr>
                <w:rFonts w:ascii="宋体" w:hAnsi="宋体"/>
                <w:sz w:val="24"/>
              </w:rPr>
            </w:pPr>
            <w:r>
              <w:rPr>
                <w:rFonts w:ascii="宋体" w:hAnsi="宋体" w:hint="eastAsia"/>
                <w:sz w:val="24"/>
              </w:rPr>
              <w:t>烟叶质量多维检测表征新技术研究</w:t>
            </w:r>
          </w:p>
        </w:tc>
      </w:tr>
      <w:tr w:rsidR="00E173EF" w14:paraId="6DD99207"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14A18382" w14:textId="77777777" w:rsidR="00E173EF" w:rsidRDefault="00132DF5">
            <w:pPr>
              <w:spacing w:line="360" w:lineRule="auto"/>
              <w:jc w:val="center"/>
              <w:rPr>
                <w:rFonts w:ascii="宋体" w:hAnsi="宋体"/>
                <w:sz w:val="24"/>
              </w:rPr>
            </w:pPr>
            <w:r>
              <w:rPr>
                <w:rFonts w:ascii="宋体" w:hAnsi="宋体" w:hint="eastAsia"/>
                <w:sz w:val="24"/>
              </w:rPr>
              <w:t>课题联系人</w:t>
            </w:r>
          </w:p>
        </w:tc>
        <w:tc>
          <w:tcPr>
            <w:tcW w:w="3987" w:type="pct"/>
            <w:tcBorders>
              <w:top w:val="single" w:sz="4" w:space="0" w:color="auto"/>
              <w:left w:val="single" w:sz="4" w:space="0" w:color="auto"/>
              <w:bottom w:val="single" w:sz="4" w:space="0" w:color="auto"/>
              <w:right w:val="single" w:sz="4" w:space="0" w:color="auto"/>
            </w:tcBorders>
            <w:vAlign w:val="center"/>
          </w:tcPr>
          <w:p w14:paraId="133EDE0F" w14:textId="77777777" w:rsidR="00E173EF" w:rsidRDefault="00132DF5">
            <w:pPr>
              <w:spacing w:line="360" w:lineRule="auto"/>
              <w:jc w:val="center"/>
              <w:rPr>
                <w:rFonts w:ascii="宋体" w:hAnsi="宋体"/>
                <w:sz w:val="24"/>
              </w:rPr>
            </w:pPr>
            <w:r>
              <w:rPr>
                <w:rFonts w:ascii="宋体" w:hAnsi="宋体" w:hint="eastAsia"/>
                <w:sz w:val="24"/>
              </w:rPr>
              <w:t>韩志伟（</w:t>
            </w:r>
            <w:r>
              <w:rPr>
                <w:rFonts w:ascii="宋体" w:hAnsi="宋体"/>
                <w:sz w:val="24"/>
              </w:rPr>
              <w:t>18707334169</w:t>
            </w:r>
            <w:r>
              <w:rPr>
                <w:rFonts w:ascii="宋体" w:hAnsi="宋体" w:hint="eastAsia"/>
                <w:sz w:val="24"/>
              </w:rPr>
              <w:t>）</w:t>
            </w:r>
          </w:p>
        </w:tc>
      </w:tr>
      <w:tr w:rsidR="00E173EF" w14:paraId="72D64D50" w14:textId="77777777">
        <w:trPr>
          <w:trHeight w:val="1124"/>
          <w:jc w:val="center"/>
        </w:trPr>
        <w:tc>
          <w:tcPr>
            <w:tcW w:w="1013" w:type="pct"/>
            <w:tcBorders>
              <w:top w:val="single" w:sz="4" w:space="0" w:color="auto"/>
              <w:left w:val="single" w:sz="4" w:space="0" w:color="auto"/>
              <w:bottom w:val="single" w:sz="4" w:space="0" w:color="auto"/>
              <w:right w:val="single" w:sz="4" w:space="0" w:color="auto"/>
            </w:tcBorders>
            <w:vAlign w:val="center"/>
          </w:tcPr>
          <w:p w14:paraId="4EC419AB" w14:textId="77777777" w:rsidR="00E173EF" w:rsidRDefault="00132DF5">
            <w:pPr>
              <w:spacing w:line="360" w:lineRule="auto"/>
              <w:jc w:val="center"/>
              <w:rPr>
                <w:rFonts w:ascii="宋体" w:hAnsi="宋体"/>
                <w:sz w:val="24"/>
              </w:rPr>
            </w:pPr>
            <w:r>
              <w:rPr>
                <w:rFonts w:ascii="宋体" w:hAnsi="宋体" w:hint="eastAsia"/>
                <w:sz w:val="24"/>
              </w:rPr>
              <w:t>研究内容</w:t>
            </w:r>
          </w:p>
        </w:tc>
        <w:tc>
          <w:tcPr>
            <w:tcW w:w="3987" w:type="pct"/>
            <w:tcBorders>
              <w:top w:val="single" w:sz="4" w:space="0" w:color="auto"/>
              <w:left w:val="single" w:sz="4" w:space="0" w:color="auto"/>
              <w:bottom w:val="single" w:sz="4" w:space="0" w:color="auto"/>
              <w:right w:val="single" w:sz="4" w:space="0" w:color="auto"/>
            </w:tcBorders>
            <w:vAlign w:val="center"/>
          </w:tcPr>
          <w:p w14:paraId="54198A2A" w14:textId="77777777" w:rsidR="00E173EF" w:rsidRDefault="00132DF5">
            <w:pPr>
              <w:spacing w:line="360" w:lineRule="auto"/>
              <w:ind w:firstLineChars="200" w:firstLine="480"/>
              <w:rPr>
                <w:rFonts w:ascii="宋体" w:hAnsi="宋体"/>
                <w:sz w:val="24"/>
              </w:rPr>
            </w:pPr>
            <w:r>
              <w:rPr>
                <w:rFonts w:ascii="宋体" w:hAnsi="宋体" w:hint="eastAsia"/>
                <w:sz w:val="24"/>
              </w:rPr>
              <w:t>本项目聚焦烟叶现有质量检测技术局限与数字化设计研究需求，考虑多技术数据融合，研究构建烟叶质量多维检测表征新技术。深入分析各种检测技术的核心特性，探索研究基于拉曼光谱、太赫兹技术、</w:t>
            </w:r>
            <w:r>
              <w:rPr>
                <w:rFonts w:ascii="宋体" w:hAnsi="宋体" w:hint="eastAsia"/>
                <w:sz w:val="24"/>
              </w:rPr>
              <w:t>NMR</w:t>
            </w:r>
            <w:r>
              <w:rPr>
                <w:rFonts w:ascii="宋体" w:hAnsi="宋体" w:hint="eastAsia"/>
                <w:sz w:val="24"/>
              </w:rPr>
              <w:t>、高光谱或其他先进检测技术及其组合在烟叶质量检测方面的应用，以多种检测数据融合分析，建立一种能较为快速、准确的实现烟叶内、外在质量检测表征的新技术。该技术要求能同时覆盖</w:t>
            </w:r>
            <w:r>
              <w:rPr>
                <w:rFonts w:ascii="宋体" w:hAnsi="宋体"/>
                <w:sz w:val="24"/>
              </w:rPr>
              <w:t>成分分析、物理特性表征、感官关联三个维度，且具备在线应用潜力（如设备小型化、快速响应、低前处理需求</w:t>
            </w:r>
            <w:r>
              <w:rPr>
                <w:rFonts w:ascii="宋体" w:hAnsi="宋体" w:hint="eastAsia"/>
                <w:sz w:val="24"/>
              </w:rPr>
              <w:t>等），或在任一维度具有充分竞争优势。</w:t>
            </w:r>
          </w:p>
        </w:tc>
      </w:tr>
      <w:tr w:rsidR="00E173EF" w14:paraId="32642496" w14:textId="77777777">
        <w:trPr>
          <w:trHeight w:val="1124"/>
          <w:jc w:val="center"/>
        </w:trPr>
        <w:tc>
          <w:tcPr>
            <w:tcW w:w="1013" w:type="pct"/>
            <w:tcBorders>
              <w:top w:val="single" w:sz="4" w:space="0" w:color="auto"/>
              <w:left w:val="single" w:sz="4" w:space="0" w:color="auto"/>
              <w:bottom w:val="single" w:sz="4" w:space="0" w:color="auto"/>
              <w:right w:val="single" w:sz="4" w:space="0" w:color="auto"/>
            </w:tcBorders>
            <w:vAlign w:val="center"/>
          </w:tcPr>
          <w:p w14:paraId="2260F106" w14:textId="77777777" w:rsidR="00E173EF" w:rsidRDefault="00132DF5">
            <w:pPr>
              <w:spacing w:line="360" w:lineRule="auto"/>
              <w:jc w:val="center"/>
              <w:rPr>
                <w:rFonts w:ascii="宋体" w:hAnsi="宋体"/>
                <w:sz w:val="24"/>
              </w:rPr>
            </w:pPr>
            <w:r>
              <w:rPr>
                <w:rFonts w:ascii="宋体" w:hAnsi="宋体" w:hint="eastAsia"/>
                <w:sz w:val="24"/>
              </w:rPr>
              <w:t>经济技术指标</w:t>
            </w:r>
          </w:p>
        </w:tc>
        <w:tc>
          <w:tcPr>
            <w:tcW w:w="3987" w:type="pct"/>
            <w:tcBorders>
              <w:top w:val="single" w:sz="4" w:space="0" w:color="auto"/>
              <w:left w:val="single" w:sz="4" w:space="0" w:color="auto"/>
              <w:bottom w:val="single" w:sz="4" w:space="0" w:color="auto"/>
              <w:right w:val="single" w:sz="4" w:space="0" w:color="auto"/>
            </w:tcBorders>
            <w:vAlign w:val="center"/>
          </w:tcPr>
          <w:p w14:paraId="7C0B2980" w14:textId="77777777" w:rsidR="00E173EF" w:rsidRDefault="00132DF5">
            <w:pPr>
              <w:spacing w:line="360" w:lineRule="auto"/>
              <w:rPr>
                <w:rFonts w:ascii="宋体" w:hAnsi="宋体"/>
                <w:sz w:val="24"/>
              </w:rPr>
            </w:pPr>
            <w:r>
              <w:rPr>
                <w:rFonts w:ascii="宋体" w:hAnsi="宋体"/>
                <w:sz w:val="24"/>
              </w:rPr>
              <w:t>1.</w:t>
            </w:r>
            <w:r>
              <w:rPr>
                <w:rFonts w:ascii="宋体" w:hAnsi="宋体"/>
                <w:sz w:val="24"/>
              </w:rPr>
              <w:t>构建</w:t>
            </w:r>
            <w:r>
              <w:rPr>
                <w:rFonts w:ascii="宋体" w:hAnsi="宋体" w:hint="eastAsia"/>
                <w:sz w:val="24"/>
              </w:rPr>
              <w:t>一种利用多种检测方法能</w:t>
            </w:r>
            <w:r>
              <w:rPr>
                <w:rFonts w:ascii="宋体" w:hAnsi="宋体"/>
                <w:sz w:val="24"/>
              </w:rPr>
              <w:t>高效</w:t>
            </w:r>
            <w:r>
              <w:rPr>
                <w:rFonts w:ascii="宋体" w:hAnsi="宋体" w:hint="eastAsia"/>
                <w:sz w:val="24"/>
              </w:rPr>
              <w:t>、准确表征烟叶内、外在质量的新技术</w:t>
            </w:r>
            <w:r>
              <w:rPr>
                <w:rFonts w:ascii="宋体" w:hAnsi="宋体"/>
                <w:sz w:val="24"/>
              </w:rPr>
              <w:t>；</w:t>
            </w:r>
          </w:p>
          <w:p w14:paraId="534407CA" w14:textId="77777777" w:rsidR="00E173EF" w:rsidRDefault="00132DF5">
            <w:pPr>
              <w:spacing w:line="360" w:lineRule="auto"/>
              <w:rPr>
                <w:rFonts w:ascii="宋体" w:hAnsi="宋体"/>
                <w:sz w:val="24"/>
              </w:rPr>
            </w:pPr>
            <w:r>
              <w:rPr>
                <w:rFonts w:ascii="宋体" w:hAnsi="宋体"/>
                <w:sz w:val="24"/>
              </w:rPr>
              <w:t>2.</w:t>
            </w:r>
            <w:r>
              <w:rPr>
                <w:rFonts w:ascii="宋体" w:hAnsi="宋体" w:hint="eastAsia"/>
                <w:sz w:val="24"/>
              </w:rPr>
              <w:t>对于烟叶内、外在主要成分或质量指标预测准确率＞</w:t>
            </w:r>
            <w:r>
              <w:rPr>
                <w:rFonts w:ascii="宋体" w:hAnsi="宋体" w:hint="eastAsia"/>
                <w:sz w:val="24"/>
              </w:rPr>
              <w:t>90%</w:t>
            </w:r>
            <w:r>
              <w:rPr>
                <w:rFonts w:ascii="宋体" w:hAnsi="宋体" w:hint="eastAsia"/>
                <w:sz w:val="24"/>
              </w:rPr>
              <w:t>；</w:t>
            </w:r>
          </w:p>
          <w:p w14:paraId="73EBA69F" w14:textId="77777777" w:rsidR="00E173EF" w:rsidRDefault="00132DF5">
            <w:pPr>
              <w:spacing w:line="360" w:lineRule="auto"/>
              <w:rPr>
                <w:rFonts w:ascii="宋体" w:hAnsi="宋体"/>
                <w:sz w:val="24"/>
              </w:rPr>
            </w:pPr>
            <w:r>
              <w:rPr>
                <w:rFonts w:ascii="宋体" w:hAnsi="宋体" w:hint="eastAsia"/>
                <w:sz w:val="24"/>
              </w:rPr>
              <w:t>3.</w:t>
            </w:r>
            <w:r>
              <w:rPr>
                <w:rFonts w:ascii="宋体" w:hAnsi="宋体" w:hint="eastAsia"/>
                <w:sz w:val="24"/>
              </w:rPr>
              <w:t>发表</w:t>
            </w:r>
            <w:r>
              <w:rPr>
                <w:rFonts w:ascii="宋体" w:hAnsi="宋体" w:hint="eastAsia"/>
                <w:sz w:val="24"/>
              </w:rPr>
              <w:t>SCI</w:t>
            </w:r>
            <w:r>
              <w:rPr>
                <w:rFonts w:ascii="宋体" w:hAnsi="宋体" w:hint="eastAsia"/>
                <w:sz w:val="24"/>
              </w:rPr>
              <w:t>论文</w:t>
            </w:r>
            <w:r>
              <w:rPr>
                <w:rFonts w:ascii="宋体" w:hAnsi="宋体" w:hint="eastAsia"/>
                <w:sz w:val="24"/>
              </w:rPr>
              <w:t>2</w:t>
            </w:r>
            <w:r>
              <w:rPr>
                <w:rFonts w:ascii="宋体" w:hAnsi="宋体" w:hint="eastAsia"/>
                <w:sz w:val="24"/>
              </w:rPr>
              <w:t>篇、申请发明专利</w:t>
            </w:r>
            <w:r>
              <w:rPr>
                <w:rFonts w:ascii="宋体" w:hAnsi="宋体" w:hint="eastAsia"/>
                <w:sz w:val="24"/>
              </w:rPr>
              <w:t>2</w:t>
            </w:r>
            <w:r>
              <w:rPr>
                <w:rFonts w:ascii="宋体" w:hAnsi="宋体" w:hint="eastAsia"/>
                <w:sz w:val="24"/>
              </w:rPr>
              <w:t>件。</w:t>
            </w:r>
          </w:p>
        </w:tc>
      </w:tr>
      <w:tr w:rsidR="00E173EF" w14:paraId="6F3BA84D"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46DC6E07" w14:textId="77777777" w:rsidR="00E173EF" w:rsidRDefault="00132DF5">
            <w:pPr>
              <w:spacing w:line="360" w:lineRule="auto"/>
              <w:jc w:val="center"/>
              <w:rPr>
                <w:rFonts w:ascii="宋体" w:hAnsi="宋体"/>
                <w:sz w:val="24"/>
              </w:rPr>
            </w:pPr>
            <w:r>
              <w:rPr>
                <w:rFonts w:ascii="宋体" w:hAnsi="宋体" w:hint="eastAsia"/>
                <w:sz w:val="24"/>
              </w:rPr>
              <w:t>期</w:t>
            </w:r>
            <w:r>
              <w:rPr>
                <w:rFonts w:ascii="宋体" w:hAnsi="宋体" w:hint="eastAsia"/>
                <w:sz w:val="24"/>
              </w:rPr>
              <w:t xml:space="preserve"> </w:t>
            </w:r>
            <w:r>
              <w:rPr>
                <w:rFonts w:ascii="宋体" w:hAnsi="宋体"/>
                <w:sz w:val="24"/>
              </w:rPr>
              <w:t xml:space="preserve">   </w:t>
            </w:r>
            <w:r>
              <w:rPr>
                <w:rFonts w:ascii="宋体" w:hAnsi="宋体" w:hint="eastAsia"/>
                <w:sz w:val="24"/>
              </w:rPr>
              <w:t>量</w:t>
            </w:r>
          </w:p>
        </w:tc>
        <w:tc>
          <w:tcPr>
            <w:tcW w:w="3987" w:type="pct"/>
            <w:tcBorders>
              <w:top w:val="single" w:sz="4" w:space="0" w:color="auto"/>
              <w:left w:val="single" w:sz="4" w:space="0" w:color="auto"/>
              <w:bottom w:val="single" w:sz="4" w:space="0" w:color="auto"/>
              <w:right w:val="single" w:sz="4" w:space="0" w:color="auto"/>
            </w:tcBorders>
            <w:vAlign w:val="center"/>
          </w:tcPr>
          <w:p w14:paraId="1175CCBA" w14:textId="77777777" w:rsidR="00E173EF" w:rsidRDefault="00132DF5">
            <w:pPr>
              <w:spacing w:line="360" w:lineRule="auto"/>
              <w:jc w:val="center"/>
              <w:rPr>
                <w:rFonts w:ascii="宋体" w:hAnsi="宋体"/>
                <w:sz w:val="24"/>
              </w:rPr>
            </w:pPr>
            <w:r>
              <w:rPr>
                <w:rFonts w:ascii="宋体" w:hAnsi="宋体" w:hint="eastAsia"/>
                <w:sz w:val="24"/>
              </w:rPr>
              <w:t>2</w:t>
            </w:r>
            <w:r>
              <w:rPr>
                <w:rFonts w:ascii="宋体" w:hAnsi="宋体" w:hint="eastAsia"/>
                <w:sz w:val="24"/>
              </w:rPr>
              <w:t>年</w:t>
            </w:r>
          </w:p>
        </w:tc>
      </w:tr>
      <w:tr w:rsidR="00E173EF" w14:paraId="5128D496" w14:textId="77777777">
        <w:trPr>
          <w:trHeight w:val="454"/>
          <w:jc w:val="center"/>
        </w:trPr>
        <w:tc>
          <w:tcPr>
            <w:tcW w:w="1013" w:type="pct"/>
            <w:tcBorders>
              <w:top w:val="single" w:sz="4" w:space="0" w:color="auto"/>
              <w:left w:val="single" w:sz="4" w:space="0" w:color="auto"/>
              <w:bottom w:val="single" w:sz="4" w:space="0" w:color="auto"/>
              <w:right w:val="single" w:sz="4" w:space="0" w:color="auto"/>
            </w:tcBorders>
            <w:vAlign w:val="center"/>
          </w:tcPr>
          <w:p w14:paraId="5EB47CAB" w14:textId="77777777" w:rsidR="00E173EF" w:rsidRDefault="00132DF5">
            <w:pPr>
              <w:spacing w:line="360" w:lineRule="auto"/>
              <w:jc w:val="center"/>
              <w:rPr>
                <w:rFonts w:ascii="宋体" w:hAnsi="宋体"/>
                <w:sz w:val="24"/>
              </w:rPr>
            </w:pPr>
            <w:r>
              <w:rPr>
                <w:rFonts w:ascii="宋体" w:hAnsi="宋体" w:hint="eastAsia"/>
                <w:sz w:val="24"/>
              </w:rPr>
              <w:t>拟支持经费</w:t>
            </w:r>
          </w:p>
        </w:tc>
        <w:tc>
          <w:tcPr>
            <w:tcW w:w="3987" w:type="pct"/>
            <w:tcBorders>
              <w:top w:val="single" w:sz="4" w:space="0" w:color="auto"/>
              <w:left w:val="single" w:sz="4" w:space="0" w:color="auto"/>
              <w:bottom w:val="single" w:sz="4" w:space="0" w:color="auto"/>
              <w:right w:val="single" w:sz="4" w:space="0" w:color="auto"/>
            </w:tcBorders>
            <w:vAlign w:val="center"/>
          </w:tcPr>
          <w:p w14:paraId="4D1F9F23" w14:textId="77777777" w:rsidR="00E173EF" w:rsidRDefault="00132DF5">
            <w:pPr>
              <w:spacing w:line="360" w:lineRule="auto"/>
              <w:jc w:val="center"/>
              <w:rPr>
                <w:rFonts w:ascii="宋体" w:hAnsi="宋体"/>
                <w:sz w:val="24"/>
              </w:rPr>
            </w:pPr>
            <w:r>
              <w:rPr>
                <w:rFonts w:ascii="宋体" w:hAnsi="宋体" w:hint="eastAsia"/>
                <w:sz w:val="24"/>
              </w:rPr>
              <w:t>5</w:t>
            </w:r>
            <w:r>
              <w:rPr>
                <w:rFonts w:ascii="宋体" w:hAnsi="宋体"/>
                <w:sz w:val="24"/>
              </w:rPr>
              <w:t>0</w:t>
            </w:r>
            <w:r>
              <w:rPr>
                <w:rFonts w:ascii="宋体" w:hAnsi="宋体" w:hint="eastAsia"/>
                <w:sz w:val="24"/>
              </w:rPr>
              <w:t>万元以内</w:t>
            </w:r>
          </w:p>
        </w:tc>
      </w:tr>
    </w:tbl>
    <w:p w14:paraId="26705449" w14:textId="77777777" w:rsidR="00E173EF" w:rsidRDefault="00E173EF">
      <w:pPr>
        <w:widowControl/>
        <w:jc w:val="left"/>
        <w:rPr>
          <w:rFonts w:ascii="宋体" w:hAnsi="宋体"/>
          <w:iCs/>
          <w:sz w:val="24"/>
        </w:rPr>
      </w:pPr>
    </w:p>
    <w:p w14:paraId="3E5E4D89" w14:textId="77777777" w:rsidR="00E173EF" w:rsidRDefault="00E173EF">
      <w:pPr>
        <w:widowControl/>
        <w:jc w:val="left"/>
        <w:rPr>
          <w:rFonts w:ascii="宋体" w:hAnsi="宋体"/>
          <w:iCs/>
          <w:sz w:val="24"/>
        </w:rPr>
      </w:pPr>
    </w:p>
    <w:p w14:paraId="42D15284" w14:textId="77777777" w:rsidR="00E173EF" w:rsidRDefault="00E173EF">
      <w:pPr>
        <w:widowControl/>
        <w:jc w:val="left"/>
        <w:rPr>
          <w:rFonts w:ascii="宋体" w:hAnsi="宋体"/>
          <w:iCs/>
          <w:sz w:val="24"/>
        </w:rPr>
      </w:pPr>
    </w:p>
    <w:p w14:paraId="7357724F" w14:textId="77777777" w:rsidR="00E173EF" w:rsidRDefault="00132DF5">
      <w:pPr>
        <w:rPr>
          <w:rFonts w:ascii="宋体" w:hAnsi="宋体"/>
          <w:iCs/>
          <w:sz w:val="24"/>
        </w:rPr>
      </w:pPr>
      <w:r>
        <w:rPr>
          <w:rFonts w:ascii="宋体" w:hAnsi="宋体"/>
          <w:iCs/>
          <w:sz w:val="24"/>
        </w:rPr>
        <w:br w:type="page"/>
      </w:r>
    </w:p>
    <w:p w14:paraId="7CC9312A" w14:textId="77777777" w:rsidR="00E173EF" w:rsidRDefault="00132DF5">
      <w:pPr>
        <w:widowControl/>
        <w:jc w:val="left"/>
        <w:rPr>
          <w:rFonts w:ascii="宋体" w:hAnsi="宋体"/>
          <w:sz w:val="32"/>
          <w:szCs w:val="32"/>
        </w:rPr>
      </w:pPr>
      <w:r>
        <w:rPr>
          <w:rFonts w:ascii="宋体" w:hAnsi="宋体" w:hint="eastAsia"/>
          <w:iCs/>
          <w:sz w:val="24"/>
        </w:rPr>
        <w:lastRenderedPageBreak/>
        <w:t>附件</w:t>
      </w:r>
      <w:r>
        <w:rPr>
          <w:rFonts w:ascii="宋体" w:hAnsi="宋体" w:hint="eastAsia"/>
          <w:iCs/>
          <w:sz w:val="24"/>
        </w:rPr>
        <w:t>3</w:t>
      </w:r>
      <w:r>
        <w:rPr>
          <w:rFonts w:ascii="宋体" w:hAnsi="宋体" w:hint="eastAsia"/>
          <w:iCs/>
          <w:sz w:val="24"/>
        </w:rPr>
        <w:t>：</w:t>
      </w:r>
    </w:p>
    <w:p w14:paraId="4D700AD3" w14:textId="77777777" w:rsidR="00E173EF" w:rsidRDefault="00E173EF">
      <w:pPr>
        <w:rPr>
          <w:rFonts w:ascii="宋体" w:hAnsi="宋体"/>
          <w:sz w:val="32"/>
          <w:szCs w:val="32"/>
        </w:rPr>
      </w:pPr>
    </w:p>
    <w:p w14:paraId="5E5C1026" w14:textId="77777777" w:rsidR="00E173EF" w:rsidRDefault="00E173EF"/>
    <w:p w14:paraId="0CE4774C" w14:textId="77777777" w:rsidR="00E173EF" w:rsidRDefault="00132DF5">
      <w:pPr>
        <w:spacing w:line="400" w:lineRule="exact"/>
        <w:jc w:val="center"/>
        <w:rPr>
          <w:rFonts w:eastAsia="黑体"/>
          <w:bCs/>
          <w:spacing w:val="8"/>
          <w:kern w:val="0"/>
          <w:sz w:val="36"/>
          <w:szCs w:val="36"/>
        </w:rPr>
      </w:pPr>
      <w:r>
        <w:rPr>
          <w:rFonts w:eastAsia="黑体" w:hint="eastAsia"/>
          <w:bCs/>
          <w:spacing w:val="8"/>
          <w:kern w:val="0"/>
          <w:sz w:val="36"/>
          <w:szCs w:val="36"/>
        </w:rPr>
        <w:t>湖南中烟烟草行业重点实验室</w:t>
      </w:r>
    </w:p>
    <w:p w14:paraId="33C14AE5" w14:textId="77777777" w:rsidR="00E173EF" w:rsidRDefault="00132DF5">
      <w:pPr>
        <w:spacing w:line="400" w:lineRule="exact"/>
        <w:jc w:val="center"/>
        <w:rPr>
          <w:rFonts w:eastAsia="黑体"/>
          <w:bCs/>
          <w:spacing w:val="8"/>
          <w:kern w:val="0"/>
          <w:sz w:val="36"/>
          <w:szCs w:val="36"/>
        </w:rPr>
      </w:pPr>
      <w:r>
        <w:rPr>
          <w:rFonts w:eastAsia="黑体" w:hint="eastAsia"/>
          <w:bCs/>
          <w:spacing w:val="8"/>
          <w:kern w:val="0"/>
          <w:sz w:val="36"/>
          <w:szCs w:val="36"/>
        </w:rPr>
        <w:t>开放基金课题管理办法</w:t>
      </w:r>
    </w:p>
    <w:p w14:paraId="1962F415" w14:textId="77777777" w:rsidR="00E173EF" w:rsidRDefault="00E173EF">
      <w:pPr>
        <w:pStyle w:val="a3"/>
        <w:spacing w:line="360" w:lineRule="auto"/>
        <w:jc w:val="center"/>
        <w:rPr>
          <w:rFonts w:ascii="黑体" w:eastAsia="黑体" w:hAnsi="Arial" w:cs="Arial"/>
          <w:spacing w:val="8"/>
          <w:kern w:val="0"/>
          <w:sz w:val="36"/>
          <w:szCs w:val="36"/>
        </w:rPr>
      </w:pPr>
    </w:p>
    <w:p w14:paraId="043A88A6" w14:textId="77777777" w:rsidR="00E173EF" w:rsidRDefault="00132DF5">
      <w:pPr>
        <w:pStyle w:val="a3"/>
        <w:spacing w:line="360" w:lineRule="auto"/>
        <w:jc w:val="center"/>
        <w:rPr>
          <w:rFonts w:ascii="黑体" w:eastAsia="黑体" w:hAnsi="Arial" w:cs="Arial"/>
          <w:spacing w:val="8"/>
          <w:kern w:val="0"/>
          <w:sz w:val="24"/>
        </w:rPr>
      </w:pPr>
      <w:r>
        <w:rPr>
          <w:rFonts w:ascii="黑体" w:eastAsia="黑体" w:hAnsi="Arial" w:cs="Arial" w:hint="eastAsia"/>
          <w:spacing w:val="8"/>
          <w:kern w:val="0"/>
          <w:sz w:val="24"/>
        </w:rPr>
        <w:t>第一章</w:t>
      </w:r>
      <w:r>
        <w:rPr>
          <w:rFonts w:ascii="黑体" w:eastAsia="黑体" w:hAnsi="Arial" w:cs="Arial" w:hint="eastAsia"/>
          <w:spacing w:val="8"/>
          <w:kern w:val="0"/>
          <w:sz w:val="24"/>
        </w:rPr>
        <w:t xml:space="preserve">  </w:t>
      </w:r>
      <w:r>
        <w:rPr>
          <w:rFonts w:ascii="黑体" w:eastAsia="黑体" w:hAnsi="Arial" w:cs="Arial" w:hint="eastAsia"/>
          <w:spacing w:val="8"/>
          <w:kern w:val="0"/>
          <w:sz w:val="24"/>
        </w:rPr>
        <w:t>总则</w:t>
      </w:r>
    </w:p>
    <w:p w14:paraId="5498F290" w14:textId="77777777" w:rsidR="00E173EF" w:rsidRDefault="00132DF5">
      <w:pPr>
        <w:tabs>
          <w:tab w:val="left" w:pos="1080"/>
        </w:tabs>
        <w:spacing w:line="360" w:lineRule="auto"/>
        <w:ind w:firstLine="480"/>
        <w:rPr>
          <w:szCs w:val="21"/>
        </w:rPr>
      </w:pPr>
      <w:r>
        <w:rPr>
          <w:rFonts w:hint="eastAsia"/>
          <w:color w:val="000000"/>
          <w:szCs w:val="21"/>
        </w:rPr>
        <w:t>第一条</w:t>
      </w:r>
      <w:r>
        <w:rPr>
          <w:rFonts w:hint="eastAsia"/>
          <w:color w:val="000000"/>
          <w:szCs w:val="21"/>
        </w:rPr>
        <w:t xml:space="preserve">  </w:t>
      </w:r>
      <w:r>
        <w:rPr>
          <w:color w:val="000000"/>
          <w:szCs w:val="21"/>
        </w:rPr>
        <w:t> </w:t>
      </w:r>
      <w:r>
        <w:rPr>
          <w:color w:val="000000"/>
          <w:kern w:val="0"/>
          <w:szCs w:val="21"/>
        </w:rPr>
        <w:t>依据国家烟草专卖</w:t>
      </w:r>
      <w:r>
        <w:rPr>
          <w:kern w:val="0"/>
          <w:szCs w:val="21"/>
        </w:rPr>
        <w:t>局</w:t>
      </w:r>
      <w:r>
        <w:rPr>
          <w:rFonts w:hint="eastAsia"/>
          <w:kern w:val="0"/>
          <w:szCs w:val="21"/>
        </w:rPr>
        <w:t>《</w:t>
      </w:r>
      <w:r>
        <w:rPr>
          <w:kern w:val="0"/>
          <w:szCs w:val="21"/>
        </w:rPr>
        <w:t>烟草行业重</w:t>
      </w:r>
      <w:r>
        <w:rPr>
          <w:color w:val="000000"/>
          <w:kern w:val="0"/>
          <w:szCs w:val="21"/>
        </w:rPr>
        <w:t>点实验室管理办法》，</w:t>
      </w:r>
      <w:r>
        <w:rPr>
          <w:rFonts w:hint="eastAsia"/>
          <w:color w:val="000000"/>
          <w:kern w:val="0"/>
          <w:szCs w:val="21"/>
        </w:rPr>
        <w:t>为</w:t>
      </w:r>
      <w:r>
        <w:rPr>
          <w:rFonts w:hint="eastAsia"/>
          <w:szCs w:val="21"/>
        </w:rPr>
        <w:t>促进行业科技进步，规范和加强烟草行业卷烟功能材料、</w:t>
      </w:r>
      <w:r>
        <w:rPr>
          <w:szCs w:val="21"/>
        </w:rPr>
        <w:t>数字化调香研究</w:t>
      </w:r>
      <w:r>
        <w:rPr>
          <w:rFonts w:hint="eastAsia"/>
          <w:szCs w:val="21"/>
        </w:rPr>
        <w:t>重点实验室（以下简称实验室）开放基金课题的管理，充分发挥实验室开放基金的作用，特制定本办法。</w:t>
      </w:r>
    </w:p>
    <w:p w14:paraId="0A9E693D" w14:textId="77777777" w:rsidR="00E173EF" w:rsidRDefault="00132DF5">
      <w:pPr>
        <w:tabs>
          <w:tab w:val="left" w:pos="1080"/>
        </w:tabs>
        <w:spacing w:line="360" w:lineRule="auto"/>
        <w:ind w:firstLine="480"/>
        <w:rPr>
          <w:szCs w:val="21"/>
        </w:rPr>
      </w:pPr>
      <w:r>
        <w:rPr>
          <w:rFonts w:hint="eastAsia"/>
          <w:szCs w:val="21"/>
        </w:rPr>
        <w:t>第二条</w:t>
      </w:r>
      <w:r>
        <w:rPr>
          <w:rFonts w:hint="eastAsia"/>
          <w:szCs w:val="21"/>
        </w:rPr>
        <w:t xml:space="preserve">  </w:t>
      </w:r>
      <w:r>
        <w:rPr>
          <w:rFonts w:hint="eastAsia"/>
          <w:szCs w:val="21"/>
        </w:rPr>
        <w:t>实验室开放基金课题旨在鼓励并资助非本实验室科技人员开展卷烟功能材料相关的科学研究或实验活动。开放基金来源于国家烟草专卖局下拨的行业重点实验室建设经费和湖南中烟工业有限责任公司自筹科研经费。开放基金额度由公司每年根据财政情况决定。</w:t>
      </w:r>
    </w:p>
    <w:p w14:paraId="7A38045A" w14:textId="77777777" w:rsidR="00E173EF" w:rsidRDefault="00132DF5">
      <w:pPr>
        <w:spacing w:line="360" w:lineRule="auto"/>
        <w:ind w:firstLineChars="200" w:firstLine="420"/>
        <w:rPr>
          <w:szCs w:val="21"/>
        </w:rPr>
      </w:pPr>
      <w:r>
        <w:rPr>
          <w:rFonts w:hint="eastAsia"/>
          <w:szCs w:val="21"/>
        </w:rPr>
        <w:t>第三条</w:t>
      </w:r>
      <w:r>
        <w:rPr>
          <w:rFonts w:hint="eastAsia"/>
          <w:szCs w:val="21"/>
        </w:rPr>
        <w:t xml:space="preserve">  </w:t>
      </w:r>
      <w:r>
        <w:rPr>
          <w:color w:val="000000"/>
          <w:kern w:val="0"/>
          <w:szCs w:val="21"/>
        </w:rPr>
        <w:t>实验室</w:t>
      </w:r>
      <w:r>
        <w:rPr>
          <w:rFonts w:hint="eastAsia"/>
          <w:szCs w:val="21"/>
        </w:rPr>
        <w:t>设立开放研究基金的主要目的是：创造良好的科研环境和条件，聚集吸引国内外优秀烟草科技人才，促进交叉研究和学术交流，提高烟草科研资源的共享水平，加快成果的形成。</w:t>
      </w:r>
    </w:p>
    <w:p w14:paraId="520BDD91" w14:textId="77777777" w:rsidR="00E173EF" w:rsidRDefault="00132DF5">
      <w:pPr>
        <w:spacing w:line="360" w:lineRule="auto"/>
        <w:ind w:left="480"/>
        <w:jc w:val="center"/>
        <w:rPr>
          <w:rFonts w:ascii="黑体" w:eastAsia="黑体"/>
          <w:sz w:val="24"/>
        </w:rPr>
      </w:pPr>
      <w:r>
        <w:rPr>
          <w:rFonts w:ascii="黑体" w:eastAsia="黑体" w:hint="eastAsia"/>
          <w:sz w:val="24"/>
        </w:rPr>
        <w:t>第二章</w:t>
      </w:r>
      <w:r>
        <w:rPr>
          <w:rFonts w:ascii="黑体" w:eastAsia="黑体" w:hint="eastAsia"/>
          <w:sz w:val="24"/>
        </w:rPr>
        <w:t xml:space="preserve">  </w:t>
      </w:r>
      <w:r>
        <w:rPr>
          <w:rFonts w:ascii="黑体" w:eastAsia="黑体" w:hint="eastAsia"/>
          <w:sz w:val="24"/>
        </w:rPr>
        <w:t>课题申请与审批</w:t>
      </w:r>
    </w:p>
    <w:p w14:paraId="2C3FDAAB" w14:textId="77777777" w:rsidR="00E173EF" w:rsidRDefault="00132DF5">
      <w:pPr>
        <w:spacing w:line="360" w:lineRule="auto"/>
        <w:ind w:firstLineChars="200" w:firstLine="420"/>
        <w:rPr>
          <w:szCs w:val="21"/>
        </w:rPr>
      </w:pPr>
      <w:r>
        <w:rPr>
          <w:rFonts w:hint="eastAsia"/>
          <w:szCs w:val="21"/>
        </w:rPr>
        <w:t>第四条</w:t>
      </w:r>
      <w:r>
        <w:rPr>
          <w:rFonts w:hint="eastAsia"/>
          <w:szCs w:val="21"/>
        </w:rPr>
        <w:t xml:space="preserve">  </w:t>
      </w:r>
      <w:r>
        <w:rPr>
          <w:szCs w:val="21"/>
        </w:rPr>
        <w:t>开放基金课题面向国内外从事基础理论研究和基础应用研究的大学、研究所等单位。凡具备申请条件的研究人员均可提出申请。</w:t>
      </w:r>
    </w:p>
    <w:p w14:paraId="28B4A78B" w14:textId="77777777" w:rsidR="00E173EF" w:rsidRDefault="00132DF5">
      <w:pPr>
        <w:spacing w:line="360" w:lineRule="auto"/>
        <w:ind w:firstLineChars="200" w:firstLine="420"/>
        <w:rPr>
          <w:szCs w:val="21"/>
        </w:rPr>
      </w:pPr>
      <w:r>
        <w:rPr>
          <w:rFonts w:hint="eastAsia"/>
          <w:szCs w:val="21"/>
        </w:rPr>
        <w:t>第五条</w:t>
      </w:r>
      <w:r>
        <w:rPr>
          <w:szCs w:val="21"/>
        </w:rPr>
        <w:t xml:space="preserve">　开放基金课题申请应符合实验室当年发布的开放基金课题申请</w:t>
      </w:r>
      <w:r>
        <w:rPr>
          <w:rFonts w:hint="eastAsia"/>
          <w:szCs w:val="21"/>
        </w:rPr>
        <w:t>指南</w:t>
      </w:r>
      <w:r>
        <w:rPr>
          <w:szCs w:val="21"/>
        </w:rPr>
        <w:t>，其研究内容必须符合开放课题基金的资助范围。</w:t>
      </w:r>
    </w:p>
    <w:p w14:paraId="358C35AC" w14:textId="77777777" w:rsidR="00E173EF" w:rsidRDefault="00132DF5">
      <w:pPr>
        <w:spacing w:line="360" w:lineRule="auto"/>
        <w:ind w:firstLineChars="200" w:firstLine="420"/>
        <w:rPr>
          <w:szCs w:val="21"/>
        </w:rPr>
      </w:pPr>
      <w:r>
        <w:rPr>
          <w:rFonts w:hint="eastAsia"/>
          <w:szCs w:val="21"/>
        </w:rPr>
        <w:t>第六条</w:t>
      </w:r>
      <w:r>
        <w:rPr>
          <w:rFonts w:hint="eastAsia"/>
          <w:szCs w:val="21"/>
        </w:rPr>
        <w:t xml:space="preserve">  </w:t>
      </w:r>
      <w:r>
        <w:rPr>
          <w:szCs w:val="21"/>
        </w:rPr>
        <w:t>申请者应得到所在单位或部门的同意。获准本实验室资助的课题研究人员应在本实验室</w:t>
      </w:r>
      <w:r>
        <w:rPr>
          <w:rFonts w:hint="eastAsia"/>
          <w:szCs w:val="21"/>
        </w:rPr>
        <w:t>或申请者所在单位</w:t>
      </w:r>
      <w:r>
        <w:rPr>
          <w:szCs w:val="21"/>
        </w:rPr>
        <w:t>开展</w:t>
      </w:r>
      <w:r>
        <w:rPr>
          <w:rFonts w:hint="eastAsia"/>
          <w:szCs w:val="21"/>
        </w:rPr>
        <w:t>课题研究</w:t>
      </w:r>
      <w:r>
        <w:rPr>
          <w:szCs w:val="21"/>
        </w:rPr>
        <w:t>工作。</w:t>
      </w:r>
    </w:p>
    <w:p w14:paraId="5EF3C779" w14:textId="77777777" w:rsidR="00E173EF" w:rsidRDefault="00132DF5">
      <w:pPr>
        <w:spacing w:line="360" w:lineRule="auto"/>
        <w:ind w:firstLineChars="200" w:firstLine="420"/>
        <w:rPr>
          <w:szCs w:val="21"/>
        </w:rPr>
      </w:pPr>
      <w:r>
        <w:rPr>
          <w:rFonts w:hint="eastAsia"/>
          <w:szCs w:val="21"/>
        </w:rPr>
        <w:t>第七条</w:t>
      </w:r>
      <w:r>
        <w:rPr>
          <w:rFonts w:hint="eastAsia"/>
          <w:szCs w:val="21"/>
        </w:rPr>
        <w:t xml:space="preserve">  </w:t>
      </w:r>
      <w:r>
        <w:rPr>
          <w:szCs w:val="21"/>
        </w:rPr>
        <w:t>开放基金课题的申请者一般应是在职的有副高职以上职称或已获得博士学位的研究人员。优秀青年科技工作者的申请不受资历限制。</w:t>
      </w:r>
    </w:p>
    <w:p w14:paraId="49384B71" w14:textId="77777777" w:rsidR="00E173EF" w:rsidRDefault="00132DF5">
      <w:pPr>
        <w:spacing w:line="360" w:lineRule="auto"/>
        <w:ind w:firstLineChars="200" w:firstLine="420"/>
        <w:rPr>
          <w:szCs w:val="21"/>
        </w:rPr>
      </w:pPr>
      <w:r>
        <w:rPr>
          <w:rFonts w:hint="eastAsia"/>
          <w:szCs w:val="21"/>
        </w:rPr>
        <w:t>第八条</w:t>
      </w:r>
      <w:r>
        <w:rPr>
          <w:szCs w:val="21"/>
        </w:rPr>
        <w:t xml:space="preserve">　申请开放基金课题必须按规定的格式实事求是地填写</w:t>
      </w:r>
      <w:r>
        <w:rPr>
          <w:rFonts w:hint="eastAsia"/>
          <w:szCs w:val="21"/>
        </w:rPr>
        <w:t>烟草行业卷烟功能材料重点实验室（或</w:t>
      </w:r>
      <w:r>
        <w:rPr>
          <w:szCs w:val="21"/>
        </w:rPr>
        <w:t>烟草行业数字化调</w:t>
      </w:r>
      <w:r>
        <w:rPr>
          <w:rFonts w:hint="eastAsia"/>
          <w:szCs w:val="21"/>
        </w:rPr>
        <w:t>香</w:t>
      </w:r>
      <w:r>
        <w:rPr>
          <w:szCs w:val="21"/>
        </w:rPr>
        <w:t>研究</w:t>
      </w:r>
      <w:r>
        <w:rPr>
          <w:rFonts w:hint="eastAsia"/>
          <w:szCs w:val="21"/>
        </w:rPr>
        <w:t>重</w:t>
      </w:r>
      <w:r>
        <w:rPr>
          <w:szCs w:val="21"/>
        </w:rPr>
        <w:t>点实验室</w:t>
      </w:r>
      <w:r>
        <w:rPr>
          <w:rFonts w:hint="eastAsia"/>
          <w:szCs w:val="21"/>
        </w:rPr>
        <w:t>）</w:t>
      </w:r>
      <w:r>
        <w:rPr>
          <w:szCs w:val="21"/>
        </w:rPr>
        <w:t>开放基金课题申请书。</w:t>
      </w:r>
    </w:p>
    <w:p w14:paraId="0FB309C4" w14:textId="77777777" w:rsidR="00E173EF" w:rsidRDefault="00132DF5">
      <w:pPr>
        <w:spacing w:line="360" w:lineRule="auto"/>
        <w:ind w:firstLineChars="200" w:firstLine="420"/>
        <w:rPr>
          <w:szCs w:val="21"/>
        </w:rPr>
      </w:pPr>
      <w:r>
        <w:rPr>
          <w:rFonts w:hint="eastAsia"/>
          <w:szCs w:val="21"/>
        </w:rPr>
        <w:t>第九条</w:t>
      </w:r>
      <w:r>
        <w:rPr>
          <w:rFonts w:hint="eastAsia"/>
          <w:szCs w:val="21"/>
        </w:rPr>
        <w:t xml:space="preserve">  </w:t>
      </w:r>
      <w:r>
        <w:rPr>
          <w:szCs w:val="21"/>
        </w:rPr>
        <w:t>开放基金课题的申请每年受理一次。</w:t>
      </w:r>
    </w:p>
    <w:p w14:paraId="628A6444" w14:textId="77777777" w:rsidR="00E173EF" w:rsidRDefault="00132DF5">
      <w:pPr>
        <w:spacing w:line="360" w:lineRule="auto"/>
        <w:ind w:firstLineChars="200" w:firstLine="420"/>
        <w:rPr>
          <w:szCs w:val="21"/>
        </w:rPr>
      </w:pPr>
      <w:r>
        <w:rPr>
          <w:rFonts w:hint="eastAsia"/>
          <w:szCs w:val="21"/>
        </w:rPr>
        <w:t>第十条</w:t>
      </w:r>
      <w:r>
        <w:rPr>
          <w:rFonts w:hint="eastAsia"/>
          <w:szCs w:val="21"/>
        </w:rPr>
        <w:t xml:space="preserve">  </w:t>
      </w:r>
      <w:r>
        <w:rPr>
          <w:szCs w:val="21"/>
        </w:rPr>
        <w:t>开放基金课题的确定，按照公平、公正、公开、择优的原则，经实验室学术委员会审查，并经</w:t>
      </w:r>
      <w:r>
        <w:rPr>
          <w:rFonts w:hint="eastAsia"/>
          <w:szCs w:val="21"/>
        </w:rPr>
        <w:t>公司科技委</w:t>
      </w:r>
      <w:r>
        <w:rPr>
          <w:szCs w:val="21"/>
        </w:rPr>
        <w:t>批准后立项。</w:t>
      </w:r>
    </w:p>
    <w:p w14:paraId="72356A27" w14:textId="77777777" w:rsidR="00E173EF" w:rsidRDefault="00132DF5">
      <w:pPr>
        <w:spacing w:line="360" w:lineRule="auto"/>
        <w:ind w:firstLineChars="200" w:firstLine="420"/>
        <w:rPr>
          <w:szCs w:val="21"/>
        </w:rPr>
      </w:pPr>
      <w:r>
        <w:rPr>
          <w:rFonts w:hint="eastAsia"/>
          <w:szCs w:val="21"/>
        </w:rPr>
        <w:lastRenderedPageBreak/>
        <w:t>第十一条</w:t>
      </w:r>
      <w:r>
        <w:rPr>
          <w:rFonts w:hint="eastAsia"/>
          <w:szCs w:val="21"/>
        </w:rPr>
        <w:t xml:space="preserve">  </w:t>
      </w:r>
      <w:r>
        <w:rPr>
          <w:szCs w:val="21"/>
        </w:rPr>
        <w:t>开放基金课题一经批准，申请者即成为实验室的客座研究人员。</w:t>
      </w:r>
    </w:p>
    <w:p w14:paraId="06365820" w14:textId="77777777" w:rsidR="00E173EF" w:rsidRDefault="00132DF5">
      <w:pPr>
        <w:spacing w:line="360" w:lineRule="auto"/>
        <w:ind w:firstLineChars="200" w:firstLine="420"/>
        <w:rPr>
          <w:szCs w:val="21"/>
        </w:rPr>
      </w:pPr>
      <w:r>
        <w:rPr>
          <w:rFonts w:hint="eastAsia"/>
          <w:szCs w:val="21"/>
        </w:rPr>
        <w:t>第十二条</w:t>
      </w:r>
      <w:r>
        <w:rPr>
          <w:rFonts w:hint="eastAsia"/>
          <w:szCs w:val="21"/>
        </w:rPr>
        <w:t xml:space="preserve">  </w:t>
      </w:r>
      <w:r>
        <w:rPr>
          <w:szCs w:val="21"/>
        </w:rPr>
        <w:t>申请课题研究周期一般为</w:t>
      </w:r>
      <w:r>
        <w:rPr>
          <w:szCs w:val="21"/>
        </w:rPr>
        <w:t>2</w:t>
      </w:r>
      <w:r>
        <w:rPr>
          <w:szCs w:val="21"/>
        </w:rPr>
        <w:t>年，每个课题平均资助金额为</w:t>
      </w:r>
      <w:r>
        <w:rPr>
          <w:rFonts w:hint="eastAsia"/>
          <w:szCs w:val="21"/>
        </w:rPr>
        <w:t>20</w:t>
      </w:r>
      <w:r>
        <w:rPr>
          <w:szCs w:val="21"/>
        </w:rPr>
        <w:t>万元人民币；特别优秀的课题</w:t>
      </w:r>
      <w:r>
        <w:rPr>
          <w:rFonts w:hint="eastAsia"/>
          <w:szCs w:val="21"/>
        </w:rPr>
        <w:t>予以</w:t>
      </w:r>
      <w:r>
        <w:rPr>
          <w:szCs w:val="21"/>
        </w:rPr>
        <w:t>重点资助，资助金额</w:t>
      </w:r>
      <w:r>
        <w:rPr>
          <w:rFonts w:hint="eastAsia"/>
          <w:szCs w:val="21"/>
        </w:rPr>
        <w:t>可</w:t>
      </w:r>
      <w:r>
        <w:rPr>
          <w:szCs w:val="21"/>
        </w:rPr>
        <w:t>升至为</w:t>
      </w:r>
      <w:r>
        <w:rPr>
          <w:rFonts w:hint="eastAsia"/>
          <w:szCs w:val="21"/>
        </w:rPr>
        <w:t>50</w:t>
      </w:r>
      <w:r>
        <w:rPr>
          <w:szCs w:val="21"/>
        </w:rPr>
        <w:t>万元人民币。</w:t>
      </w:r>
    </w:p>
    <w:p w14:paraId="6DDF8423" w14:textId="77777777" w:rsidR="00E173EF" w:rsidRDefault="00132DF5">
      <w:pPr>
        <w:numPr>
          <w:ilvl w:val="0"/>
          <w:numId w:val="2"/>
        </w:numPr>
        <w:spacing w:line="360" w:lineRule="auto"/>
        <w:jc w:val="center"/>
        <w:rPr>
          <w:rFonts w:ascii="黑体" w:eastAsia="黑体"/>
          <w:sz w:val="24"/>
        </w:rPr>
      </w:pPr>
      <w:r>
        <w:rPr>
          <w:rFonts w:ascii="黑体" w:eastAsia="黑体" w:hint="eastAsia"/>
          <w:sz w:val="24"/>
        </w:rPr>
        <w:t>项目实施</w:t>
      </w:r>
    </w:p>
    <w:p w14:paraId="32DD1B9E" w14:textId="77777777" w:rsidR="00E173EF" w:rsidRDefault="00132DF5">
      <w:pPr>
        <w:spacing w:line="360" w:lineRule="auto"/>
        <w:ind w:firstLineChars="200" w:firstLine="420"/>
        <w:rPr>
          <w:szCs w:val="21"/>
        </w:rPr>
      </w:pPr>
      <w:r>
        <w:rPr>
          <w:rFonts w:hint="eastAsia"/>
          <w:szCs w:val="21"/>
        </w:rPr>
        <w:t>第十三条</w:t>
      </w:r>
      <w:r>
        <w:rPr>
          <w:rFonts w:hint="eastAsia"/>
          <w:szCs w:val="21"/>
        </w:rPr>
        <w:t xml:space="preserve">  </w:t>
      </w:r>
      <w:r>
        <w:rPr>
          <w:rFonts w:hint="eastAsia"/>
          <w:szCs w:val="21"/>
        </w:rPr>
        <w:t>项目通过立项后，由实验室以书面形式下达资助通知书</w:t>
      </w:r>
      <w:r>
        <w:rPr>
          <w:szCs w:val="21"/>
        </w:rPr>
        <w:t>；课题申请者接到通知书</w:t>
      </w:r>
      <w:r>
        <w:rPr>
          <w:rFonts w:hint="eastAsia"/>
          <w:szCs w:val="21"/>
        </w:rPr>
        <w:t>6</w:t>
      </w:r>
      <w:r>
        <w:rPr>
          <w:szCs w:val="21"/>
        </w:rPr>
        <w:t>0</w:t>
      </w:r>
      <w:r>
        <w:rPr>
          <w:szCs w:val="21"/>
        </w:rPr>
        <w:t>日内</w:t>
      </w:r>
      <w:r>
        <w:rPr>
          <w:rFonts w:hint="eastAsia"/>
          <w:szCs w:val="21"/>
        </w:rPr>
        <w:t>准备开题、</w:t>
      </w:r>
      <w:r>
        <w:rPr>
          <w:szCs w:val="21"/>
        </w:rPr>
        <w:t>签署合同，并经所在单位审核盖章后，报送重点实验室。逾期不报，又不说明理由的拟支持课题，作为自动放弃处理。</w:t>
      </w:r>
    </w:p>
    <w:p w14:paraId="67793B43" w14:textId="77777777" w:rsidR="00E173EF" w:rsidRDefault="00132DF5">
      <w:pPr>
        <w:spacing w:line="360" w:lineRule="auto"/>
        <w:ind w:firstLineChars="200" w:firstLine="420"/>
        <w:rPr>
          <w:szCs w:val="21"/>
        </w:rPr>
      </w:pPr>
      <w:r>
        <w:rPr>
          <w:rFonts w:hint="eastAsia"/>
          <w:szCs w:val="21"/>
        </w:rPr>
        <w:t>第十四条</w:t>
      </w:r>
      <w:r>
        <w:rPr>
          <w:rFonts w:hint="eastAsia"/>
          <w:szCs w:val="21"/>
        </w:rPr>
        <w:t xml:space="preserve">  </w:t>
      </w:r>
      <w:r>
        <w:rPr>
          <w:rFonts w:hint="eastAsia"/>
          <w:szCs w:val="21"/>
        </w:rPr>
        <w:t>项目组</w:t>
      </w:r>
      <w:r>
        <w:rPr>
          <w:szCs w:val="21"/>
        </w:rPr>
        <w:t>按计划开展研究工作。课题开题时间统一为签署资助合同之日起。为有利于学术交流，鼓励本实验室科研人员与外单位申请者合作。</w:t>
      </w:r>
    </w:p>
    <w:p w14:paraId="30E36264" w14:textId="77777777" w:rsidR="00E173EF" w:rsidRDefault="00132DF5">
      <w:pPr>
        <w:spacing w:line="360" w:lineRule="auto"/>
        <w:ind w:firstLineChars="200" w:firstLine="420"/>
        <w:rPr>
          <w:szCs w:val="21"/>
        </w:rPr>
      </w:pPr>
      <w:r>
        <w:rPr>
          <w:rFonts w:hint="eastAsia"/>
          <w:szCs w:val="21"/>
        </w:rPr>
        <w:t>第十五条</w:t>
      </w:r>
      <w:r>
        <w:rPr>
          <w:rFonts w:hint="eastAsia"/>
          <w:szCs w:val="21"/>
        </w:rPr>
        <w:t xml:space="preserve">  </w:t>
      </w:r>
      <w:r>
        <w:rPr>
          <w:szCs w:val="21"/>
        </w:rPr>
        <w:t>在课题实施过程中，鼓励课题组大胆探索创新。凡涉及改变预定目标、减少研究内容、中止实施计划、提前结题或延长年限等，须由课题负责人提出报告，报实验室学</w:t>
      </w:r>
      <w:r>
        <w:rPr>
          <w:szCs w:val="21"/>
        </w:rPr>
        <w:t>术委员会审批。</w:t>
      </w:r>
    </w:p>
    <w:p w14:paraId="1E426322" w14:textId="77777777" w:rsidR="00E173EF" w:rsidRDefault="00132DF5">
      <w:pPr>
        <w:spacing w:line="360" w:lineRule="auto"/>
        <w:ind w:firstLineChars="200" w:firstLine="420"/>
        <w:rPr>
          <w:szCs w:val="21"/>
        </w:rPr>
      </w:pPr>
      <w:r>
        <w:rPr>
          <w:rFonts w:hint="eastAsia"/>
          <w:szCs w:val="21"/>
        </w:rPr>
        <w:t>第十六条</w:t>
      </w:r>
      <w:r>
        <w:rPr>
          <w:rFonts w:hint="eastAsia"/>
          <w:szCs w:val="21"/>
        </w:rPr>
        <w:t xml:space="preserve">  </w:t>
      </w:r>
      <w:r>
        <w:rPr>
          <w:szCs w:val="21"/>
        </w:rPr>
        <w:t>课题负责人</w:t>
      </w:r>
      <w:r>
        <w:rPr>
          <w:rFonts w:hint="eastAsia"/>
          <w:szCs w:val="21"/>
        </w:rPr>
        <w:t>的项目实施、汇报</w:t>
      </w:r>
      <w:r>
        <w:rPr>
          <w:szCs w:val="21"/>
        </w:rPr>
        <w:t>应</w:t>
      </w:r>
      <w:r>
        <w:rPr>
          <w:rFonts w:hint="eastAsia"/>
          <w:szCs w:val="21"/>
        </w:rPr>
        <w:t>遵照《湖南中烟工业有限责任公司科研项目管理办法》执行</w:t>
      </w:r>
      <w:r>
        <w:rPr>
          <w:szCs w:val="21"/>
        </w:rPr>
        <w:t>。</w:t>
      </w:r>
    </w:p>
    <w:p w14:paraId="73E1C9CB" w14:textId="77777777" w:rsidR="00E173EF" w:rsidRDefault="00132DF5">
      <w:pPr>
        <w:spacing w:line="360" w:lineRule="auto"/>
        <w:ind w:firstLineChars="200" w:firstLine="420"/>
        <w:rPr>
          <w:szCs w:val="21"/>
        </w:rPr>
      </w:pPr>
      <w:r>
        <w:rPr>
          <w:rFonts w:hint="eastAsia"/>
          <w:szCs w:val="21"/>
        </w:rPr>
        <w:t>第十七条</w:t>
      </w:r>
      <w:r>
        <w:rPr>
          <w:szCs w:val="21"/>
        </w:rPr>
        <w:t>     </w:t>
      </w:r>
      <w:r>
        <w:rPr>
          <w:szCs w:val="21"/>
        </w:rPr>
        <w:t>研究期满，</w:t>
      </w:r>
      <w:r>
        <w:rPr>
          <w:rFonts w:hint="eastAsia"/>
          <w:szCs w:val="21"/>
        </w:rPr>
        <w:t>项目组</w:t>
      </w:r>
      <w:r>
        <w:rPr>
          <w:szCs w:val="21"/>
        </w:rPr>
        <w:t>须在</w:t>
      </w:r>
      <w:r>
        <w:rPr>
          <w:szCs w:val="21"/>
        </w:rPr>
        <w:t>3</w:t>
      </w:r>
      <w:r>
        <w:rPr>
          <w:szCs w:val="21"/>
        </w:rPr>
        <w:t>个月内报送《基金课题结题报告》、学术论文及有关的软硬件资料。</w:t>
      </w:r>
    </w:p>
    <w:p w14:paraId="380764A9" w14:textId="77777777" w:rsidR="00E173EF" w:rsidRDefault="00132DF5">
      <w:pPr>
        <w:spacing w:line="360" w:lineRule="auto"/>
        <w:ind w:firstLineChars="200" w:firstLine="480"/>
        <w:jc w:val="center"/>
        <w:rPr>
          <w:rFonts w:ascii="黑体" w:eastAsia="黑体"/>
          <w:sz w:val="24"/>
        </w:rPr>
      </w:pPr>
      <w:r>
        <w:rPr>
          <w:rFonts w:ascii="黑体" w:eastAsia="黑体" w:hint="eastAsia"/>
          <w:sz w:val="24"/>
        </w:rPr>
        <w:t>第四章</w:t>
      </w:r>
      <w:r>
        <w:rPr>
          <w:rFonts w:ascii="黑体" w:eastAsia="黑体" w:hint="eastAsia"/>
          <w:sz w:val="24"/>
        </w:rPr>
        <w:t xml:space="preserve">  </w:t>
      </w:r>
      <w:r>
        <w:rPr>
          <w:rFonts w:ascii="黑体" w:eastAsia="黑体" w:hint="eastAsia"/>
          <w:bCs/>
          <w:sz w:val="24"/>
        </w:rPr>
        <w:t>财务管理</w:t>
      </w:r>
    </w:p>
    <w:p w14:paraId="0EAD813D" w14:textId="77777777" w:rsidR="00E173EF" w:rsidRDefault="00132DF5">
      <w:pPr>
        <w:spacing w:line="360" w:lineRule="auto"/>
        <w:ind w:firstLineChars="200" w:firstLine="420"/>
        <w:rPr>
          <w:szCs w:val="21"/>
        </w:rPr>
      </w:pPr>
      <w:r>
        <w:rPr>
          <w:rFonts w:hint="eastAsia"/>
          <w:szCs w:val="21"/>
        </w:rPr>
        <w:t>第十八条</w:t>
      </w:r>
      <w:r>
        <w:rPr>
          <w:rFonts w:hint="eastAsia"/>
          <w:szCs w:val="21"/>
        </w:rPr>
        <w:t xml:space="preserve">  </w:t>
      </w:r>
      <w:r>
        <w:rPr>
          <w:szCs w:val="21"/>
        </w:rPr>
        <w:t>由</w:t>
      </w:r>
      <w:r>
        <w:rPr>
          <w:rFonts w:hint="eastAsia"/>
          <w:szCs w:val="21"/>
        </w:rPr>
        <w:t>湖南中烟工业有限责任公司</w:t>
      </w:r>
      <w:r>
        <w:rPr>
          <w:szCs w:val="21"/>
        </w:rPr>
        <w:t>外申请者独立主持的课题，其经费</w:t>
      </w:r>
      <w:r>
        <w:rPr>
          <w:rFonts w:hint="eastAsia"/>
          <w:szCs w:val="21"/>
        </w:rPr>
        <w:t>可</w:t>
      </w:r>
      <w:r>
        <w:rPr>
          <w:szCs w:val="21"/>
        </w:rPr>
        <w:t>转拨申请者所在单位，</w:t>
      </w:r>
      <w:r>
        <w:rPr>
          <w:rFonts w:hint="eastAsia"/>
          <w:szCs w:val="21"/>
        </w:rPr>
        <w:t>但必须详细汇报课题经费的使用情况。如不转拨，可在湖南中烟工业有限责任公司</w:t>
      </w:r>
      <w:r>
        <w:rPr>
          <w:szCs w:val="21"/>
        </w:rPr>
        <w:t>报销结算</w:t>
      </w:r>
      <w:r>
        <w:rPr>
          <w:rFonts w:hint="eastAsia"/>
          <w:szCs w:val="21"/>
        </w:rPr>
        <w:t>。</w:t>
      </w:r>
      <w:r>
        <w:rPr>
          <w:szCs w:val="21"/>
        </w:rPr>
        <w:t>原则上在课题结题之前将预留</w:t>
      </w:r>
      <w:r>
        <w:rPr>
          <w:rFonts w:hint="eastAsia"/>
          <w:szCs w:val="21"/>
        </w:rPr>
        <w:t>1</w:t>
      </w:r>
      <w:r>
        <w:rPr>
          <w:szCs w:val="21"/>
        </w:rPr>
        <w:t>0%</w:t>
      </w:r>
      <w:r>
        <w:rPr>
          <w:szCs w:val="21"/>
        </w:rPr>
        <w:t>的课题经费，如课题执行良好，方可全额拨出。</w:t>
      </w:r>
    </w:p>
    <w:p w14:paraId="3143AC78" w14:textId="77777777" w:rsidR="00E173EF" w:rsidRDefault="00132DF5">
      <w:pPr>
        <w:spacing w:line="360" w:lineRule="auto"/>
        <w:ind w:firstLineChars="200" w:firstLine="420"/>
        <w:rPr>
          <w:szCs w:val="21"/>
        </w:rPr>
      </w:pPr>
      <w:r>
        <w:rPr>
          <w:rFonts w:hint="eastAsia"/>
          <w:szCs w:val="21"/>
        </w:rPr>
        <w:t>第十九条</w:t>
      </w:r>
      <w:r>
        <w:rPr>
          <w:szCs w:val="21"/>
        </w:rPr>
        <w:t>     </w:t>
      </w:r>
      <w:r>
        <w:rPr>
          <w:szCs w:val="21"/>
        </w:rPr>
        <w:t>课题经费开支</w:t>
      </w:r>
      <w:r>
        <w:rPr>
          <w:szCs w:val="21"/>
        </w:rPr>
        <w:t>的范围包括研究人员旅差费、测试分析费、学术活动费、资料费、版面费和在本实验室工作期间的津贴等。</w:t>
      </w:r>
    </w:p>
    <w:p w14:paraId="0C3C50FD" w14:textId="77777777" w:rsidR="00E173EF" w:rsidRDefault="00132DF5">
      <w:pPr>
        <w:spacing w:line="360" w:lineRule="auto"/>
        <w:ind w:firstLineChars="200" w:firstLine="420"/>
        <w:rPr>
          <w:szCs w:val="21"/>
        </w:rPr>
      </w:pPr>
      <w:r>
        <w:rPr>
          <w:rFonts w:hint="eastAsia"/>
          <w:szCs w:val="21"/>
        </w:rPr>
        <w:t>第二十条</w:t>
      </w:r>
      <w:r>
        <w:rPr>
          <w:szCs w:val="21"/>
        </w:rPr>
        <w:t>     </w:t>
      </w:r>
      <w:r>
        <w:rPr>
          <w:szCs w:val="21"/>
        </w:rPr>
        <w:t>对于在应结题时间逾期一年内未取得任何成果的课题，除停止使用该课题经费余额并取消申请者下一年度基金申请资格。</w:t>
      </w:r>
    </w:p>
    <w:p w14:paraId="00FBA1C7" w14:textId="77777777" w:rsidR="00E173EF" w:rsidRDefault="00132DF5">
      <w:pPr>
        <w:spacing w:line="360" w:lineRule="auto"/>
        <w:ind w:firstLineChars="200" w:firstLine="480"/>
        <w:jc w:val="center"/>
        <w:rPr>
          <w:rFonts w:ascii="黑体" w:eastAsia="黑体"/>
          <w:sz w:val="24"/>
        </w:rPr>
      </w:pPr>
      <w:r>
        <w:rPr>
          <w:rFonts w:ascii="黑体" w:eastAsia="黑体" w:hint="eastAsia"/>
          <w:bCs/>
          <w:sz w:val="24"/>
        </w:rPr>
        <w:t>第五章</w:t>
      </w:r>
      <w:r>
        <w:rPr>
          <w:rFonts w:ascii="黑体" w:eastAsia="黑体" w:hint="eastAsia"/>
          <w:bCs/>
          <w:sz w:val="24"/>
        </w:rPr>
        <w:t xml:space="preserve">  </w:t>
      </w:r>
      <w:r>
        <w:rPr>
          <w:rFonts w:ascii="黑体" w:eastAsia="黑体" w:hint="eastAsia"/>
          <w:bCs/>
          <w:sz w:val="24"/>
        </w:rPr>
        <w:t>成果管理</w:t>
      </w:r>
    </w:p>
    <w:p w14:paraId="5079F4AE" w14:textId="77777777" w:rsidR="00E173EF" w:rsidRDefault="00132DF5">
      <w:pPr>
        <w:spacing w:line="360" w:lineRule="auto"/>
        <w:ind w:firstLineChars="200" w:firstLine="420"/>
        <w:rPr>
          <w:szCs w:val="21"/>
        </w:rPr>
      </w:pPr>
      <w:r>
        <w:rPr>
          <w:rFonts w:hint="eastAsia"/>
          <w:szCs w:val="21"/>
        </w:rPr>
        <w:t>第二十一条</w:t>
      </w:r>
      <w:r>
        <w:rPr>
          <w:rFonts w:hint="eastAsia"/>
          <w:szCs w:val="21"/>
        </w:rPr>
        <w:t xml:space="preserve">  </w:t>
      </w:r>
      <w:r>
        <w:rPr>
          <w:szCs w:val="21"/>
        </w:rPr>
        <w:t>资助课题的研究成果，由实验室学术委员会定期组织评议或鉴定。对有重要学术意义和应用价值的成果，</w:t>
      </w:r>
      <w:r>
        <w:rPr>
          <w:rFonts w:hint="eastAsia"/>
          <w:szCs w:val="21"/>
        </w:rPr>
        <w:t>可</w:t>
      </w:r>
      <w:r>
        <w:rPr>
          <w:szCs w:val="21"/>
        </w:rPr>
        <w:t>向</w:t>
      </w:r>
      <w:r>
        <w:rPr>
          <w:rFonts w:hint="eastAsia"/>
          <w:szCs w:val="21"/>
        </w:rPr>
        <w:t>省级以上部门申请鉴定</w:t>
      </w:r>
      <w:r>
        <w:rPr>
          <w:szCs w:val="21"/>
        </w:rPr>
        <w:t>。</w:t>
      </w:r>
    </w:p>
    <w:p w14:paraId="71ACA98D" w14:textId="77777777" w:rsidR="00E173EF" w:rsidRDefault="00132DF5">
      <w:pPr>
        <w:spacing w:line="360" w:lineRule="auto"/>
        <w:ind w:firstLineChars="200" w:firstLine="420"/>
        <w:rPr>
          <w:szCs w:val="21"/>
        </w:rPr>
      </w:pPr>
      <w:r>
        <w:rPr>
          <w:rFonts w:hint="eastAsia"/>
          <w:szCs w:val="21"/>
        </w:rPr>
        <w:t>第二十二条</w:t>
      </w:r>
      <w:r>
        <w:rPr>
          <w:rFonts w:hint="eastAsia"/>
          <w:szCs w:val="21"/>
        </w:rPr>
        <w:t xml:space="preserve"> </w:t>
      </w:r>
      <w:r>
        <w:rPr>
          <w:rFonts w:hint="eastAsia"/>
          <w:szCs w:val="21"/>
        </w:rPr>
        <w:t>原</w:t>
      </w:r>
      <w:r>
        <w:rPr>
          <w:szCs w:val="21"/>
        </w:rPr>
        <w:t>则上</w:t>
      </w:r>
      <w:r>
        <w:rPr>
          <w:rFonts w:hint="eastAsia"/>
          <w:iCs/>
        </w:rPr>
        <w:t>开放基金课题的成果及知识产权归湖南中烟工业有限责任公司所有，</w:t>
      </w:r>
      <w:r>
        <w:rPr>
          <w:iCs/>
        </w:rPr>
        <w:t>特殊情况可</w:t>
      </w:r>
      <w:r>
        <w:rPr>
          <w:rFonts w:hint="eastAsia"/>
          <w:iCs/>
        </w:rPr>
        <w:t>由</w:t>
      </w:r>
      <w:r>
        <w:rPr>
          <w:iCs/>
        </w:rPr>
        <w:t>双方在合同中另行约定</w:t>
      </w:r>
      <w:r>
        <w:rPr>
          <w:rFonts w:hint="eastAsia"/>
          <w:iCs/>
        </w:rPr>
        <w:t>。论文成果须标注“国家烟草专卖局（中国烟草总公司）</w:t>
      </w:r>
      <w:r>
        <w:rPr>
          <w:rFonts w:ascii="宋体" w:hAnsi="宋体" w:hint="eastAsia"/>
          <w:iCs/>
        </w:rPr>
        <w:lastRenderedPageBreak/>
        <w:t>╳╳</w:t>
      </w:r>
      <w:r>
        <w:rPr>
          <w:rFonts w:hint="eastAsia"/>
          <w:iCs/>
        </w:rPr>
        <w:t>重点实验室（湖南中烟工业有限责任公司）”</w:t>
      </w:r>
      <w:r>
        <w:rPr>
          <w:rFonts w:hint="eastAsia"/>
          <w:iCs/>
        </w:rPr>
        <w:t xml:space="preserve"> </w:t>
      </w:r>
      <w:r>
        <w:rPr>
          <w:rFonts w:hint="eastAsia"/>
          <w:iCs/>
        </w:rPr>
        <w:t>开放基金资助课题。（国家烟草专卖局（中国烟草总公司）</w:t>
      </w:r>
      <w:r>
        <w:rPr>
          <w:iCs/>
        </w:rPr>
        <w:t>卷</w:t>
      </w:r>
      <w:r>
        <w:rPr>
          <w:rFonts w:hint="eastAsia"/>
          <w:iCs/>
        </w:rPr>
        <w:t>烟</w:t>
      </w:r>
      <w:r>
        <w:rPr>
          <w:iCs/>
        </w:rPr>
        <w:t>功能</w:t>
      </w:r>
      <w:r>
        <w:rPr>
          <w:rFonts w:hint="eastAsia"/>
          <w:iCs/>
        </w:rPr>
        <w:t>材料</w:t>
      </w:r>
      <w:r>
        <w:rPr>
          <w:iCs/>
        </w:rPr>
        <w:t>重</w:t>
      </w:r>
      <w:r>
        <w:rPr>
          <w:rFonts w:hint="eastAsia"/>
          <w:iCs/>
        </w:rPr>
        <w:t>点</w:t>
      </w:r>
      <w:r>
        <w:rPr>
          <w:iCs/>
        </w:rPr>
        <w:t>实验</w:t>
      </w:r>
      <w:r>
        <w:rPr>
          <w:rFonts w:hint="eastAsia"/>
          <w:iCs/>
        </w:rPr>
        <w:t>室</w:t>
      </w:r>
      <w:r>
        <w:rPr>
          <w:iCs/>
        </w:rPr>
        <w:t>课题</w:t>
      </w:r>
      <w:r>
        <w:rPr>
          <w:rFonts w:hint="eastAsia"/>
          <w:iCs/>
        </w:rPr>
        <w:t>英文表述为：</w:t>
      </w:r>
      <w:r>
        <w:rPr>
          <w:rFonts w:hint="eastAsia"/>
          <w:iCs/>
        </w:rPr>
        <w:t xml:space="preserve">Supported by the Opening Fund of </w:t>
      </w:r>
      <w:r>
        <w:t xml:space="preserve">Cigarette Functional Material Key laboratory of </w:t>
      </w:r>
      <w:r>
        <w:rPr>
          <w:iCs/>
        </w:rPr>
        <w:t>China Tobacco</w:t>
      </w:r>
      <w:r>
        <w:t xml:space="preserve"> (</w:t>
      </w:r>
      <w:r>
        <w:rPr>
          <w:iCs/>
        </w:rPr>
        <w:t>China Tobacco Hunan Industrial Co</w:t>
      </w:r>
      <w:r>
        <w:rPr>
          <w:rFonts w:hint="eastAsia"/>
          <w:iCs/>
        </w:rPr>
        <w:t>.,  Ltd.</w:t>
      </w:r>
      <w:r>
        <w:t>)</w:t>
      </w:r>
      <w:r>
        <w:rPr>
          <w:rFonts w:hint="eastAsia"/>
        </w:rPr>
        <w:t>；国家烟草专卖局（中国烟草总公司）</w:t>
      </w:r>
      <w:r>
        <w:t>数字化调香研究重点实验室课题英</w:t>
      </w:r>
      <w:r>
        <w:rPr>
          <w:rFonts w:hint="eastAsia"/>
        </w:rPr>
        <w:t>文</w:t>
      </w:r>
      <w:r>
        <w:t>表述为：</w:t>
      </w:r>
      <w:r>
        <w:t>Supported by the Opening Fund of Digital and Intelligent Flavoring Key laboratory of China Tobacco(China Tobacco Hunan Industrial Co.,  Ltd.)</w:t>
      </w:r>
      <w:r>
        <w:rPr>
          <w:rFonts w:hint="eastAsia"/>
          <w:iCs/>
        </w:rPr>
        <w:t>。</w:t>
      </w:r>
      <w:r>
        <w:rPr>
          <w:szCs w:val="21"/>
        </w:rPr>
        <w:t xml:space="preserve"> </w:t>
      </w:r>
    </w:p>
    <w:p w14:paraId="07F17293" w14:textId="77777777" w:rsidR="00E173EF" w:rsidRDefault="00132DF5">
      <w:pPr>
        <w:spacing w:line="360" w:lineRule="auto"/>
        <w:ind w:firstLineChars="200" w:firstLine="420"/>
        <w:rPr>
          <w:szCs w:val="21"/>
        </w:rPr>
      </w:pPr>
      <w:r>
        <w:rPr>
          <w:rFonts w:hint="eastAsia"/>
          <w:szCs w:val="21"/>
        </w:rPr>
        <w:t>第二十三条</w:t>
      </w:r>
      <w:r>
        <w:rPr>
          <w:rFonts w:hint="eastAsia"/>
          <w:szCs w:val="21"/>
        </w:rPr>
        <w:t xml:space="preserve">  </w:t>
      </w:r>
      <w:r>
        <w:rPr>
          <w:szCs w:val="21"/>
        </w:rPr>
        <w:t>鼓励客座研究人员在国际著名学术期刊、杂志上发表研究论文</w:t>
      </w:r>
      <w:r>
        <w:rPr>
          <w:rFonts w:hint="eastAsia"/>
          <w:szCs w:val="21"/>
        </w:rPr>
        <w:t>，但发表前需经实验室审查是否涉及行业机密</w:t>
      </w:r>
      <w:r>
        <w:rPr>
          <w:szCs w:val="21"/>
        </w:rPr>
        <w:t>。对于已在国际著名学术期刊、杂志上发表的研究论文，如果署名单位是以</w:t>
      </w:r>
      <w:r>
        <w:rPr>
          <w:rFonts w:hint="eastAsia"/>
          <w:szCs w:val="21"/>
        </w:rPr>
        <w:t>烟草行业</w:t>
      </w:r>
      <w:r>
        <w:rPr>
          <w:rFonts w:hint="eastAsia"/>
          <w:iCs/>
        </w:rPr>
        <w:t>卷</w:t>
      </w:r>
      <w:r>
        <w:rPr>
          <w:rFonts w:hint="eastAsia"/>
          <w:iCs/>
        </w:rPr>
        <w:t>烟功能材料行业重点实验室（</w:t>
      </w:r>
      <w:r>
        <w:rPr>
          <w:rFonts w:hint="eastAsia"/>
          <w:szCs w:val="21"/>
        </w:rPr>
        <w:t>湖南中烟工业有限责任公司）</w:t>
      </w:r>
      <w:r>
        <w:rPr>
          <w:szCs w:val="21"/>
        </w:rPr>
        <w:t>为第一单位，且标注了开放基金课题资助号的</w:t>
      </w:r>
      <w:r>
        <w:rPr>
          <w:rFonts w:hint="eastAsia"/>
          <w:szCs w:val="21"/>
        </w:rPr>
        <w:t>，下次申请时优先考虑</w:t>
      </w:r>
      <w:r>
        <w:rPr>
          <w:szCs w:val="21"/>
        </w:rPr>
        <w:t>。</w:t>
      </w:r>
    </w:p>
    <w:p w14:paraId="54C517B1" w14:textId="77777777" w:rsidR="00E173EF" w:rsidRDefault="00132DF5">
      <w:pPr>
        <w:spacing w:line="360" w:lineRule="auto"/>
        <w:ind w:firstLineChars="200" w:firstLine="420"/>
        <w:rPr>
          <w:szCs w:val="21"/>
        </w:rPr>
      </w:pPr>
      <w:r>
        <w:rPr>
          <w:rFonts w:hint="eastAsia"/>
          <w:szCs w:val="21"/>
        </w:rPr>
        <w:t>第二十四条</w:t>
      </w:r>
      <w:r>
        <w:rPr>
          <w:rFonts w:hint="eastAsia"/>
          <w:szCs w:val="21"/>
        </w:rPr>
        <w:t xml:space="preserve">  </w:t>
      </w:r>
      <w:r>
        <w:rPr>
          <w:rFonts w:hint="eastAsia"/>
          <w:szCs w:val="21"/>
        </w:rPr>
        <w:t>成果如果牵涉到技术秘密，需遵守湖南中烟工业有限责任公司有关保密协定。</w:t>
      </w:r>
    </w:p>
    <w:p w14:paraId="282AB42C" w14:textId="77777777" w:rsidR="00E173EF" w:rsidRDefault="00132DF5">
      <w:pPr>
        <w:widowControl/>
        <w:spacing w:before="100" w:beforeAutospacing="1" w:after="100" w:afterAutospacing="1"/>
        <w:jc w:val="center"/>
        <w:rPr>
          <w:rFonts w:ascii="黑体" w:eastAsia="黑体" w:hAnsi="宋体" w:cs="宋体"/>
          <w:kern w:val="0"/>
          <w:sz w:val="24"/>
        </w:rPr>
      </w:pPr>
      <w:r>
        <w:rPr>
          <w:rFonts w:ascii="黑体" w:eastAsia="黑体" w:hAnsi="宋体" w:cs="宋体" w:hint="eastAsia"/>
          <w:bCs/>
          <w:kern w:val="0"/>
          <w:sz w:val="24"/>
        </w:rPr>
        <w:t>第六章</w:t>
      </w:r>
      <w:r>
        <w:rPr>
          <w:rFonts w:ascii="黑体" w:eastAsia="黑体" w:hAnsi="宋体" w:cs="宋体" w:hint="eastAsia"/>
          <w:bCs/>
          <w:kern w:val="0"/>
          <w:sz w:val="24"/>
        </w:rPr>
        <w:t xml:space="preserve"> </w:t>
      </w:r>
      <w:r>
        <w:rPr>
          <w:rFonts w:ascii="黑体" w:eastAsia="黑体" w:hAnsi="宋体" w:cs="宋体" w:hint="eastAsia"/>
          <w:bCs/>
          <w:kern w:val="0"/>
          <w:sz w:val="24"/>
        </w:rPr>
        <w:t>附则</w:t>
      </w:r>
    </w:p>
    <w:p w14:paraId="094ED1C8" w14:textId="77777777" w:rsidR="00E173EF" w:rsidRDefault="00132DF5">
      <w:pPr>
        <w:widowControl/>
        <w:spacing w:before="100" w:beforeAutospacing="1" w:after="100" w:afterAutospacing="1"/>
        <w:ind w:firstLineChars="200" w:firstLine="420"/>
        <w:jc w:val="left"/>
        <w:rPr>
          <w:rFonts w:ascii="宋体" w:hAnsi="宋体" w:cs="宋体"/>
          <w:kern w:val="0"/>
          <w:szCs w:val="21"/>
        </w:rPr>
      </w:pPr>
      <w:r>
        <w:rPr>
          <w:rFonts w:ascii="宋体" w:hAnsi="宋体" w:cs="宋体" w:hint="eastAsia"/>
          <w:kern w:val="0"/>
          <w:szCs w:val="21"/>
        </w:rPr>
        <w:t>第二十五条</w:t>
      </w:r>
      <w:r>
        <w:rPr>
          <w:rFonts w:ascii="宋体" w:hAnsi="宋体" w:cs="宋体"/>
          <w:kern w:val="0"/>
          <w:szCs w:val="21"/>
        </w:rPr>
        <w:t xml:space="preserve"> </w:t>
      </w:r>
      <w:r>
        <w:rPr>
          <w:rFonts w:ascii="宋体" w:hAnsi="宋体" w:cs="宋体" w:hint="eastAsia"/>
          <w:kern w:val="0"/>
          <w:szCs w:val="21"/>
        </w:rPr>
        <w:t>本办法解释权归湖南中烟工业有限责任公司科学技术委员会。</w:t>
      </w:r>
    </w:p>
    <w:p w14:paraId="2FD2984F" w14:textId="77777777" w:rsidR="00E173EF" w:rsidRDefault="00132DF5">
      <w:pPr>
        <w:widowControl/>
        <w:spacing w:before="100" w:beforeAutospacing="1" w:after="100" w:afterAutospacing="1"/>
        <w:ind w:firstLineChars="200" w:firstLine="420"/>
        <w:jc w:val="left"/>
        <w:rPr>
          <w:rFonts w:ascii="宋体" w:hAnsi="宋体" w:cs="宋体"/>
          <w:kern w:val="0"/>
          <w:szCs w:val="21"/>
        </w:rPr>
      </w:pPr>
      <w:r>
        <w:rPr>
          <w:rFonts w:ascii="宋体" w:hAnsi="宋体" w:cs="宋体" w:hint="eastAsia"/>
          <w:kern w:val="0"/>
          <w:szCs w:val="21"/>
        </w:rPr>
        <w:t>第二十六条</w:t>
      </w:r>
      <w:r>
        <w:rPr>
          <w:rFonts w:ascii="宋体" w:hAnsi="宋体" w:cs="宋体"/>
          <w:kern w:val="0"/>
          <w:szCs w:val="21"/>
        </w:rPr>
        <w:t xml:space="preserve"> </w:t>
      </w:r>
      <w:r>
        <w:rPr>
          <w:rFonts w:ascii="宋体" w:hAnsi="宋体" w:cs="宋体" w:hint="eastAsia"/>
          <w:kern w:val="0"/>
          <w:szCs w:val="21"/>
        </w:rPr>
        <w:t>本办法自公布之日起实施。</w:t>
      </w:r>
    </w:p>
    <w:p w14:paraId="3D29E072" w14:textId="77777777" w:rsidR="00E173EF" w:rsidRDefault="00132DF5">
      <w:pPr>
        <w:spacing w:line="400" w:lineRule="exact"/>
        <w:rPr>
          <w:rFonts w:ascii="宋体" w:hAnsi="宋体"/>
          <w:iCs/>
          <w:sz w:val="24"/>
        </w:rPr>
      </w:pPr>
      <w:r>
        <w:rPr>
          <w:rFonts w:ascii="宋体" w:hAnsi="宋体"/>
          <w:iCs/>
          <w:sz w:val="24"/>
        </w:rPr>
        <w:t xml:space="preserve"> </w:t>
      </w:r>
    </w:p>
    <w:p w14:paraId="0A9455C7" w14:textId="77777777" w:rsidR="00E173EF" w:rsidRDefault="00132DF5">
      <w:pPr>
        <w:widowControl/>
        <w:jc w:val="left"/>
        <w:rPr>
          <w:rFonts w:ascii="宋体" w:hAnsi="宋体"/>
          <w:iCs/>
          <w:sz w:val="24"/>
        </w:rPr>
      </w:pPr>
      <w:r>
        <w:rPr>
          <w:rFonts w:ascii="宋体" w:hAnsi="宋体"/>
          <w:iCs/>
          <w:sz w:val="24"/>
        </w:rPr>
        <w:br w:type="page"/>
      </w:r>
    </w:p>
    <w:p w14:paraId="77AB5708" w14:textId="77777777" w:rsidR="00E173EF" w:rsidRDefault="00132DF5">
      <w:pPr>
        <w:widowControl/>
        <w:jc w:val="left"/>
        <w:rPr>
          <w:rFonts w:ascii="宋体" w:hAnsi="宋体"/>
          <w:iCs/>
          <w:sz w:val="24"/>
        </w:rPr>
      </w:pPr>
      <w:r>
        <w:rPr>
          <w:rFonts w:ascii="宋体" w:hAnsi="宋体" w:hint="eastAsia"/>
          <w:iCs/>
          <w:sz w:val="24"/>
        </w:rPr>
        <w:lastRenderedPageBreak/>
        <w:t>附件</w:t>
      </w:r>
      <w:r>
        <w:rPr>
          <w:rFonts w:ascii="宋体" w:hAnsi="宋体" w:hint="eastAsia"/>
          <w:iCs/>
          <w:sz w:val="24"/>
        </w:rPr>
        <w:t>:4</w:t>
      </w:r>
    </w:p>
    <w:p w14:paraId="0336C067" w14:textId="77777777" w:rsidR="00E173EF" w:rsidRDefault="00E173EF">
      <w:pPr>
        <w:widowControl/>
        <w:jc w:val="left"/>
        <w:rPr>
          <w:rFonts w:ascii="宋体" w:hAnsi="宋体"/>
          <w:iCs/>
          <w:sz w:val="24"/>
        </w:rPr>
      </w:pPr>
    </w:p>
    <w:p w14:paraId="667FD182" w14:textId="77777777" w:rsidR="00E173EF" w:rsidRDefault="00E173EF">
      <w:pPr>
        <w:spacing w:line="600" w:lineRule="exact"/>
        <w:jc w:val="center"/>
        <w:rPr>
          <w:rFonts w:ascii="黑体" w:eastAsia="黑体"/>
          <w:sz w:val="32"/>
          <w:szCs w:val="32"/>
        </w:rPr>
      </w:pPr>
    </w:p>
    <w:p w14:paraId="50955ADE" w14:textId="77777777" w:rsidR="00E173EF" w:rsidRDefault="00132DF5">
      <w:pPr>
        <w:spacing w:line="600" w:lineRule="exact"/>
        <w:jc w:val="center"/>
        <w:rPr>
          <w:rFonts w:ascii="黑体" w:eastAsia="黑体"/>
          <w:sz w:val="32"/>
          <w:szCs w:val="32"/>
        </w:rPr>
      </w:pPr>
      <w:r>
        <w:rPr>
          <w:rFonts w:ascii="黑体" w:eastAsia="黑体"/>
          <w:noProof/>
          <w:sz w:val="36"/>
          <w:szCs w:val="36"/>
          <w:u w:val="single"/>
        </w:rPr>
        <mc:AlternateContent>
          <mc:Choice Requires="wps">
            <w:drawing>
              <wp:anchor distT="45720" distB="45720" distL="114300" distR="114300" simplePos="0" relativeHeight="251658240" behindDoc="0" locked="0" layoutInCell="1" allowOverlap="1" wp14:anchorId="6550DE88" wp14:editId="6A75FA1F">
                <wp:simplePos x="0" y="0"/>
                <wp:positionH relativeFrom="column">
                  <wp:posOffset>76200</wp:posOffset>
                </wp:positionH>
                <wp:positionV relativeFrom="paragraph">
                  <wp:posOffset>241935</wp:posOffset>
                </wp:positionV>
                <wp:extent cx="1819275" cy="819150"/>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19150"/>
                        </a:xfrm>
                        <a:prstGeom prst="rect">
                          <a:avLst/>
                        </a:prstGeom>
                        <a:solidFill>
                          <a:srgbClr val="FFFFFF"/>
                        </a:solidFill>
                        <a:ln w="9525">
                          <a:noFill/>
                          <a:miter lim="800000"/>
                        </a:ln>
                      </wps:spPr>
                      <wps:txbx>
                        <w:txbxContent>
                          <w:p w14:paraId="02D9B28A" w14:textId="77777777" w:rsidR="00E173EF" w:rsidRDefault="00132DF5">
                            <w:pPr>
                              <w:ind w:firstLineChars="50" w:firstLine="141"/>
                              <w:rPr>
                                <w:rFonts w:ascii="宋体" w:hAnsi="宋体" w:cs="宋体"/>
                                <w:b/>
                                <w:sz w:val="28"/>
                              </w:rPr>
                            </w:pPr>
                            <w:r>
                              <w:rPr>
                                <w:rFonts w:ascii="宋体" w:hAnsi="宋体" w:cs="宋体" w:hint="eastAsia"/>
                                <w:b/>
                                <w:sz w:val="28"/>
                              </w:rPr>
                              <w:t>国家烟草专卖局</w:t>
                            </w:r>
                          </w:p>
                          <w:p w14:paraId="74A308D5" w14:textId="77777777" w:rsidR="00E173EF" w:rsidRDefault="00132DF5">
                            <w:pPr>
                              <w:rPr>
                                <w:sz w:val="22"/>
                              </w:rPr>
                            </w:pPr>
                            <w:r>
                              <w:rPr>
                                <w:rFonts w:ascii="宋体" w:hAnsi="宋体" w:cs="宋体" w:hint="eastAsia"/>
                                <w:b/>
                                <w:sz w:val="28"/>
                              </w:rPr>
                              <w:t>（中国烟草总公司）</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50DE88" id="_x0000_t202" coordsize="21600,21600" o:spt="202" path="m,l,21600r21600,l21600,xe">
                <v:stroke joinstyle="miter"/>
                <v:path gradientshapeok="t" o:connecttype="rect"/>
              </v:shapetype>
              <v:shape id="文本框 2" o:spid="_x0000_s1026" type="#_x0000_t202" style="position:absolute;left:0;text-align:left;margin-left:6pt;margin-top:19.05pt;width:143.25pt;height:6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" stroked="f">
                <v:textbox>
                  <w:txbxContent>
                    <w:p w14:paraId="02D9B28A" w14:textId="77777777" w:rsidR="00E173EF" w:rsidRDefault="00000000">
                      <w:pPr>
                        <w:ind w:firstLineChars="50" w:firstLine="141"/>
                        <w:rPr>
                          <w:rFonts w:ascii="宋体" w:hAnsi="宋体" w:cs="宋体" w:hint="eastAsia"/>
                          <w:b/>
                          <w:sz w:val="28"/>
                        </w:rPr>
                      </w:pPr>
                      <w:r>
                        <w:rPr>
                          <w:rFonts w:ascii="宋体" w:hAnsi="宋体" w:cs="宋体" w:hint="eastAsia"/>
                          <w:b/>
                          <w:sz w:val="28"/>
                        </w:rPr>
                        <w:t>国家烟草专卖局</w:t>
                      </w:r>
                    </w:p>
                    <w:p w14:paraId="74A308D5" w14:textId="77777777" w:rsidR="00E173EF" w:rsidRDefault="00000000">
                      <w:pPr>
                        <w:rPr>
                          <w:sz w:val="22"/>
                        </w:rPr>
                      </w:pPr>
                      <w:r>
                        <w:rPr>
                          <w:rFonts w:ascii="宋体" w:hAnsi="宋体" w:cs="宋体" w:hint="eastAsia"/>
                          <w:b/>
                          <w:sz w:val="28"/>
                        </w:rPr>
                        <w:t>（中国烟草总公司）</w:t>
                      </w:r>
                    </w:p>
                  </w:txbxContent>
                </v:textbox>
                <w10:wrap type="square"/>
              </v:shape>
            </w:pict>
          </mc:Fallback>
        </mc:AlternateContent>
      </w:r>
    </w:p>
    <w:p w14:paraId="0CCBE40C" w14:textId="77777777" w:rsidR="00E173EF" w:rsidRDefault="00132DF5">
      <w:pPr>
        <w:spacing w:line="600" w:lineRule="exact"/>
        <w:rPr>
          <w:rFonts w:ascii="黑体" w:eastAsia="黑体"/>
          <w:sz w:val="36"/>
          <w:szCs w:val="36"/>
        </w:rPr>
      </w:pPr>
      <w:r>
        <w:rPr>
          <w:rFonts w:ascii="黑体" w:eastAsia="黑体" w:hint="eastAsia"/>
          <w:sz w:val="36"/>
          <w:szCs w:val="36"/>
          <w:u w:val="single"/>
        </w:rPr>
        <w:t xml:space="preserve"> </w:t>
      </w:r>
      <w:r>
        <w:rPr>
          <w:rFonts w:ascii="黑体" w:eastAsia="黑体"/>
          <w:sz w:val="36"/>
          <w:szCs w:val="36"/>
          <w:u w:val="single"/>
        </w:rPr>
        <w:t xml:space="preserve">              </w:t>
      </w:r>
      <w:r>
        <w:rPr>
          <w:rFonts w:ascii="黑体" w:eastAsia="黑体" w:hint="eastAsia"/>
          <w:sz w:val="36"/>
          <w:szCs w:val="36"/>
        </w:rPr>
        <w:t>重点实验室</w:t>
      </w:r>
    </w:p>
    <w:p w14:paraId="04F85B55" w14:textId="77777777" w:rsidR="00E173EF" w:rsidRDefault="00E173EF">
      <w:pPr>
        <w:spacing w:line="600" w:lineRule="exact"/>
        <w:jc w:val="center"/>
        <w:rPr>
          <w:rFonts w:ascii="黑体" w:eastAsia="黑体"/>
          <w:sz w:val="36"/>
          <w:szCs w:val="36"/>
        </w:rPr>
      </w:pPr>
    </w:p>
    <w:p w14:paraId="46D47D7B" w14:textId="77777777" w:rsidR="00E173EF" w:rsidRDefault="00E173EF">
      <w:pPr>
        <w:spacing w:line="400" w:lineRule="exact"/>
        <w:jc w:val="center"/>
        <w:rPr>
          <w:rFonts w:eastAsia="黑体"/>
          <w:bCs/>
          <w:color w:val="000000"/>
          <w:spacing w:val="8"/>
          <w:kern w:val="0"/>
          <w:sz w:val="32"/>
          <w:szCs w:val="32"/>
        </w:rPr>
      </w:pPr>
    </w:p>
    <w:p w14:paraId="60DEBAF6" w14:textId="77777777" w:rsidR="00E173EF" w:rsidRDefault="00132DF5">
      <w:pPr>
        <w:jc w:val="center"/>
        <w:rPr>
          <w:rFonts w:ascii="黑体" w:eastAsia="黑体"/>
          <w:iCs/>
          <w:sz w:val="48"/>
          <w:szCs w:val="48"/>
        </w:rPr>
      </w:pPr>
      <w:r>
        <w:rPr>
          <w:rFonts w:ascii="黑体" w:eastAsia="黑体" w:hint="eastAsia"/>
          <w:iCs/>
          <w:sz w:val="48"/>
          <w:szCs w:val="48"/>
        </w:rPr>
        <w:t>开</w:t>
      </w:r>
      <w:r>
        <w:rPr>
          <w:rFonts w:ascii="黑体" w:eastAsia="黑体" w:hint="eastAsia"/>
          <w:iCs/>
          <w:sz w:val="48"/>
          <w:szCs w:val="48"/>
        </w:rPr>
        <w:t xml:space="preserve"> </w:t>
      </w:r>
      <w:r>
        <w:rPr>
          <w:rFonts w:ascii="黑体" w:eastAsia="黑体" w:hint="eastAsia"/>
          <w:iCs/>
          <w:sz w:val="48"/>
          <w:szCs w:val="48"/>
        </w:rPr>
        <w:t>放</w:t>
      </w:r>
      <w:r>
        <w:rPr>
          <w:rFonts w:ascii="黑体" w:eastAsia="黑体" w:hint="eastAsia"/>
          <w:iCs/>
          <w:sz w:val="48"/>
          <w:szCs w:val="48"/>
        </w:rPr>
        <w:t xml:space="preserve"> </w:t>
      </w:r>
      <w:r>
        <w:rPr>
          <w:rFonts w:ascii="黑体" w:eastAsia="黑体" w:hint="eastAsia"/>
          <w:iCs/>
          <w:sz w:val="48"/>
          <w:szCs w:val="48"/>
        </w:rPr>
        <w:t>式</w:t>
      </w:r>
      <w:r>
        <w:rPr>
          <w:rFonts w:ascii="黑体" w:eastAsia="黑体" w:hint="eastAsia"/>
          <w:iCs/>
          <w:sz w:val="48"/>
          <w:szCs w:val="48"/>
        </w:rPr>
        <w:t xml:space="preserve"> </w:t>
      </w:r>
      <w:r>
        <w:rPr>
          <w:rFonts w:ascii="黑体" w:eastAsia="黑体" w:hint="eastAsia"/>
          <w:iCs/>
          <w:sz w:val="48"/>
          <w:szCs w:val="48"/>
        </w:rPr>
        <w:t>基</w:t>
      </w:r>
      <w:r>
        <w:rPr>
          <w:rFonts w:ascii="黑体" w:eastAsia="黑体" w:hint="eastAsia"/>
          <w:iCs/>
          <w:sz w:val="48"/>
          <w:szCs w:val="48"/>
        </w:rPr>
        <w:t xml:space="preserve"> </w:t>
      </w:r>
      <w:r>
        <w:rPr>
          <w:rFonts w:ascii="黑体" w:eastAsia="黑体" w:hint="eastAsia"/>
          <w:iCs/>
          <w:sz w:val="48"/>
          <w:szCs w:val="48"/>
        </w:rPr>
        <w:t>金</w:t>
      </w:r>
      <w:r>
        <w:rPr>
          <w:rFonts w:ascii="黑体" w:eastAsia="黑体" w:hint="eastAsia"/>
          <w:iCs/>
          <w:sz w:val="48"/>
          <w:szCs w:val="48"/>
        </w:rPr>
        <w:t xml:space="preserve"> </w:t>
      </w:r>
      <w:r>
        <w:rPr>
          <w:rFonts w:ascii="黑体" w:eastAsia="黑体" w:hint="eastAsia"/>
          <w:iCs/>
          <w:sz w:val="48"/>
          <w:szCs w:val="48"/>
        </w:rPr>
        <w:t>课</w:t>
      </w:r>
      <w:r>
        <w:rPr>
          <w:rFonts w:ascii="黑体" w:eastAsia="黑体" w:hint="eastAsia"/>
          <w:iCs/>
          <w:sz w:val="48"/>
          <w:szCs w:val="48"/>
        </w:rPr>
        <w:t xml:space="preserve"> </w:t>
      </w:r>
      <w:r>
        <w:rPr>
          <w:rFonts w:ascii="黑体" w:eastAsia="黑体" w:hint="eastAsia"/>
          <w:iCs/>
          <w:sz w:val="48"/>
          <w:szCs w:val="48"/>
        </w:rPr>
        <w:t>题</w:t>
      </w:r>
      <w:r>
        <w:rPr>
          <w:rFonts w:ascii="黑体" w:eastAsia="黑体" w:hint="eastAsia"/>
          <w:iCs/>
          <w:sz w:val="48"/>
          <w:szCs w:val="48"/>
        </w:rPr>
        <w:t xml:space="preserve"> </w:t>
      </w:r>
      <w:r>
        <w:rPr>
          <w:rFonts w:ascii="黑体" w:eastAsia="黑体" w:hint="eastAsia"/>
          <w:iCs/>
          <w:sz w:val="48"/>
          <w:szCs w:val="48"/>
        </w:rPr>
        <w:t>申</w:t>
      </w:r>
      <w:r>
        <w:rPr>
          <w:rFonts w:ascii="黑体" w:eastAsia="黑体" w:hint="eastAsia"/>
          <w:iCs/>
          <w:sz w:val="48"/>
          <w:szCs w:val="48"/>
        </w:rPr>
        <w:t xml:space="preserve"> </w:t>
      </w:r>
      <w:r>
        <w:rPr>
          <w:rFonts w:ascii="黑体" w:eastAsia="黑体" w:hint="eastAsia"/>
          <w:iCs/>
          <w:sz w:val="48"/>
          <w:szCs w:val="48"/>
        </w:rPr>
        <w:t>请</w:t>
      </w:r>
      <w:r>
        <w:rPr>
          <w:rFonts w:ascii="黑体" w:eastAsia="黑体" w:hint="eastAsia"/>
          <w:iCs/>
          <w:sz w:val="48"/>
          <w:szCs w:val="48"/>
        </w:rPr>
        <w:t xml:space="preserve"> </w:t>
      </w:r>
      <w:r>
        <w:rPr>
          <w:rFonts w:ascii="黑体" w:eastAsia="黑体" w:hint="eastAsia"/>
          <w:iCs/>
          <w:sz w:val="48"/>
          <w:szCs w:val="48"/>
        </w:rPr>
        <w:t>书</w:t>
      </w:r>
    </w:p>
    <w:p w14:paraId="5BB7630E" w14:textId="77777777" w:rsidR="00E173EF" w:rsidRDefault="00E173EF">
      <w:pPr>
        <w:rPr>
          <w:iCs/>
          <w:sz w:val="24"/>
        </w:rPr>
      </w:pPr>
    </w:p>
    <w:p w14:paraId="255FFB4F" w14:textId="77777777" w:rsidR="00E173EF" w:rsidRDefault="00E173EF">
      <w:pPr>
        <w:rPr>
          <w:iCs/>
          <w:sz w:val="24"/>
        </w:rPr>
      </w:pPr>
    </w:p>
    <w:p w14:paraId="6E38DCC3" w14:textId="77777777" w:rsidR="00E173EF" w:rsidRDefault="00E173EF">
      <w:pPr>
        <w:rPr>
          <w:iCs/>
          <w:sz w:val="24"/>
        </w:rPr>
      </w:pPr>
    </w:p>
    <w:p w14:paraId="167A2798" w14:textId="77777777" w:rsidR="00E173EF" w:rsidRDefault="00E173EF">
      <w:pPr>
        <w:rPr>
          <w:iCs/>
          <w:sz w:val="24"/>
        </w:rPr>
      </w:pPr>
    </w:p>
    <w:p w14:paraId="674DA458" w14:textId="77777777" w:rsidR="00E173EF" w:rsidRDefault="00132DF5">
      <w:pPr>
        <w:spacing w:line="360" w:lineRule="auto"/>
        <w:ind w:firstLineChars="250" w:firstLine="800"/>
        <w:rPr>
          <w:iCs/>
          <w:sz w:val="32"/>
          <w:szCs w:val="32"/>
        </w:rPr>
      </w:pPr>
      <w:r>
        <w:rPr>
          <w:rFonts w:hint="eastAsia"/>
          <w:iCs/>
          <w:sz w:val="32"/>
          <w:szCs w:val="32"/>
        </w:rPr>
        <w:t>课题名称</w:t>
      </w:r>
      <w:r>
        <w:rPr>
          <w:rFonts w:hint="eastAsia"/>
          <w:iCs/>
          <w:sz w:val="32"/>
          <w:szCs w:val="32"/>
          <w:u w:val="single"/>
        </w:rPr>
        <w:t xml:space="preserve">                                       </w:t>
      </w:r>
    </w:p>
    <w:p w14:paraId="28A6B1AA" w14:textId="77777777" w:rsidR="00E173EF" w:rsidRDefault="00132DF5">
      <w:pPr>
        <w:spacing w:line="360" w:lineRule="auto"/>
        <w:ind w:firstLineChars="250" w:firstLine="800"/>
        <w:rPr>
          <w:iCs/>
          <w:sz w:val="32"/>
          <w:szCs w:val="32"/>
        </w:rPr>
      </w:pPr>
      <w:r>
        <w:rPr>
          <w:rFonts w:hint="eastAsia"/>
          <w:iCs/>
          <w:sz w:val="32"/>
          <w:szCs w:val="32"/>
        </w:rPr>
        <w:t>申</w:t>
      </w:r>
      <w:r>
        <w:rPr>
          <w:rFonts w:hint="eastAsia"/>
          <w:iCs/>
          <w:sz w:val="32"/>
          <w:szCs w:val="32"/>
        </w:rPr>
        <w:t xml:space="preserve"> </w:t>
      </w:r>
      <w:r>
        <w:rPr>
          <w:rFonts w:hint="eastAsia"/>
          <w:iCs/>
          <w:sz w:val="32"/>
          <w:szCs w:val="32"/>
        </w:rPr>
        <w:t>请</w:t>
      </w:r>
      <w:r>
        <w:rPr>
          <w:rFonts w:hint="eastAsia"/>
          <w:iCs/>
          <w:sz w:val="32"/>
          <w:szCs w:val="32"/>
        </w:rPr>
        <w:t xml:space="preserve"> </w:t>
      </w:r>
      <w:r>
        <w:rPr>
          <w:rFonts w:hint="eastAsia"/>
          <w:iCs/>
          <w:sz w:val="32"/>
          <w:szCs w:val="32"/>
        </w:rPr>
        <w:t>者</w:t>
      </w:r>
      <w:r>
        <w:rPr>
          <w:rFonts w:hint="eastAsia"/>
          <w:iCs/>
          <w:sz w:val="32"/>
          <w:szCs w:val="32"/>
          <w:u w:val="single"/>
        </w:rPr>
        <w:t xml:space="preserve">                                       </w:t>
      </w:r>
    </w:p>
    <w:p w14:paraId="1DFA9D9A" w14:textId="77777777" w:rsidR="00E173EF" w:rsidRDefault="00132DF5">
      <w:pPr>
        <w:spacing w:line="360" w:lineRule="auto"/>
        <w:ind w:firstLineChars="250" w:firstLine="800"/>
        <w:rPr>
          <w:iCs/>
          <w:sz w:val="32"/>
          <w:szCs w:val="32"/>
        </w:rPr>
      </w:pPr>
      <w:r>
        <w:rPr>
          <w:rFonts w:hint="eastAsia"/>
          <w:iCs/>
          <w:sz w:val="32"/>
          <w:szCs w:val="32"/>
        </w:rPr>
        <w:t>联系电话</w:t>
      </w:r>
      <w:r>
        <w:rPr>
          <w:rFonts w:hint="eastAsia"/>
          <w:iCs/>
          <w:sz w:val="32"/>
          <w:szCs w:val="32"/>
          <w:u w:val="single"/>
        </w:rPr>
        <w:t xml:space="preserve">                        </w:t>
      </w:r>
      <w:r>
        <w:rPr>
          <w:rFonts w:hint="eastAsia"/>
          <w:iCs/>
          <w:sz w:val="32"/>
          <w:szCs w:val="32"/>
        </w:rPr>
        <w:t>传真</w:t>
      </w:r>
      <w:r>
        <w:rPr>
          <w:rFonts w:hint="eastAsia"/>
          <w:iCs/>
          <w:sz w:val="32"/>
          <w:szCs w:val="32"/>
          <w:u w:val="single"/>
        </w:rPr>
        <w:t xml:space="preserve">           </w:t>
      </w:r>
    </w:p>
    <w:p w14:paraId="327CE46E" w14:textId="77777777" w:rsidR="00E173EF" w:rsidRDefault="00132DF5">
      <w:pPr>
        <w:spacing w:line="360" w:lineRule="auto"/>
        <w:ind w:firstLineChars="250" w:firstLine="800"/>
        <w:rPr>
          <w:iCs/>
          <w:sz w:val="32"/>
          <w:szCs w:val="32"/>
        </w:rPr>
      </w:pPr>
      <w:r>
        <w:rPr>
          <w:rFonts w:hint="eastAsia"/>
          <w:iCs/>
          <w:sz w:val="32"/>
          <w:szCs w:val="32"/>
        </w:rPr>
        <w:t xml:space="preserve">E-mail  </w:t>
      </w:r>
      <w:r>
        <w:rPr>
          <w:iCs/>
          <w:sz w:val="32"/>
          <w:szCs w:val="32"/>
        </w:rPr>
        <w:t xml:space="preserve"> </w:t>
      </w:r>
      <w:r>
        <w:rPr>
          <w:rFonts w:hint="eastAsia"/>
          <w:iCs/>
          <w:sz w:val="32"/>
          <w:szCs w:val="32"/>
          <w:u w:val="single"/>
        </w:rPr>
        <w:t xml:space="preserve">                                     </w:t>
      </w:r>
      <w:r>
        <w:rPr>
          <w:iCs/>
          <w:sz w:val="32"/>
          <w:szCs w:val="32"/>
          <w:u w:val="single"/>
        </w:rPr>
        <w:t xml:space="preserve">  </w:t>
      </w:r>
    </w:p>
    <w:p w14:paraId="7C540E5F" w14:textId="77777777" w:rsidR="00E173EF" w:rsidRDefault="00132DF5">
      <w:pPr>
        <w:spacing w:line="360" w:lineRule="auto"/>
        <w:ind w:firstLineChars="250" w:firstLine="800"/>
        <w:rPr>
          <w:iCs/>
          <w:sz w:val="32"/>
          <w:szCs w:val="32"/>
        </w:rPr>
      </w:pPr>
      <w:r>
        <w:rPr>
          <w:rFonts w:hint="eastAsia"/>
          <w:iCs/>
          <w:sz w:val="32"/>
          <w:szCs w:val="32"/>
        </w:rPr>
        <w:t>重点实验室合作者</w:t>
      </w:r>
      <w:r>
        <w:rPr>
          <w:rFonts w:hint="eastAsia"/>
          <w:iCs/>
          <w:sz w:val="32"/>
          <w:szCs w:val="32"/>
          <w:u w:val="single"/>
        </w:rPr>
        <w:t xml:space="preserve">                               </w:t>
      </w:r>
    </w:p>
    <w:p w14:paraId="3FB85E7A" w14:textId="77777777" w:rsidR="00E173EF" w:rsidRDefault="00132DF5">
      <w:pPr>
        <w:spacing w:line="360" w:lineRule="auto"/>
        <w:ind w:firstLineChars="250" w:firstLine="800"/>
        <w:rPr>
          <w:iCs/>
          <w:sz w:val="32"/>
          <w:szCs w:val="32"/>
        </w:rPr>
      </w:pPr>
      <w:r>
        <w:rPr>
          <w:rFonts w:hint="eastAsia"/>
          <w:iCs/>
          <w:sz w:val="32"/>
          <w:szCs w:val="32"/>
        </w:rPr>
        <w:t>申请者工作单位</w:t>
      </w:r>
      <w:r>
        <w:rPr>
          <w:rFonts w:hint="eastAsia"/>
          <w:iCs/>
          <w:sz w:val="32"/>
          <w:szCs w:val="32"/>
          <w:u w:val="single"/>
        </w:rPr>
        <w:t xml:space="preserve">                                 </w:t>
      </w:r>
    </w:p>
    <w:p w14:paraId="1F0D53DA" w14:textId="77777777" w:rsidR="00E173EF" w:rsidRDefault="00132DF5">
      <w:pPr>
        <w:spacing w:line="360" w:lineRule="auto"/>
        <w:ind w:firstLineChars="250" w:firstLine="800"/>
        <w:rPr>
          <w:iCs/>
          <w:sz w:val="32"/>
          <w:szCs w:val="32"/>
        </w:rPr>
      </w:pPr>
      <w:r>
        <w:rPr>
          <w:rFonts w:hint="eastAsia"/>
          <w:iCs/>
          <w:sz w:val="32"/>
          <w:szCs w:val="32"/>
        </w:rPr>
        <w:t>申请者联系地址</w:t>
      </w:r>
      <w:r>
        <w:rPr>
          <w:rFonts w:hint="eastAsia"/>
          <w:iCs/>
          <w:sz w:val="32"/>
          <w:szCs w:val="32"/>
          <w:u w:val="single"/>
        </w:rPr>
        <w:t xml:space="preserve">                                 </w:t>
      </w:r>
    </w:p>
    <w:p w14:paraId="5D568A64" w14:textId="77777777" w:rsidR="00E173EF" w:rsidRDefault="00132DF5">
      <w:pPr>
        <w:spacing w:line="360" w:lineRule="auto"/>
        <w:ind w:firstLineChars="250" w:firstLine="800"/>
        <w:rPr>
          <w:iCs/>
          <w:sz w:val="32"/>
          <w:szCs w:val="32"/>
        </w:rPr>
      </w:pPr>
      <w:r>
        <w:rPr>
          <w:rFonts w:hint="eastAsia"/>
          <w:iCs/>
          <w:sz w:val="32"/>
          <w:szCs w:val="32"/>
        </w:rPr>
        <w:t>邮编</w:t>
      </w:r>
      <w:r>
        <w:rPr>
          <w:rFonts w:hint="eastAsia"/>
          <w:iCs/>
          <w:sz w:val="32"/>
          <w:szCs w:val="32"/>
          <w:u w:val="single"/>
        </w:rPr>
        <w:t xml:space="preserve">                                           </w:t>
      </w:r>
    </w:p>
    <w:p w14:paraId="5C080102" w14:textId="77777777" w:rsidR="00E173EF" w:rsidRDefault="00132DF5">
      <w:pPr>
        <w:spacing w:line="360" w:lineRule="auto"/>
        <w:ind w:firstLineChars="250" w:firstLine="800"/>
        <w:rPr>
          <w:iCs/>
          <w:sz w:val="32"/>
          <w:szCs w:val="32"/>
        </w:rPr>
      </w:pPr>
      <w:r>
        <w:rPr>
          <w:rFonts w:hint="eastAsia"/>
          <w:iCs/>
          <w:sz w:val="32"/>
          <w:szCs w:val="32"/>
        </w:rPr>
        <w:t>申请日期</w:t>
      </w:r>
      <w:r>
        <w:rPr>
          <w:rFonts w:hint="eastAsia"/>
          <w:iCs/>
          <w:sz w:val="32"/>
          <w:szCs w:val="32"/>
          <w:u w:val="single"/>
        </w:rPr>
        <w:t xml:space="preserve">                                       </w:t>
      </w:r>
    </w:p>
    <w:p w14:paraId="3A1B8C08" w14:textId="77777777" w:rsidR="00E173EF" w:rsidRDefault="00E173EF">
      <w:pPr>
        <w:spacing w:line="480" w:lineRule="exact"/>
        <w:ind w:firstLineChars="250" w:firstLine="600"/>
        <w:rPr>
          <w:iCs/>
          <w:sz w:val="24"/>
        </w:rPr>
      </w:pPr>
    </w:p>
    <w:p w14:paraId="4DD7F4BC" w14:textId="77777777" w:rsidR="00E173EF" w:rsidRDefault="00E173EF">
      <w:pPr>
        <w:spacing w:line="480" w:lineRule="exact"/>
        <w:rPr>
          <w:iCs/>
          <w:sz w:val="24"/>
        </w:rPr>
      </w:pPr>
    </w:p>
    <w:p w14:paraId="70D4A45D" w14:textId="77777777" w:rsidR="00E173EF" w:rsidRDefault="00E173EF">
      <w:pPr>
        <w:spacing w:line="480" w:lineRule="exact"/>
        <w:ind w:firstLineChars="250" w:firstLine="600"/>
        <w:rPr>
          <w:iCs/>
          <w:sz w:val="24"/>
        </w:rPr>
      </w:pPr>
    </w:p>
    <w:p w14:paraId="28B27C59" w14:textId="77777777" w:rsidR="00E173EF" w:rsidRDefault="00E173EF">
      <w:pPr>
        <w:spacing w:line="480" w:lineRule="exact"/>
        <w:ind w:firstLineChars="250" w:firstLine="600"/>
        <w:rPr>
          <w:iCs/>
          <w:sz w:val="24"/>
        </w:rPr>
      </w:pPr>
    </w:p>
    <w:p w14:paraId="62591FD9" w14:textId="77777777" w:rsidR="00E173EF" w:rsidRDefault="00132DF5">
      <w:pPr>
        <w:spacing w:line="480" w:lineRule="exact"/>
        <w:jc w:val="center"/>
        <w:rPr>
          <w:rFonts w:ascii="宋体" w:hAnsi="宋体"/>
          <w:b/>
          <w:iCs/>
          <w:sz w:val="32"/>
          <w:szCs w:val="32"/>
        </w:rPr>
      </w:pPr>
      <w:r>
        <w:rPr>
          <w:rFonts w:ascii="宋体" w:hAnsi="宋体" w:hint="eastAsia"/>
          <w:b/>
          <w:iCs/>
          <w:sz w:val="32"/>
          <w:szCs w:val="32"/>
        </w:rPr>
        <w:t>湖南中烟工业有限责任公司制表</w:t>
      </w:r>
    </w:p>
    <w:p w14:paraId="1027A68B" w14:textId="77777777" w:rsidR="00E173EF" w:rsidRDefault="00132DF5">
      <w:pPr>
        <w:spacing w:line="480" w:lineRule="exact"/>
        <w:jc w:val="center"/>
        <w:rPr>
          <w:rFonts w:ascii="宋体" w:hAnsi="宋体"/>
          <w:iCs/>
          <w:sz w:val="24"/>
        </w:rPr>
      </w:pPr>
      <w:r>
        <w:rPr>
          <w:rFonts w:ascii="宋体" w:hAnsi="宋体"/>
          <w:iCs/>
          <w:sz w:val="24"/>
        </w:rPr>
        <w:br w:type="page"/>
      </w:r>
      <w:r>
        <w:rPr>
          <w:rFonts w:ascii="宋体" w:hAnsi="宋体" w:hint="eastAsia"/>
          <w:iCs/>
          <w:sz w:val="24"/>
        </w:rPr>
        <w:lastRenderedPageBreak/>
        <w:t>填写说明</w:t>
      </w:r>
    </w:p>
    <w:p w14:paraId="5C2CECC0" w14:textId="77777777" w:rsidR="00E173EF" w:rsidRDefault="00E173EF">
      <w:pPr>
        <w:spacing w:line="480" w:lineRule="exact"/>
        <w:jc w:val="center"/>
        <w:rPr>
          <w:rFonts w:ascii="宋体" w:hAnsi="宋体"/>
          <w:iCs/>
          <w:sz w:val="24"/>
        </w:rPr>
      </w:pPr>
    </w:p>
    <w:p w14:paraId="42835BD0" w14:textId="77777777" w:rsidR="00E173EF" w:rsidRDefault="00E173EF">
      <w:pPr>
        <w:spacing w:line="480" w:lineRule="exact"/>
        <w:jc w:val="center"/>
        <w:rPr>
          <w:rFonts w:ascii="宋体" w:hAnsi="宋体"/>
          <w:iCs/>
          <w:sz w:val="24"/>
        </w:rPr>
      </w:pPr>
    </w:p>
    <w:p w14:paraId="44662124" w14:textId="77777777" w:rsidR="00E173EF" w:rsidRDefault="00132DF5">
      <w:pPr>
        <w:spacing w:line="480" w:lineRule="exact"/>
        <w:ind w:firstLineChars="200" w:firstLine="480"/>
        <w:rPr>
          <w:rFonts w:ascii="宋体" w:hAnsi="宋体"/>
          <w:iCs/>
          <w:sz w:val="24"/>
        </w:rPr>
      </w:pPr>
      <w:r>
        <w:rPr>
          <w:rFonts w:ascii="宋体" w:hAnsi="宋体" w:hint="eastAsia"/>
          <w:iCs/>
          <w:sz w:val="24"/>
        </w:rPr>
        <w:t>一、填写本申请书前，请先查阅本实验室《开放基金课题申请指南》和《开放式基金课题管理办法》。</w:t>
      </w:r>
    </w:p>
    <w:p w14:paraId="1D122F1B" w14:textId="77777777" w:rsidR="00E173EF" w:rsidRDefault="00132DF5">
      <w:pPr>
        <w:spacing w:line="480" w:lineRule="exact"/>
        <w:ind w:firstLineChars="200" w:firstLine="480"/>
        <w:rPr>
          <w:rFonts w:ascii="宋体" w:hAnsi="宋体"/>
          <w:iCs/>
          <w:sz w:val="24"/>
        </w:rPr>
      </w:pPr>
      <w:r>
        <w:rPr>
          <w:rFonts w:ascii="宋体" w:hAnsi="宋体" w:hint="eastAsia"/>
          <w:iCs/>
          <w:sz w:val="24"/>
        </w:rPr>
        <w:t>二、课题编号由重点实验室填写。</w:t>
      </w:r>
    </w:p>
    <w:p w14:paraId="5DA5EE28" w14:textId="77777777" w:rsidR="00E173EF" w:rsidRDefault="00132DF5">
      <w:pPr>
        <w:spacing w:line="480" w:lineRule="exact"/>
        <w:ind w:firstLineChars="200" w:firstLine="480"/>
        <w:rPr>
          <w:rFonts w:ascii="宋体" w:hAnsi="宋体"/>
          <w:iCs/>
          <w:sz w:val="24"/>
        </w:rPr>
      </w:pPr>
      <w:r>
        <w:rPr>
          <w:rFonts w:ascii="宋体" w:hAnsi="宋体" w:hint="eastAsia"/>
          <w:iCs/>
          <w:sz w:val="24"/>
        </w:rPr>
        <w:t>三、重点实验室合作者指课题研究中将主要联系和合作的本实验室的固定人员。</w:t>
      </w:r>
    </w:p>
    <w:p w14:paraId="41AE5C15" w14:textId="77777777" w:rsidR="00E173EF" w:rsidRDefault="00132DF5">
      <w:pPr>
        <w:spacing w:line="480" w:lineRule="exact"/>
        <w:ind w:firstLineChars="200" w:firstLine="480"/>
        <w:rPr>
          <w:rFonts w:ascii="宋体" w:hAnsi="宋体"/>
          <w:iCs/>
          <w:sz w:val="24"/>
        </w:rPr>
      </w:pPr>
      <w:r>
        <w:rPr>
          <w:rFonts w:ascii="宋体" w:hAnsi="宋体" w:hint="eastAsia"/>
          <w:iCs/>
          <w:sz w:val="24"/>
        </w:rPr>
        <w:t>四、本申请书采用</w:t>
      </w:r>
      <w:r>
        <w:rPr>
          <w:rFonts w:ascii="宋体" w:hAnsi="宋体" w:hint="eastAsia"/>
          <w:iCs/>
          <w:sz w:val="24"/>
        </w:rPr>
        <w:t>A4</w:t>
      </w:r>
      <w:r>
        <w:rPr>
          <w:rFonts w:ascii="宋体" w:hAnsi="宋体" w:hint="eastAsia"/>
          <w:iCs/>
          <w:sz w:val="24"/>
        </w:rPr>
        <w:t>纸双面打印一式</w:t>
      </w:r>
      <w:r>
        <w:rPr>
          <w:rFonts w:ascii="宋体" w:hAnsi="宋体" w:hint="eastAsia"/>
          <w:iCs/>
          <w:sz w:val="24"/>
        </w:rPr>
        <w:t>3</w:t>
      </w:r>
      <w:r>
        <w:rPr>
          <w:rFonts w:ascii="宋体" w:hAnsi="宋体" w:hint="eastAsia"/>
          <w:iCs/>
          <w:sz w:val="24"/>
        </w:rPr>
        <w:t>份，签字盖章后与电子版同时提交本实验室。</w:t>
      </w:r>
    </w:p>
    <w:p w14:paraId="590F6C84" w14:textId="77777777" w:rsidR="00E173EF" w:rsidRDefault="00132DF5">
      <w:pPr>
        <w:spacing w:line="480" w:lineRule="exact"/>
        <w:rPr>
          <w:iCs/>
          <w:sz w:val="24"/>
        </w:rPr>
      </w:pPr>
      <w:r>
        <w:rPr>
          <w:rFonts w:ascii="宋体" w:hAnsi="宋体"/>
          <w:iCs/>
          <w:sz w:val="24"/>
        </w:rPr>
        <w:br w:type="page"/>
      </w:r>
      <w:r>
        <w:rPr>
          <w:iCs/>
          <w:sz w:val="24"/>
        </w:rPr>
        <w:lastRenderedPageBreak/>
        <w:t>一、信息简表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20"/>
        <w:gridCol w:w="1117"/>
        <w:gridCol w:w="989"/>
        <w:gridCol w:w="991"/>
        <w:gridCol w:w="1272"/>
        <w:gridCol w:w="849"/>
        <w:gridCol w:w="989"/>
        <w:gridCol w:w="1298"/>
      </w:tblGrid>
      <w:tr w:rsidR="00E173EF" w14:paraId="392E9C57" w14:textId="77777777" w:rsidTr="00C14D74">
        <w:trPr>
          <w:trHeight w:val="431"/>
          <w:jc w:val="center"/>
        </w:trPr>
        <w:tc>
          <w:tcPr>
            <w:tcW w:w="526" w:type="dxa"/>
            <w:vMerge w:val="restart"/>
            <w:vAlign w:val="center"/>
          </w:tcPr>
          <w:p w14:paraId="3FC2EA75" w14:textId="77777777" w:rsidR="00E173EF" w:rsidRDefault="00132DF5">
            <w:pPr>
              <w:spacing w:line="480" w:lineRule="exact"/>
              <w:jc w:val="center"/>
              <w:rPr>
                <w:iCs/>
                <w:sz w:val="24"/>
              </w:rPr>
            </w:pPr>
            <w:r>
              <w:rPr>
                <w:iCs/>
                <w:sz w:val="24"/>
              </w:rPr>
              <w:t>申请者信息</w:t>
            </w:r>
          </w:p>
        </w:tc>
        <w:tc>
          <w:tcPr>
            <w:tcW w:w="1320" w:type="dxa"/>
            <w:vAlign w:val="center"/>
          </w:tcPr>
          <w:p w14:paraId="33A95090" w14:textId="77777777" w:rsidR="00E173EF" w:rsidRDefault="00132DF5">
            <w:pPr>
              <w:spacing w:line="480" w:lineRule="exact"/>
              <w:jc w:val="center"/>
              <w:rPr>
                <w:iCs/>
                <w:sz w:val="24"/>
              </w:rPr>
            </w:pPr>
            <w:r>
              <w:rPr>
                <w:iCs/>
                <w:sz w:val="24"/>
              </w:rPr>
              <w:t>姓名</w:t>
            </w:r>
          </w:p>
        </w:tc>
        <w:tc>
          <w:tcPr>
            <w:tcW w:w="1117" w:type="dxa"/>
            <w:vAlign w:val="center"/>
          </w:tcPr>
          <w:p w14:paraId="018477C9" w14:textId="77777777" w:rsidR="00E173EF" w:rsidRDefault="00E173EF">
            <w:pPr>
              <w:spacing w:line="480" w:lineRule="exact"/>
              <w:jc w:val="center"/>
              <w:rPr>
                <w:iCs/>
                <w:sz w:val="24"/>
              </w:rPr>
            </w:pPr>
          </w:p>
        </w:tc>
        <w:tc>
          <w:tcPr>
            <w:tcW w:w="989" w:type="dxa"/>
            <w:vAlign w:val="center"/>
          </w:tcPr>
          <w:p w14:paraId="51F41AD5" w14:textId="77777777" w:rsidR="00E173EF" w:rsidRDefault="00132DF5">
            <w:pPr>
              <w:spacing w:line="480" w:lineRule="exact"/>
              <w:jc w:val="center"/>
              <w:rPr>
                <w:iCs/>
                <w:sz w:val="24"/>
              </w:rPr>
            </w:pPr>
            <w:r>
              <w:rPr>
                <w:iCs/>
                <w:sz w:val="24"/>
              </w:rPr>
              <w:t>性别</w:t>
            </w:r>
          </w:p>
        </w:tc>
        <w:tc>
          <w:tcPr>
            <w:tcW w:w="991" w:type="dxa"/>
            <w:vAlign w:val="center"/>
          </w:tcPr>
          <w:p w14:paraId="1CB63BCB" w14:textId="77777777" w:rsidR="00E173EF" w:rsidRDefault="00E173EF">
            <w:pPr>
              <w:spacing w:line="480" w:lineRule="exact"/>
              <w:jc w:val="center"/>
              <w:rPr>
                <w:iCs/>
                <w:sz w:val="24"/>
              </w:rPr>
            </w:pPr>
          </w:p>
        </w:tc>
        <w:tc>
          <w:tcPr>
            <w:tcW w:w="1272" w:type="dxa"/>
            <w:vAlign w:val="center"/>
          </w:tcPr>
          <w:p w14:paraId="16209498" w14:textId="77777777" w:rsidR="00E173EF" w:rsidRDefault="00132DF5">
            <w:pPr>
              <w:spacing w:line="480" w:lineRule="exact"/>
              <w:jc w:val="center"/>
              <w:rPr>
                <w:iCs/>
                <w:sz w:val="24"/>
              </w:rPr>
            </w:pPr>
            <w:r>
              <w:rPr>
                <w:iCs/>
                <w:sz w:val="24"/>
              </w:rPr>
              <w:t>出生年月</w:t>
            </w:r>
          </w:p>
        </w:tc>
        <w:tc>
          <w:tcPr>
            <w:tcW w:w="849" w:type="dxa"/>
            <w:vAlign w:val="center"/>
          </w:tcPr>
          <w:p w14:paraId="7AF14762" w14:textId="77777777" w:rsidR="00E173EF" w:rsidRDefault="00E173EF">
            <w:pPr>
              <w:spacing w:line="480" w:lineRule="exact"/>
              <w:jc w:val="center"/>
              <w:rPr>
                <w:iCs/>
                <w:sz w:val="24"/>
              </w:rPr>
            </w:pPr>
          </w:p>
        </w:tc>
        <w:tc>
          <w:tcPr>
            <w:tcW w:w="989" w:type="dxa"/>
            <w:vAlign w:val="center"/>
          </w:tcPr>
          <w:p w14:paraId="154C7556" w14:textId="77777777" w:rsidR="00E173EF" w:rsidRDefault="00132DF5">
            <w:pPr>
              <w:spacing w:line="480" w:lineRule="exact"/>
              <w:jc w:val="center"/>
              <w:rPr>
                <w:iCs/>
                <w:sz w:val="24"/>
              </w:rPr>
            </w:pPr>
            <w:r>
              <w:rPr>
                <w:iCs/>
                <w:sz w:val="24"/>
              </w:rPr>
              <w:t>民族</w:t>
            </w:r>
          </w:p>
        </w:tc>
        <w:tc>
          <w:tcPr>
            <w:tcW w:w="1298" w:type="dxa"/>
            <w:vAlign w:val="center"/>
          </w:tcPr>
          <w:p w14:paraId="313E2C1A" w14:textId="77777777" w:rsidR="00E173EF" w:rsidRDefault="00E173EF">
            <w:pPr>
              <w:spacing w:line="480" w:lineRule="exact"/>
              <w:jc w:val="center"/>
              <w:rPr>
                <w:iCs/>
                <w:sz w:val="24"/>
              </w:rPr>
            </w:pPr>
          </w:p>
        </w:tc>
      </w:tr>
      <w:tr w:rsidR="00E173EF" w14:paraId="01E39268" w14:textId="77777777" w:rsidTr="00C14D74">
        <w:trPr>
          <w:trHeight w:val="431"/>
          <w:jc w:val="center"/>
        </w:trPr>
        <w:tc>
          <w:tcPr>
            <w:tcW w:w="526" w:type="dxa"/>
            <w:vMerge/>
            <w:vAlign w:val="center"/>
          </w:tcPr>
          <w:p w14:paraId="4C30869A" w14:textId="77777777" w:rsidR="00E173EF" w:rsidRDefault="00E173EF">
            <w:pPr>
              <w:spacing w:line="480" w:lineRule="exact"/>
              <w:jc w:val="center"/>
              <w:rPr>
                <w:iCs/>
                <w:sz w:val="24"/>
              </w:rPr>
            </w:pPr>
          </w:p>
        </w:tc>
        <w:tc>
          <w:tcPr>
            <w:tcW w:w="1320" w:type="dxa"/>
            <w:vAlign w:val="center"/>
          </w:tcPr>
          <w:p w14:paraId="7CA8A958" w14:textId="77777777" w:rsidR="00E173EF" w:rsidRDefault="00132DF5">
            <w:pPr>
              <w:spacing w:line="480" w:lineRule="exact"/>
              <w:jc w:val="center"/>
              <w:rPr>
                <w:iCs/>
                <w:sz w:val="24"/>
              </w:rPr>
            </w:pPr>
            <w:r>
              <w:rPr>
                <w:iCs/>
                <w:sz w:val="24"/>
              </w:rPr>
              <w:t>学位</w:t>
            </w:r>
          </w:p>
        </w:tc>
        <w:tc>
          <w:tcPr>
            <w:tcW w:w="1117" w:type="dxa"/>
            <w:vAlign w:val="center"/>
          </w:tcPr>
          <w:p w14:paraId="6D758848" w14:textId="77777777" w:rsidR="00E173EF" w:rsidRDefault="00E173EF">
            <w:pPr>
              <w:spacing w:line="480" w:lineRule="exact"/>
              <w:jc w:val="center"/>
              <w:rPr>
                <w:iCs/>
                <w:sz w:val="24"/>
              </w:rPr>
            </w:pPr>
          </w:p>
        </w:tc>
        <w:tc>
          <w:tcPr>
            <w:tcW w:w="989" w:type="dxa"/>
            <w:vAlign w:val="center"/>
          </w:tcPr>
          <w:p w14:paraId="50FA20F9" w14:textId="77777777" w:rsidR="00E173EF" w:rsidRDefault="00132DF5">
            <w:pPr>
              <w:spacing w:line="480" w:lineRule="exact"/>
              <w:jc w:val="center"/>
              <w:rPr>
                <w:iCs/>
                <w:sz w:val="24"/>
              </w:rPr>
            </w:pPr>
            <w:r>
              <w:rPr>
                <w:iCs/>
                <w:sz w:val="24"/>
              </w:rPr>
              <w:t>职称</w:t>
            </w:r>
          </w:p>
        </w:tc>
        <w:tc>
          <w:tcPr>
            <w:tcW w:w="991" w:type="dxa"/>
            <w:vAlign w:val="center"/>
          </w:tcPr>
          <w:p w14:paraId="26CFE32D" w14:textId="77777777" w:rsidR="00E173EF" w:rsidRDefault="00E173EF">
            <w:pPr>
              <w:spacing w:line="480" w:lineRule="exact"/>
              <w:jc w:val="center"/>
              <w:rPr>
                <w:iCs/>
                <w:sz w:val="24"/>
              </w:rPr>
            </w:pPr>
          </w:p>
        </w:tc>
        <w:tc>
          <w:tcPr>
            <w:tcW w:w="1272" w:type="dxa"/>
            <w:vAlign w:val="center"/>
          </w:tcPr>
          <w:p w14:paraId="104AEC59" w14:textId="77777777" w:rsidR="00E173EF" w:rsidRDefault="00132DF5">
            <w:pPr>
              <w:spacing w:line="480" w:lineRule="exact"/>
              <w:jc w:val="center"/>
              <w:rPr>
                <w:iCs/>
                <w:sz w:val="24"/>
              </w:rPr>
            </w:pPr>
            <w:r>
              <w:rPr>
                <w:iCs/>
                <w:sz w:val="24"/>
              </w:rPr>
              <w:t>研究领域</w:t>
            </w:r>
          </w:p>
        </w:tc>
        <w:tc>
          <w:tcPr>
            <w:tcW w:w="3136" w:type="dxa"/>
            <w:gridSpan w:val="3"/>
            <w:vAlign w:val="center"/>
          </w:tcPr>
          <w:p w14:paraId="2559D23F" w14:textId="77777777" w:rsidR="00E173EF" w:rsidRDefault="00E173EF">
            <w:pPr>
              <w:spacing w:line="480" w:lineRule="exact"/>
              <w:jc w:val="center"/>
              <w:rPr>
                <w:iCs/>
                <w:sz w:val="24"/>
              </w:rPr>
            </w:pPr>
          </w:p>
        </w:tc>
      </w:tr>
      <w:tr w:rsidR="00E173EF" w14:paraId="4D8697DF" w14:textId="77777777" w:rsidTr="00C14D74">
        <w:trPr>
          <w:trHeight w:val="431"/>
          <w:jc w:val="center"/>
        </w:trPr>
        <w:tc>
          <w:tcPr>
            <w:tcW w:w="526" w:type="dxa"/>
            <w:vMerge/>
            <w:vAlign w:val="center"/>
          </w:tcPr>
          <w:p w14:paraId="12745941" w14:textId="77777777" w:rsidR="00E173EF" w:rsidRDefault="00E173EF">
            <w:pPr>
              <w:spacing w:line="480" w:lineRule="exact"/>
              <w:jc w:val="center"/>
              <w:rPr>
                <w:iCs/>
                <w:sz w:val="24"/>
              </w:rPr>
            </w:pPr>
          </w:p>
        </w:tc>
        <w:tc>
          <w:tcPr>
            <w:tcW w:w="1320" w:type="dxa"/>
            <w:vAlign w:val="center"/>
          </w:tcPr>
          <w:p w14:paraId="1490D24F" w14:textId="77777777" w:rsidR="00E173EF" w:rsidRDefault="00132DF5">
            <w:pPr>
              <w:spacing w:line="480" w:lineRule="exact"/>
              <w:jc w:val="center"/>
              <w:rPr>
                <w:iCs/>
                <w:sz w:val="24"/>
              </w:rPr>
            </w:pPr>
            <w:r>
              <w:rPr>
                <w:iCs/>
                <w:sz w:val="24"/>
              </w:rPr>
              <w:t>电话</w:t>
            </w:r>
            <w:r>
              <w:rPr>
                <w:iCs/>
                <w:sz w:val="24"/>
              </w:rPr>
              <w:t>/</w:t>
            </w:r>
            <w:r>
              <w:rPr>
                <w:iCs/>
                <w:sz w:val="24"/>
              </w:rPr>
              <w:t>手机</w:t>
            </w:r>
          </w:p>
        </w:tc>
        <w:tc>
          <w:tcPr>
            <w:tcW w:w="3097" w:type="dxa"/>
            <w:gridSpan w:val="3"/>
            <w:vAlign w:val="center"/>
          </w:tcPr>
          <w:p w14:paraId="12E0D3F4" w14:textId="77777777" w:rsidR="00E173EF" w:rsidRDefault="00E173EF">
            <w:pPr>
              <w:spacing w:line="480" w:lineRule="exact"/>
              <w:jc w:val="center"/>
              <w:rPr>
                <w:iCs/>
                <w:sz w:val="24"/>
              </w:rPr>
            </w:pPr>
          </w:p>
        </w:tc>
        <w:tc>
          <w:tcPr>
            <w:tcW w:w="1272" w:type="dxa"/>
            <w:vAlign w:val="center"/>
          </w:tcPr>
          <w:p w14:paraId="562FF468" w14:textId="77777777" w:rsidR="00E173EF" w:rsidRDefault="00132DF5">
            <w:pPr>
              <w:spacing w:line="480" w:lineRule="exact"/>
              <w:jc w:val="center"/>
              <w:rPr>
                <w:iCs/>
                <w:sz w:val="24"/>
              </w:rPr>
            </w:pPr>
            <w:r>
              <w:rPr>
                <w:iCs/>
                <w:sz w:val="24"/>
              </w:rPr>
              <w:t>E-mail</w:t>
            </w:r>
          </w:p>
        </w:tc>
        <w:tc>
          <w:tcPr>
            <w:tcW w:w="3136" w:type="dxa"/>
            <w:gridSpan w:val="3"/>
            <w:vAlign w:val="center"/>
          </w:tcPr>
          <w:p w14:paraId="08C01F8A" w14:textId="77777777" w:rsidR="00E173EF" w:rsidRDefault="00E173EF">
            <w:pPr>
              <w:spacing w:line="480" w:lineRule="exact"/>
              <w:jc w:val="center"/>
              <w:rPr>
                <w:iCs/>
                <w:sz w:val="24"/>
              </w:rPr>
            </w:pPr>
          </w:p>
        </w:tc>
      </w:tr>
      <w:tr w:rsidR="00E173EF" w14:paraId="322C7154" w14:textId="77777777" w:rsidTr="00C14D74">
        <w:trPr>
          <w:trHeight w:val="431"/>
          <w:jc w:val="center"/>
        </w:trPr>
        <w:tc>
          <w:tcPr>
            <w:tcW w:w="526" w:type="dxa"/>
            <w:vMerge/>
            <w:vAlign w:val="center"/>
          </w:tcPr>
          <w:p w14:paraId="3F7D1C54" w14:textId="77777777" w:rsidR="00E173EF" w:rsidRDefault="00E173EF">
            <w:pPr>
              <w:spacing w:line="480" w:lineRule="exact"/>
              <w:jc w:val="center"/>
              <w:rPr>
                <w:iCs/>
                <w:sz w:val="24"/>
              </w:rPr>
            </w:pPr>
          </w:p>
        </w:tc>
        <w:tc>
          <w:tcPr>
            <w:tcW w:w="1320" w:type="dxa"/>
            <w:vAlign w:val="center"/>
          </w:tcPr>
          <w:p w14:paraId="3DB4A5F2" w14:textId="77777777" w:rsidR="00E173EF" w:rsidRDefault="00132DF5">
            <w:pPr>
              <w:spacing w:line="480" w:lineRule="exact"/>
              <w:jc w:val="center"/>
              <w:rPr>
                <w:iCs/>
                <w:sz w:val="24"/>
              </w:rPr>
            </w:pPr>
            <w:r>
              <w:rPr>
                <w:iCs/>
                <w:sz w:val="24"/>
              </w:rPr>
              <w:t>工作单位</w:t>
            </w:r>
          </w:p>
        </w:tc>
        <w:tc>
          <w:tcPr>
            <w:tcW w:w="7505" w:type="dxa"/>
            <w:gridSpan w:val="7"/>
            <w:vAlign w:val="center"/>
          </w:tcPr>
          <w:p w14:paraId="564F102D" w14:textId="77777777" w:rsidR="00E173EF" w:rsidRDefault="00E173EF">
            <w:pPr>
              <w:spacing w:line="480" w:lineRule="exact"/>
              <w:jc w:val="center"/>
              <w:rPr>
                <w:iCs/>
                <w:sz w:val="24"/>
              </w:rPr>
            </w:pPr>
          </w:p>
        </w:tc>
      </w:tr>
      <w:tr w:rsidR="00E173EF" w14:paraId="32F017FB" w14:textId="77777777" w:rsidTr="00C14D74">
        <w:trPr>
          <w:trHeight w:val="431"/>
          <w:jc w:val="center"/>
        </w:trPr>
        <w:tc>
          <w:tcPr>
            <w:tcW w:w="526" w:type="dxa"/>
            <w:vMerge/>
            <w:vAlign w:val="center"/>
          </w:tcPr>
          <w:p w14:paraId="6E047B54" w14:textId="77777777" w:rsidR="00E173EF" w:rsidRDefault="00E173EF">
            <w:pPr>
              <w:spacing w:line="480" w:lineRule="exact"/>
              <w:jc w:val="center"/>
              <w:rPr>
                <w:iCs/>
                <w:sz w:val="24"/>
              </w:rPr>
            </w:pPr>
          </w:p>
        </w:tc>
        <w:tc>
          <w:tcPr>
            <w:tcW w:w="1320" w:type="dxa"/>
            <w:vAlign w:val="center"/>
          </w:tcPr>
          <w:p w14:paraId="3CFC4139" w14:textId="77777777" w:rsidR="00E173EF" w:rsidRDefault="00132DF5">
            <w:pPr>
              <w:spacing w:line="480" w:lineRule="exact"/>
              <w:jc w:val="center"/>
              <w:rPr>
                <w:iCs/>
                <w:sz w:val="24"/>
              </w:rPr>
            </w:pPr>
            <w:r>
              <w:rPr>
                <w:iCs/>
                <w:sz w:val="24"/>
              </w:rPr>
              <w:t>联系地址</w:t>
            </w:r>
          </w:p>
        </w:tc>
        <w:tc>
          <w:tcPr>
            <w:tcW w:w="5218" w:type="dxa"/>
            <w:gridSpan w:val="5"/>
            <w:vAlign w:val="center"/>
          </w:tcPr>
          <w:p w14:paraId="345EFD5A" w14:textId="77777777" w:rsidR="00E173EF" w:rsidRDefault="00E173EF">
            <w:pPr>
              <w:spacing w:line="480" w:lineRule="exact"/>
              <w:jc w:val="center"/>
              <w:rPr>
                <w:iCs/>
                <w:sz w:val="24"/>
              </w:rPr>
            </w:pPr>
          </w:p>
        </w:tc>
        <w:tc>
          <w:tcPr>
            <w:tcW w:w="989" w:type="dxa"/>
            <w:vAlign w:val="center"/>
          </w:tcPr>
          <w:p w14:paraId="3B2A30C6" w14:textId="77777777" w:rsidR="00E173EF" w:rsidRDefault="00132DF5">
            <w:pPr>
              <w:spacing w:line="480" w:lineRule="exact"/>
              <w:jc w:val="center"/>
              <w:rPr>
                <w:iCs/>
                <w:sz w:val="24"/>
              </w:rPr>
            </w:pPr>
            <w:r>
              <w:rPr>
                <w:iCs/>
                <w:sz w:val="24"/>
              </w:rPr>
              <w:t>邮编</w:t>
            </w:r>
          </w:p>
        </w:tc>
        <w:tc>
          <w:tcPr>
            <w:tcW w:w="1298" w:type="dxa"/>
            <w:vAlign w:val="center"/>
          </w:tcPr>
          <w:p w14:paraId="5C9DF5EB" w14:textId="77777777" w:rsidR="00E173EF" w:rsidRDefault="00E173EF">
            <w:pPr>
              <w:spacing w:line="480" w:lineRule="exact"/>
              <w:jc w:val="center"/>
              <w:rPr>
                <w:iCs/>
                <w:sz w:val="24"/>
              </w:rPr>
            </w:pPr>
          </w:p>
        </w:tc>
      </w:tr>
      <w:tr w:rsidR="00E173EF" w14:paraId="6B8DE644" w14:textId="77777777" w:rsidTr="00C14D74">
        <w:trPr>
          <w:trHeight w:val="287"/>
          <w:jc w:val="center"/>
        </w:trPr>
        <w:tc>
          <w:tcPr>
            <w:tcW w:w="526" w:type="dxa"/>
            <w:vMerge w:val="restart"/>
            <w:vAlign w:val="center"/>
          </w:tcPr>
          <w:p w14:paraId="3FD4C955" w14:textId="77777777" w:rsidR="00E173EF" w:rsidRDefault="00E173EF">
            <w:pPr>
              <w:jc w:val="center"/>
              <w:rPr>
                <w:iCs/>
                <w:sz w:val="24"/>
              </w:rPr>
            </w:pPr>
          </w:p>
        </w:tc>
        <w:tc>
          <w:tcPr>
            <w:tcW w:w="8825" w:type="dxa"/>
            <w:gridSpan w:val="8"/>
            <w:vAlign w:val="center"/>
          </w:tcPr>
          <w:p w14:paraId="613C90DA" w14:textId="77777777" w:rsidR="00E173EF" w:rsidRDefault="00132DF5">
            <w:pPr>
              <w:spacing w:line="480" w:lineRule="exact"/>
              <w:jc w:val="center"/>
              <w:rPr>
                <w:iCs/>
                <w:sz w:val="24"/>
              </w:rPr>
            </w:pPr>
            <w:r>
              <w:rPr>
                <w:iCs/>
                <w:sz w:val="24"/>
              </w:rPr>
              <w:t>合作单位信息</w:t>
            </w:r>
          </w:p>
        </w:tc>
      </w:tr>
      <w:tr w:rsidR="00E173EF" w14:paraId="4894CC96" w14:textId="77777777" w:rsidTr="00C14D74">
        <w:trPr>
          <w:trHeight w:val="431"/>
          <w:jc w:val="center"/>
        </w:trPr>
        <w:tc>
          <w:tcPr>
            <w:tcW w:w="526" w:type="dxa"/>
            <w:vMerge/>
            <w:vAlign w:val="center"/>
          </w:tcPr>
          <w:p w14:paraId="3DC7AE32" w14:textId="77777777" w:rsidR="00E173EF" w:rsidRDefault="00E173EF">
            <w:pPr>
              <w:spacing w:line="480" w:lineRule="exact"/>
              <w:jc w:val="center"/>
              <w:rPr>
                <w:iCs/>
                <w:sz w:val="24"/>
              </w:rPr>
            </w:pPr>
          </w:p>
        </w:tc>
        <w:tc>
          <w:tcPr>
            <w:tcW w:w="1320" w:type="dxa"/>
            <w:vAlign w:val="center"/>
          </w:tcPr>
          <w:p w14:paraId="307298CB" w14:textId="77777777" w:rsidR="00E173EF" w:rsidRDefault="00132DF5">
            <w:pPr>
              <w:spacing w:line="480" w:lineRule="exact"/>
              <w:jc w:val="center"/>
              <w:rPr>
                <w:iCs/>
                <w:sz w:val="24"/>
              </w:rPr>
            </w:pPr>
            <w:r>
              <w:rPr>
                <w:iCs/>
                <w:sz w:val="24"/>
              </w:rPr>
              <w:t>姓名</w:t>
            </w:r>
          </w:p>
        </w:tc>
        <w:tc>
          <w:tcPr>
            <w:tcW w:w="1117" w:type="dxa"/>
            <w:vAlign w:val="center"/>
          </w:tcPr>
          <w:p w14:paraId="375C7B6A" w14:textId="77777777" w:rsidR="00E173EF" w:rsidRDefault="00E173EF">
            <w:pPr>
              <w:spacing w:line="480" w:lineRule="exact"/>
              <w:jc w:val="center"/>
              <w:rPr>
                <w:iCs/>
                <w:sz w:val="24"/>
              </w:rPr>
            </w:pPr>
          </w:p>
        </w:tc>
        <w:tc>
          <w:tcPr>
            <w:tcW w:w="989" w:type="dxa"/>
            <w:vAlign w:val="center"/>
          </w:tcPr>
          <w:p w14:paraId="71F758E9" w14:textId="77777777" w:rsidR="00E173EF" w:rsidRDefault="00132DF5">
            <w:pPr>
              <w:spacing w:line="480" w:lineRule="exact"/>
              <w:jc w:val="center"/>
              <w:rPr>
                <w:iCs/>
                <w:sz w:val="24"/>
              </w:rPr>
            </w:pPr>
            <w:r>
              <w:rPr>
                <w:iCs/>
                <w:sz w:val="24"/>
              </w:rPr>
              <w:t>职务</w:t>
            </w:r>
            <w:r>
              <w:rPr>
                <w:iCs/>
                <w:sz w:val="24"/>
              </w:rPr>
              <w:t>/</w:t>
            </w:r>
            <w:r>
              <w:rPr>
                <w:iCs/>
                <w:sz w:val="24"/>
              </w:rPr>
              <w:t>职称</w:t>
            </w:r>
          </w:p>
        </w:tc>
        <w:tc>
          <w:tcPr>
            <w:tcW w:w="991" w:type="dxa"/>
            <w:vAlign w:val="center"/>
          </w:tcPr>
          <w:p w14:paraId="391AE6D2" w14:textId="77777777" w:rsidR="00E173EF" w:rsidRDefault="00E173EF">
            <w:pPr>
              <w:spacing w:line="480" w:lineRule="exact"/>
              <w:jc w:val="center"/>
              <w:rPr>
                <w:iCs/>
                <w:sz w:val="24"/>
              </w:rPr>
            </w:pPr>
          </w:p>
        </w:tc>
        <w:tc>
          <w:tcPr>
            <w:tcW w:w="1272" w:type="dxa"/>
            <w:vAlign w:val="center"/>
          </w:tcPr>
          <w:p w14:paraId="5815C9A6" w14:textId="77777777" w:rsidR="00E173EF" w:rsidRDefault="00132DF5">
            <w:pPr>
              <w:spacing w:line="480" w:lineRule="exact"/>
              <w:jc w:val="center"/>
              <w:rPr>
                <w:iCs/>
                <w:sz w:val="24"/>
              </w:rPr>
            </w:pPr>
            <w:r>
              <w:rPr>
                <w:iCs/>
                <w:sz w:val="24"/>
              </w:rPr>
              <w:t>电话</w:t>
            </w:r>
          </w:p>
        </w:tc>
        <w:tc>
          <w:tcPr>
            <w:tcW w:w="3136" w:type="dxa"/>
            <w:gridSpan w:val="3"/>
            <w:vAlign w:val="center"/>
          </w:tcPr>
          <w:p w14:paraId="56E5CA75" w14:textId="77777777" w:rsidR="00E173EF" w:rsidRDefault="00E173EF">
            <w:pPr>
              <w:spacing w:line="480" w:lineRule="exact"/>
              <w:jc w:val="center"/>
              <w:rPr>
                <w:iCs/>
                <w:sz w:val="24"/>
              </w:rPr>
            </w:pPr>
          </w:p>
        </w:tc>
      </w:tr>
      <w:tr w:rsidR="00E173EF" w14:paraId="0CE48D22" w14:textId="77777777" w:rsidTr="00C14D74">
        <w:trPr>
          <w:trHeight w:val="431"/>
          <w:jc w:val="center"/>
        </w:trPr>
        <w:tc>
          <w:tcPr>
            <w:tcW w:w="526" w:type="dxa"/>
            <w:vMerge/>
            <w:vAlign w:val="center"/>
          </w:tcPr>
          <w:p w14:paraId="0F79676B" w14:textId="77777777" w:rsidR="00E173EF" w:rsidRDefault="00E173EF">
            <w:pPr>
              <w:spacing w:line="480" w:lineRule="exact"/>
              <w:jc w:val="center"/>
              <w:rPr>
                <w:iCs/>
                <w:sz w:val="24"/>
              </w:rPr>
            </w:pPr>
          </w:p>
        </w:tc>
        <w:tc>
          <w:tcPr>
            <w:tcW w:w="1320" w:type="dxa"/>
            <w:vAlign w:val="center"/>
          </w:tcPr>
          <w:p w14:paraId="3F812DF1" w14:textId="77777777" w:rsidR="00E173EF" w:rsidRDefault="00132DF5">
            <w:pPr>
              <w:spacing w:line="480" w:lineRule="exact"/>
              <w:jc w:val="center"/>
              <w:rPr>
                <w:iCs/>
                <w:sz w:val="24"/>
              </w:rPr>
            </w:pPr>
            <w:r>
              <w:rPr>
                <w:iCs/>
                <w:sz w:val="24"/>
              </w:rPr>
              <w:t>E-mail</w:t>
            </w:r>
          </w:p>
        </w:tc>
        <w:tc>
          <w:tcPr>
            <w:tcW w:w="7505" w:type="dxa"/>
            <w:gridSpan w:val="7"/>
            <w:vAlign w:val="center"/>
          </w:tcPr>
          <w:p w14:paraId="59CC479F" w14:textId="77777777" w:rsidR="00E173EF" w:rsidRDefault="00E173EF">
            <w:pPr>
              <w:spacing w:line="480" w:lineRule="exact"/>
              <w:jc w:val="center"/>
              <w:rPr>
                <w:iCs/>
                <w:sz w:val="24"/>
              </w:rPr>
            </w:pPr>
          </w:p>
        </w:tc>
      </w:tr>
      <w:tr w:rsidR="00E173EF" w14:paraId="7BC73D87" w14:textId="77777777" w:rsidTr="00C14D74">
        <w:trPr>
          <w:trHeight w:val="431"/>
          <w:jc w:val="center"/>
        </w:trPr>
        <w:tc>
          <w:tcPr>
            <w:tcW w:w="526" w:type="dxa"/>
            <w:vMerge w:val="restart"/>
            <w:vAlign w:val="center"/>
          </w:tcPr>
          <w:p w14:paraId="37071A2F" w14:textId="77777777" w:rsidR="00E173EF" w:rsidRDefault="00132DF5">
            <w:pPr>
              <w:spacing w:line="480" w:lineRule="exact"/>
              <w:jc w:val="center"/>
              <w:rPr>
                <w:iCs/>
                <w:sz w:val="24"/>
              </w:rPr>
            </w:pPr>
            <w:r>
              <w:rPr>
                <w:rFonts w:hint="eastAsia"/>
                <w:iCs/>
                <w:sz w:val="24"/>
              </w:rPr>
              <w:t>课题基本信息</w:t>
            </w:r>
          </w:p>
        </w:tc>
        <w:tc>
          <w:tcPr>
            <w:tcW w:w="1320" w:type="dxa"/>
            <w:vAlign w:val="center"/>
          </w:tcPr>
          <w:p w14:paraId="268445D5" w14:textId="77777777" w:rsidR="00E173EF" w:rsidRDefault="00132DF5">
            <w:pPr>
              <w:spacing w:line="480" w:lineRule="exact"/>
              <w:jc w:val="center"/>
              <w:rPr>
                <w:iCs/>
                <w:sz w:val="24"/>
              </w:rPr>
            </w:pPr>
            <w:r>
              <w:rPr>
                <w:rFonts w:hint="eastAsia"/>
                <w:iCs/>
                <w:sz w:val="24"/>
              </w:rPr>
              <w:t>课题名称</w:t>
            </w:r>
          </w:p>
        </w:tc>
        <w:tc>
          <w:tcPr>
            <w:tcW w:w="7505" w:type="dxa"/>
            <w:gridSpan w:val="7"/>
            <w:vAlign w:val="center"/>
          </w:tcPr>
          <w:p w14:paraId="3B77BE2B" w14:textId="77777777" w:rsidR="00E173EF" w:rsidRDefault="00E173EF">
            <w:pPr>
              <w:spacing w:line="480" w:lineRule="exact"/>
              <w:jc w:val="center"/>
              <w:rPr>
                <w:iCs/>
                <w:sz w:val="24"/>
              </w:rPr>
            </w:pPr>
          </w:p>
        </w:tc>
      </w:tr>
      <w:tr w:rsidR="00E173EF" w14:paraId="3EA2A949" w14:textId="77777777" w:rsidTr="00C14D74">
        <w:trPr>
          <w:trHeight w:val="431"/>
          <w:jc w:val="center"/>
        </w:trPr>
        <w:tc>
          <w:tcPr>
            <w:tcW w:w="526" w:type="dxa"/>
            <w:vMerge/>
          </w:tcPr>
          <w:p w14:paraId="25904FF1" w14:textId="77777777" w:rsidR="00E173EF" w:rsidRDefault="00E173EF">
            <w:pPr>
              <w:spacing w:line="480" w:lineRule="exact"/>
              <w:rPr>
                <w:iCs/>
                <w:sz w:val="24"/>
              </w:rPr>
            </w:pPr>
          </w:p>
        </w:tc>
        <w:tc>
          <w:tcPr>
            <w:tcW w:w="1320" w:type="dxa"/>
            <w:vAlign w:val="center"/>
          </w:tcPr>
          <w:p w14:paraId="2C57999B" w14:textId="77777777" w:rsidR="00E173EF" w:rsidRDefault="00132DF5">
            <w:pPr>
              <w:spacing w:line="480" w:lineRule="exact"/>
              <w:jc w:val="center"/>
              <w:rPr>
                <w:iCs/>
                <w:sz w:val="24"/>
              </w:rPr>
            </w:pPr>
            <w:r>
              <w:rPr>
                <w:rFonts w:hint="eastAsia"/>
                <w:iCs/>
                <w:sz w:val="24"/>
              </w:rPr>
              <w:t>申请金额</w:t>
            </w:r>
          </w:p>
        </w:tc>
        <w:tc>
          <w:tcPr>
            <w:tcW w:w="4369" w:type="dxa"/>
            <w:gridSpan w:val="4"/>
            <w:vAlign w:val="center"/>
          </w:tcPr>
          <w:p w14:paraId="37ACACF8" w14:textId="77777777" w:rsidR="00E173EF" w:rsidRDefault="00132DF5">
            <w:pPr>
              <w:spacing w:line="480" w:lineRule="exact"/>
              <w:jc w:val="center"/>
              <w:rPr>
                <w:iCs/>
                <w:sz w:val="24"/>
              </w:rPr>
            </w:pPr>
            <w:r>
              <w:rPr>
                <w:rFonts w:hint="eastAsia"/>
                <w:iCs/>
                <w:sz w:val="24"/>
              </w:rPr>
              <w:t>（万元）</w:t>
            </w:r>
          </w:p>
        </w:tc>
        <w:tc>
          <w:tcPr>
            <w:tcW w:w="849" w:type="dxa"/>
            <w:vMerge w:val="restart"/>
            <w:vAlign w:val="center"/>
          </w:tcPr>
          <w:p w14:paraId="767481E1" w14:textId="77777777" w:rsidR="00E173EF" w:rsidRDefault="00132DF5">
            <w:pPr>
              <w:spacing w:line="480" w:lineRule="exact"/>
              <w:jc w:val="center"/>
              <w:rPr>
                <w:iCs/>
                <w:sz w:val="24"/>
              </w:rPr>
            </w:pPr>
            <w:r>
              <w:rPr>
                <w:rFonts w:hint="eastAsia"/>
                <w:iCs/>
                <w:sz w:val="24"/>
              </w:rPr>
              <w:t>研究属性</w:t>
            </w:r>
          </w:p>
        </w:tc>
        <w:tc>
          <w:tcPr>
            <w:tcW w:w="2287" w:type="dxa"/>
            <w:gridSpan w:val="2"/>
            <w:vMerge w:val="restart"/>
            <w:vAlign w:val="center"/>
          </w:tcPr>
          <w:p w14:paraId="6EA78222" w14:textId="77777777" w:rsidR="00E173EF" w:rsidRDefault="00132DF5">
            <w:pPr>
              <w:numPr>
                <w:ilvl w:val="0"/>
                <w:numId w:val="3"/>
              </w:numPr>
              <w:spacing w:line="480" w:lineRule="exact"/>
              <w:jc w:val="center"/>
              <w:rPr>
                <w:iCs/>
                <w:sz w:val="24"/>
              </w:rPr>
            </w:pPr>
            <w:r>
              <w:rPr>
                <w:rFonts w:hint="eastAsia"/>
                <w:iCs/>
                <w:sz w:val="24"/>
              </w:rPr>
              <w:t>应用基础（</w:t>
            </w:r>
            <w:r>
              <w:rPr>
                <w:rFonts w:hint="eastAsia"/>
                <w:iCs/>
                <w:sz w:val="24"/>
              </w:rPr>
              <w:t xml:space="preserve"> </w:t>
            </w:r>
            <w:r>
              <w:rPr>
                <w:rFonts w:hint="eastAsia"/>
                <w:iCs/>
                <w:sz w:val="24"/>
              </w:rPr>
              <w:t>）</w:t>
            </w:r>
          </w:p>
          <w:p w14:paraId="2B3833AF" w14:textId="77777777" w:rsidR="00E173EF" w:rsidRDefault="00132DF5">
            <w:pPr>
              <w:numPr>
                <w:ilvl w:val="0"/>
                <w:numId w:val="3"/>
              </w:numPr>
              <w:spacing w:line="480" w:lineRule="exact"/>
              <w:jc w:val="center"/>
              <w:rPr>
                <w:iCs/>
                <w:sz w:val="24"/>
              </w:rPr>
            </w:pPr>
            <w:r>
              <w:rPr>
                <w:rFonts w:hint="eastAsia"/>
                <w:iCs/>
                <w:sz w:val="24"/>
              </w:rPr>
              <w:t>技术开发（</w:t>
            </w:r>
            <w:r>
              <w:rPr>
                <w:rFonts w:hint="eastAsia"/>
                <w:iCs/>
                <w:sz w:val="24"/>
              </w:rPr>
              <w:t xml:space="preserve"> </w:t>
            </w:r>
            <w:r>
              <w:rPr>
                <w:rFonts w:hint="eastAsia"/>
                <w:iCs/>
                <w:sz w:val="24"/>
              </w:rPr>
              <w:t>）</w:t>
            </w:r>
          </w:p>
          <w:p w14:paraId="2623989E" w14:textId="77777777" w:rsidR="00E173EF" w:rsidRDefault="00132DF5">
            <w:pPr>
              <w:spacing w:line="480" w:lineRule="exact"/>
              <w:jc w:val="center"/>
              <w:rPr>
                <w:iCs/>
                <w:sz w:val="24"/>
              </w:rPr>
            </w:pPr>
            <w:r>
              <w:rPr>
                <w:rFonts w:hint="eastAsia"/>
                <w:iCs/>
                <w:sz w:val="24"/>
              </w:rPr>
              <w:t>（勾选项</w:t>
            </w:r>
            <w:r>
              <w:rPr>
                <w:rFonts w:hint="eastAsia"/>
                <w:iCs/>
                <w:sz w:val="24"/>
              </w:rPr>
              <w:t xml:space="preserve"> </w:t>
            </w:r>
            <w:r>
              <w:rPr>
                <w:rFonts w:hint="eastAsia"/>
                <w:iCs/>
                <w:sz w:val="24"/>
              </w:rPr>
              <w:sym w:font="Wingdings 2" w:char="F050"/>
            </w:r>
            <w:r>
              <w:rPr>
                <w:rFonts w:hint="eastAsia"/>
                <w:iCs/>
                <w:sz w:val="24"/>
              </w:rPr>
              <w:t>）</w:t>
            </w:r>
          </w:p>
        </w:tc>
      </w:tr>
      <w:tr w:rsidR="00E173EF" w14:paraId="051FA139" w14:textId="77777777" w:rsidTr="00C14D74">
        <w:trPr>
          <w:trHeight w:val="431"/>
          <w:jc w:val="center"/>
        </w:trPr>
        <w:tc>
          <w:tcPr>
            <w:tcW w:w="526" w:type="dxa"/>
            <w:vMerge/>
          </w:tcPr>
          <w:p w14:paraId="01451EBB" w14:textId="77777777" w:rsidR="00E173EF" w:rsidRDefault="00E173EF">
            <w:pPr>
              <w:spacing w:line="480" w:lineRule="exact"/>
              <w:rPr>
                <w:iCs/>
                <w:sz w:val="24"/>
              </w:rPr>
            </w:pPr>
          </w:p>
        </w:tc>
        <w:tc>
          <w:tcPr>
            <w:tcW w:w="1320" w:type="dxa"/>
            <w:vAlign w:val="center"/>
          </w:tcPr>
          <w:p w14:paraId="53B88ACE" w14:textId="77777777" w:rsidR="00E173EF" w:rsidRDefault="00132DF5">
            <w:pPr>
              <w:spacing w:line="480" w:lineRule="exact"/>
              <w:jc w:val="center"/>
              <w:rPr>
                <w:iCs/>
                <w:sz w:val="24"/>
              </w:rPr>
            </w:pPr>
            <w:r>
              <w:rPr>
                <w:rFonts w:hint="eastAsia"/>
                <w:iCs/>
                <w:sz w:val="24"/>
              </w:rPr>
              <w:t>研究年限</w:t>
            </w:r>
          </w:p>
        </w:tc>
        <w:tc>
          <w:tcPr>
            <w:tcW w:w="4369" w:type="dxa"/>
            <w:gridSpan w:val="4"/>
            <w:vAlign w:val="center"/>
          </w:tcPr>
          <w:p w14:paraId="69B1D461" w14:textId="77777777" w:rsidR="00E173EF" w:rsidRDefault="00132DF5">
            <w:pPr>
              <w:spacing w:line="480" w:lineRule="exact"/>
              <w:ind w:firstLineChars="450" w:firstLine="1080"/>
              <w:jc w:val="center"/>
              <w:rPr>
                <w:iCs/>
                <w:sz w:val="24"/>
              </w:rPr>
            </w:pPr>
            <w:r>
              <w:rPr>
                <w:rFonts w:hint="eastAsia"/>
                <w:iCs/>
                <w:sz w:val="24"/>
              </w:rPr>
              <w:t>年</w:t>
            </w:r>
            <w:r>
              <w:rPr>
                <w:rFonts w:hint="eastAsia"/>
                <w:iCs/>
                <w:sz w:val="24"/>
              </w:rPr>
              <w:t xml:space="preserve">   </w:t>
            </w:r>
            <w:r>
              <w:rPr>
                <w:rFonts w:hint="eastAsia"/>
                <w:iCs/>
                <w:sz w:val="24"/>
              </w:rPr>
              <w:t>月</w:t>
            </w:r>
            <w:r>
              <w:rPr>
                <w:rFonts w:hint="eastAsia"/>
                <w:iCs/>
                <w:sz w:val="24"/>
              </w:rPr>
              <w:t xml:space="preserve"> </w:t>
            </w:r>
            <w:r>
              <w:rPr>
                <w:rFonts w:hint="eastAsia"/>
                <w:iCs/>
                <w:sz w:val="24"/>
              </w:rPr>
              <w:t>—</w:t>
            </w:r>
            <w:r>
              <w:rPr>
                <w:rFonts w:hint="eastAsia"/>
                <w:iCs/>
                <w:sz w:val="24"/>
              </w:rPr>
              <w:t xml:space="preserve">       </w:t>
            </w:r>
            <w:r>
              <w:rPr>
                <w:rFonts w:hint="eastAsia"/>
                <w:iCs/>
                <w:sz w:val="24"/>
              </w:rPr>
              <w:t>年</w:t>
            </w:r>
            <w:r>
              <w:rPr>
                <w:rFonts w:hint="eastAsia"/>
                <w:iCs/>
                <w:sz w:val="24"/>
              </w:rPr>
              <w:t xml:space="preserve">   </w:t>
            </w:r>
            <w:r>
              <w:rPr>
                <w:rFonts w:hint="eastAsia"/>
                <w:iCs/>
                <w:sz w:val="24"/>
              </w:rPr>
              <w:t>月</w:t>
            </w:r>
          </w:p>
        </w:tc>
        <w:tc>
          <w:tcPr>
            <w:tcW w:w="849" w:type="dxa"/>
            <w:vMerge/>
          </w:tcPr>
          <w:p w14:paraId="662D86D8" w14:textId="77777777" w:rsidR="00E173EF" w:rsidRDefault="00E173EF">
            <w:pPr>
              <w:spacing w:line="480" w:lineRule="exact"/>
              <w:rPr>
                <w:iCs/>
                <w:sz w:val="24"/>
              </w:rPr>
            </w:pPr>
          </w:p>
        </w:tc>
        <w:tc>
          <w:tcPr>
            <w:tcW w:w="2287" w:type="dxa"/>
            <w:gridSpan w:val="2"/>
            <w:vMerge/>
          </w:tcPr>
          <w:p w14:paraId="7B9B051A" w14:textId="77777777" w:rsidR="00E173EF" w:rsidRDefault="00E173EF">
            <w:pPr>
              <w:spacing w:line="480" w:lineRule="exact"/>
              <w:rPr>
                <w:iCs/>
                <w:sz w:val="24"/>
              </w:rPr>
            </w:pPr>
          </w:p>
        </w:tc>
      </w:tr>
      <w:tr w:rsidR="00E173EF" w14:paraId="6510EAE4" w14:textId="77777777" w:rsidTr="00C14D74">
        <w:trPr>
          <w:trHeight w:val="6065"/>
          <w:jc w:val="center"/>
        </w:trPr>
        <w:tc>
          <w:tcPr>
            <w:tcW w:w="526" w:type="dxa"/>
            <w:vMerge/>
          </w:tcPr>
          <w:p w14:paraId="2978B50A" w14:textId="77777777" w:rsidR="00E173EF" w:rsidRDefault="00E173EF">
            <w:pPr>
              <w:spacing w:line="480" w:lineRule="exact"/>
              <w:rPr>
                <w:iCs/>
                <w:sz w:val="24"/>
              </w:rPr>
            </w:pPr>
          </w:p>
        </w:tc>
        <w:tc>
          <w:tcPr>
            <w:tcW w:w="1320" w:type="dxa"/>
            <w:vAlign w:val="center"/>
          </w:tcPr>
          <w:p w14:paraId="16C6165B" w14:textId="77777777" w:rsidR="00E173EF" w:rsidRDefault="00132DF5">
            <w:pPr>
              <w:spacing w:line="480" w:lineRule="exact"/>
              <w:jc w:val="center"/>
              <w:rPr>
                <w:iCs/>
                <w:sz w:val="24"/>
              </w:rPr>
            </w:pPr>
            <w:r>
              <w:rPr>
                <w:rFonts w:hint="eastAsia"/>
                <w:iCs/>
                <w:sz w:val="24"/>
              </w:rPr>
              <w:t>课题内容摘要</w:t>
            </w:r>
          </w:p>
        </w:tc>
        <w:tc>
          <w:tcPr>
            <w:tcW w:w="7505" w:type="dxa"/>
            <w:gridSpan w:val="7"/>
          </w:tcPr>
          <w:p w14:paraId="48544CBE" w14:textId="77777777" w:rsidR="00E173EF" w:rsidRDefault="00E173EF">
            <w:pPr>
              <w:rPr>
                <w:sz w:val="24"/>
              </w:rPr>
            </w:pPr>
          </w:p>
        </w:tc>
      </w:tr>
      <w:tr w:rsidR="00E173EF" w14:paraId="1615A592" w14:textId="77777777" w:rsidTr="00C14D74">
        <w:trPr>
          <w:trHeight w:val="730"/>
          <w:jc w:val="center"/>
        </w:trPr>
        <w:tc>
          <w:tcPr>
            <w:tcW w:w="526" w:type="dxa"/>
            <w:vMerge/>
          </w:tcPr>
          <w:p w14:paraId="55100CCF" w14:textId="77777777" w:rsidR="00E173EF" w:rsidRDefault="00E173EF">
            <w:pPr>
              <w:spacing w:line="480" w:lineRule="exact"/>
              <w:rPr>
                <w:iCs/>
                <w:sz w:val="24"/>
              </w:rPr>
            </w:pPr>
          </w:p>
        </w:tc>
        <w:tc>
          <w:tcPr>
            <w:tcW w:w="1320" w:type="dxa"/>
          </w:tcPr>
          <w:p w14:paraId="63C85530" w14:textId="77777777" w:rsidR="00E173EF" w:rsidRDefault="00132DF5" w:rsidP="00C14D74">
            <w:pPr>
              <w:spacing w:line="480" w:lineRule="exact"/>
              <w:jc w:val="center"/>
              <w:rPr>
                <w:iCs/>
                <w:sz w:val="24"/>
              </w:rPr>
            </w:pPr>
            <w:r>
              <w:rPr>
                <w:rFonts w:hint="eastAsia"/>
                <w:iCs/>
                <w:sz w:val="24"/>
              </w:rPr>
              <w:t>关键词</w:t>
            </w:r>
          </w:p>
        </w:tc>
        <w:tc>
          <w:tcPr>
            <w:tcW w:w="7505" w:type="dxa"/>
            <w:gridSpan w:val="7"/>
          </w:tcPr>
          <w:p w14:paraId="1778F32C" w14:textId="77777777" w:rsidR="00E173EF" w:rsidRDefault="00E173EF">
            <w:pPr>
              <w:spacing w:line="480" w:lineRule="exact"/>
              <w:rPr>
                <w:iCs/>
                <w:sz w:val="24"/>
              </w:rPr>
            </w:pPr>
          </w:p>
        </w:tc>
      </w:tr>
    </w:tbl>
    <w:p w14:paraId="577D898F" w14:textId="77777777" w:rsidR="00E173EF" w:rsidRDefault="00E173EF">
      <w:pPr>
        <w:spacing w:line="480" w:lineRule="exact"/>
        <w:rPr>
          <w:rFonts w:ascii="宋体" w:hAnsi="宋体"/>
          <w:iCs/>
          <w:sz w:val="24"/>
        </w:rPr>
        <w:sectPr w:rsidR="00E173EF">
          <w:headerReference w:type="even" r:id="rId13"/>
          <w:headerReference w:type="default" r:id="rId14"/>
          <w:footerReference w:type="default" r:id="rId15"/>
          <w:pgSz w:w="11906" w:h="16838"/>
          <w:pgMar w:top="1276" w:right="1800" w:bottom="1276" w:left="1800" w:header="851" w:footer="992" w:gutter="0"/>
          <w:cols w:space="425"/>
          <w:docGrid w:type="lines" w:linePitch="312"/>
        </w:sectPr>
      </w:pPr>
    </w:p>
    <w:tbl>
      <w:tblPr>
        <w:tblW w:w="1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3"/>
        <w:gridCol w:w="849"/>
        <w:gridCol w:w="1270"/>
        <w:gridCol w:w="1988"/>
        <w:gridCol w:w="1274"/>
        <w:gridCol w:w="987"/>
        <w:gridCol w:w="1421"/>
        <w:gridCol w:w="1841"/>
        <w:gridCol w:w="1275"/>
        <w:gridCol w:w="1137"/>
      </w:tblGrid>
      <w:tr w:rsidR="00E173EF" w14:paraId="274B2B9D" w14:textId="77777777">
        <w:trPr>
          <w:trHeight w:val="633"/>
        </w:trPr>
        <w:tc>
          <w:tcPr>
            <w:tcW w:w="14020" w:type="dxa"/>
            <w:gridSpan w:val="11"/>
          </w:tcPr>
          <w:p w14:paraId="061323A5" w14:textId="77777777" w:rsidR="00E173EF" w:rsidRDefault="00132DF5">
            <w:pPr>
              <w:spacing w:line="480" w:lineRule="exact"/>
              <w:rPr>
                <w:rFonts w:ascii="宋体" w:hAnsi="宋体"/>
                <w:iCs/>
                <w:sz w:val="24"/>
              </w:rPr>
            </w:pPr>
            <w:r>
              <w:rPr>
                <w:rFonts w:ascii="宋体" w:hAnsi="宋体" w:hint="eastAsia"/>
                <w:iCs/>
                <w:sz w:val="24"/>
              </w:rPr>
              <w:lastRenderedPageBreak/>
              <w:t>二、课题组主要成员（包括重点实验室合作者、不含申请者）</w:t>
            </w:r>
          </w:p>
        </w:tc>
      </w:tr>
      <w:tr w:rsidR="00E173EF" w14:paraId="58CF56AD" w14:textId="77777777">
        <w:trPr>
          <w:trHeight w:val="633"/>
        </w:trPr>
        <w:tc>
          <w:tcPr>
            <w:tcW w:w="845" w:type="dxa"/>
            <w:vAlign w:val="center"/>
          </w:tcPr>
          <w:p w14:paraId="09D4E222" w14:textId="77777777" w:rsidR="00E173EF" w:rsidRDefault="00132DF5">
            <w:pPr>
              <w:spacing w:line="480" w:lineRule="exact"/>
              <w:jc w:val="center"/>
              <w:rPr>
                <w:rFonts w:ascii="宋体" w:hAnsi="宋体"/>
                <w:iCs/>
                <w:szCs w:val="21"/>
              </w:rPr>
            </w:pPr>
            <w:r>
              <w:rPr>
                <w:rFonts w:ascii="宋体" w:hAnsi="宋体" w:hint="eastAsia"/>
                <w:iCs/>
                <w:szCs w:val="21"/>
              </w:rPr>
              <w:t>序号</w:t>
            </w:r>
          </w:p>
        </w:tc>
        <w:tc>
          <w:tcPr>
            <w:tcW w:w="1133" w:type="dxa"/>
            <w:vAlign w:val="center"/>
          </w:tcPr>
          <w:p w14:paraId="46F3D964" w14:textId="77777777" w:rsidR="00E173EF" w:rsidRDefault="00132DF5">
            <w:pPr>
              <w:spacing w:line="480" w:lineRule="exact"/>
              <w:jc w:val="center"/>
              <w:rPr>
                <w:rFonts w:ascii="宋体" w:hAnsi="宋体"/>
                <w:iCs/>
                <w:szCs w:val="21"/>
              </w:rPr>
            </w:pPr>
            <w:r>
              <w:rPr>
                <w:rFonts w:ascii="宋体" w:hAnsi="宋体" w:hint="eastAsia"/>
                <w:iCs/>
                <w:szCs w:val="21"/>
              </w:rPr>
              <w:t>姓名</w:t>
            </w:r>
          </w:p>
        </w:tc>
        <w:tc>
          <w:tcPr>
            <w:tcW w:w="849" w:type="dxa"/>
            <w:vAlign w:val="center"/>
          </w:tcPr>
          <w:p w14:paraId="13E79D29" w14:textId="77777777" w:rsidR="00E173EF" w:rsidRDefault="00132DF5">
            <w:pPr>
              <w:spacing w:line="480" w:lineRule="exact"/>
              <w:jc w:val="center"/>
              <w:rPr>
                <w:rFonts w:ascii="宋体" w:hAnsi="宋体"/>
                <w:iCs/>
                <w:szCs w:val="21"/>
              </w:rPr>
            </w:pPr>
            <w:r>
              <w:rPr>
                <w:rFonts w:ascii="宋体" w:hAnsi="宋体" w:hint="eastAsia"/>
                <w:iCs/>
                <w:szCs w:val="21"/>
              </w:rPr>
              <w:t>性别</w:t>
            </w:r>
          </w:p>
        </w:tc>
        <w:tc>
          <w:tcPr>
            <w:tcW w:w="1270" w:type="dxa"/>
            <w:vAlign w:val="center"/>
          </w:tcPr>
          <w:p w14:paraId="3784DA7A" w14:textId="77777777" w:rsidR="00E173EF" w:rsidRDefault="00132DF5">
            <w:pPr>
              <w:spacing w:line="480" w:lineRule="exact"/>
              <w:jc w:val="center"/>
              <w:rPr>
                <w:rFonts w:ascii="宋体" w:hAnsi="宋体"/>
                <w:iCs/>
                <w:szCs w:val="21"/>
              </w:rPr>
            </w:pPr>
            <w:r>
              <w:rPr>
                <w:rFonts w:ascii="宋体" w:hAnsi="宋体" w:hint="eastAsia"/>
                <w:iCs/>
                <w:szCs w:val="21"/>
              </w:rPr>
              <w:t>出生年月</w:t>
            </w:r>
          </w:p>
        </w:tc>
        <w:tc>
          <w:tcPr>
            <w:tcW w:w="1988" w:type="dxa"/>
            <w:vAlign w:val="center"/>
          </w:tcPr>
          <w:p w14:paraId="7EBE5714" w14:textId="77777777" w:rsidR="00E173EF" w:rsidRDefault="00132DF5">
            <w:pPr>
              <w:spacing w:line="480" w:lineRule="exact"/>
              <w:jc w:val="center"/>
              <w:rPr>
                <w:rFonts w:ascii="宋体" w:hAnsi="宋体"/>
                <w:iCs/>
                <w:szCs w:val="21"/>
              </w:rPr>
            </w:pPr>
            <w:r>
              <w:rPr>
                <w:rFonts w:ascii="宋体" w:hAnsi="宋体" w:hint="eastAsia"/>
                <w:iCs/>
                <w:szCs w:val="21"/>
              </w:rPr>
              <w:t>工作单位</w:t>
            </w:r>
          </w:p>
        </w:tc>
        <w:tc>
          <w:tcPr>
            <w:tcW w:w="1274" w:type="dxa"/>
            <w:vAlign w:val="center"/>
          </w:tcPr>
          <w:p w14:paraId="671F9585" w14:textId="77777777" w:rsidR="00E173EF" w:rsidRDefault="00132DF5">
            <w:pPr>
              <w:spacing w:line="480" w:lineRule="exact"/>
              <w:jc w:val="center"/>
              <w:rPr>
                <w:rFonts w:ascii="宋体" w:hAnsi="宋体"/>
                <w:iCs/>
                <w:szCs w:val="21"/>
              </w:rPr>
            </w:pPr>
            <w:r>
              <w:rPr>
                <w:rFonts w:ascii="宋体" w:hAnsi="宋体" w:hint="eastAsia"/>
                <w:iCs/>
                <w:szCs w:val="21"/>
              </w:rPr>
              <w:t>职称</w:t>
            </w:r>
            <w:r>
              <w:rPr>
                <w:rFonts w:ascii="宋体" w:hAnsi="宋体" w:hint="eastAsia"/>
                <w:iCs/>
                <w:szCs w:val="21"/>
              </w:rPr>
              <w:t>/</w:t>
            </w:r>
            <w:r>
              <w:rPr>
                <w:rFonts w:ascii="宋体" w:hAnsi="宋体" w:hint="eastAsia"/>
                <w:iCs/>
                <w:szCs w:val="21"/>
              </w:rPr>
              <w:t>职务</w:t>
            </w:r>
          </w:p>
        </w:tc>
        <w:tc>
          <w:tcPr>
            <w:tcW w:w="987" w:type="dxa"/>
            <w:vAlign w:val="center"/>
          </w:tcPr>
          <w:p w14:paraId="41B807E0" w14:textId="77777777" w:rsidR="00E173EF" w:rsidRDefault="00132DF5">
            <w:pPr>
              <w:spacing w:line="480" w:lineRule="exact"/>
              <w:jc w:val="center"/>
              <w:rPr>
                <w:rFonts w:ascii="宋体" w:hAnsi="宋体"/>
                <w:iCs/>
                <w:szCs w:val="21"/>
              </w:rPr>
            </w:pPr>
            <w:r>
              <w:rPr>
                <w:rFonts w:ascii="宋体" w:hAnsi="宋体" w:hint="eastAsia"/>
                <w:iCs/>
                <w:szCs w:val="21"/>
              </w:rPr>
              <w:t>学历</w:t>
            </w:r>
          </w:p>
        </w:tc>
        <w:tc>
          <w:tcPr>
            <w:tcW w:w="1421" w:type="dxa"/>
            <w:vAlign w:val="center"/>
          </w:tcPr>
          <w:p w14:paraId="4C13002E" w14:textId="77777777" w:rsidR="00E173EF" w:rsidRDefault="00132DF5">
            <w:pPr>
              <w:spacing w:line="480" w:lineRule="exact"/>
              <w:jc w:val="center"/>
              <w:rPr>
                <w:rFonts w:ascii="宋体" w:hAnsi="宋体"/>
                <w:iCs/>
                <w:szCs w:val="21"/>
              </w:rPr>
            </w:pPr>
            <w:r>
              <w:rPr>
                <w:rFonts w:ascii="宋体" w:hAnsi="宋体" w:hint="eastAsia"/>
                <w:iCs/>
                <w:szCs w:val="21"/>
              </w:rPr>
              <w:t>技术领域</w:t>
            </w:r>
          </w:p>
        </w:tc>
        <w:tc>
          <w:tcPr>
            <w:tcW w:w="1841" w:type="dxa"/>
            <w:vAlign w:val="center"/>
          </w:tcPr>
          <w:p w14:paraId="0FFABC75" w14:textId="77777777" w:rsidR="00E173EF" w:rsidRDefault="00132DF5">
            <w:pPr>
              <w:spacing w:line="480" w:lineRule="exact"/>
              <w:jc w:val="center"/>
              <w:rPr>
                <w:rFonts w:ascii="宋体" w:hAnsi="宋体"/>
                <w:iCs/>
                <w:szCs w:val="21"/>
              </w:rPr>
            </w:pPr>
            <w:r>
              <w:rPr>
                <w:rFonts w:ascii="宋体" w:hAnsi="宋体" w:hint="eastAsia"/>
                <w:iCs/>
                <w:szCs w:val="21"/>
              </w:rPr>
              <w:t>项目分工</w:t>
            </w:r>
          </w:p>
        </w:tc>
        <w:tc>
          <w:tcPr>
            <w:tcW w:w="1275" w:type="dxa"/>
            <w:vAlign w:val="center"/>
          </w:tcPr>
          <w:p w14:paraId="211C7C85" w14:textId="77777777" w:rsidR="00E173EF" w:rsidRDefault="00132DF5">
            <w:pPr>
              <w:spacing w:line="480" w:lineRule="exact"/>
              <w:jc w:val="center"/>
              <w:rPr>
                <w:rFonts w:ascii="宋体" w:hAnsi="宋体"/>
                <w:iCs/>
                <w:szCs w:val="21"/>
              </w:rPr>
            </w:pPr>
            <w:r>
              <w:rPr>
                <w:rFonts w:ascii="宋体" w:hAnsi="宋体" w:hint="eastAsia"/>
                <w:iCs/>
                <w:szCs w:val="21"/>
              </w:rPr>
              <w:t>联系电话</w:t>
            </w:r>
          </w:p>
        </w:tc>
        <w:tc>
          <w:tcPr>
            <w:tcW w:w="1137" w:type="dxa"/>
            <w:vAlign w:val="center"/>
          </w:tcPr>
          <w:p w14:paraId="5CE1ADA4" w14:textId="77777777" w:rsidR="00E173EF" w:rsidRDefault="00132DF5">
            <w:pPr>
              <w:spacing w:line="480" w:lineRule="exact"/>
              <w:jc w:val="center"/>
              <w:rPr>
                <w:rFonts w:ascii="宋体" w:hAnsi="宋体"/>
                <w:iCs/>
                <w:szCs w:val="21"/>
              </w:rPr>
            </w:pPr>
            <w:r>
              <w:rPr>
                <w:rFonts w:ascii="宋体" w:hAnsi="宋体" w:hint="eastAsia"/>
                <w:iCs/>
                <w:szCs w:val="21"/>
              </w:rPr>
              <w:t>签名</w:t>
            </w:r>
          </w:p>
        </w:tc>
      </w:tr>
      <w:tr w:rsidR="00E173EF" w14:paraId="3B5E714E" w14:textId="77777777">
        <w:trPr>
          <w:trHeight w:val="633"/>
        </w:trPr>
        <w:tc>
          <w:tcPr>
            <w:tcW w:w="845" w:type="dxa"/>
            <w:vAlign w:val="center"/>
          </w:tcPr>
          <w:p w14:paraId="253D0C7B" w14:textId="77777777" w:rsidR="00E173EF" w:rsidRDefault="00132DF5">
            <w:pPr>
              <w:spacing w:line="480" w:lineRule="exact"/>
              <w:jc w:val="center"/>
              <w:rPr>
                <w:rFonts w:ascii="宋体" w:hAnsi="宋体"/>
                <w:iCs/>
                <w:szCs w:val="21"/>
              </w:rPr>
            </w:pPr>
            <w:r>
              <w:rPr>
                <w:rFonts w:ascii="宋体" w:hAnsi="宋体" w:hint="eastAsia"/>
                <w:iCs/>
                <w:szCs w:val="21"/>
              </w:rPr>
              <w:t>1</w:t>
            </w:r>
          </w:p>
        </w:tc>
        <w:tc>
          <w:tcPr>
            <w:tcW w:w="1133" w:type="dxa"/>
            <w:vAlign w:val="center"/>
          </w:tcPr>
          <w:p w14:paraId="32149829" w14:textId="77777777" w:rsidR="00E173EF" w:rsidRDefault="00E173EF">
            <w:pPr>
              <w:spacing w:line="480" w:lineRule="exact"/>
              <w:jc w:val="center"/>
              <w:rPr>
                <w:rFonts w:ascii="宋体" w:hAnsi="宋体"/>
                <w:iCs/>
                <w:szCs w:val="21"/>
              </w:rPr>
            </w:pPr>
          </w:p>
        </w:tc>
        <w:tc>
          <w:tcPr>
            <w:tcW w:w="849" w:type="dxa"/>
            <w:vAlign w:val="center"/>
          </w:tcPr>
          <w:p w14:paraId="5B1E2FB0" w14:textId="77777777" w:rsidR="00E173EF" w:rsidRDefault="00E173EF">
            <w:pPr>
              <w:spacing w:line="480" w:lineRule="exact"/>
              <w:jc w:val="center"/>
              <w:rPr>
                <w:rFonts w:ascii="宋体" w:hAnsi="宋体"/>
                <w:iCs/>
                <w:szCs w:val="21"/>
              </w:rPr>
            </w:pPr>
          </w:p>
        </w:tc>
        <w:tc>
          <w:tcPr>
            <w:tcW w:w="1270" w:type="dxa"/>
            <w:vAlign w:val="center"/>
          </w:tcPr>
          <w:p w14:paraId="30186820" w14:textId="77777777" w:rsidR="00E173EF" w:rsidRDefault="00E173EF">
            <w:pPr>
              <w:spacing w:line="480" w:lineRule="exact"/>
              <w:jc w:val="center"/>
              <w:rPr>
                <w:rFonts w:ascii="宋体" w:hAnsi="宋体"/>
                <w:iCs/>
                <w:szCs w:val="21"/>
              </w:rPr>
            </w:pPr>
          </w:p>
        </w:tc>
        <w:tc>
          <w:tcPr>
            <w:tcW w:w="1988" w:type="dxa"/>
            <w:vAlign w:val="center"/>
          </w:tcPr>
          <w:p w14:paraId="335F70C3" w14:textId="77777777" w:rsidR="00E173EF" w:rsidRDefault="00E173EF">
            <w:pPr>
              <w:spacing w:line="480" w:lineRule="exact"/>
              <w:jc w:val="center"/>
              <w:rPr>
                <w:rFonts w:ascii="宋体" w:hAnsi="宋体"/>
                <w:iCs/>
                <w:szCs w:val="21"/>
              </w:rPr>
            </w:pPr>
          </w:p>
        </w:tc>
        <w:tc>
          <w:tcPr>
            <w:tcW w:w="1274" w:type="dxa"/>
            <w:vAlign w:val="center"/>
          </w:tcPr>
          <w:p w14:paraId="6F75BA36" w14:textId="77777777" w:rsidR="00E173EF" w:rsidRDefault="00E173EF">
            <w:pPr>
              <w:spacing w:line="480" w:lineRule="exact"/>
              <w:jc w:val="center"/>
              <w:rPr>
                <w:rFonts w:ascii="宋体" w:hAnsi="宋体"/>
                <w:iCs/>
                <w:szCs w:val="21"/>
              </w:rPr>
            </w:pPr>
          </w:p>
        </w:tc>
        <w:tc>
          <w:tcPr>
            <w:tcW w:w="987" w:type="dxa"/>
            <w:vAlign w:val="center"/>
          </w:tcPr>
          <w:p w14:paraId="12758D80" w14:textId="77777777" w:rsidR="00E173EF" w:rsidRDefault="00E173EF">
            <w:pPr>
              <w:spacing w:line="480" w:lineRule="exact"/>
              <w:jc w:val="center"/>
              <w:rPr>
                <w:rFonts w:ascii="宋体" w:hAnsi="宋体"/>
                <w:iCs/>
                <w:szCs w:val="21"/>
              </w:rPr>
            </w:pPr>
          </w:p>
        </w:tc>
        <w:tc>
          <w:tcPr>
            <w:tcW w:w="1421" w:type="dxa"/>
            <w:vAlign w:val="center"/>
          </w:tcPr>
          <w:p w14:paraId="42C21FEC" w14:textId="77777777" w:rsidR="00E173EF" w:rsidRDefault="00E173EF">
            <w:pPr>
              <w:spacing w:line="480" w:lineRule="exact"/>
              <w:jc w:val="center"/>
              <w:rPr>
                <w:rFonts w:ascii="宋体" w:hAnsi="宋体"/>
                <w:iCs/>
                <w:szCs w:val="21"/>
              </w:rPr>
            </w:pPr>
          </w:p>
        </w:tc>
        <w:tc>
          <w:tcPr>
            <w:tcW w:w="1841" w:type="dxa"/>
            <w:vAlign w:val="center"/>
          </w:tcPr>
          <w:p w14:paraId="2C4F71F5" w14:textId="77777777" w:rsidR="00E173EF" w:rsidRDefault="00E173EF">
            <w:pPr>
              <w:spacing w:line="480" w:lineRule="exact"/>
              <w:jc w:val="center"/>
              <w:rPr>
                <w:rFonts w:ascii="宋体" w:hAnsi="宋体"/>
                <w:iCs/>
                <w:szCs w:val="21"/>
              </w:rPr>
            </w:pPr>
          </w:p>
        </w:tc>
        <w:tc>
          <w:tcPr>
            <w:tcW w:w="1275" w:type="dxa"/>
            <w:vAlign w:val="center"/>
          </w:tcPr>
          <w:p w14:paraId="7ED399F1" w14:textId="77777777" w:rsidR="00E173EF" w:rsidRDefault="00E173EF">
            <w:pPr>
              <w:spacing w:line="480" w:lineRule="exact"/>
              <w:jc w:val="center"/>
              <w:rPr>
                <w:rFonts w:ascii="宋体" w:hAnsi="宋体"/>
                <w:iCs/>
                <w:szCs w:val="21"/>
              </w:rPr>
            </w:pPr>
          </w:p>
        </w:tc>
        <w:tc>
          <w:tcPr>
            <w:tcW w:w="1137" w:type="dxa"/>
            <w:vAlign w:val="center"/>
          </w:tcPr>
          <w:p w14:paraId="16C5BFDE" w14:textId="77777777" w:rsidR="00E173EF" w:rsidRDefault="00E173EF">
            <w:pPr>
              <w:spacing w:line="480" w:lineRule="exact"/>
              <w:jc w:val="center"/>
              <w:rPr>
                <w:rFonts w:ascii="宋体" w:hAnsi="宋体"/>
                <w:iCs/>
                <w:szCs w:val="21"/>
              </w:rPr>
            </w:pPr>
          </w:p>
        </w:tc>
      </w:tr>
      <w:tr w:rsidR="00E173EF" w14:paraId="1CEE3634" w14:textId="77777777">
        <w:trPr>
          <w:trHeight w:val="633"/>
        </w:trPr>
        <w:tc>
          <w:tcPr>
            <w:tcW w:w="845" w:type="dxa"/>
            <w:vAlign w:val="center"/>
          </w:tcPr>
          <w:p w14:paraId="312D8605" w14:textId="77777777" w:rsidR="00E173EF" w:rsidRDefault="00132DF5">
            <w:pPr>
              <w:spacing w:line="480" w:lineRule="exact"/>
              <w:jc w:val="center"/>
              <w:rPr>
                <w:rFonts w:ascii="宋体" w:hAnsi="宋体"/>
                <w:iCs/>
                <w:szCs w:val="21"/>
              </w:rPr>
            </w:pPr>
            <w:r>
              <w:rPr>
                <w:rFonts w:ascii="宋体" w:hAnsi="宋体" w:hint="eastAsia"/>
                <w:iCs/>
                <w:szCs w:val="21"/>
              </w:rPr>
              <w:t>2</w:t>
            </w:r>
          </w:p>
        </w:tc>
        <w:tc>
          <w:tcPr>
            <w:tcW w:w="1133" w:type="dxa"/>
            <w:vAlign w:val="center"/>
          </w:tcPr>
          <w:p w14:paraId="3A7B28A3" w14:textId="77777777" w:rsidR="00E173EF" w:rsidRDefault="00E173EF">
            <w:pPr>
              <w:spacing w:line="480" w:lineRule="exact"/>
              <w:jc w:val="center"/>
              <w:rPr>
                <w:rFonts w:ascii="宋体" w:hAnsi="宋体"/>
                <w:iCs/>
                <w:szCs w:val="21"/>
              </w:rPr>
            </w:pPr>
          </w:p>
        </w:tc>
        <w:tc>
          <w:tcPr>
            <w:tcW w:w="849" w:type="dxa"/>
            <w:vAlign w:val="center"/>
          </w:tcPr>
          <w:p w14:paraId="21D2BF3F" w14:textId="77777777" w:rsidR="00E173EF" w:rsidRDefault="00E173EF">
            <w:pPr>
              <w:spacing w:line="480" w:lineRule="exact"/>
              <w:jc w:val="center"/>
              <w:rPr>
                <w:rFonts w:ascii="宋体" w:hAnsi="宋体"/>
                <w:iCs/>
                <w:szCs w:val="21"/>
              </w:rPr>
            </w:pPr>
          </w:p>
        </w:tc>
        <w:tc>
          <w:tcPr>
            <w:tcW w:w="1270" w:type="dxa"/>
            <w:vAlign w:val="center"/>
          </w:tcPr>
          <w:p w14:paraId="2CFF990C" w14:textId="77777777" w:rsidR="00E173EF" w:rsidRDefault="00E173EF">
            <w:pPr>
              <w:spacing w:line="480" w:lineRule="exact"/>
              <w:jc w:val="center"/>
              <w:rPr>
                <w:rFonts w:ascii="宋体" w:hAnsi="宋体"/>
                <w:iCs/>
                <w:szCs w:val="21"/>
              </w:rPr>
            </w:pPr>
          </w:p>
        </w:tc>
        <w:tc>
          <w:tcPr>
            <w:tcW w:w="1988" w:type="dxa"/>
            <w:vAlign w:val="center"/>
          </w:tcPr>
          <w:p w14:paraId="649F2DEF" w14:textId="77777777" w:rsidR="00E173EF" w:rsidRDefault="00E173EF">
            <w:pPr>
              <w:spacing w:line="480" w:lineRule="exact"/>
              <w:jc w:val="center"/>
              <w:rPr>
                <w:rFonts w:ascii="宋体" w:hAnsi="宋体"/>
                <w:iCs/>
                <w:szCs w:val="21"/>
              </w:rPr>
            </w:pPr>
          </w:p>
        </w:tc>
        <w:tc>
          <w:tcPr>
            <w:tcW w:w="1274" w:type="dxa"/>
            <w:vAlign w:val="center"/>
          </w:tcPr>
          <w:p w14:paraId="49B21C17" w14:textId="77777777" w:rsidR="00E173EF" w:rsidRDefault="00E173EF">
            <w:pPr>
              <w:spacing w:line="480" w:lineRule="exact"/>
              <w:jc w:val="center"/>
              <w:rPr>
                <w:rFonts w:ascii="宋体" w:hAnsi="宋体"/>
                <w:iCs/>
                <w:szCs w:val="21"/>
              </w:rPr>
            </w:pPr>
          </w:p>
        </w:tc>
        <w:tc>
          <w:tcPr>
            <w:tcW w:w="987" w:type="dxa"/>
            <w:vAlign w:val="center"/>
          </w:tcPr>
          <w:p w14:paraId="50EC7845" w14:textId="77777777" w:rsidR="00E173EF" w:rsidRDefault="00E173EF">
            <w:pPr>
              <w:spacing w:line="480" w:lineRule="exact"/>
              <w:jc w:val="center"/>
              <w:rPr>
                <w:rFonts w:ascii="宋体" w:hAnsi="宋体"/>
                <w:iCs/>
                <w:szCs w:val="21"/>
              </w:rPr>
            </w:pPr>
          </w:p>
        </w:tc>
        <w:tc>
          <w:tcPr>
            <w:tcW w:w="1421" w:type="dxa"/>
            <w:vAlign w:val="center"/>
          </w:tcPr>
          <w:p w14:paraId="1ACEC7B6" w14:textId="77777777" w:rsidR="00E173EF" w:rsidRDefault="00E173EF">
            <w:pPr>
              <w:spacing w:line="480" w:lineRule="exact"/>
              <w:jc w:val="center"/>
              <w:rPr>
                <w:rFonts w:ascii="宋体" w:hAnsi="宋体"/>
                <w:iCs/>
                <w:szCs w:val="21"/>
              </w:rPr>
            </w:pPr>
          </w:p>
        </w:tc>
        <w:tc>
          <w:tcPr>
            <w:tcW w:w="1841" w:type="dxa"/>
            <w:vAlign w:val="center"/>
          </w:tcPr>
          <w:p w14:paraId="09D04007" w14:textId="77777777" w:rsidR="00E173EF" w:rsidRDefault="00E173EF">
            <w:pPr>
              <w:spacing w:line="480" w:lineRule="exact"/>
              <w:jc w:val="center"/>
              <w:rPr>
                <w:rFonts w:ascii="宋体" w:hAnsi="宋体"/>
                <w:iCs/>
                <w:szCs w:val="21"/>
              </w:rPr>
            </w:pPr>
          </w:p>
        </w:tc>
        <w:tc>
          <w:tcPr>
            <w:tcW w:w="1275" w:type="dxa"/>
            <w:vAlign w:val="center"/>
          </w:tcPr>
          <w:p w14:paraId="1534F4C8" w14:textId="77777777" w:rsidR="00E173EF" w:rsidRDefault="00E173EF">
            <w:pPr>
              <w:spacing w:line="480" w:lineRule="exact"/>
              <w:jc w:val="center"/>
              <w:rPr>
                <w:rFonts w:ascii="宋体" w:hAnsi="宋体"/>
                <w:iCs/>
                <w:szCs w:val="21"/>
              </w:rPr>
            </w:pPr>
          </w:p>
        </w:tc>
        <w:tc>
          <w:tcPr>
            <w:tcW w:w="1137" w:type="dxa"/>
            <w:vAlign w:val="center"/>
          </w:tcPr>
          <w:p w14:paraId="2B9F64E4" w14:textId="77777777" w:rsidR="00E173EF" w:rsidRDefault="00E173EF">
            <w:pPr>
              <w:spacing w:line="480" w:lineRule="exact"/>
              <w:jc w:val="center"/>
              <w:rPr>
                <w:rFonts w:ascii="宋体" w:hAnsi="宋体"/>
                <w:iCs/>
                <w:szCs w:val="21"/>
              </w:rPr>
            </w:pPr>
          </w:p>
        </w:tc>
      </w:tr>
      <w:tr w:rsidR="00E173EF" w14:paraId="7674602A" w14:textId="77777777">
        <w:trPr>
          <w:trHeight w:val="633"/>
        </w:trPr>
        <w:tc>
          <w:tcPr>
            <w:tcW w:w="845" w:type="dxa"/>
            <w:vAlign w:val="center"/>
          </w:tcPr>
          <w:p w14:paraId="79A22548" w14:textId="77777777" w:rsidR="00E173EF" w:rsidRDefault="00132DF5">
            <w:pPr>
              <w:spacing w:line="480" w:lineRule="exact"/>
              <w:jc w:val="center"/>
              <w:rPr>
                <w:rFonts w:ascii="宋体" w:hAnsi="宋体"/>
                <w:iCs/>
                <w:szCs w:val="21"/>
              </w:rPr>
            </w:pPr>
            <w:r>
              <w:rPr>
                <w:rFonts w:ascii="宋体" w:hAnsi="宋体" w:hint="eastAsia"/>
                <w:iCs/>
                <w:szCs w:val="21"/>
              </w:rPr>
              <w:t>3</w:t>
            </w:r>
          </w:p>
        </w:tc>
        <w:tc>
          <w:tcPr>
            <w:tcW w:w="1133" w:type="dxa"/>
            <w:vAlign w:val="center"/>
          </w:tcPr>
          <w:p w14:paraId="5C7D246E" w14:textId="77777777" w:rsidR="00E173EF" w:rsidRDefault="00E173EF">
            <w:pPr>
              <w:spacing w:line="480" w:lineRule="exact"/>
              <w:jc w:val="center"/>
              <w:rPr>
                <w:rFonts w:ascii="宋体" w:hAnsi="宋体"/>
                <w:iCs/>
                <w:szCs w:val="21"/>
              </w:rPr>
            </w:pPr>
          </w:p>
        </w:tc>
        <w:tc>
          <w:tcPr>
            <w:tcW w:w="849" w:type="dxa"/>
            <w:vAlign w:val="center"/>
          </w:tcPr>
          <w:p w14:paraId="47EB71BE" w14:textId="77777777" w:rsidR="00E173EF" w:rsidRDefault="00E173EF">
            <w:pPr>
              <w:spacing w:line="480" w:lineRule="exact"/>
              <w:jc w:val="center"/>
              <w:rPr>
                <w:rFonts w:ascii="宋体" w:hAnsi="宋体"/>
                <w:iCs/>
                <w:szCs w:val="21"/>
              </w:rPr>
            </w:pPr>
          </w:p>
        </w:tc>
        <w:tc>
          <w:tcPr>
            <w:tcW w:w="1270" w:type="dxa"/>
            <w:vAlign w:val="center"/>
          </w:tcPr>
          <w:p w14:paraId="2E776170" w14:textId="77777777" w:rsidR="00E173EF" w:rsidRDefault="00E173EF">
            <w:pPr>
              <w:spacing w:line="480" w:lineRule="exact"/>
              <w:jc w:val="center"/>
              <w:rPr>
                <w:rFonts w:ascii="宋体" w:hAnsi="宋体"/>
                <w:iCs/>
                <w:szCs w:val="21"/>
              </w:rPr>
            </w:pPr>
          </w:p>
        </w:tc>
        <w:tc>
          <w:tcPr>
            <w:tcW w:w="1988" w:type="dxa"/>
            <w:vAlign w:val="center"/>
          </w:tcPr>
          <w:p w14:paraId="34E1D03E" w14:textId="77777777" w:rsidR="00E173EF" w:rsidRDefault="00E173EF">
            <w:pPr>
              <w:spacing w:line="480" w:lineRule="exact"/>
              <w:jc w:val="center"/>
              <w:rPr>
                <w:rFonts w:ascii="宋体" w:hAnsi="宋体"/>
                <w:iCs/>
                <w:szCs w:val="21"/>
              </w:rPr>
            </w:pPr>
          </w:p>
        </w:tc>
        <w:tc>
          <w:tcPr>
            <w:tcW w:w="1274" w:type="dxa"/>
            <w:vAlign w:val="center"/>
          </w:tcPr>
          <w:p w14:paraId="55FEAA19" w14:textId="77777777" w:rsidR="00E173EF" w:rsidRDefault="00E173EF">
            <w:pPr>
              <w:spacing w:line="480" w:lineRule="exact"/>
              <w:jc w:val="center"/>
              <w:rPr>
                <w:rFonts w:ascii="宋体" w:hAnsi="宋体"/>
                <w:iCs/>
                <w:szCs w:val="21"/>
              </w:rPr>
            </w:pPr>
          </w:p>
        </w:tc>
        <w:tc>
          <w:tcPr>
            <w:tcW w:w="987" w:type="dxa"/>
            <w:vAlign w:val="center"/>
          </w:tcPr>
          <w:p w14:paraId="25D0572D" w14:textId="77777777" w:rsidR="00E173EF" w:rsidRDefault="00E173EF">
            <w:pPr>
              <w:spacing w:line="480" w:lineRule="exact"/>
              <w:jc w:val="center"/>
              <w:rPr>
                <w:rFonts w:ascii="宋体" w:hAnsi="宋体"/>
                <w:iCs/>
                <w:szCs w:val="21"/>
              </w:rPr>
            </w:pPr>
          </w:p>
        </w:tc>
        <w:tc>
          <w:tcPr>
            <w:tcW w:w="1421" w:type="dxa"/>
            <w:vAlign w:val="center"/>
          </w:tcPr>
          <w:p w14:paraId="44AD27DF" w14:textId="77777777" w:rsidR="00E173EF" w:rsidRDefault="00E173EF">
            <w:pPr>
              <w:spacing w:line="480" w:lineRule="exact"/>
              <w:jc w:val="center"/>
              <w:rPr>
                <w:rFonts w:ascii="宋体" w:hAnsi="宋体"/>
                <w:iCs/>
                <w:szCs w:val="21"/>
              </w:rPr>
            </w:pPr>
          </w:p>
        </w:tc>
        <w:tc>
          <w:tcPr>
            <w:tcW w:w="1841" w:type="dxa"/>
            <w:vAlign w:val="center"/>
          </w:tcPr>
          <w:p w14:paraId="41DF7DA3" w14:textId="77777777" w:rsidR="00E173EF" w:rsidRDefault="00E173EF">
            <w:pPr>
              <w:spacing w:line="480" w:lineRule="exact"/>
              <w:jc w:val="center"/>
              <w:rPr>
                <w:rFonts w:ascii="宋体" w:hAnsi="宋体"/>
                <w:iCs/>
                <w:szCs w:val="21"/>
              </w:rPr>
            </w:pPr>
          </w:p>
        </w:tc>
        <w:tc>
          <w:tcPr>
            <w:tcW w:w="1275" w:type="dxa"/>
            <w:vAlign w:val="center"/>
          </w:tcPr>
          <w:p w14:paraId="35E3B812" w14:textId="77777777" w:rsidR="00E173EF" w:rsidRDefault="00E173EF">
            <w:pPr>
              <w:spacing w:line="480" w:lineRule="exact"/>
              <w:jc w:val="center"/>
              <w:rPr>
                <w:rFonts w:ascii="宋体" w:hAnsi="宋体"/>
                <w:iCs/>
                <w:szCs w:val="21"/>
              </w:rPr>
            </w:pPr>
          </w:p>
        </w:tc>
        <w:tc>
          <w:tcPr>
            <w:tcW w:w="1137" w:type="dxa"/>
            <w:vAlign w:val="center"/>
          </w:tcPr>
          <w:p w14:paraId="7C196CEB" w14:textId="77777777" w:rsidR="00E173EF" w:rsidRDefault="00E173EF">
            <w:pPr>
              <w:spacing w:line="480" w:lineRule="exact"/>
              <w:jc w:val="center"/>
              <w:rPr>
                <w:rFonts w:ascii="宋体" w:hAnsi="宋体"/>
                <w:iCs/>
                <w:szCs w:val="21"/>
              </w:rPr>
            </w:pPr>
          </w:p>
        </w:tc>
      </w:tr>
      <w:tr w:rsidR="00E173EF" w14:paraId="34F7298B" w14:textId="77777777">
        <w:trPr>
          <w:trHeight w:val="633"/>
        </w:trPr>
        <w:tc>
          <w:tcPr>
            <w:tcW w:w="845" w:type="dxa"/>
            <w:vAlign w:val="center"/>
          </w:tcPr>
          <w:p w14:paraId="699A2191" w14:textId="77777777" w:rsidR="00E173EF" w:rsidRDefault="00132DF5">
            <w:pPr>
              <w:spacing w:line="480" w:lineRule="exact"/>
              <w:jc w:val="center"/>
              <w:rPr>
                <w:rFonts w:ascii="宋体" w:hAnsi="宋体"/>
                <w:iCs/>
                <w:szCs w:val="21"/>
              </w:rPr>
            </w:pPr>
            <w:r>
              <w:rPr>
                <w:rFonts w:ascii="宋体" w:hAnsi="宋体" w:hint="eastAsia"/>
                <w:iCs/>
                <w:szCs w:val="21"/>
              </w:rPr>
              <w:t>4</w:t>
            </w:r>
          </w:p>
        </w:tc>
        <w:tc>
          <w:tcPr>
            <w:tcW w:w="1133" w:type="dxa"/>
            <w:vAlign w:val="center"/>
          </w:tcPr>
          <w:p w14:paraId="5906B0AF" w14:textId="77777777" w:rsidR="00E173EF" w:rsidRDefault="00E173EF">
            <w:pPr>
              <w:spacing w:line="480" w:lineRule="exact"/>
              <w:jc w:val="center"/>
              <w:rPr>
                <w:rFonts w:ascii="宋体" w:hAnsi="宋体"/>
                <w:iCs/>
                <w:szCs w:val="21"/>
              </w:rPr>
            </w:pPr>
          </w:p>
        </w:tc>
        <w:tc>
          <w:tcPr>
            <w:tcW w:w="849" w:type="dxa"/>
            <w:vAlign w:val="center"/>
          </w:tcPr>
          <w:p w14:paraId="70B510D3" w14:textId="77777777" w:rsidR="00E173EF" w:rsidRDefault="00E173EF">
            <w:pPr>
              <w:spacing w:line="480" w:lineRule="exact"/>
              <w:jc w:val="center"/>
              <w:rPr>
                <w:rFonts w:ascii="宋体" w:hAnsi="宋体"/>
                <w:iCs/>
                <w:szCs w:val="21"/>
              </w:rPr>
            </w:pPr>
          </w:p>
        </w:tc>
        <w:tc>
          <w:tcPr>
            <w:tcW w:w="1270" w:type="dxa"/>
            <w:vAlign w:val="center"/>
          </w:tcPr>
          <w:p w14:paraId="6D535407" w14:textId="77777777" w:rsidR="00E173EF" w:rsidRDefault="00E173EF">
            <w:pPr>
              <w:spacing w:line="480" w:lineRule="exact"/>
              <w:jc w:val="center"/>
              <w:rPr>
                <w:rFonts w:ascii="宋体" w:hAnsi="宋体"/>
                <w:iCs/>
                <w:szCs w:val="21"/>
              </w:rPr>
            </w:pPr>
          </w:p>
        </w:tc>
        <w:tc>
          <w:tcPr>
            <w:tcW w:w="1988" w:type="dxa"/>
            <w:vAlign w:val="center"/>
          </w:tcPr>
          <w:p w14:paraId="30CB879B" w14:textId="77777777" w:rsidR="00E173EF" w:rsidRDefault="00E173EF">
            <w:pPr>
              <w:spacing w:line="480" w:lineRule="exact"/>
              <w:jc w:val="center"/>
              <w:rPr>
                <w:rFonts w:ascii="宋体" w:hAnsi="宋体"/>
                <w:iCs/>
                <w:szCs w:val="21"/>
              </w:rPr>
            </w:pPr>
          </w:p>
        </w:tc>
        <w:tc>
          <w:tcPr>
            <w:tcW w:w="1274" w:type="dxa"/>
            <w:vAlign w:val="center"/>
          </w:tcPr>
          <w:p w14:paraId="0B1E10EA" w14:textId="77777777" w:rsidR="00E173EF" w:rsidRDefault="00E173EF">
            <w:pPr>
              <w:spacing w:line="480" w:lineRule="exact"/>
              <w:jc w:val="center"/>
              <w:rPr>
                <w:rFonts w:ascii="宋体" w:hAnsi="宋体"/>
                <w:iCs/>
                <w:szCs w:val="21"/>
              </w:rPr>
            </w:pPr>
          </w:p>
        </w:tc>
        <w:tc>
          <w:tcPr>
            <w:tcW w:w="987" w:type="dxa"/>
            <w:vAlign w:val="center"/>
          </w:tcPr>
          <w:p w14:paraId="1B7B9F0D" w14:textId="77777777" w:rsidR="00E173EF" w:rsidRDefault="00E173EF">
            <w:pPr>
              <w:spacing w:line="480" w:lineRule="exact"/>
              <w:jc w:val="center"/>
              <w:rPr>
                <w:rFonts w:ascii="宋体" w:hAnsi="宋体"/>
                <w:iCs/>
                <w:szCs w:val="21"/>
              </w:rPr>
            </w:pPr>
          </w:p>
        </w:tc>
        <w:tc>
          <w:tcPr>
            <w:tcW w:w="1421" w:type="dxa"/>
            <w:vAlign w:val="center"/>
          </w:tcPr>
          <w:p w14:paraId="7091787B" w14:textId="77777777" w:rsidR="00E173EF" w:rsidRDefault="00E173EF">
            <w:pPr>
              <w:spacing w:line="480" w:lineRule="exact"/>
              <w:jc w:val="center"/>
              <w:rPr>
                <w:rFonts w:ascii="宋体" w:hAnsi="宋体"/>
                <w:iCs/>
                <w:szCs w:val="21"/>
              </w:rPr>
            </w:pPr>
          </w:p>
        </w:tc>
        <w:tc>
          <w:tcPr>
            <w:tcW w:w="1841" w:type="dxa"/>
            <w:vAlign w:val="center"/>
          </w:tcPr>
          <w:p w14:paraId="17C800D2" w14:textId="77777777" w:rsidR="00E173EF" w:rsidRDefault="00E173EF">
            <w:pPr>
              <w:spacing w:line="480" w:lineRule="exact"/>
              <w:jc w:val="center"/>
              <w:rPr>
                <w:rFonts w:ascii="宋体" w:hAnsi="宋体"/>
                <w:iCs/>
                <w:szCs w:val="21"/>
              </w:rPr>
            </w:pPr>
          </w:p>
        </w:tc>
        <w:tc>
          <w:tcPr>
            <w:tcW w:w="1275" w:type="dxa"/>
            <w:vAlign w:val="center"/>
          </w:tcPr>
          <w:p w14:paraId="6ED42EC2" w14:textId="77777777" w:rsidR="00E173EF" w:rsidRDefault="00E173EF">
            <w:pPr>
              <w:spacing w:line="480" w:lineRule="exact"/>
              <w:jc w:val="center"/>
              <w:rPr>
                <w:rFonts w:ascii="宋体" w:hAnsi="宋体"/>
                <w:iCs/>
                <w:szCs w:val="21"/>
              </w:rPr>
            </w:pPr>
          </w:p>
        </w:tc>
        <w:tc>
          <w:tcPr>
            <w:tcW w:w="1137" w:type="dxa"/>
            <w:vAlign w:val="center"/>
          </w:tcPr>
          <w:p w14:paraId="5D12CAB3" w14:textId="77777777" w:rsidR="00E173EF" w:rsidRDefault="00E173EF">
            <w:pPr>
              <w:spacing w:line="480" w:lineRule="exact"/>
              <w:jc w:val="center"/>
              <w:rPr>
                <w:rFonts w:ascii="宋体" w:hAnsi="宋体"/>
                <w:iCs/>
                <w:szCs w:val="21"/>
              </w:rPr>
            </w:pPr>
          </w:p>
        </w:tc>
      </w:tr>
      <w:tr w:rsidR="00E173EF" w14:paraId="606CE188" w14:textId="77777777">
        <w:trPr>
          <w:trHeight w:val="633"/>
        </w:trPr>
        <w:tc>
          <w:tcPr>
            <w:tcW w:w="845" w:type="dxa"/>
            <w:vAlign w:val="center"/>
          </w:tcPr>
          <w:p w14:paraId="09017E49" w14:textId="77777777" w:rsidR="00E173EF" w:rsidRDefault="00132DF5">
            <w:pPr>
              <w:spacing w:line="480" w:lineRule="exact"/>
              <w:jc w:val="center"/>
              <w:rPr>
                <w:rFonts w:ascii="宋体" w:hAnsi="宋体"/>
                <w:iCs/>
                <w:szCs w:val="21"/>
              </w:rPr>
            </w:pPr>
            <w:r>
              <w:rPr>
                <w:rFonts w:ascii="宋体" w:hAnsi="宋体" w:hint="eastAsia"/>
                <w:iCs/>
                <w:szCs w:val="21"/>
              </w:rPr>
              <w:t>5</w:t>
            </w:r>
          </w:p>
        </w:tc>
        <w:tc>
          <w:tcPr>
            <w:tcW w:w="1133" w:type="dxa"/>
            <w:vAlign w:val="center"/>
          </w:tcPr>
          <w:p w14:paraId="19566042" w14:textId="77777777" w:rsidR="00E173EF" w:rsidRDefault="00E173EF">
            <w:pPr>
              <w:spacing w:line="480" w:lineRule="exact"/>
              <w:jc w:val="center"/>
              <w:rPr>
                <w:rFonts w:ascii="宋体" w:hAnsi="宋体"/>
                <w:iCs/>
                <w:szCs w:val="21"/>
              </w:rPr>
            </w:pPr>
          </w:p>
        </w:tc>
        <w:tc>
          <w:tcPr>
            <w:tcW w:w="849" w:type="dxa"/>
            <w:vAlign w:val="center"/>
          </w:tcPr>
          <w:p w14:paraId="21B77E20" w14:textId="77777777" w:rsidR="00E173EF" w:rsidRDefault="00E173EF">
            <w:pPr>
              <w:spacing w:line="480" w:lineRule="exact"/>
              <w:jc w:val="center"/>
              <w:rPr>
                <w:rFonts w:ascii="宋体" w:hAnsi="宋体"/>
                <w:iCs/>
                <w:szCs w:val="21"/>
              </w:rPr>
            </w:pPr>
          </w:p>
        </w:tc>
        <w:tc>
          <w:tcPr>
            <w:tcW w:w="1270" w:type="dxa"/>
            <w:vAlign w:val="center"/>
          </w:tcPr>
          <w:p w14:paraId="176E434E" w14:textId="77777777" w:rsidR="00E173EF" w:rsidRDefault="00E173EF">
            <w:pPr>
              <w:spacing w:line="480" w:lineRule="exact"/>
              <w:jc w:val="center"/>
              <w:rPr>
                <w:rFonts w:ascii="宋体" w:hAnsi="宋体"/>
                <w:iCs/>
                <w:szCs w:val="21"/>
              </w:rPr>
            </w:pPr>
          </w:p>
        </w:tc>
        <w:tc>
          <w:tcPr>
            <w:tcW w:w="1988" w:type="dxa"/>
            <w:vAlign w:val="center"/>
          </w:tcPr>
          <w:p w14:paraId="7C18CB38" w14:textId="77777777" w:rsidR="00E173EF" w:rsidRDefault="00E173EF">
            <w:pPr>
              <w:spacing w:line="480" w:lineRule="exact"/>
              <w:jc w:val="center"/>
              <w:rPr>
                <w:rFonts w:ascii="宋体" w:hAnsi="宋体"/>
                <w:iCs/>
                <w:szCs w:val="21"/>
              </w:rPr>
            </w:pPr>
          </w:p>
        </w:tc>
        <w:tc>
          <w:tcPr>
            <w:tcW w:w="1274" w:type="dxa"/>
            <w:vAlign w:val="center"/>
          </w:tcPr>
          <w:p w14:paraId="5E3912E9" w14:textId="77777777" w:rsidR="00E173EF" w:rsidRDefault="00E173EF">
            <w:pPr>
              <w:spacing w:line="480" w:lineRule="exact"/>
              <w:jc w:val="center"/>
              <w:rPr>
                <w:rFonts w:ascii="宋体" w:hAnsi="宋体"/>
                <w:iCs/>
                <w:szCs w:val="21"/>
              </w:rPr>
            </w:pPr>
          </w:p>
        </w:tc>
        <w:tc>
          <w:tcPr>
            <w:tcW w:w="987" w:type="dxa"/>
            <w:vAlign w:val="center"/>
          </w:tcPr>
          <w:p w14:paraId="4E976051" w14:textId="77777777" w:rsidR="00E173EF" w:rsidRDefault="00E173EF">
            <w:pPr>
              <w:spacing w:line="480" w:lineRule="exact"/>
              <w:jc w:val="center"/>
              <w:rPr>
                <w:rFonts w:ascii="宋体" w:hAnsi="宋体"/>
                <w:iCs/>
                <w:szCs w:val="21"/>
              </w:rPr>
            </w:pPr>
          </w:p>
        </w:tc>
        <w:tc>
          <w:tcPr>
            <w:tcW w:w="1421" w:type="dxa"/>
            <w:vAlign w:val="center"/>
          </w:tcPr>
          <w:p w14:paraId="2056DDF1" w14:textId="77777777" w:rsidR="00E173EF" w:rsidRDefault="00E173EF">
            <w:pPr>
              <w:spacing w:line="480" w:lineRule="exact"/>
              <w:jc w:val="center"/>
              <w:rPr>
                <w:rFonts w:ascii="宋体" w:hAnsi="宋体"/>
                <w:iCs/>
                <w:szCs w:val="21"/>
              </w:rPr>
            </w:pPr>
          </w:p>
        </w:tc>
        <w:tc>
          <w:tcPr>
            <w:tcW w:w="1841" w:type="dxa"/>
            <w:vAlign w:val="center"/>
          </w:tcPr>
          <w:p w14:paraId="3F8D2A36" w14:textId="77777777" w:rsidR="00E173EF" w:rsidRDefault="00E173EF">
            <w:pPr>
              <w:spacing w:line="480" w:lineRule="exact"/>
              <w:jc w:val="center"/>
              <w:rPr>
                <w:rFonts w:ascii="宋体" w:hAnsi="宋体"/>
                <w:iCs/>
                <w:szCs w:val="21"/>
              </w:rPr>
            </w:pPr>
          </w:p>
        </w:tc>
        <w:tc>
          <w:tcPr>
            <w:tcW w:w="1275" w:type="dxa"/>
            <w:vAlign w:val="center"/>
          </w:tcPr>
          <w:p w14:paraId="25993448" w14:textId="77777777" w:rsidR="00E173EF" w:rsidRDefault="00E173EF">
            <w:pPr>
              <w:spacing w:line="480" w:lineRule="exact"/>
              <w:jc w:val="center"/>
              <w:rPr>
                <w:rFonts w:ascii="宋体" w:hAnsi="宋体"/>
                <w:iCs/>
                <w:szCs w:val="21"/>
              </w:rPr>
            </w:pPr>
          </w:p>
        </w:tc>
        <w:tc>
          <w:tcPr>
            <w:tcW w:w="1137" w:type="dxa"/>
            <w:vAlign w:val="center"/>
          </w:tcPr>
          <w:p w14:paraId="01777FC2" w14:textId="77777777" w:rsidR="00E173EF" w:rsidRDefault="00E173EF">
            <w:pPr>
              <w:spacing w:line="480" w:lineRule="exact"/>
              <w:jc w:val="center"/>
              <w:rPr>
                <w:rFonts w:ascii="宋体" w:hAnsi="宋体"/>
                <w:iCs/>
                <w:szCs w:val="21"/>
              </w:rPr>
            </w:pPr>
          </w:p>
        </w:tc>
      </w:tr>
      <w:tr w:rsidR="00E173EF" w14:paraId="1BA3EF31" w14:textId="77777777">
        <w:trPr>
          <w:trHeight w:val="633"/>
        </w:trPr>
        <w:tc>
          <w:tcPr>
            <w:tcW w:w="845" w:type="dxa"/>
            <w:vAlign w:val="center"/>
          </w:tcPr>
          <w:p w14:paraId="4C15171E" w14:textId="77777777" w:rsidR="00E173EF" w:rsidRDefault="00132DF5">
            <w:pPr>
              <w:spacing w:line="480" w:lineRule="exact"/>
              <w:jc w:val="center"/>
              <w:rPr>
                <w:rFonts w:ascii="宋体" w:hAnsi="宋体"/>
                <w:iCs/>
                <w:szCs w:val="21"/>
              </w:rPr>
            </w:pPr>
            <w:r>
              <w:rPr>
                <w:rFonts w:ascii="宋体" w:hAnsi="宋体" w:hint="eastAsia"/>
                <w:iCs/>
                <w:szCs w:val="21"/>
              </w:rPr>
              <w:t>6</w:t>
            </w:r>
          </w:p>
        </w:tc>
        <w:tc>
          <w:tcPr>
            <w:tcW w:w="1133" w:type="dxa"/>
            <w:vAlign w:val="center"/>
          </w:tcPr>
          <w:p w14:paraId="6024B0BD" w14:textId="77777777" w:rsidR="00E173EF" w:rsidRDefault="00E173EF">
            <w:pPr>
              <w:spacing w:line="480" w:lineRule="exact"/>
              <w:jc w:val="center"/>
              <w:rPr>
                <w:rFonts w:ascii="宋体" w:hAnsi="宋体"/>
                <w:iCs/>
                <w:szCs w:val="21"/>
              </w:rPr>
            </w:pPr>
          </w:p>
        </w:tc>
        <w:tc>
          <w:tcPr>
            <w:tcW w:w="849" w:type="dxa"/>
            <w:vAlign w:val="center"/>
          </w:tcPr>
          <w:p w14:paraId="7A9D3080" w14:textId="77777777" w:rsidR="00E173EF" w:rsidRDefault="00E173EF">
            <w:pPr>
              <w:spacing w:line="480" w:lineRule="exact"/>
              <w:jc w:val="center"/>
              <w:rPr>
                <w:rFonts w:ascii="宋体" w:hAnsi="宋体"/>
                <w:iCs/>
                <w:szCs w:val="21"/>
              </w:rPr>
            </w:pPr>
          </w:p>
        </w:tc>
        <w:tc>
          <w:tcPr>
            <w:tcW w:w="1270" w:type="dxa"/>
            <w:vAlign w:val="center"/>
          </w:tcPr>
          <w:p w14:paraId="7B5AA9A3" w14:textId="77777777" w:rsidR="00E173EF" w:rsidRDefault="00E173EF">
            <w:pPr>
              <w:spacing w:line="480" w:lineRule="exact"/>
              <w:jc w:val="center"/>
              <w:rPr>
                <w:rFonts w:ascii="宋体" w:hAnsi="宋体"/>
                <w:iCs/>
                <w:szCs w:val="21"/>
              </w:rPr>
            </w:pPr>
          </w:p>
        </w:tc>
        <w:tc>
          <w:tcPr>
            <w:tcW w:w="1988" w:type="dxa"/>
            <w:vAlign w:val="center"/>
          </w:tcPr>
          <w:p w14:paraId="602ADE41" w14:textId="77777777" w:rsidR="00E173EF" w:rsidRDefault="00E173EF">
            <w:pPr>
              <w:spacing w:line="480" w:lineRule="exact"/>
              <w:jc w:val="center"/>
              <w:rPr>
                <w:rFonts w:ascii="宋体" w:hAnsi="宋体"/>
                <w:iCs/>
                <w:szCs w:val="21"/>
              </w:rPr>
            </w:pPr>
          </w:p>
        </w:tc>
        <w:tc>
          <w:tcPr>
            <w:tcW w:w="1274" w:type="dxa"/>
            <w:vAlign w:val="center"/>
          </w:tcPr>
          <w:p w14:paraId="679D502F" w14:textId="77777777" w:rsidR="00E173EF" w:rsidRDefault="00E173EF">
            <w:pPr>
              <w:spacing w:line="480" w:lineRule="exact"/>
              <w:jc w:val="center"/>
              <w:rPr>
                <w:rFonts w:ascii="宋体" w:hAnsi="宋体"/>
                <w:iCs/>
                <w:szCs w:val="21"/>
              </w:rPr>
            </w:pPr>
          </w:p>
        </w:tc>
        <w:tc>
          <w:tcPr>
            <w:tcW w:w="987" w:type="dxa"/>
            <w:vAlign w:val="center"/>
          </w:tcPr>
          <w:p w14:paraId="1919FC7C" w14:textId="77777777" w:rsidR="00E173EF" w:rsidRDefault="00E173EF">
            <w:pPr>
              <w:spacing w:line="480" w:lineRule="exact"/>
              <w:jc w:val="center"/>
              <w:rPr>
                <w:rFonts w:ascii="宋体" w:hAnsi="宋体"/>
                <w:iCs/>
                <w:szCs w:val="21"/>
              </w:rPr>
            </w:pPr>
          </w:p>
        </w:tc>
        <w:tc>
          <w:tcPr>
            <w:tcW w:w="1421" w:type="dxa"/>
            <w:vAlign w:val="center"/>
          </w:tcPr>
          <w:p w14:paraId="14F7D99F" w14:textId="77777777" w:rsidR="00E173EF" w:rsidRDefault="00E173EF">
            <w:pPr>
              <w:spacing w:line="480" w:lineRule="exact"/>
              <w:jc w:val="center"/>
              <w:rPr>
                <w:rFonts w:ascii="宋体" w:hAnsi="宋体"/>
                <w:iCs/>
                <w:szCs w:val="21"/>
              </w:rPr>
            </w:pPr>
          </w:p>
        </w:tc>
        <w:tc>
          <w:tcPr>
            <w:tcW w:w="1841" w:type="dxa"/>
            <w:vAlign w:val="center"/>
          </w:tcPr>
          <w:p w14:paraId="03646190" w14:textId="77777777" w:rsidR="00E173EF" w:rsidRDefault="00E173EF">
            <w:pPr>
              <w:spacing w:line="480" w:lineRule="exact"/>
              <w:jc w:val="center"/>
              <w:rPr>
                <w:rFonts w:ascii="宋体" w:hAnsi="宋体"/>
                <w:iCs/>
                <w:szCs w:val="21"/>
              </w:rPr>
            </w:pPr>
          </w:p>
        </w:tc>
        <w:tc>
          <w:tcPr>
            <w:tcW w:w="1275" w:type="dxa"/>
            <w:vAlign w:val="center"/>
          </w:tcPr>
          <w:p w14:paraId="3CFF78A6" w14:textId="77777777" w:rsidR="00E173EF" w:rsidRDefault="00E173EF">
            <w:pPr>
              <w:spacing w:line="480" w:lineRule="exact"/>
              <w:jc w:val="center"/>
              <w:rPr>
                <w:rFonts w:ascii="宋体" w:hAnsi="宋体"/>
                <w:iCs/>
                <w:szCs w:val="21"/>
              </w:rPr>
            </w:pPr>
          </w:p>
        </w:tc>
        <w:tc>
          <w:tcPr>
            <w:tcW w:w="1137" w:type="dxa"/>
            <w:vAlign w:val="center"/>
          </w:tcPr>
          <w:p w14:paraId="2FC46002" w14:textId="77777777" w:rsidR="00E173EF" w:rsidRDefault="00E173EF">
            <w:pPr>
              <w:spacing w:line="480" w:lineRule="exact"/>
              <w:jc w:val="center"/>
              <w:rPr>
                <w:rFonts w:ascii="宋体" w:hAnsi="宋体"/>
                <w:iCs/>
                <w:szCs w:val="21"/>
              </w:rPr>
            </w:pPr>
          </w:p>
        </w:tc>
      </w:tr>
      <w:tr w:rsidR="00E173EF" w14:paraId="18C3F8C2" w14:textId="77777777">
        <w:trPr>
          <w:trHeight w:val="633"/>
        </w:trPr>
        <w:tc>
          <w:tcPr>
            <w:tcW w:w="845" w:type="dxa"/>
            <w:vAlign w:val="center"/>
          </w:tcPr>
          <w:p w14:paraId="7B1BE2B2" w14:textId="77777777" w:rsidR="00E173EF" w:rsidRDefault="00132DF5">
            <w:pPr>
              <w:spacing w:line="480" w:lineRule="exact"/>
              <w:jc w:val="center"/>
              <w:rPr>
                <w:rFonts w:ascii="宋体" w:hAnsi="宋体"/>
                <w:iCs/>
                <w:szCs w:val="21"/>
              </w:rPr>
            </w:pPr>
            <w:r>
              <w:rPr>
                <w:rFonts w:ascii="宋体" w:hAnsi="宋体" w:hint="eastAsia"/>
                <w:iCs/>
                <w:szCs w:val="21"/>
              </w:rPr>
              <w:t>7</w:t>
            </w:r>
          </w:p>
        </w:tc>
        <w:tc>
          <w:tcPr>
            <w:tcW w:w="1133" w:type="dxa"/>
            <w:vAlign w:val="center"/>
          </w:tcPr>
          <w:p w14:paraId="77D4B3D5" w14:textId="77777777" w:rsidR="00E173EF" w:rsidRDefault="00E173EF">
            <w:pPr>
              <w:spacing w:line="480" w:lineRule="exact"/>
              <w:jc w:val="center"/>
              <w:rPr>
                <w:rFonts w:ascii="宋体" w:hAnsi="宋体"/>
                <w:iCs/>
                <w:szCs w:val="21"/>
              </w:rPr>
            </w:pPr>
          </w:p>
        </w:tc>
        <w:tc>
          <w:tcPr>
            <w:tcW w:w="849" w:type="dxa"/>
            <w:vAlign w:val="center"/>
          </w:tcPr>
          <w:p w14:paraId="3603E53F" w14:textId="77777777" w:rsidR="00E173EF" w:rsidRDefault="00E173EF">
            <w:pPr>
              <w:spacing w:line="480" w:lineRule="exact"/>
              <w:jc w:val="center"/>
              <w:rPr>
                <w:rFonts w:ascii="宋体" w:hAnsi="宋体"/>
                <w:iCs/>
                <w:szCs w:val="21"/>
              </w:rPr>
            </w:pPr>
          </w:p>
        </w:tc>
        <w:tc>
          <w:tcPr>
            <w:tcW w:w="1270" w:type="dxa"/>
            <w:vAlign w:val="center"/>
          </w:tcPr>
          <w:p w14:paraId="4E7E66E5" w14:textId="77777777" w:rsidR="00E173EF" w:rsidRDefault="00E173EF">
            <w:pPr>
              <w:spacing w:line="480" w:lineRule="exact"/>
              <w:jc w:val="center"/>
              <w:rPr>
                <w:rFonts w:ascii="宋体" w:hAnsi="宋体"/>
                <w:iCs/>
                <w:szCs w:val="21"/>
              </w:rPr>
            </w:pPr>
          </w:p>
        </w:tc>
        <w:tc>
          <w:tcPr>
            <w:tcW w:w="1988" w:type="dxa"/>
            <w:vAlign w:val="center"/>
          </w:tcPr>
          <w:p w14:paraId="623E4431" w14:textId="77777777" w:rsidR="00E173EF" w:rsidRDefault="00E173EF">
            <w:pPr>
              <w:spacing w:line="480" w:lineRule="exact"/>
              <w:jc w:val="center"/>
              <w:rPr>
                <w:rFonts w:ascii="宋体" w:hAnsi="宋体"/>
                <w:iCs/>
                <w:szCs w:val="21"/>
              </w:rPr>
            </w:pPr>
          </w:p>
        </w:tc>
        <w:tc>
          <w:tcPr>
            <w:tcW w:w="1274" w:type="dxa"/>
            <w:vAlign w:val="center"/>
          </w:tcPr>
          <w:p w14:paraId="09CB0650" w14:textId="77777777" w:rsidR="00E173EF" w:rsidRDefault="00E173EF">
            <w:pPr>
              <w:spacing w:line="480" w:lineRule="exact"/>
              <w:jc w:val="center"/>
              <w:rPr>
                <w:rFonts w:ascii="宋体" w:hAnsi="宋体"/>
                <w:iCs/>
                <w:szCs w:val="21"/>
              </w:rPr>
            </w:pPr>
          </w:p>
        </w:tc>
        <w:tc>
          <w:tcPr>
            <w:tcW w:w="987" w:type="dxa"/>
            <w:vAlign w:val="center"/>
          </w:tcPr>
          <w:p w14:paraId="4CBDDDDD" w14:textId="77777777" w:rsidR="00E173EF" w:rsidRDefault="00E173EF">
            <w:pPr>
              <w:spacing w:line="480" w:lineRule="exact"/>
              <w:jc w:val="center"/>
              <w:rPr>
                <w:rFonts w:ascii="宋体" w:hAnsi="宋体"/>
                <w:iCs/>
                <w:szCs w:val="21"/>
              </w:rPr>
            </w:pPr>
          </w:p>
        </w:tc>
        <w:tc>
          <w:tcPr>
            <w:tcW w:w="1421" w:type="dxa"/>
            <w:vAlign w:val="center"/>
          </w:tcPr>
          <w:p w14:paraId="2AF546F8" w14:textId="77777777" w:rsidR="00E173EF" w:rsidRDefault="00E173EF">
            <w:pPr>
              <w:spacing w:line="480" w:lineRule="exact"/>
              <w:jc w:val="center"/>
              <w:rPr>
                <w:rFonts w:ascii="宋体" w:hAnsi="宋体"/>
                <w:iCs/>
                <w:szCs w:val="21"/>
              </w:rPr>
            </w:pPr>
          </w:p>
        </w:tc>
        <w:tc>
          <w:tcPr>
            <w:tcW w:w="1841" w:type="dxa"/>
            <w:vAlign w:val="center"/>
          </w:tcPr>
          <w:p w14:paraId="1EB07036" w14:textId="77777777" w:rsidR="00E173EF" w:rsidRDefault="00E173EF">
            <w:pPr>
              <w:spacing w:line="480" w:lineRule="exact"/>
              <w:jc w:val="center"/>
              <w:rPr>
                <w:rFonts w:ascii="宋体" w:hAnsi="宋体"/>
                <w:iCs/>
                <w:szCs w:val="21"/>
              </w:rPr>
            </w:pPr>
          </w:p>
        </w:tc>
        <w:tc>
          <w:tcPr>
            <w:tcW w:w="1275" w:type="dxa"/>
            <w:vAlign w:val="center"/>
          </w:tcPr>
          <w:p w14:paraId="71CD9278" w14:textId="77777777" w:rsidR="00E173EF" w:rsidRDefault="00E173EF">
            <w:pPr>
              <w:spacing w:line="480" w:lineRule="exact"/>
              <w:jc w:val="center"/>
              <w:rPr>
                <w:rFonts w:ascii="宋体" w:hAnsi="宋体"/>
                <w:iCs/>
                <w:szCs w:val="21"/>
              </w:rPr>
            </w:pPr>
          </w:p>
        </w:tc>
        <w:tc>
          <w:tcPr>
            <w:tcW w:w="1137" w:type="dxa"/>
            <w:vAlign w:val="center"/>
          </w:tcPr>
          <w:p w14:paraId="7678F10A" w14:textId="77777777" w:rsidR="00E173EF" w:rsidRDefault="00E173EF">
            <w:pPr>
              <w:spacing w:line="480" w:lineRule="exact"/>
              <w:jc w:val="center"/>
              <w:rPr>
                <w:rFonts w:ascii="宋体" w:hAnsi="宋体"/>
                <w:iCs/>
                <w:szCs w:val="21"/>
              </w:rPr>
            </w:pPr>
          </w:p>
        </w:tc>
      </w:tr>
      <w:tr w:rsidR="00E173EF" w14:paraId="6F370BD5" w14:textId="77777777">
        <w:trPr>
          <w:trHeight w:val="633"/>
        </w:trPr>
        <w:tc>
          <w:tcPr>
            <w:tcW w:w="845" w:type="dxa"/>
            <w:vAlign w:val="center"/>
          </w:tcPr>
          <w:p w14:paraId="312AE226" w14:textId="77777777" w:rsidR="00E173EF" w:rsidRDefault="00132DF5">
            <w:pPr>
              <w:spacing w:line="480" w:lineRule="exact"/>
              <w:jc w:val="center"/>
              <w:rPr>
                <w:rFonts w:ascii="宋体" w:hAnsi="宋体"/>
                <w:iCs/>
                <w:szCs w:val="21"/>
              </w:rPr>
            </w:pPr>
            <w:r>
              <w:rPr>
                <w:rFonts w:ascii="宋体" w:hAnsi="宋体" w:hint="eastAsia"/>
                <w:iCs/>
                <w:szCs w:val="21"/>
              </w:rPr>
              <w:t>8</w:t>
            </w:r>
          </w:p>
        </w:tc>
        <w:tc>
          <w:tcPr>
            <w:tcW w:w="1133" w:type="dxa"/>
            <w:vAlign w:val="center"/>
          </w:tcPr>
          <w:p w14:paraId="5532A412" w14:textId="77777777" w:rsidR="00E173EF" w:rsidRDefault="00E173EF">
            <w:pPr>
              <w:spacing w:line="480" w:lineRule="exact"/>
              <w:jc w:val="center"/>
              <w:rPr>
                <w:rFonts w:ascii="宋体" w:hAnsi="宋体"/>
                <w:iCs/>
                <w:szCs w:val="21"/>
              </w:rPr>
            </w:pPr>
          </w:p>
        </w:tc>
        <w:tc>
          <w:tcPr>
            <w:tcW w:w="849" w:type="dxa"/>
            <w:vAlign w:val="center"/>
          </w:tcPr>
          <w:p w14:paraId="12CD1F55" w14:textId="77777777" w:rsidR="00E173EF" w:rsidRDefault="00E173EF">
            <w:pPr>
              <w:spacing w:line="480" w:lineRule="exact"/>
              <w:jc w:val="center"/>
              <w:rPr>
                <w:rFonts w:ascii="宋体" w:hAnsi="宋体"/>
                <w:iCs/>
                <w:szCs w:val="21"/>
              </w:rPr>
            </w:pPr>
          </w:p>
        </w:tc>
        <w:tc>
          <w:tcPr>
            <w:tcW w:w="1270" w:type="dxa"/>
            <w:vAlign w:val="center"/>
          </w:tcPr>
          <w:p w14:paraId="6237BCB8" w14:textId="77777777" w:rsidR="00E173EF" w:rsidRDefault="00E173EF">
            <w:pPr>
              <w:spacing w:line="480" w:lineRule="exact"/>
              <w:jc w:val="center"/>
              <w:rPr>
                <w:rFonts w:ascii="宋体" w:hAnsi="宋体"/>
                <w:iCs/>
                <w:szCs w:val="21"/>
              </w:rPr>
            </w:pPr>
          </w:p>
        </w:tc>
        <w:tc>
          <w:tcPr>
            <w:tcW w:w="1988" w:type="dxa"/>
            <w:vAlign w:val="center"/>
          </w:tcPr>
          <w:p w14:paraId="0F4FCB91" w14:textId="77777777" w:rsidR="00E173EF" w:rsidRDefault="00E173EF">
            <w:pPr>
              <w:spacing w:line="480" w:lineRule="exact"/>
              <w:jc w:val="center"/>
              <w:rPr>
                <w:rFonts w:ascii="宋体" w:hAnsi="宋体"/>
                <w:iCs/>
                <w:szCs w:val="21"/>
              </w:rPr>
            </w:pPr>
          </w:p>
        </w:tc>
        <w:tc>
          <w:tcPr>
            <w:tcW w:w="1274" w:type="dxa"/>
            <w:vAlign w:val="center"/>
          </w:tcPr>
          <w:p w14:paraId="034142A9" w14:textId="77777777" w:rsidR="00E173EF" w:rsidRDefault="00E173EF">
            <w:pPr>
              <w:spacing w:line="480" w:lineRule="exact"/>
              <w:jc w:val="center"/>
              <w:rPr>
                <w:rFonts w:ascii="宋体" w:hAnsi="宋体"/>
                <w:iCs/>
                <w:szCs w:val="21"/>
              </w:rPr>
            </w:pPr>
          </w:p>
        </w:tc>
        <w:tc>
          <w:tcPr>
            <w:tcW w:w="987" w:type="dxa"/>
            <w:vAlign w:val="center"/>
          </w:tcPr>
          <w:p w14:paraId="79A6FDB8" w14:textId="77777777" w:rsidR="00E173EF" w:rsidRDefault="00E173EF">
            <w:pPr>
              <w:spacing w:line="480" w:lineRule="exact"/>
              <w:jc w:val="center"/>
              <w:rPr>
                <w:rFonts w:ascii="宋体" w:hAnsi="宋体"/>
                <w:iCs/>
                <w:szCs w:val="21"/>
              </w:rPr>
            </w:pPr>
          </w:p>
        </w:tc>
        <w:tc>
          <w:tcPr>
            <w:tcW w:w="1421" w:type="dxa"/>
            <w:vAlign w:val="center"/>
          </w:tcPr>
          <w:p w14:paraId="1660821F" w14:textId="77777777" w:rsidR="00E173EF" w:rsidRDefault="00E173EF">
            <w:pPr>
              <w:spacing w:line="480" w:lineRule="exact"/>
              <w:jc w:val="center"/>
              <w:rPr>
                <w:rFonts w:ascii="宋体" w:hAnsi="宋体"/>
                <w:iCs/>
                <w:szCs w:val="21"/>
              </w:rPr>
            </w:pPr>
          </w:p>
        </w:tc>
        <w:tc>
          <w:tcPr>
            <w:tcW w:w="1841" w:type="dxa"/>
            <w:vAlign w:val="center"/>
          </w:tcPr>
          <w:p w14:paraId="0F6C96A3" w14:textId="77777777" w:rsidR="00E173EF" w:rsidRDefault="00E173EF">
            <w:pPr>
              <w:spacing w:line="480" w:lineRule="exact"/>
              <w:jc w:val="center"/>
              <w:rPr>
                <w:rFonts w:ascii="宋体" w:hAnsi="宋体"/>
                <w:iCs/>
                <w:szCs w:val="21"/>
              </w:rPr>
            </w:pPr>
          </w:p>
        </w:tc>
        <w:tc>
          <w:tcPr>
            <w:tcW w:w="1275" w:type="dxa"/>
            <w:vAlign w:val="center"/>
          </w:tcPr>
          <w:p w14:paraId="53DBA79B" w14:textId="77777777" w:rsidR="00E173EF" w:rsidRDefault="00E173EF">
            <w:pPr>
              <w:spacing w:line="480" w:lineRule="exact"/>
              <w:jc w:val="center"/>
              <w:rPr>
                <w:rFonts w:ascii="宋体" w:hAnsi="宋体"/>
                <w:iCs/>
                <w:szCs w:val="21"/>
              </w:rPr>
            </w:pPr>
          </w:p>
        </w:tc>
        <w:tc>
          <w:tcPr>
            <w:tcW w:w="1137" w:type="dxa"/>
            <w:vAlign w:val="center"/>
          </w:tcPr>
          <w:p w14:paraId="2CB9CE96" w14:textId="77777777" w:rsidR="00E173EF" w:rsidRDefault="00E173EF">
            <w:pPr>
              <w:spacing w:line="480" w:lineRule="exact"/>
              <w:jc w:val="center"/>
              <w:rPr>
                <w:rFonts w:ascii="宋体" w:hAnsi="宋体"/>
                <w:iCs/>
                <w:szCs w:val="21"/>
              </w:rPr>
            </w:pPr>
          </w:p>
        </w:tc>
      </w:tr>
      <w:tr w:rsidR="00E173EF" w14:paraId="17BBA2CA" w14:textId="77777777">
        <w:trPr>
          <w:trHeight w:val="633"/>
        </w:trPr>
        <w:tc>
          <w:tcPr>
            <w:tcW w:w="845" w:type="dxa"/>
            <w:vAlign w:val="center"/>
          </w:tcPr>
          <w:p w14:paraId="2DCDE530" w14:textId="77777777" w:rsidR="00E173EF" w:rsidRDefault="00132DF5">
            <w:pPr>
              <w:spacing w:line="480" w:lineRule="exact"/>
              <w:jc w:val="center"/>
              <w:rPr>
                <w:rFonts w:ascii="宋体" w:hAnsi="宋体"/>
                <w:iCs/>
                <w:szCs w:val="21"/>
              </w:rPr>
            </w:pPr>
            <w:r>
              <w:rPr>
                <w:rFonts w:ascii="宋体" w:hAnsi="宋体" w:hint="eastAsia"/>
                <w:iCs/>
                <w:szCs w:val="21"/>
              </w:rPr>
              <w:t>9</w:t>
            </w:r>
          </w:p>
        </w:tc>
        <w:tc>
          <w:tcPr>
            <w:tcW w:w="1133" w:type="dxa"/>
            <w:vAlign w:val="center"/>
          </w:tcPr>
          <w:p w14:paraId="4EDE3130" w14:textId="77777777" w:rsidR="00E173EF" w:rsidRDefault="00E173EF">
            <w:pPr>
              <w:spacing w:line="480" w:lineRule="exact"/>
              <w:jc w:val="center"/>
              <w:rPr>
                <w:rFonts w:ascii="宋体" w:hAnsi="宋体"/>
                <w:iCs/>
                <w:szCs w:val="21"/>
              </w:rPr>
            </w:pPr>
          </w:p>
        </w:tc>
        <w:tc>
          <w:tcPr>
            <w:tcW w:w="849" w:type="dxa"/>
            <w:vAlign w:val="center"/>
          </w:tcPr>
          <w:p w14:paraId="3D11D49B" w14:textId="77777777" w:rsidR="00E173EF" w:rsidRDefault="00E173EF">
            <w:pPr>
              <w:spacing w:line="480" w:lineRule="exact"/>
              <w:jc w:val="center"/>
              <w:rPr>
                <w:rFonts w:ascii="宋体" w:hAnsi="宋体"/>
                <w:iCs/>
                <w:szCs w:val="21"/>
              </w:rPr>
            </w:pPr>
          </w:p>
        </w:tc>
        <w:tc>
          <w:tcPr>
            <w:tcW w:w="1270" w:type="dxa"/>
            <w:vAlign w:val="center"/>
          </w:tcPr>
          <w:p w14:paraId="701613CD" w14:textId="77777777" w:rsidR="00E173EF" w:rsidRDefault="00E173EF">
            <w:pPr>
              <w:spacing w:line="480" w:lineRule="exact"/>
              <w:jc w:val="center"/>
              <w:rPr>
                <w:rFonts w:ascii="宋体" w:hAnsi="宋体"/>
                <w:iCs/>
                <w:szCs w:val="21"/>
              </w:rPr>
            </w:pPr>
          </w:p>
        </w:tc>
        <w:tc>
          <w:tcPr>
            <w:tcW w:w="1988" w:type="dxa"/>
            <w:vAlign w:val="center"/>
          </w:tcPr>
          <w:p w14:paraId="1A0282FB" w14:textId="77777777" w:rsidR="00E173EF" w:rsidRDefault="00E173EF">
            <w:pPr>
              <w:spacing w:line="480" w:lineRule="exact"/>
              <w:jc w:val="center"/>
              <w:rPr>
                <w:rFonts w:ascii="宋体" w:hAnsi="宋体"/>
                <w:iCs/>
                <w:szCs w:val="21"/>
              </w:rPr>
            </w:pPr>
          </w:p>
        </w:tc>
        <w:tc>
          <w:tcPr>
            <w:tcW w:w="1274" w:type="dxa"/>
            <w:vAlign w:val="center"/>
          </w:tcPr>
          <w:p w14:paraId="6D67930D" w14:textId="77777777" w:rsidR="00E173EF" w:rsidRDefault="00E173EF">
            <w:pPr>
              <w:spacing w:line="480" w:lineRule="exact"/>
              <w:jc w:val="center"/>
              <w:rPr>
                <w:rFonts w:ascii="宋体" w:hAnsi="宋体"/>
                <w:iCs/>
                <w:szCs w:val="21"/>
              </w:rPr>
            </w:pPr>
          </w:p>
        </w:tc>
        <w:tc>
          <w:tcPr>
            <w:tcW w:w="987" w:type="dxa"/>
            <w:vAlign w:val="center"/>
          </w:tcPr>
          <w:p w14:paraId="39813895" w14:textId="77777777" w:rsidR="00E173EF" w:rsidRDefault="00E173EF">
            <w:pPr>
              <w:spacing w:line="480" w:lineRule="exact"/>
              <w:jc w:val="center"/>
              <w:rPr>
                <w:rFonts w:ascii="宋体" w:hAnsi="宋体"/>
                <w:iCs/>
                <w:szCs w:val="21"/>
              </w:rPr>
            </w:pPr>
          </w:p>
        </w:tc>
        <w:tc>
          <w:tcPr>
            <w:tcW w:w="1421" w:type="dxa"/>
            <w:vAlign w:val="center"/>
          </w:tcPr>
          <w:p w14:paraId="2D648479" w14:textId="77777777" w:rsidR="00E173EF" w:rsidRDefault="00E173EF">
            <w:pPr>
              <w:spacing w:line="480" w:lineRule="exact"/>
              <w:jc w:val="center"/>
              <w:rPr>
                <w:rFonts w:ascii="宋体" w:hAnsi="宋体"/>
                <w:iCs/>
                <w:szCs w:val="21"/>
              </w:rPr>
            </w:pPr>
          </w:p>
        </w:tc>
        <w:tc>
          <w:tcPr>
            <w:tcW w:w="1841" w:type="dxa"/>
            <w:vAlign w:val="center"/>
          </w:tcPr>
          <w:p w14:paraId="043ACF5B" w14:textId="77777777" w:rsidR="00E173EF" w:rsidRDefault="00E173EF">
            <w:pPr>
              <w:spacing w:line="480" w:lineRule="exact"/>
              <w:jc w:val="center"/>
              <w:rPr>
                <w:rFonts w:ascii="宋体" w:hAnsi="宋体"/>
                <w:iCs/>
                <w:szCs w:val="21"/>
              </w:rPr>
            </w:pPr>
          </w:p>
        </w:tc>
        <w:tc>
          <w:tcPr>
            <w:tcW w:w="1275" w:type="dxa"/>
            <w:vAlign w:val="center"/>
          </w:tcPr>
          <w:p w14:paraId="5F318EC7" w14:textId="77777777" w:rsidR="00E173EF" w:rsidRDefault="00E173EF">
            <w:pPr>
              <w:spacing w:line="480" w:lineRule="exact"/>
              <w:jc w:val="center"/>
              <w:rPr>
                <w:rFonts w:ascii="宋体" w:hAnsi="宋体"/>
                <w:iCs/>
                <w:szCs w:val="21"/>
              </w:rPr>
            </w:pPr>
          </w:p>
        </w:tc>
        <w:tc>
          <w:tcPr>
            <w:tcW w:w="1137" w:type="dxa"/>
            <w:vAlign w:val="center"/>
          </w:tcPr>
          <w:p w14:paraId="0B3F5564" w14:textId="77777777" w:rsidR="00E173EF" w:rsidRDefault="00E173EF">
            <w:pPr>
              <w:spacing w:line="480" w:lineRule="exact"/>
              <w:jc w:val="center"/>
              <w:rPr>
                <w:rFonts w:ascii="宋体" w:hAnsi="宋体"/>
                <w:iCs/>
                <w:szCs w:val="21"/>
              </w:rPr>
            </w:pPr>
          </w:p>
        </w:tc>
      </w:tr>
      <w:tr w:rsidR="00E173EF" w14:paraId="5BD6DF09" w14:textId="77777777">
        <w:trPr>
          <w:trHeight w:val="657"/>
        </w:trPr>
        <w:tc>
          <w:tcPr>
            <w:tcW w:w="845" w:type="dxa"/>
            <w:vAlign w:val="center"/>
          </w:tcPr>
          <w:p w14:paraId="1460E179" w14:textId="77777777" w:rsidR="00E173EF" w:rsidRDefault="00132DF5">
            <w:pPr>
              <w:spacing w:line="480" w:lineRule="exact"/>
              <w:jc w:val="center"/>
              <w:rPr>
                <w:rFonts w:ascii="宋体" w:hAnsi="宋体"/>
                <w:iCs/>
                <w:szCs w:val="21"/>
              </w:rPr>
            </w:pPr>
            <w:r>
              <w:rPr>
                <w:rFonts w:ascii="宋体" w:hAnsi="宋体" w:hint="eastAsia"/>
                <w:iCs/>
                <w:szCs w:val="21"/>
              </w:rPr>
              <w:t>1</w:t>
            </w:r>
            <w:r>
              <w:rPr>
                <w:rFonts w:ascii="宋体" w:hAnsi="宋体"/>
                <w:iCs/>
                <w:szCs w:val="21"/>
              </w:rPr>
              <w:t>0</w:t>
            </w:r>
          </w:p>
        </w:tc>
        <w:tc>
          <w:tcPr>
            <w:tcW w:w="1133" w:type="dxa"/>
            <w:vAlign w:val="center"/>
          </w:tcPr>
          <w:p w14:paraId="63B69A60" w14:textId="77777777" w:rsidR="00E173EF" w:rsidRDefault="00E173EF">
            <w:pPr>
              <w:spacing w:line="480" w:lineRule="exact"/>
              <w:jc w:val="center"/>
              <w:rPr>
                <w:rFonts w:ascii="宋体" w:hAnsi="宋体"/>
                <w:iCs/>
                <w:szCs w:val="21"/>
              </w:rPr>
            </w:pPr>
          </w:p>
        </w:tc>
        <w:tc>
          <w:tcPr>
            <w:tcW w:w="849" w:type="dxa"/>
            <w:vAlign w:val="center"/>
          </w:tcPr>
          <w:p w14:paraId="6F4D3049" w14:textId="77777777" w:rsidR="00E173EF" w:rsidRDefault="00E173EF">
            <w:pPr>
              <w:spacing w:line="480" w:lineRule="exact"/>
              <w:jc w:val="center"/>
              <w:rPr>
                <w:rFonts w:ascii="宋体" w:hAnsi="宋体"/>
                <w:iCs/>
                <w:szCs w:val="21"/>
              </w:rPr>
            </w:pPr>
          </w:p>
        </w:tc>
        <w:tc>
          <w:tcPr>
            <w:tcW w:w="1270" w:type="dxa"/>
            <w:vAlign w:val="center"/>
          </w:tcPr>
          <w:p w14:paraId="7F42516F" w14:textId="77777777" w:rsidR="00E173EF" w:rsidRDefault="00E173EF">
            <w:pPr>
              <w:spacing w:line="480" w:lineRule="exact"/>
              <w:jc w:val="center"/>
              <w:rPr>
                <w:rFonts w:ascii="宋体" w:hAnsi="宋体"/>
                <w:iCs/>
                <w:szCs w:val="21"/>
              </w:rPr>
            </w:pPr>
          </w:p>
        </w:tc>
        <w:tc>
          <w:tcPr>
            <w:tcW w:w="1988" w:type="dxa"/>
            <w:vAlign w:val="center"/>
          </w:tcPr>
          <w:p w14:paraId="2E3B0556" w14:textId="77777777" w:rsidR="00E173EF" w:rsidRDefault="00E173EF">
            <w:pPr>
              <w:spacing w:line="480" w:lineRule="exact"/>
              <w:jc w:val="center"/>
              <w:rPr>
                <w:rFonts w:ascii="宋体" w:hAnsi="宋体"/>
                <w:iCs/>
                <w:szCs w:val="21"/>
              </w:rPr>
            </w:pPr>
          </w:p>
        </w:tc>
        <w:tc>
          <w:tcPr>
            <w:tcW w:w="1274" w:type="dxa"/>
            <w:vAlign w:val="center"/>
          </w:tcPr>
          <w:p w14:paraId="29489161" w14:textId="77777777" w:rsidR="00E173EF" w:rsidRDefault="00E173EF">
            <w:pPr>
              <w:spacing w:line="480" w:lineRule="exact"/>
              <w:jc w:val="center"/>
              <w:rPr>
                <w:rFonts w:ascii="宋体" w:hAnsi="宋体"/>
                <w:iCs/>
                <w:szCs w:val="21"/>
              </w:rPr>
            </w:pPr>
          </w:p>
        </w:tc>
        <w:tc>
          <w:tcPr>
            <w:tcW w:w="987" w:type="dxa"/>
            <w:vAlign w:val="center"/>
          </w:tcPr>
          <w:p w14:paraId="5FFE079C" w14:textId="77777777" w:rsidR="00E173EF" w:rsidRDefault="00E173EF">
            <w:pPr>
              <w:spacing w:line="480" w:lineRule="exact"/>
              <w:jc w:val="center"/>
              <w:rPr>
                <w:rFonts w:ascii="宋体" w:hAnsi="宋体"/>
                <w:iCs/>
                <w:szCs w:val="21"/>
              </w:rPr>
            </w:pPr>
          </w:p>
        </w:tc>
        <w:tc>
          <w:tcPr>
            <w:tcW w:w="1421" w:type="dxa"/>
            <w:vAlign w:val="center"/>
          </w:tcPr>
          <w:p w14:paraId="2F76CF8D" w14:textId="77777777" w:rsidR="00E173EF" w:rsidRDefault="00E173EF">
            <w:pPr>
              <w:spacing w:line="480" w:lineRule="exact"/>
              <w:jc w:val="center"/>
              <w:rPr>
                <w:rFonts w:ascii="宋体" w:hAnsi="宋体"/>
                <w:iCs/>
                <w:szCs w:val="21"/>
              </w:rPr>
            </w:pPr>
          </w:p>
        </w:tc>
        <w:tc>
          <w:tcPr>
            <w:tcW w:w="1841" w:type="dxa"/>
            <w:vAlign w:val="center"/>
          </w:tcPr>
          <w:p w14:paraId="7C0532EE" w14:textId="77777777" w:rsidR="00E173EF" w:rsidRDefault="00E173EF">
            <w:pPr>
              <w:spacing w:line="480" w:lineRule="exact"/>
              <w:jc w:val="center"/>
              <w:rPr>
                <w:rFonts w:ascii="宋体" w:hAnsi="宋体"/>
                <w:iCs/>
                <w:szCs w:val="21"/>
              </w:rPr>
            </w:pPr>
          </w:p>
        </w:tc>
        <w:tc>
          <w:tcPr>
            <w:tcW w:w="1275" w:type="dxa"/>
            <w:vAlign w:val="center"/>
          </w:tcPr>
          <w:p w14:paraId="6E7FC513" w14:textId="77777777" w:rsidR="00E173EF" w:rsidRDefault="00E173EF">
            <w:pPr>
              <w:spacing w:line="480" w:lineRule="exact"/>
              <w:jc w:val="center"/>
              <w:rPr>
                <w:rFonts w:ascii="宋体" w:hAnsi="宋体"/>
                <w:iCs/>
                <w:szCs w:val="21"/>
              </w:rPr>
            </w:pPr>
          </w:p>
        </w:tc>
        <w:tc>
          <w:tcPr>
            <w:tcW w:w="1137" w:type="dxa"/>
            <w:vAlign w:val="center"/>
          </w:tcPr>
          <w:p w14:paraId="36B86A68" w14:textId="77777777" w:rsidR="00E173EF" w:rsidRDefault="00E173EF">
            <w:pPr>
              <w:spacing w:line="480" w:lineRule="exact"/>
              <w:jc w:val="center"/>
              <w:rPr>
                <w:rFonts w:ascii="宋体" w:hAnsi="宋体"/>
                <w:iCs/>
                <w:szCs w:val="21"/>
              </w:rPr>
            </w:pPr>
          </w:p>
        </w:tc>
      </w:tr>
    </w:tbl>
    <w:p w14:paraId="5D375281" w14:textId="77777777" w:rsidR="00E173EF" w:rsidRDefault="00E173EF">
      <w:pPr>
        <w:spacing w:line="480" w:lineRule="exact"/>
        <w:rPr>
          <w:rFonts w:ascii="宋体" w:hAnsi="宋体"/>
          <w:iCs/>
          <w:sz w:val="24"/>
        </w:rPr>
        <w:sectPr w:rsidR="00E173EF">
          <w:pgSz w:w="16838" w:h="11906" w:orient="landscape"/>
          <w:pgMar w:top="1797" w:right="1440" w:bottom="1797" w:left="1440" w:header="851" w:footer="992" w:gutter="0"/>
          <w:cols w:space="425"/>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506"/>
        <w:gridCol w:w="3339"/>
      </w:tblGrid>
      <w:tr w:rsidR="00E173EF" w14:paraId="7643796B" w14:textId="77777777">
        <w:trPr>
          <w:trHeight w:val="699"/>
        </w:trPr>
        <w:tc>
          <w:tcPr>
            <w:tcW w:w="8296" w:type="dxa"/>
            <w:gridSpan w:val="3"/>
            <w:vAlign w:val="center"/>
          </w:tcPr>
          <w:p w14:paraId="2E6510D5" w14:textId="77777777" w:rsidR="00E173EF" w:rsidRDefault="00132DF5">
            <w:pPr>
              <w:spacing w:line="480" w:lineRule="exact"/>
              <w:rPr>
                <w:rFonts w:ascii="宋体" w:hAnsi="宋体"/>
                <w:iCs/>
                <w:sz w:val="24"/>
              </w:rPr>
            </w:pPr>
            <w:r>
              <w:rPr>
                <w:rFonts w:ascii="宋体" w:hAnsi="宋体" w:hint="eastAsia"/>
                <w:iCs/>
                <w:sz w:val="24"/>
              </w:rPr>
              <w:lastRenderedPageBreak/>
              <w:t>三、申请课题经费预算</w:t>
            </w:r>
          </w:p>
        </w:tc>
      </w:tr>
      <w:tr w:rsidR="00E173EF" w14:paraId="34B8F569" w14:textId="77777777">
        <w:trPr>
          <w:trHeight w:val="709"/>
        </w:trPr>
        <w:tc>
          <w:tcPr>
            <w:tcW w:w="3451" w:type="dxa"/>
          </w:tcPr>
          <w:p w14:paraId="1595E700" w14:textId="77777777" w:rsidR="00E173EF" w:rsidRDefault="00132DF5">
            <w:pPr>
              <w:spacing w:line="480" w:lineRule="exact"/>
              <w:jc w:val="center"/>
              <w:rPr>
                <w:rFonts w:ascii="宋体" w:hAnsi="宋体"/>
                <w:iCs/>
                <w:szCs w:val="21"/>
              </w:rPr>
            </w:pPr>
            <w:r>
              <w:rPr>
                <w:rFonts w:ascii="宋体" w:hAnsi="宋体" w:hint="eastAsia"/>
                <w:iCs/>
                <w:szCs w:val="21"/>
              </w:rPr>
              <w:t>支出项目</w:t>
            </w:r>
          </w:p>
        </w:tc>
        <w:tc>
          <w:tcPr>
            <w:tcW w:w="1506" w:type="dxa"/>
          </w:tcPr>
          <w:p w14:paraId="32CB987C" w14:textId="77777777" w:rsidR="00E173EF" w:rsidRDefault="00132DF5">
            <w:pPr>
              <w:spacing w:line="480" w:lineRule="exact"/>
              <w:jc w:val="center"/>
              <w:rPr>
                <w:rFonts w:ascii="宋体" w:hAnsi="宋体"/>
                <w:iCs/>
                <w:szCs w:val="21"/>
              </w:rPr>
            </w:pPr>
            <w:r>
              <w:rPr>
                <w:rFonts w:ascii="宋体" w:hAnsi="宋体" w:hint="eastAsia"/>
                <w:iCs/>
                <w:szCs w:val="21"/>
              </w:rPr>
              <w:t>金额（万元）</w:t>
            </w:r>
          </w:p>
        </w:tc>
        <w:tc>
          <w:tcPr>
            <w:tcW w:w="3339" w:type="dxa"/>
          </w:tcPr>
          <w:p w14:paraId="47A58A57" w14:textId="77777777" w:rsidR="00E173EF" w:rsidRDefault="00132DF5">
            <w:pPr>
              <w:spacing w:line="480" w:lineRule="exact"/>
              <w:jc w:val="center"/>
              <w:rPr>
                <w:rFonts w:ascii="宋体" w:hAnsi="宋体"/>
                <w:iCs/>
                <w:szCs w:val="21"/>
              </w:rPr>
            </w:pPr>
            <w:r>
              <w:rPr>
                <w:rFonts w:ascii="宋体" w:hAnsi="宋体" w:hint="eastAsia"/>
                <w:iCs/>
                <w:szCs w:val="21"/>
              </w:rPr>
              <w:t>计算依据</w:t>
            </w:r>
          </w:p>
        </w:tc>
      </w:tr>
      <w:tr w:rsidR="00E173EF" w14:paraId="295E95F4" w14:textId="77777777">
        <w:trPr>
          <w:trHeight w:val="691"/>
        </w:trPr>
        <w:tc>
          <w:tcPr>
            <w:tcW w:w="3451" w:type="dxa"/>
            <w:vAlign w:val="center"/>
          </w:tcPr>
          <w:p w14:paraId="36AB93C3" w14:textId="77777777" w:rsidR="00E173EF" w:rsidRDefault="00132DF5">
            <w:pPr>
              <w:spacing w:line="480" w:lineRule="exact"/>
              <w:rPr>
                <w:iCs/>
                <w:szCs w:val="21"/>
              </w:rPr>
            </w:pPr>
            <w:r>
              <w:rPr>
                <w:iCs/>
                <w:szCs w:val="21"/>
              </w:rPr>
              <w:t>1</w:t>
            </w:r>
            <w:r>
              <w:rPr>
                <w:iCs/>
                <w:szCs w:val="21"/>
              </w:rPr>
              <w:t>、原材料</w:t>
            </w:r>
            <w:r>
              <w:rPr>
                <w:iCs/>
                <w:szCs w:val="21"/>
              </w:rPr>
              <w:t>/</w:t>
            </w:r>
            <w:r>
              <w:rPr>
                <w:iCs/>
                <w:szCs w:val="21"/>
              </w:rPr>
              <w:t>试剂</w:t>
            </w:r>
            <w:r>
              <w:rPr>
                <w:iCs/>
                <w:szCs w:val="21"/>
              </w:rPr>
              <w:t>/</w:t>
            </w:r>
            <w:r>
              <w:rPr>
                <w:iCs/>
                <w:szCs w:val="21"/>
              </w:rPr>
              <w:t>药品购置费</w:t>
            </w:r>
          </w:p>
        </w:tc>
        <w:tc>
          <w:tcPr>
            <w:tcW w:w="1506" w:type="dxa"/>
          </w:tcPr>
          <w:p w14:paraId="6F5078C7" w14:textId="77777777" w:rsidR="00E173EF" w:rsidRDefault="00E173EF">
            <w:pPr>
              <w:spacing w:line="480" w:lineRule="exact"/>
              <w:jc w:val="center"/>
              <w:rPr>
                <w:iCs/>
                <w:szCs w:val="21"/>
              </w:rPr>
            </w:pPr>
          </w:p>
        </w:tc>
        <w:tc>
          <w:tcPr>
            <w:tcW w:w="3339" w:type="dxa"/>
          </w:tcPr>
          <w:p w14:paraId="7D365B6E" w14:textId="77777777" w:rsidR="00E173EF" w:rsidRDefault="00E173EF">
            <w:pPr>
              <w:spacing w:line="480" w:lineRule="exact"/>
              <w:rPr>
                <w:iCs/>
                <w:szCs w:val="21"/>
              </w:rPr>
            </w:pPr>
          </w:p>
        </w:tc>
      </w:tr>
      <w:tr w:rsidR="00E173EF" w14:paraId="18874754" w14:textId="77777777">
        <w:trPr>
          <w:trHeight w:val="701"/>
        </w:trPr>
        <w:tc>
          <w:tcPr>
            <w:tcW w:w="3451" w:type="dxa"/>
            <w:vAlign w:val="center"/>
          </w:tcPr>
          <w:p w14:paraId="2CAB8962" w14:textId="77777777" w:rsidR="00E173EF" w:rsidRDefault="00132DF5">
            <w:pPr>
              <w:spacing w:line="480" w:lineRule="exact"/>
              <w:rPr>
                <w:iCs/>
                <w:szCs w:val="21"/>
              </w:rPr>
            </w:pPr>
            <w:r>
              <w:rPr>
                <w:iCs/>
                <w:szCs w:val="21"/>
              </w:rPr>
              <w:t>2</w:t>
            </w:r>
            <w:r>
              <w:rPr>
                <w:iCs/>
                <w:szCs w:val="21"/>
              </w:rPr>
              <w:t>、测试</w:t>
            </w:r>
            <w:r>
              <w:rPr>
                <w:iCs/>
                <w:szCs w:val="21"/>
              </w:rPr>
              <w:t>/</w:t>
            </w:r>
            <w:r>
              <w:rPr>
                <w:iCs/>
                <w:szCs w:val="21"/>
              </w:rPr>
              <w:t>计算</w:t>
            </w:r>
            <w:r>
              <w:rPr>
                <w:iCs/>
                <w:szCs w:val="21"/>
              </w:rPr>
              <w:t>/</w:t>
            </w:r>
            <w:r>
              <w:rPr>
                <w:iCs/>
                <w:szCs w:val="21"/>
              </w:rPr>
              <w:t>分析费</w:t>
            </w:r>
          </w:p>
        </w:tc>
        <w:tc>
          <w:tcPr>
            <w:tcW w:w="1506" w:type="dxa"/>
          </w:tcPr>
          <w:p w14:paraId="4BC242FA" w14:textId="77777777" w:rsidR="00E173EF" w:rsidRDefault="00E173EF">
            <w:pPr>
              <w:spacing w:line="480" w:lineRule="exact"/>
              <w:jc w:val="center"/>
              <w:rPr>
                <w:iCs/>
                <w:szCs w:val="21"/>
              </w:rPr>
            </w:pPr>
          </w:p>
        </w:tc>
        <w:tc>
          <w:tcPr>
            <w:tcW w:w="3339" w:type="dxa"/>
          </w:tcPr>
          <w:p w14:paraId="76904A82" w14:textId="77777777" w:rsidR="00E173EF" w:rsidRDefault="00E173EF">
            <w:pPr>
              <w:spacing w:line="480" w:lineRule="exact"/>
              <w:rPr>
                <w:iCs/>
                <w:szCs w:val="21"/>
              </w:rPr>
            </w:pPr>
          </w:p>
        </w:tc>
      </w:tr>
      <w:tr w:rsidR="00E173EF" w14:paraId="2ED6A9A6" w14:textId="77777777">
        <w:trPr>
          <w:trHeight w:val="682"/>
        </w:trPr>
        <w:tc>
          <w:tcPr>
            <w:tcW w:w="3451" w:type="dxa"/>
            <w:vAlign w:val="center"/>
          </w:tcPr>
          <w:p w14:paraId="18C81CC9" w14:textId="77777777" w:rsidR="00E173EF" w:rsidRDefault="00132DF5">
            <w:pPr>
              <w:spacing w:line="480" w:lineRule="exact"/>
              <w:rPr>
                <w:iCs/>
                <w:szCs w:val="21"/>
              </w:rPr>
            </w:pPr>
            <w:r>
              <w:rPr>
                <w:iCs/>
                <w:szCs w:val="21"/>
              </w:rPr>
              <w:t>3</w:t>
            </w:r>
            <w:r>
              <w:rPr>
                <w:iCs/>
                <w:szCs w:val="21"/>
              </w:rPr>
              <w:t>、小型仪器设备租用费</w:t>
            </w:r>
          </w:p>
        </w:tc>
        <w:tc>
          <w:tcPr>
            <w:tcW w:w="1506" w:type="dxa"/>
          </w:tcPr>
          <w:p w14:paraId="5005187F" w14:textId="77777777" w:rsidR="00E173EF" w:rsidRDefault="00E173EF">
            <w:pPr>
              <w:spacing w:line="480" w:lineRule="exact"/>
              <w:jc w:val="center"/>
              <w:rPr>
                <w:iCs/>
                <w:szCs w:val="21"/>
              </w:rPr>
            </w:pPr>
          </w:p>
        </w:tc>
        <w:tc>
          <w:tcPr>
            <w:tcW w:w="3339" w:type="dxa"/>
          </w:tcPr>
          <w:p w14:paraId="6E8992EE" w14:textId="77777777" w:rsidR="00E173EF" w:rsidRDefault="00E173EF">
            <w:pPr>
              <w:spacing w:line="480" w:lineRule="exact"/>
              <w:rPr>
                <w:iCs/>
                <w:szCs w:val="21"/>
              </w:rPr>
            </w:pPr>
          </w:p>
        </w:tc>
      </w:tr>
      <w:tr w:rsidR="00E173EF" w14:paraId="4C3847FC" w14:textId="77777777">
        <w:trPr>
          <w:trHeight w:val="706"/>
        </w:trPr>
        <w:tc>
          <w:tcPr>
            <w:tcW w:w="3451" w:type="dxa"/>
            <w:vAlign w:val="center"/>
          </w:tcPr>
          <w:p w14:paraId="7C372270" w14:textId="77777777" w:rsidR="00E173EF" w:rsidRDefault="00132DF5">
            <w:pPr>
              <w:spacing w:line="480" w:lineRule="exact"/>
              <w:rPr>
                <w:iCs/>
                <w:szCs w:val="21"/>
              </w:rPr>
            </w:pPr>
            <w:r>
              <w:rPr>
                <w:iCs/>
                <w:szCs w:val="21"/>
              </w:rPr>
              <w:t>4</w:t>
            </w:r>
            <w:r>
              <w:rPr>
                <w:iCs/>
                <w:szCs w:val="21"/>
              </w:rPr>
              <w:t>、差旅费</w:t>
            </w:r>
          </w:p>
        </w:tc>
        <w:tc>
          <w:tcPr>
            <w:tcW w:w="1506" w:type="dxa"/>
          </w:tcPr>
          <w:p w14:paraId="6A311A6C" w14:textId="77777777" w:rsidR="00E173EF" w:rsidRDefault="00E173EF">
            <w:pPr>
              <w:spacing w:line="480" w:lineRule="exact"/>
              <w:jc w:val="center"/>
              <w:rPr>
                <w:iCs/>
                <w:szCs w:val="21"/>
              </w:rPr>
            </w:pPr>
          </w:p>
        </w:tc>
        <w:tc>
          <w:tcPr>
            <w:tcW w:w="3339" w:type="dxa"/>
          </w:tcPr>
          <w:p w14:paraId="78CF8543" w14:textId="77777777" w:rsidR="00E173EF" w:rsidRDefault="00E173EF">
            <w:pPr>
              <w:spacing w:line="480" w:lineRule="exact"/>
              <w:rPr>
                <w:iCs/>
                <w:szCs w:val="21"/>
              </w:rPr>
            </w:pPr>
          </w:p>
        </w:tc>
      </w:tr>
      <w:tr w:rsidR="00E173EF" w14:paraId="0AA90548" w14:textId="77777777">
        <w:trPr>
          <w:trHeight w:val="702"/>
        </w:trPr>
        <w:tc>
          <w:tcPr>
            <w:tcW w:w="3451" w:type="dxa"/>
            <w:vAlign w:val="center"/>
          </w:tcPr>
          <w:p w14:paraId="262E7713" w14:textId="77777777" w:rsidR="00E173EF" w:rsidRDefault="00132DF5">
            <w:pPr>
              <w:spacing w:line="480" w:lineRule="exact"/>
              <w:rPr>
                <w:iCs/>
                <w:szCs w:val="21"/>
              </w:rPr>
            </w:pPr>
            <w:r>
              <w:rPr>
                <w:iCs/>
                <w:szCs w:val="21"/>
              </w:rPr>
              <w:t>5</w:t>
            </w:r>
            <w:r>
              <w:rPr>
                <w:iCs/>
                <w:szCs w:val="21"/>
              </w:rPr>
              <w:t>、出版物</w:t>
            </w:r>
            <w:r>
              <w:rPr>
                <w:iCs/>
                <w:szCs w:val="21"/>
              </w:rPr>
              <w:t>/</w:t>
            </w:r>
            <w:r>
              <w:rPr>
                <w:iCs/>
                <w:szCs w:val="21"/>
              </w:rPr>
              <w:t>文献资料费</w:t>
            </w:r>
          </w:p>
        </w:tc>
        <w:tc>
          <w:tcPr>
            <w:tcW w:w="1506" w:type="dxa"/>
          </w:tcPr>
          <w:p w14:paraId="5F9AD64A" w14:textId="77777777" w:rsidR="00E173EF" w:rsidRDefault="00E173EF">
            <w:pPr>
              <w:spacing w:line="480" w:lineRule="exact"/>
              <w:jc w:val="center"/>
              <w:rPr>
                <w:iCs/>
                <w:szCs w:val="21"/>
              </w:rPr>
            </w:pPr>
          </w:p>
        </w:tc>
        <w:tc>
          <w:tcPr>
            <w:tcW w:w="3339" w:type="dxa"/>
          </w:tcPr>
          <w:p w14:paraId="521BAC2C" w14:textId="77777777" w:rsidR="00E173EF" w:rsidRDefault="00E173EF">
            <w:pPr>
              <w:spacing w:line="480" w:lineRule="exact"/>
              <w:rPr>
                <w:iCs/>
                <w:szCs w:val="21"/>
              </w:rPr>
            </w:pPr>
          </w:p>
        </w:tc>
      </w:tr>
      <w:tr w:rsidR="00E173EF" w14:paraId="5275AF74" w14:textId="77777777">
        <w:trPr>
          <w:trHeight w:val="698"/>
        </w:trPr>
        <w:tc>
          <w:tcPr>
            <w:tcW w:w="3451" w:type="dxa"/>
            <w:vAlign w:val="center"/>
          </w:tcPr>
          <w:p w14:paraId="113C40D9" w14:textId="77777777" w:rsidR="00E173EF" w:rsidRDefault="00132DF5">
            <w:pPr>
              <w:spacing w:line="480" w:lineRule="exact"/>
              <w:rPr>
                <w:iCs/>
                <w:szCs w:val="21"/>
              </w:rPr>
            </w:pPr>
            <w:r>
              <w:rPr>
                <w:iCs/>
                <w:szCs w:val="21"/>
              </w:rPr>
              <w:t>6</w:t>
            </w:r>
            <w:r>
              <w:rPr>
                <w:iCs/>
                <w:szCs w:val="21"/>
              </w:rPr>
              <w:t>、会议费</w:t>
            </w:r>
          </w:p>
        </w:tc>
        <w:tc>
          <w:tcPr>
            <w:tcW w:w="1506" w:type="dxa"/>
          </w:tcPr>
          <w:p w14:paraId="4F908652" w14:textId="77777777" w:rsidR="00E173EF" w:rsidRDefault="00E173EF">
            <w:pPr>
              <w:spacing w:line="480" w:lineRule="exact"/>
              <w:jc w:val="center"/>
              <w:rPr>
                <w:iCs/>
                <w:szCs w:val="21"/>
              </w:rPr>
            </w:pPr>
          </w:p>
        </w:tc>
        <w:tc>
          <w:tcPr>
            <w:tcW w:w="3339" w:type="dxa"/>
          </w:tcPr>
          <w:p w14:paraId="767DC82F" w14:textId="77777777" w:rsidR="00E173EF" w:rsidRDefault="00E173EF">
            <w:pPr>
              <w:spacing w:line="480" w:lineRule="exact"/>
              <w:rPr>
                <w:iCs/>
                <w:szCs w:val="21"/>
              </w:rPr>
            </w:pPr>
          </w:p>
        </w:tc>
      </w:tr>
      <w:tr w:rsidR="00E173EF" w14:paraId="2FE254D8" w14:textId="77777777">
        <w:trPr>
          <w:trHeight w:val="694"/>
        </w:trPr>
        <w:tc>
          <w:tcPr>
            <w:tcW w:w="3451" w:type="dxa"/>
            <w:vAlign w:val="center"/>
          </w:tcPr>
          <w:p w14:paraId="07D8E310" w14:textId="77777777" w:rsidR="00E173EF" w:rsidRDefault="00132DF5">
            <w:pPr>
              <w:spacing w:line="480" w:lineRule="exact"/>
              <w:rPr>
                <w:iCs/>
                <w:szCs w:val="21"/>
              </w:rPr>
            </w:pPr>
            <w:r>
              <w:rPr>
                <w:iCs/>
                <w:szCs w:val="21"/>
              </w:rPr>
              <w:t>7</w:t>
            </w:r>
            <w:r>
              <w:rPr>
                <w:iCs/>
                <w:szCs w:val="21"/>
              </w:rPr>
              <w:t>、劳务费</w:t>
            </w:r>
          </w:p>
        </w:tc>
        <w:tc>
          <w:tcPr>
            <w:tcW w:w="1506" w:type="dxa"/>
          </w:tcPr>
          <w:p w14:paraId="268BA233" w14:textId="77777777" w:rsidR="00E173EF" w:rsidRDefault="00E173EF">
            <w:pPr>
              <w:spacing w:line="480" w:lineRule="exact"/>
              <w:jc w:val="center"/>
              <w:rPr>
                <w:iCs/>
                <w:szCs w:val="21"/>
              </w:rPr>
            </w:pPr>
          </w:p>
        </w:tc>
        <w:tc>
          <w:tcPr>
            <w:tcW w:w="3339" w:type="dxa"/>
          </w:tcPr>
          <w:p w14:paraId="55DA39A5" w14:textId="77777777" w:rsidR="00E173EF" w:rsidRDefault="00E173EF">
            <w:pPr>
              <w:spacing w:line="480" w:lineRule="exact"/>
              <w:rPr>
                <w:iCs/>
                <w:szCs w:val="21"/>
              </w:rPr>
            </w:pPr>
          </w:p>
        </w:tc>
      </w:tr>
      <w:tr w:rsidR="00E173EF" w14:paraId="2B81A464" w14:textId="77777777">
        <w:trPr>
          <w:trHeight w:val="704"/>
        </w:trPr>
        <w:tc>
          <w:tcPr>
            <w:tcW w:w="3451" w:type="dxa"/>
            <w:vAlign w:val="center"/>
          </w:tcPr>
          <w:p w14:paraId="18DDBD82" w14:textId="77777777" w:rsidR="00E173EF" w:rsidRDefault="00132DF5">
            <w:pPr>
              <w:spacing w:line="480" w:lineRule="exact"/>
              <w:rPr>
                <w:iCs/>
                <w:szCs w:val="21"/>
              </w:rPr>
            </w:pPr>
            <w:r>
              <w:rPr>
                <w:iCs/>
                <w:szCs w:val="21"/>
              </w:rPr>
              <w:t>8</w:t>
            </w:r>
            <w:r>
              <w:rPr>
                <w:iCs/>
                <w:szCs w:val="21"/>
              </w:rPr>
              <w:t>、项目管理费</w:t>
            </w:r>
          </w:p>
        </w:tc>
        <w:tc>
          <w:tcPr>
            <w:tcW w:w="1506" w:type="dxa"/>
          </w:tcPr>
          <w:p w14:paraId="0DBBF24E" w14:textId="77777777" w:rsidR="00E173EF" w:rsidRDefault="00E173EF">
            <w:pPr>
              <w:spacing w:line="480" w:lineRule="exact"/>
              <w:jc w:val="center"/>
              <w:rPr>
                <w:iCs/>
                <w:szCs w:val="21"/>
              </w:rPr>
            </w:pPr>
          </w:p>
        </w:tc>
        <w:tc>
          <w:tcPr>
            <w:tcW w:w="3339" w:type="dxa"/>
          </w:tcPr>
          <w:p w14:paraId="7E4B5826" w14:textId="77777777" w:rsidR="00E173EF" w:rsidRDefault="00E173EF">
            <w:pPr>
              <w:spacing w:line="480" w:lineRule="exact"/>
              <w:rPr>
                <w:iCs/>
                <w:szCs w:val="21"/>
              </w:rPr>
            </w:pPr>
          </w:p>
        </w:tc>
      </w:tr>
      <w:tr w:rsidR="00E173EF" w14:paraId="50B7CFA8" w14:textId="77777777">
        <w:trPr>
          <w:trHeight w:val="700"/>
        </w:trPr>
        <w:tc>
          <w:tcPr>
            <w:tcW w:w="3451" w:type="dxa"/>
            <w:vAlign w:val="center"/>
          </w:tcPr>
          <w:p w14:paraId="278C4A1A" w14:textId="77777777" w:rsidR="00E173EF" w:rsidRDefault="00132DF5">
            <w:pPr>
              <w:spacing w:line="480" w:lineRule="exact"/>
              <w:rPr>
                <w:iCs/>
                <w:szCs w:val="21"/>
              </w:rPr>
            </w:pPr>
            <w:r>
              <w:rPr>
                <w:iCs/>
                <w:szCs w:val="21"/>
              </w:rPr>
              <w:t>9</w:t>
            </w:r>
            <w:r>
              <w:rPr>
                <w:iCs/>
                <w:szCs w:val="21"/>
              </w:rPr>
              <w:t>、其他</w:t>
            </w:r>
          </w:p>
        </w:tc>
        <w:tc>
          <w:tcPr>
            <w:tcW w:w="1506" w:type="dxa"/>
          </w:tcPr>
          <w:p w14:paraId="4C037CA5" w14:textId="77777777" w:rsidR="00E173EF" w:rsidRDefault="00E173EF">
            <w:pPr>
              <w:spacing w:line="480" w:lineRule="exact"/>
              <w:jc w:val="center"/>
              <w:rPr>
                <w:iCs/>
                <w:szCs w:val="21"/>
              </w:rPr>
            </w:pPr>
          </w:p>
        </w:tc>
        <w:tc>
          <w:tcPr>
            <w:tcW w:w="3339" w:type="dxa"/>
          </w:tcPr>
          <w:p w14:paraId="3CD19E6F" w14:textId="77777777" w:rsidR="00E173EF" w:rsidRDefault="00E173EF">
            <w:pPr>
              <w:spacing w:line="480" w:lineRule="exact"/>
              <w:rPr>
                <w:iCs/>
                <w:szCs w:val="21"/>
              </w:rPr>
            </w:pPr>
          </w:p>
        </w:tc>
      </w:tr>
      <w:tr w:rsidR="00E173EF" w14:paraId="67830CD8" w14:textId="77777777">
        <w:trPr>
          <w:trHeight w:val="696"/>
        </w:trPr>
        <w:tc>
          <w:tcPr>
            <w:tcW w:w="3451" w:type="dxa"/>
            <w:vAlign w:val="center"/>
          </w:tcPr>
          <w:p w14:paraId="36A636E0" w14:textId="77777777" w:rsidR="00E173EF" w:rsidRDefault="00132DF5">
            <w:pPr>
              <w:spacing w:line="480" w:lineRule="exact"/>
              <w:rPr>
                <w:rFonts w:ascii="宋体" w:hAnsi="宋体"/>
                <w:iCs/>
                <w:szCs w:val="21"/>
              </w:rPr>
            </w:pPr>
            <w:r>
              <w:rPr>
                <w:rFonts w:ascii="宋体" w:hAnsi="宋体" w:hint="eastAsia"/>
                <w:iCs/>
                <w:szCs w:val="21"/>
              </w:rPr>
              <w:t>合计</w:t>
            </w:r>
          </w:p>
        </w:tc>
        <w:tc>
          <w:tcPr>
            <w:tcW w:w="1506" w:type="dxa"/>
          </w:tcPr>
          <w:p w14:paraId="2193F6DC" w14:textId="77777777" w:rsidR="00E173EF" w:rsidRDefault="00E173EF">
            <w:pPr>
              <w:spacing w:line="480" w:lineRule="exact"/>
              <w:jc w:val="center"/>
              <w:rPr>
                <w:rFonts w:ascii="宋体" w:hAnsi="宋体"/>
                <w:iCs/>
                <w:sz w:val="24"/>
              </w:rPr>
            </w:pPr>
          </w:p>
        </w:tc>
        <w:tc>
          <w:tcPr>
            <w:tcW w:w="3339" w:type="dxa"/>
          </w:tcPr>
          <w:p w14:paraId="44721456" w14:textId="77777777" w:rsidR="00E173EF" w:rsidRDefault="00E173EF">
            <w:pPr>
              <w:spacing w:line="480" w:lineRule="exact"/>
              <w:rPr>
                <w:rFonts w:ascii="宋体" w:hAnsi="宋体"/>
                <w:iCs/>
                <w:sz w:val="24"/>
              </w:rPr>
            </w:pPr>
          </w:p>
        </w:tc>
      </w:tr>
    </w:tbl>
    <w:p w14:paraId="2990A000" w14:textId="77777777" w:rsidR="00E173EF" w:rsidRDefault="00E173EF">
      <w:pPr>
        <w:spacing w:line="480" w:lineRule="exact"/>
        <w:rPr>
          <w:rFonts w:ascii="宋体" w:hAnsi="宋体"/>
          <w:iCs/>
          <w:sz w:val="24"/>
        </w:rPr>
      </w:pPr>
    </w:p>
    <w:p w14:paraId="2C56D833" w14:textId="77777777" w:rsidR="00E173EF" w:rsidRDefault="00E173EF">
      <w:pPr>
        <w:spacing w:line="480" w:lineRule="exact"/>
        <w:rPr>
          <w:rFonts w:ascii="宋体" w:hAnsi="宋体"/>
          <w:iCs/>
          <w:sz w:val="24"/>
        </w:rPr>
      </w:pPr>
    </w:p>
    <w:p w14:paraId="1AB0D8D9" w14:textId="77777777" w:rsidR="00E173EF" w:rsidRDefault="00132DF5">
      <w:pPr>
        <w:rPr>
          <w:rFonts w:ascii="宋体" w:hAnsi="宋体"/>
          <w:iCs/>
          <w:sz w:val="24"/>
        </w:rPr>
      </w:pPr>
      <w:r>
        <w:rPr>
          <w:rFonts w:ascii="宋体" w:hAnsi="宋体"/>
          <w:iCs/>
          <w:sz w:val="24"/>
        </w:rPr>
        <w:br w:type="page"/>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E173EF" w14:paraId="5E6C69C1" w14:textId="77777777">
        <w:trPr>
          <w:trHeight w:val="465"/>
          <w:jc w:val="center"/>
        </w:trPr>
        <w:tc>
          <w:tcPr>
            <w:tcW w:w="8784" w:type="dxa"/>
            <w:vAlign w:val="center"/>
          </w:tcPr>
          <w:p w14:paraId="0D7BB8C7" w14:textId="77777777" w:rsidR="00E173EF" w:rsidRDefault="00132DF5">
            <w:pPr>
              <w:rPr>
                <w:sz w:val="24"/>
              </w:rPr>
            </w:pPr>
            <w:r>
              <w:rPr>
                <w:rFonts w:hint="eastAsia"/>
                <w:sz w:val="24"/>
              </w:rPr>
              <w:lastRenderedPageBreak/>
              <w:t>四、课题意义简述（限</w:t>
            </w:r>
            <w:r>
              <w:rPr>
                <w:rFonts w:hint="eastAsia"/>
                <w:sz w:val="24"/>
              </w:rPr>
              <w:t>1000</w:t>
            </w:r>
            <w:r>
              <w:rPr>
                <w:rFonts w:hint="eastAsia"/>
                <w:sz w:val="24"/>
              </w:rPr>
              <w:t>字以内）</w:t>
            </w:r>
          </w:p>
        </w:tc>
      </w:tr>
      <w:tr w:rsidR="00E173EF" w14:paraId="035D79AF" w14:textId="77777777">
        <w:trPr>
          <w:trHeight w:val="12960"/>
          <w:jc w:val="center"/>
        </w:trPr>
        <w:tc>
          <w:tcPr>
            <w:tcW w:w="8784" w:type="dxa"/>
          </w:tcPr>
          <w:p w14:paraId="00220B8D" w14:textId="77777777" w:rsidR="00E173EF" w:rsidRDefault="00E173EF">
            <w:pPr>
              <w:rPr>
                <w:sz w:val="24"/>
              </w:rPr>
            </w:pPr>
          </w:p>
          <w:p w14:paraId="3521CC0F" w14:textId="77777777" w:rsidR="00E173EF" w:rsidRDefault="00E173EF">
            <w:pPr>
              <w:rPr>
                <w:sz w:val="24"/>
              </w:rPr>
            </w:pPr>
          </w:p>
          <w:p w14:paraId="6C9E18E4" w14:textId="77777777" w:rsidR="00E173EF" w:rsidRDefault="00E173EF">
            <w:pPr>
              <w:rPr>
                <w:sz w:val="24"/>
              </w:rPr>
            </w:pPr>
          </w:p>
          <w:p w14:paraId="082DC8F6" w14:textId="77777777" w:rsidR="00E173EF" w:rsidRDefault="00E173EF">
            <w:pPr>
              <w:rPr>
                <w:sz w:val="24"/>
              </w:rPr>
            </w:pPr>
          </w:p>
          <w:p w14:paraId="5F8328A8" w14:textId="77777777" w:rsidR="00E173EF" w:rsidRDefault="00E173EF">
            <w:pPr>
              <w:rPr>
                <w:sz w:val="24"/>
              </w:rPr>
            </w:pPr>
          </w:p>
          <w:p w14:paraId="45BBA413" w14:textId="77777777" w:rsidR="00E173EF" w:rsidRDefault="00E173EF">
            <w:pPr>
              <w:rPr>
                <w:sz w:val="24"/>
              </w:rPr>
            </w:pPr>
          </w:p>
          <w:p w14:paraId="4A924E16" w14:textId="77777777" w:rsidR="00E173EF" w:rsidRDefault="00E173EF">
            <w:pPr>
              <w:rPr>
                <w:sz w:val="24"/>
              </w:rPr>
            </w:pPr>
          </w:p>
          <w:p w14:paraId="69CA6C05" w14:textId="77777777" w:rsidR="00E173EF" w:rsidRDefault="00E173EF">
            <w:pPr>
              <w:rPr>
                <w:sz w:val="24"/>
              </w:rPr>
            </w:pPr>
          </w:p>
          <w:p w14:paraId="159EE757" w14:textId="77777777" w:rsidR="00E173EF" w:rsidRDefault="00E173EF">
            <w:pPr>
              <w:rPr>
                <w:sz w:val="24"/>
              </w:rPr>
            </w:pPr>
          </w:p>
          <w:p w14:paraId="0C1DC130" w14:textId="77777777" w:rsidR="00E173EF" w:rsidRDefault="00E173EF">
            <w:pPr>
              <w:rPr>
                <w:sz w:val="24"/>
              </w:rPr>
            </w:pPr>
          </w:p>
          <w:p w14:paraId="6C88F3F9" w14:textId="77777777" w:rsidR="00E173EF" w:rsidRDefault="00E173EF">
            <w:pPr>
              <w:rPr>
                <w:sz w:val="24"/>
              </w:rPr>
            </w:pPr>
          </w:p>
          <w:p w14:paraId="5D0497BC" w14:textId="77777777" w:rsidR="00E173EF" w:rsidRDefault="00E173EF">
            <w:pPr>
              <w:rPr>
                <w:sz w:val="24"/>
              </w:rPr>
            </w:pPr>
          </w:p>
          <w:p w14:paraId="143DDFF1" w14:textId="77777777" w:rsidR="00E173EF" w:rsidRDefault="00E173EF">
            <w:pPr>
              <w:rPr>
                <w:sz w:val="24"/>
              </w:rPr>
            </w:pPr>
          </w:p>
          <w:p w14:paraId="24C4CF75" w14:textId="77777777" w:rsidR="00E173EF" w:rsidRDefault="00E173EF">
            <w:pPr>
              <w:rPr>
                <w:sz w:val="24"/>
              </w:rPr>
            </w:pPr>
          </w:p>
          <w:p w14:paraId="2D578A1B" w14:textId="77777777" w:rsidR="00E173EF" w:rsidRDefault="00E173EF">
            <w:pPr>
              <w:rPr>
                <w:sz w:val="24"/>
              </w:rPr>
            </w:pPr>
          </w:p>
          <w:p w14:paraId="1259F60B" w14:textId="77777777" w:rsidR="00E173EF" w:rsidRDefault="00E173EF">
            <w:pPr>
              <w:rPr>
                <w:sz w:val="24"/>
              </w:rPr>
            </w:pPr>
          </w:p>
          <w:p w14:paraId="2040BB5F" w14:textId="77777777" w:rsidR="00E173EF" w:rsidRDefault="00E173EF">
            <w:pPr>
              <w:rPr>
                <w:sz w:val="24"/>
              </w:rPr>
            </w:pPr>
          </w:p>
          <w:p w14:paraId="6E60E7E7" w14:textId="77777777" w:rsidR="00E173EF" w:rsidRDefault="00E173EF">
            <w:pPr>
              <w:rPr>
                <w:sz w:val="24"/>
              </w:rPr>
            </w:pPr>
          </w:p>
          <w:p w14:paraId="16AD7232" w14:textId="77777777" w:rsidR="00E173EF" w:rsidRDefault="00E173EF">
            <w:pPr>
              <w:rPr>
                <w:sz w:val="24"/>
              </w:rPr>
            </w:pPr>
          </w:p>
          <w:p w14:paraId="1702A396" w14:textId="77777777" w:rsidR="00E173EF" w:rsidRDefault="00E173EF">
            <w:pPr>
              <w:rPr>
                <w:sz w:val="24"/>
              </w:rPr>
            </w:pPr>
          </w:p>
          <w:p w14:paraId="5B4A668A" w14:textId="77777777" w:rsidR="00E173EF" w:rsidRDefault="00E173EF">
            <w:pPr>
              <w:rPr>
                <w:sz w:val="24"/>
              </w:rPr>
            </w:pPr>
          </w:p>
          <w:p w14:paraId="504CAD0D" w14:textId="77777777" w:rsidR="00E173EF" w:rsidRDefault="00E173EF">
            <w:pPr>
              <w:rPr>
                <w:sz w:val="24"/>
              </w:rPr>
            </w:pPr>
          </w:p>
          <w:p w14:paraId="28979B4C" w14:textId="77777777" w:rsidR="00E173EF" w:rsidRDefault="00E173EF">
            <w:pPr>
              <w:rPr>
                <w:sz w:val="24"/>
              </w:rPr>
            </w:pPr>
          </w:p>
          <w:p w14:paraId="5B2D88B3" w14:textId="77777777" w:rsidR="00E173EF" w:rsidRDefault="00E173EF">
            <w:pPr>
              <w:rPr>
                <w:sz w:val="24"/>
              </w:rPr>
            </w:pPr>
          </w:p>
          <w:p w14:paraId="7CE22FE9" w14:textId="77777777" w:rsidR="00E173EF" w:rsidRDefault="00E173EF">
            <w:pPr>
              <w:rPr>
                <w:sz w:val="24"/>
              </w:rPr>
            </w:pPr>
          </w:p>
          <w:p w14:paraId="0C550BA3" w14:textId="77777777" w:rsidR="00E173EF" w:rsidRDefault="00E173EF">
            <w:pPr>
              <w:rPr>
                <w:sz w:val="24"/>
              </w:rPr>
            </w:pPr>
          </w:p>
          <w:p w14:paraId="35AC27C9" w14:textId="77777777" w:rsidR="00E173EF" w:rsidRDefault="00E173EF">
            <w:pPr>
              <w:rPr>
                <w:sz w:val="24"/>
              </w:rPr>
            </w:pPr>
          </w:p>
          <w:p w14:paraId="287F0D02" w14:textId="77777777" w:rsidR="00E173EF" w:rsidRDefault="00E173EF">
            <w:pPr>
              <w:rPr>
                <w:sz w:val="24"/>
              </w:rPr>
            </w:pPr>
          </w:p>
          <w:p w14:paraId="2D22C80A" w14:textId="77777777" w:rsidR="00E173EF" w:rsidRDefault="00E173EF">
            <w:pPr>
              <w:rPr>
                <w:sz w:val="24"/>
              </w:rPr>
            </w:pPr>
          </w:p>
          <w:p w14:paraId="2A60F7F5" w14:textId="77777777" w:rsidR="00E173EF" w:rsidRDefault="00E173EF">
            <w:pPr>
              <w:rPr>
                <w:sz w:val="24"/>
              </w:rPr>
            </w:pPr>
          </w:p>
          <w:p w14:paraId="6515410D" w14:textId="77777777" w:rsidR="00E173EF" w:rsidRDefault="00E173EF">
            <w:pPr>
              <w:rPr>
                <w:sz w:val="24"/>
              </w:rPr>
            </w:pPr>
          </w:p>
          <w:p w14:paraId="7B6D81C3" w14:textId="77777777" w:rsidR="00E173EF" w:rsidRDefault="00E173EF">
            <w:pPr>
              <w:rPr>
                <w:sz w:val="24"/>
              </w:rPr>
            </w:pPr>
          </w:p>
          <w:p w14:paraId="33180137" w14:textId="77777777" w:rsidR="00E173EF" w:rsidRDefault="00E173EF">
            <w:pPr>
              <w:rPr>
                <w:sz w:val="24"/>
              </w:rPr>
            </w:pPr>
          </w:p>
          <w:p w14:paraId="3AF359B2" w14:textId="77777777" w:rsidR="00E173EF" w:rsidRDefault="00E173EF">
            <w:pPr>
              <w:rPr>
                <w:sz w:val="24"/>
              </w:rPr>
            </w:pPr>
          </w:p>
          <w:p w14:paraId="24C4DCC7" w14:textId="77777777" w:rsidR="00E173EF" w:rsidRDefault="00E173EF">
            <w:pPr>
              <w:rPr>
                <w:sz w:val="24"/>
              </w:rPr>
            </w:pPr>
          </w:p>
          <w:p w14:paraId="2F569357" w14:textId="77777777" w:rsidR="00E173EF" w:rsidRDefault="00E173EF">
            <w:pPr>
              <w:rPr>
                <w:sz w:val="24"/>
              </w:rPr>
            </w:pPr>
          </w:p>
          <w:p w14:paraId="275F2A4D" w14:textId="77777777" w:rsidR="00E173EF" w:rsidRDefault="00E173EF">
            <w:pPr>
              <w:rPr>
                <w:sz w:val="24"/>
              </w:rPr>
            </w:pPr>
          </w:p>
          <w:p w14:paraId="08E6A092" w14:textId="77777777" w:rsidR="00E173EF" w:rsidRDefault="00E173EF">
            <w:pPr>
              <w:rPr>
                <w:sz w:val="24"/>
              </w:rPr>
            </w:pPr>
          </w:p>
          <w:p w14:paraId="12AAB74A" w14:textId="77777777" w:rsidR="00E173EF" w:rsidRDefault="00E173EF">
            <w:pPr>
              <w:rPr>
                <w:sz w:val="24"/>
              </w:rPr>
            </w:pPr>
          </w:p>
          <w:p w14:paraId="3A4658D7" w14:textId="77777777" w:rsidR="00E173EF" w:rsidRDefault="00E173EF">
            <w:pPr>
              <w:rPr>
                <w:sz w:val="24"/>
              </w:rPr>
            </w:pPr>
          </w:p>
          <w:p w14:paraId="37CB0A78" w14:textId="77777777" w:rsidR="00E173EF" w:rsidRDefault="00E173EF">
            <w:pPr>
              <w:rPr>
                <w:sz w:val="24"/>
              </w:rPr>
            </w:pPr>
          </w:p>
        </w:tc>
      </w:tr>
    </w:tbl>
    <w:p w14:paraId="3411EB1E" w14:textId="77777777" w:rsidR="00E173EF" w:rsidRDefault="00E173EF"/>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173EF" w14:paraId="73BDAED9" w14:textId="77777777">
        <w:trPr>
          <w:trHeight w:val="475"/>
          <w:jc w:val="center"/>
        </w:trPr>
        <w:tc>
          <w:tcPr>
            <w:tcW w:w="9067" w:type="dxa"/>
            <w:vAlign w:val="center"/>
          </w:tcPr>
          <w:p w14:paraId="2E75AEBF" w14:textId="77777777" w:rsidR="00E173EF" w:rsidRDefault="00132DF5">
            <w:pPr>
              <w:rPr>
                <w:sz w:val="24"/>
              </w:rPr>
            </w:pPr>
            <w:r>
              <w:rPr>
                <w:rFonts w:hint="eastAsia"/>
                <w:sz w:val="24"/>
              </w:rPr>
              <w:lastRenderedPageBreak/>
              <w:t>五、国内外研究与发展趋势（含参考文献）</w:t>
            </w:r>
          </w:p>
        </w:tc>
      </w:tr>
      <w:tr w:rsidR="00E173EF" w14:paraId="6A346BEB" w14:textId="77777777">
        <w:trPr>
          <w:jc w:val="center"/>
        </w:trPr>
        <w:tc>
          <w:tcPr>
            <w:tcW w:w="9067" w:type="dxa"/>
          </w:tcPr>
          <w:p w14:paraId="4EE9B663" w14:textId="77777777" w:rsidR="00E173EF" w:rsidRDefault="00E173EF">
            <w:pPr>
              <w:jc w:val="left"/>
              <w:rPr>
                <w:sz w:val="24"/>
              </w:rPr>
            </w:pPr>
          </w:p>
          <w:p w14:paraId="7706E208" w14:textId="77777777" w:rsidR="00E173EF" w:rsidRDefault="00E173EF">
            <w:pPr>
              <w:jc w:val="left"/>
              <w:rPr>
                <w:sz w:val="24"/>
              </w:rPr>
            </w:pPr>
          </w:p>
          <w:p w14:paraId="5E1A4697" w14:textId="77777777" w:rsidR="00E173EF" w:rsidRDefault="00E173EF">
            <w:pPr>
              <w:jc w:val="left"/>
              <w:rPr>
                <w:sz w:val="24"/>
              </w:rPr>
            </w:pPr>
          </w:p>
          <w:p w14:paraId="3112E819" w14:textId="77777777" w:rsidR="00E173EF" w:rsidRDefault="00E173EF">
            <w:pPr>
              <w:jc w:val="left"/>
              <w:rPr>
                <w:sz w:val="24"/>
              </w:rPr>
            </w:pPr>
          </w:p>
          <w:p w14:paraId="3D5EC75F" w14:textId="77777777" w:rsidR="00E173EF" w:rsidRDefault="00E173EF">
            <w:pPr>
              <w:jc w:val="left"/>
              <w:rPr>
                <w:sz w:val="24"/>
              </w:rPr>
            </w:pPr>
          </w:p>
          <w:p w14:paraId="78135B81" w14:textId="77777777" w:rsidR="00E173EF" w:rsidRDefault="00E173EF">
            <w:pPr>
              <w:jc w:val="left"/>
              <w:rPr>
                <w:sz w:val="24"/>
              </w:rPr>
            </w:pPr>
          </w:p>
          <w:p w14:paraId="19AA5575" w14:textId="77777777" w:rsidR="00E173EF" w:rsidRDefault="00E173EF">
            <w:pPr>
              <w:jc w:val="left"/>
              <w:rPr>
                <w:sz w:val="24"/>
              </w:rPr>
            </w:pPr>
          </w:p>
          <w:p w14:paraId="369D2B11" w14:textId="77777777" w:rsidR="00E173EF" w:rsidRDefault="00E173EF">
            <w:pPr>
              <w:jc w:val="left"/>
              <w:rPr>
                <w:sz w:val="24"/>
              </w:rPr>
            </w:pPr>
          </w:p>
          <w:p w14:paraId="468A028B" w14:textId="77777777" w:rsidR="00E173EF" w:rsidRDefault="00E173EF">
            <w:pPr>
              <w:jc w:val="left"/>
              <w:rPr>
                <w:sz w:val="24"/>
              </w:rPr>
            </w:pPr>
          </w:p>
          <w:p w14:paraId="37906065" w14:textId="77777777" w:rsidR="00E173EF" w:rsidRDefault="00E173EF">
            <w:pPr>
              <w:jc w:val="left"/>
              <w:rPr>
                <w:sz w:val="24"/>
              </w:rPr>
            </w:pPr>
          </w:p>
          <w:p w14:paraId="38CECAA0" w14:textId="77777777" w:rsidR="00E173EF" w:rsidRDefault="00E173EF">
            <w:pPr>
              <w:jc w:val="left"/>
              <w:rPr>
                <w:sz w:val="24"/>
              </w:rPr>
            </w:pPr>
          </w:p>
          <w:p w14:paraId="70401DFC" w14:textId="77777777" w:rsidR="00E173EF" w:rsidRDefault="00E173EF">
            <w:pPr>
              <w:jc w:val="left"/>
              <w:rPr>
                <w:sz w:val="24"/>
              </w:rPr>
            </w:pPr>
          </w:p>
          <w:p w14:paraId="66CB3FC9" w14:textId="77777777" w:rsidR="00E173EF" w:rsidRDefault="00E173EF">
            <w:pPr>
              <w:jc w:val="left"/>
              <w:rPr>
                <w:sz w:val="24"/>
              </w:rPr>
            </w:pPr>
          </w:p>
          <w:p w14:paraId="1E5AE9F3" w14:textId="77777777" w:rsidR="00E173EF" w:rsidRDefault="00E173EF">
            <w:pPr>
              <w:jc w:val="left"/>
              <w:rPr>
                <w:sz w:val="24"/>
              </w:rPr>
            </w:pPr>
          </w:p>
          <w:p w14:paraId="20CDC048" w14:textId="77777777" w:rsidR="00E173EF" w:rsidRDefault="00E173EF">
            <w:pPr>
              <w:jc w:val="left"/>
              <w:rPr>
                <w:sz w:val="24"/>
              </w:rPr>
            </w:pPr>
          </w:p>
          <w:p w14:paraId="10565C0E" w14:textId="77777777" w:rsidR="00E173EF" w:rsidRDefault="00E173EF">
            <w:pPr>
              <w:jc w:val="left"/>
              <w:rPr>
                <w:sz w:val="24"/>
              </w:rPr>
            </w:pPr>
          </w:p>
          <w:p w14:paraId="5C164D04" w14:textId="77777777" w:rsidR="00E173EF" w:rsidRDefault="00E173EF">
            <w:pPr>
              <w:jc w:val="left"/>
              <w:rPr>
                <w:sz w:val="24"/>
              </w:rPr>
            </w:pPr>
          </w:p>
          <w:p w14:paraId="5E957AAD" w14:textId="77777777" w:rsidR="00E173EF" w:rsidRDefault="00E173EF">
            <w:pPr>
              <w:jc w:val="left"/>
              <w:rPr>
                <w:sz w:val="24"/>
              </w:rPr>
            </w:pPr>
          </w:p>
          <w:p w14:paraId="27903217" w14:textId="77777777" w:rsidR="00E173EF" w:rsidRDefault="00E173EF">
            <w:pPr>
              <w:jc w:val="left"/>
              <w:rPr>
                <w:sz w:val="24"/>
              </w:rPr>
            </w:pPr>
          </w:p>
          <w:p w14:paraId="61DE5DC4" w14:textId="77777777" w:rsidR="00E173EF" w:rsidRDefault="00E173EF">
            <w:pPr>
              <w:jc w:val="left"/>
              <w:rPr>
                <w:sz w:val="24"/>
              </w:rPr>
            </w:pPr>
          </w:p>
          <w:p w14:paraId="2AC017FF" w14:textId="77777777" w:rsidR="00E173EF" w:rsidRDefault="00E173EF">
            <w:pPr>
              <w:jc w:val="left"/>
              <w:rPr>
                <w:sz w:val="24"/>
              </w:rPr>
            </w:pPr>
          </w:p>
          <w:p w14:paraId="26656BC7" w14:textId="77777777" w:rsidR="00E173EF" w:rsidRDefault="00E173EF">
            <w:pPr>
              <w:jc w:val="left"/>
              <w:rPr>
                <w:sz w:val="24"/>
              </w:rPr>
            </w:pPr>
          </w:p>
          <w:p w14:paraId="1BE4787A" w14:textId="77777777" w:rsidR="00E173EF" w:rsidRDefault="00E173EF">
            <w:pPr>
              <w:jc w:val="left"/>
              <w:rPr>
                <w:sz w:val="24"/>
              </w:rPr>
            </w:pPr>
          </w:p>
          <w:p w14:paraId="26EEA93A" w14:textId="77777777" w:rsidR="00E173EF" w:rsidRDefault="00E173EF">
            <w:pPr>
              <w:jc w:val="left"/>
              <w:rPr>
                <w:sz w:val="24"/>
              </w:rPr>
            </w:pPr>
          </w:p>
          <w:p w14:paraId="2CDEE5CC" w14:textId="77777777" w:rsidR="00E173EF" w:rsidRDefault="00E173EF">
            <w:pPr>
              <w:jc w:val="left"/>
              <w:rPr>
                <w:sz w:val="24"/>
              </w:rPr>
            </w:pPr>
          </w:p>
          <w:p w14:paraId="7E2280C6" w14:textId="77777777" w:rsidR="00E173EF" w:rsidRDefault="00E173EF">
            <w:pPr>
              <w:jc w:val="left"/>
              <w:rPr>
                <w:sz w:val="24"/>
              </w:rPr>
            </w:pPr>
          </w:p>
          <w:p w14:paraId="0CB31894" w14:textId="77777777" w:rsidR="00E173EF" w:rsidRDefault="00E173EF">
            <w:pPr>
              <w:jc w:val="left"/>
              <w:rPr>
                <w:sz w:val="24"/>
              </w:rPr>
            </w:pPr>
          </w:p>
          <w:p w14:paraId="4DC2A7ED" w14:textId="77777777" w:rsidR="00E173EF" w:rsidRDefault="00E173EF">
            <w:pPr>
              <w:jc w:val="left"/>
              <w:rPr>
                <w:sz w:val="24"/>
              </w:rPr>
            </w:pPr>
          </w:p>
          <w:p w14:paraId="3FB117D9" w14:textId="77777777" w:rsidR="00E173EF" w:rsidRDefault="00E173EF">
            <w:pPr>
              <w:jc w:val="left"/>
              <w:rPr>
                <w:sz w:val="24"/>
              </w:rPr>
            </w:pPr>
          </w:p>
          <w:p w14:paraId="07ECB721" w14:textId="77777777" w:rsidR="00E173EF" w:rsidRDefault="00E173EF">
            <w:pPr>
              <w:jc w:val="left"/>
              <w:rPr>
                <w:sz w:val="24"/>
              </w:rPr>
            </w:pPr>
          </w:p>
          <w:p w14:paraId="1F3A118E" w14:textId="77777777" w:rsidR="00E173EF" w:rsidRDefault="00E173EF">
            <w:pPr>
              <w:jc w:val="left"/>
              <w:rPr>
                <w:sz w:val="24"/>
              </w:rPr>
            </w:pPr>
          </w:p>
          <w:p w14:paraId="11C040A4" w14:textId="77777777" w:rsidR="00E173EF" w:rsidRDefault="00E173EF">
            <w:pPr>
              <w:jc w:val="left"/>
              <w:rPr>
                <w:sz w:val="24"/>
              </w:rPr>
            </w:pPr>
          </w:p>
          <w:p w14:paraId="177C9511" w14:textId="77777777" w:rsidR="00E173EF" w:rsidRDefault="00E173EF">
            <w:pPr>
              <w:jc w:val="left"/>
              <w:rPr>
                <w:sz w:val="24"/>
              </w:rPr>
            </w:pPr>
          </w:p>
          <w:p w14:paraId="216F7D93" w14:textId="77777777" w:rsidR="00E173EF" w:rsidRDefault="00E173EF">
            <w:pPr>
              <w:jc w:val="left"/>
              <w:rPr>
                <w:sz w:val="24"/>
              </w:rPr>
            </w:pPr>
          </w:p>
          <w:p w14:paraId="4D31466B" w14:textId="77777777" w:rsidR="00E173EF" w:rsidRDefault="00E173EF">
            <w:pPr>
              <w:jc w:val="left"/>
              <w:rPr>
                <w:sz w:val="24"/>
              </w:rPr>
            </w:pPr>
          </w:p>
          <w:p w14:paraId="766764CA" w14:textId="77777777" w:rsidR="00E173EF" w:rsidRDefault="00E173EF">
            <w:pPr>
              <w:jc w:val="left"/>
              <w:rPr>
                <w:sz w:val="24"/>
              </w:rPr>
            </w:pPr>
          </w:p>
          <w:p w14:paraId="77928520" w14:textId="77777777" w:rsidR="00E173EF" w:rsidRDefault="00E173EF">
            <w:pPr>
              <w:jc w:val="left"/>
              <w:rPr>
                <w:sz w:val="24"/>
              </w:rPr>
            </w:pPr>
          </w:p>
          <w:p w14:paraId="4B0A249F" w14:textId="77777777" w:rsidR="00E173EF" w:rsidRDefault="00E173EF">
            <w:pPr>
              <w:jc w:val="left"/>
              <w:rPr>
                <w:sz w:val="24"/>
              </w:rPr>
            </w:pPr>
          </w:p>
          <w:p w14:paraId="5F2BB550" w14:textId="77777777" w:rsidR="00E173EF" w:rsidRDefault="00E173EF">
            <w:pPr>
              <w:jc w:val="left"/>
              <w:rPr>
                <w:sz w:val="24"/>
              </w:rPr>
            </w:pPr>
          </w:p>
          <w:p w14:paraId="2AD797D4" w14:textId="77777777" w:rsidR="00E173EF" w:rsidRDefault="00E173EF">
            <w:pPr>
              <w:jc w:val="left"/>
              <w:rPr>
                <w:sz w:val="24"/>
              </w:rPr>
            </w:pPr>
          </w:p>
          <w:p w14:paraId="2BE86AB8" w14:textId="77777777" w:rsidR="00E173EF" w:rsidRDefault="00E173EF">
            <w:pPr>
              <w:jc w:val="left"/>
              <w:rPr>
                <w:sz w:val="24"/>
              </w:rPr>
            </w:pPr>
          </w:p>
          <w:p w14:paraId="0E52F25C" w14:textId="77777777" w:rsidR="00E173EF" w:rsidRDefault="00E173EF">
            <w:pPr>
              <w:jc w:val="left"/>
              <w:rPr>
                <w:sz w:val="24"/>
              </w:rPr>
            </w:pPr>
          </w:p>
          <w:p w14:paraId="1F285AE9" w14:textId="77777777" w:rsidR="00E173EF" w:rsidRDefault="00E173EF">
            <w:pPr>
              <w:jc w:val="left"/>
              <w:rPr>
                <w:sz w:val="24"/>
              </w:rPr>
            </w:pPr>
          </w:p>
        </w:tc>
      </w:tr>
      <w:tr w:rsidR="00E173EF" w14:paraId="0A3ACDA7" w14:textId="77777777">
        <w:trPr>
          <w:trHeight w:val="489"/>
          <w:jc w:val="center"/>
        </w:trPr>
        <w:tc>
          <w:tcPr>
            <w:tcW w:w="9067" w:type="dxa"/>
            <w:vAlign w:val="center"/>
          </w:tcPr>
          <w:p w14:paraId="781CF6F3" w14:textId="77777777" w:rsidR="00E173EF" w:rsidRDefault="00132DF5">
            <w:pPr>
              <w:rPr>
                <w:sz w:val="24"/>
              </w:rPr>
            </w:pPr>
            <w:r>
              <w:rPr>
                <w:rFonts w:hint="eastAsia"/>
                <w:sz w:val="24"/>
              </w:rPr>
              <w:lastRenderedPageBreak/>
              <w:t>六、研究目标、研究内容、拟解决的关键问题和创新点</w:t>
            </w:r>
          </w:p>
        </w:tc>
      </w:tr>
      <w:tr w:rsidR="00E173EF" w14:paraId="67174AC7" w14:textId="77777777">
        <w:trPr>
          <w:jc w:val="center"/>
        </w:trPr>
        <w:tc>
          <w:tcPr>
            <w:tcW w:w="9067" w:type="dxa"/>
          </w:tcPr>
          <w:p w14:paraId="0CF03F6F" w14:textId="77777777" w:rsidR="00E173EF" w:rsidRDefault="00E173EF">
            <w:pPr>
              <w:rPr>
                <w:sz w:val="24"/>
              </w:rPr>
            </w:pPr>
          </w:p>
          <w:p w14:paraId="77BE4EE7" w14:textId="77777777" w:rsidR="00E173EF" w:rsidRDefault="00E173EF">
            <w:pPr>
              <w:rPr>
                <w:sz w:val="24"/>
              </w:rPr>
            </w:pPr>
          </w:p>
          <w:p w14:paraId="5AE5DBFE" w14:textId="77777777" w:rsidR="00E173EF" w:rsidRDefault="00E173EF">
            <w:pPr>
              <w:rPr>
                <w:sz w:val="24"/>
              </w:rPr>
            </w:pPr>
          </w:p>
          <w:p w14:paraId="3F3584A7" w14:textId="77777777" w:rsidR="00E173EF" w:rsidRDefault="00E173EF">
            <w:pPr>
              <w:rPr>
                <w:sz w:val="24"/>
              </w:rPr>
            </w:pPr>
          </w:p>
          <w:p w14:paraId="032ECB4B" w14:textId="77777777" w:rsidR="00E173EF" w:rsidRDefault="00E173EF">
            <w:pPr>
              <w:rPr>
                <w:sz w:val="24"/>
              </w:rPr>
            </w:pPr>
          </w:p>
          <w:p w14:paraId="3539C0CE" w14:textId="77777777" w:rsidR="00E173EF" w:rsidRDefault="00E173EF">
            <w:pPr>
              <w:rPr>
                <w:sz w:val="24"/>
              </w:rPr>
            </w:pPr>
          </w:p>
          <w:p w14:paraId="03A68066" w14:textId="77777777" w:rsidR="00E173EF" w:rsidRDefault="00E173EF">
            <w:pPr>
              <w:rPr>
                <w:sz w:val="24"/>
              </w:rPr>
            </w:pPr>
          </w:p>
          <w:p w14:paraId="25988034" w14:textId="77777777" w:rsidR="00E173EF" w:rsidRDefault="00E173EF">
            <w:pPr>
              <w:rPr>
                <w:sz w:val="24"/>
              </w:rPr>
            </w:pPr>
          </w:p>
          <w:p w14:paraId="667B18BD" w14:textId="77777777" w:rsidR="00E173EF" w:rsidRDefault="00E173EF">
            <w:pPr>
              <w:rPr>
                <w:sz w:val="24"/>
              </w:rPr>
            </w:pPr>
          </w:p>
          <w:p w14:paraId="1B71004D" w14:textId="77777777" w:rsidR="00E173EF" w:rsidRDefault="00E173EF">
            <w:pPr>
              <w:rPr>
                <w:sz w:val="24"/>
              </w:rPr>
            </w:pPr>
          </w:p>
          <w:p w14:paraId="59254431" w14:textId="77777777" w:rsidR="00E173EF" w:rsidRDefault="00E173EF">
            <w:pPr>
              <w:rPr>
                <w:sz w:val="24"/>
              </w:rPr>
            </w:pPr>
          </w:p>
          <w:p w14:paraId="05B5EAD0" w14:textId="77777777" w:rsidR="00E173EF" w:rsidRDefault="00E173EF">
            <w:pPr>
              <w:rPr>
                <w:sz w:val="24"/>
              </w:rPr>
            </w:pPr>
          </w:p>
          <w:p w14:paraId="2EFDED54" w14:textId="77777777" w:rsidR="00E173EF" w:rsidRDefault="00E173EF">
            <w:pPr>
              <w:rPr>
                <w:sz w:val="24"/>
              </w:rPr>
            </w:pPr>
          </w:p>
          <w:p w14:paraId="5E867918" w14:textId="77777777" w:rsidR="00E173EF" w:rsidRDefault="00E173EF">
            <w:pPr>
              <w:rPr>
                <w:sz w:val="24"/>
              </w:rPr>
            </w:pPr>
          </w:p>
          <w:p w14:paraId="67E075CB" w14:textId="77777777" w:rsidR="00E173EF" w:rsidRDefault="00E173EF">
            <w:pPr>
              <w:rPr>
                <w:sz w:val="24"/>
              </w:rPr>
            </w:pPr>
          </w:p>
          <w:p w14:paraId="2913D20D" w14:textId="77777777" w:rsidR="00E173EF" w:rsidRDefault="00E173EF">
            <w:pPr>
              <w:rPr>
                <w:sz w:val="24"/>
              </w:rPr>
            </w:pPr>
          </w:p>
          <w:p w14:paraId="786E0660" w14:textId="77777777" w:rsidR="00E173EF" w:rsidRDefault="00E173EF">
            <w:pPr>
              <w:rPr>
                <w:sz w:val="24"/>
              </w:rPr>
            </w:pPr>
          </w:p>
          <w:p w14:paraId="2FF77FEC" w14:textId="77777777" w:rsidR="00E173EF" w:rsidRDefault="00E173EF">
            <w:pPr>
              <w:rPr>
                <w:sz w:val="24"/>
              </w:rPr>
            </w:pPr>
          </w:p>
          <w:p w14:paraId="44F33BB4" w14:textId="77777777" w:rsidR="00E173EF" w:rsidRDefault="00E173EF">
            <w:pPr>
              <w:rPr>
                <w:sz w:val="24"/>
              </w:rPr>
            </w:pPr>
          </w:p>
          <w:p w14:paraId="4246405B" w14:textId="77777777" w:rsidR="00E173EF" w:rsidRDefault="00E173EF">
            <w:pPr>
              <w:rPr>
                <w:sz w:val="24"/>
              </w:rPr>
            </w:pPr>
          </w:p>
          <w:p w14:paraId="1C1FC657" w14:textId="77777777" w:rsidR="00E173EF" w:rsidRDefault="00E173EF">
            <w:pPr>
              <w:rPr>
                <w:sz w:val="24"/>
              </w:rPr>
            </w:pPr>
          </w:p>
          <w:p w14:paraId="0A08C4EF" w14:textId="77777777" w:rsidR="00E173EF" w:rsidRDefault="00E173EF">
            <w:pPr>
              <w:rPr>
                <w:sz w:val="24"/>
              </w:rPr>
            </w:pPr>
          </w:p>
          <w:p w14:paraId="0D77C9B0" w14:textId="77777777" w:rsidR="00E173EF" w:rsidRDefault="00E173EF">
            <w:pPr>
              <w:rPr>
                <w:sz w:val="24"/>
              </w:rPr>
            </w:pPr>
          </w:p>
          <w:p w14:paraId="478115A4" w14:textId="77777777" w:rsidR="00E173EF" w:rsidRDefault="00E173EF">
            <w:pPr>
              <w:rPr>
                <w:sz w:val="24"/>
              </w:rPr>
            </w:pPr>
          </w:p>
          <w:p w14:paraId="3E2810F7" w14:textId="77777777" w:rsidR="00E173EF" w:rsidRDefault="00E173EF">
            <w:pPr>
              <w:rPr>
                <w:sz w:val="24"/>
              </w:rPr>
            </w:pPr>
          </w:p>
          <w:p w14:paraId="221FAC26" w14:textId="77777777" w:rsidR="00E173EF" w:rsidRDefault="00E173EF">
            <w:pPr>
              <w:rPr>
                <w:sz w:val="24"/>
              </w:rPr>
            </w:pPr>
          </w:p>
          <w:p w14:paraId="341BEE2B" w14:textId="77777777" w:rsidR="00E173EF" w:rsidRDefault="00E173EF">
            <w:pPr>
              <w:rPr>
                <w:sz w:val="24"/>
              </w:rPr>
            </w:pPr>
          </w:p>
          <w:p w14:paraId="2E8CC296" w14:textId="77777777" w:rsidR="00E173EF" w:rsidRDefault="00E173EF">
            <w:pPr>
              <w:rPr>
                <w:sz w:val="24"/>
              </w:rPr>
            </w:pPr>
          </w:p>
          <w:p w14:paraId="6911BB99" w14:textId="77777777" w:rsidR="00E173EF" w:rsidRDefault="00E173EF">
            <w:pPr>
              <w:rPr>
                <w:sz w:val="24"/>
              </w:rPr>
            </w:pPr>
          </w:p>
          <w:p w14:paraId="6856C4E1" w14:textId="77777777" w:rsidR="00E173EF" w:rsidRDefault="00E173EF">
            <w:pPr>
              <w:rPr>
                <w:sz w:val="24"/>
              </w:rPr>
            </w:pPr>
          </w:p>
          <w:p w14:paraId="63CBE5F2" w14:textId="77777777" w:rsidR="00E173EF" w:rsidRDefault="00E173EF">
            <w:pPr>
              <w:rPr>
                <w:sz w:val="24"/>
              </w:rPr>
            </w:pPr>
          </w:p>
          <w:p w14:paraId="20415892" w14:textId="77777777" w:rsidR="00E173EF" w:rsidRDefault="00E173EF">
            <w:pPr>
              <w:rPr>
                <w:sz w:val="24"/>
              </w:rPr>
            </w:pPr>
          </w:p>
          <w:p w14:paraId="05EFA2D9" w14:textId="77777777" w:rsidR="00E173EF" w:rsidRDefault="00E173EF">
            <w:pPr>
              <w:rPr>
                <w:sz w:val="24"/>
              </w:rPr>
            </w:pPr>
          </w:p>
          <w:p w14:paraId="55470F16" w14:textId="77777777" w:rsidR="00E173EF" w:rsidRDefault="00E173EF">
            <w:pPr>
              <w:rPr>
                <w:sz w:val="24"/>
              </w:rPr>
            </w:pPr>
          </w:p>
          <w:p w14:paraId="221A97EF" w14:textId="77777777" w:rsidR="00E173EF" w:rsidRDefault="00E173EF">
            <w:pPr>
              <w:rPr>
                <w:sz w:val="24"/>
              </w:rPr>
            </w:pPr>
          </w:p>
          <w:p w14:paraId="7143769A" w14:textId="77777777" w:rsidR="00E173EF" w:rsidRDefault="00E173EF">
            <w:pPr>
              <w:rPr>
                <w:sz w:val="24"/>
              </w:rPr>
            </w:pPr>
          </w:p>
          <w:p w14:paraId="4429D66D" w14:textId="77777777" w:rsidR="00E173EF" w:rsidRDefault="00E173EF">
            <w:pPr>
              <w:rPr>
                <w:sz w:val="24"/>
              </w:rPr>
            </w:pPr>
          </w:p>
          <w:p w14:paraId="1413DD68" w14:textId="77777777" w:rsidR="00E173EF" w:rsidRDefault="00E173EF">
            <w:pPr>
              <w:rPr>
                <w:sz w:val="24"/>
              </w:rPr>
            </w:pPr>
          </w:p>
          <w:p w14:paraId="59218F09" w14:textId="77777777" w:rsidR="00E173EF" w:rsidRDefault="00E173EF">
            <w:pPr>
              <w:rPr>
                <w:sz w:val="24"/>
              </w:rPr>
            </w:pPr>
          </w:p>
          <w:p w14:paraId="77792535" w14:textId="77777777" w:rsidR="00E173EF" w:rsidRDefault="00E173EF">
            <w:pPr>
              <w:rPr>
                <w:sz w:val="24"/>
              </w:rPr>
            </w:pPr>
          </w:p>
          <w:p w14:paraId="7D955364" w14:textId="77777777" w:rsidR="00E173EF" w:rsidRDefault="00E173EF">
            <w:pPr>
              <w:rPr>
                <w:sz w:val="24"/>
              </w:rPr>
            </w:pPr>
          </w:p>
          <w:p w14:paraId="64AD2E51" w14:textId="77777777" w:rsidR="00E173EF" w:rsidRDefault="00E173EF">
            <w:pPr>
              <w:rPr>
                <w:sz w:val="24"/>
              </w:rPr>
            </w:pPr>
          </w:p>
          <w:p w14:paraId="62D6D787" w14:textId="77777777" w:rsidR="00E173EF" w:rsidRDefault="00E173EF">
            <w:pPr>
              <w:rPr>
                <w:sz w:val="24"/>
              </w:rPr>
            </w:pPr>
          </w:p>
        </w:tc>
      </w:tr>
      <w:tr w:rsidR="00E173EF" w14:paraId="2DBF7E12" w14:textId="77777777">
        <w:trPr>
          <w:trHeight w:val="523"/>
          <w:jc w:val="center"/>
        </w:trPr>
        <w:tc>
          <w:tcPr>
            <w:tcW w:w="9067" w:type="dxa"/>
            <w:vAlign w:val="center"/>
          </w:tcPr>
          <w:p w14:paraId="039CB459" w14:textId="77777777" w:rsidR="00E173EF" w:rsidRDefault="00132DF5">
            <w:pPr>
              <w:rPr>
                <w:sz w:val="24"/>
              </w:rPr>
            </w:pPr>
            <w:r>
              <w:rPr>
                <w:rFonts w:hint="eastAsia"/>
                <w:sz w:val="24"/>
              </w:rPr>
              <w:lastRenderedPageBreak/>
              <w:t>七、课题研究技术路线、实施方案及其可行性</w:t>
            </w:r>
          </w:p>
        </w:tc>
      </w:tr>
      <w:tr w:rsidR="00E173EF" w14:paraId="08AF0111" w14:textId="77777777">
        <w:trPr>
          <w:jc w:val="center"/>
        </w:trPr>
        <w:tc>
          <w:tcPr>
            <w:tcW w:w="9067" w:type="dxa"/>
          </w:tcPr>
          <w:p w14:paraId="265433CF" w14:textId="77777777" w:rsidR="00E173EF" w:rsidRDefault="00E173EF">
            <w:pPr>
              <w:rPr>
                <w:sz w:val="24"/>
              </w:rPr>
            </w:pPr>
          </w:p>
          <w:p w14:paraId="075459AE" w14:textId="77777777" w:rsidR="00E173EF" w:rsidRDefault="00E173EF">
            <w:pPr>
              <w:rPr>
                <w:sz w:val="24"/>
              </w:rPr>
            </w:pPr>
          </w:p>
          <w:p w14:paraId="4A0114A5" w14:textId="77777777" w:rsidR="00E173EF" w:rsidRDefault="00E173EF">
            <w:pPr>
              <w:rPr>
                <w:sz w:val="24"/>
              </w:rPr>
            </w:pPr>
          </w:p>
          <w:p w14:paraId="2681CCC5" w14:textId="77777777" w:rsidR="00E173EF" w:rsidRDefault="00E173EF">
            <w:pPr>
              <w:rPr>
                <w:sz w:val="24"/>
              </w:rPr>
            </w:pPr>
          </w:p>
          <w:p w14:paraId="5C995856" w14:textId="77777777" w:rsidR="00E173EF" w:rsidRDefault="00E173EF">
            <w:pPr>
              <w:rPr>
                <w:sz w:val="24"/>
              </w:rPr>
            </w:pPr>
          </w:p>
          <w:p w14:paraId="01DED2FB" w14:textId="77777777" w:rsidR="00E173EF" w:rsidRDefault="00E173EF">
            <w:pPr>
              <w:rPr>
                <w:sz w:val="24"/>
              </w:rPr>
            </w:pPr>
          </w:p>
          <w:p w14:paraId="5C50A4B3" w14:textId="77777777" w:rsidR="00E173EF" w:rsidRDefault="00E173EF">
            <w:pPr>
              <w:rPr>
                <w:sz w:val="24"/>
              </w:rPr>
            </w:pPr>
          </w:p>
          <w:p w14:paraId="1CCB45BE" w14:textId="77777777" w:rsidR="00E173EF" w:rsidRDefault="00E173EF">
            <w:pPr>
              <w:rPr>
                <w:sz w:val="24"/>
              </w:rPr>
            </w:pPr>
          </w:p>
          <w:p w14:paraId="3D3F44EB" w14:textId="77777777" w:rsidR="00E173EF" w:rsidRDefault="00E173EF">
            <w:pPr>
              <w:rPr>
                <w:sz w:val="24"/>
              </w:rPr>
            </w:pPr>
          </w:p>
          <w:p w14:paraId="3F43BC5E" w14:textId="77777777" w:rsidR="00E173EF" w:rsidRDefault="00E173EF">
            <w:pPr>
              <w:rPr>
                <w:sz w:val="24"/>
              </w:rPr>
            </w:pPr>
          </w:p>
          <w:p w14:paraId="249E498D" w14:textId="77777777" w:rsidR="00E173EF" w:rsidRDefault="00E173EF">
            <w:pPr>
              <w:rPr>
                <w:sz w:val="24"/>
              </w:rPr>
            </w:pPr>
          </w:p>
          <w:p w14:paraId="6778732C" w14:textId="77777777" w:rsidR="00E173EF" w:rsidRDefault="00E173EF">
            <w:pPr>
              <w:rPr>
                <w:sz w:val="24"/>
              </w:rPr>
            </w:pPr>
          </w:p>
          <w:p w14:paraId="12E74DBB" w14:textId="77777777" w:rsidR="00E173EF" w:rsidRDefault="00E173EF">
            <w:pPr>
              <w:rPr>
                <w:sz w:val="24"/>
              </w:rPr>
            </w:pPr>
          </w:p>
          <w:p w14:paraId="4E9DC43E" w14:textId="77777777" w:rsidR="00E173EF" w:rsidRDefault="00E173EF">
            <w:pPr>
              <w:rPr>
                <w:sz w:val="24"/>
              </w:rPr>
            </w:pPr>
          </w:p>
          <w:p w14:paraId="157E590A" w14:textId="77777777" w:rsidR="00E173EF" w:rsidRDefault="00E173EF">
            <w:pPr>
              <w:rPr>
                <w:sz w:val="24"/>
              </w:rPr>
            </w:pPr>
          </w:p>
          <w:p w14:paraId="2B2A984B" w14:textId="77777777" w:rsidR="00E173EF" w:rsidRDefault="00E173EF">
            <w:pPr>
              <w:rPr>
                <w:sz w:val="24"/>
              </w:rPr>
            </w:pPr>
          </w:p>
          <w:p w14:paraId="1C214FE9" w14:textId="77777777" w:rsidR="00E173EF" w:rsidRDefault="00E173EF">
            <w:pPr>
              <w:rPr>
                <w:sz w:val="24"/>
              </w:rPr>
            </w:pPr>
          </w:p>
          <w:p w14:paraId="45036F3E" w14:textId="77777777" w:rsidR="00E173EF" w:rsidRDefault="00E173EF">
            <w:pPr>
              <w:rPr>
                <w:sz w:val="24"/>
              </w:rPr>
            </w:pPr>
          </w:p>
          <w:p w14:paraId="2FCF6FF2" w14:textId="77777777" w:rsidR="00E173EF" w:rsidRDefault="00E173EF">
            <w:pPr>
              <w:rPr>
                <w:sz w:val="24"/>
              </w:rPr>
            </w:pPr>
          </w:p>
          <w:p w14:paraId="44066943" w14:textId="77777777" w:rsidR="00E173EF" w:rsidRDefault="00E173EF">
            <w:pPr>
              <w:rPr>
                <w:sz w:val="24"/>
              </w:rPr>
            </w:pPr>
          </w:p>
          <w:p w14:paraId="4500FAB8" w14:textId="77777777" w:rsidR="00E173EF" w:rsidRDefault="00E173EF">
            <w:pPr>
              <w:rPr>
                <w:sz w:val="24"/>
              </w:rPr>
            </w:pPr>
          </w:p>
          <w:p w14:paraId="519F3458" w14:textId="77777777" w:rsidR="00E173EF" w:rsidRDefault="00E173EF">
            <w:pPr>
              <w:rPr>
                <w:sz w:val="24"/>
              </w:rPr>
            </w:pPr>
          </w:p>
          <w:p w14:paraId="63A7E317" w14:textId="77777777" w:rsidR="00E173EF" w:rsidRDefault="00E173EF">
            <w:pPr>
              <w:rPr>
                <w:sz w:val="24"/>
              </w:rPr>
            </w:pPr>
          </w:p>
          <w:p w14:paraId="3ABFE25E" w14:textId="77777777" w:rsidR="00E173EF" w:rsidRDefault="00E173EF">
            <w:pPr>
              <w:rPr>
                <w:sz w:val="24"/>
              </w:rPr>
            </w:pPr>
          </w:p>
          <w:p w14:paraId="6E5BF109" w14:textId="77777777" w:rsidR="00E173EF" w:rsidRDefault="00E173EF">
            <w:pPr>
              <w:rPr>
                <w:sz w:val="24"/>
              </w:rPr>
            </w:pPr>
          </w:p>
          <w:p w14:paraId="583ACBA5" w14:textId="77777777" w:rsidR="00E173EF" w:rsidRDefault="00E173EF">
            <w:pPr>
              <w:rPr>
                <w:sz w:val="24"/>
              </w:rPr>
            </w:pPr>
          </w:p>
          <w:p w14:paraId="62A37000" w14:textId="77777777" w:rsidR="00E173EF" w:rsidRDefault="00E173EF">
            <w:pPr>
              <w:rPr>
                <w:sz w:val="24"/>
              </w:rPr>
            </w:pPr>
          </w:p>
          <w:p w14:paraId="330CA1E4" w14:textId="77777777" w:rsidR="00E173EF" w:rsidRDefault="00E173EF">
            <w:pPr>
              <w:rPr>
                <w:sz w:val="24"/>
              </w:rPr>
            </w:pPr>
          </w:p>
          <w:p w14:paraId="06AB8544" w14:textId="77777777" w:rsidR="00E173EF" w:rsidRDefault="00E173EF">
            <w:pPr>
              <w:rPr>
                <w:sz w:val="24"/>
              </w:rPr>
            </w:pPr>
          </w:p>
          <w:p w14:paraId="7D244895" w14:textId="77777777" w:rsidR="00E173EF" w:rsidRDefault="00E173EF">
            <w:pPr>
              <w:rPr>
                <w:sz w:val="24"/>
              </w:rPr>
            </w:pPr>
          </w:p>
          <w:p w14:paraId="740175E2" w14:textId="77777777" w:rsidR="00E173EF" w:rsidRDefault="00E173EF">
            <w:pPr>
              <w:rPr>
                <w:sz w:val="24"/>
              </w:rPr>
            </w:pPr>
          </w:p>
          <w:p w14:paraId="771465BF" w14:textId="77777777" w:rsidR="00E173EF" w:rsidRDefault="00E173EF">
            <w:pPr>
              <w:rPr>
                <w:sz w:val="24"/>
              </w:rPr>
            </w:pPr>
          </w:p>
          <w:p w14:paraId="649039F5" w14:textId="77777777" w:rsidR="00E173EF" w:rsidRDefault="00E173EF">
            <w:pPr>
              <w:rPr>
                <w:sz w:val="24"/>
              </w:rPr>
            </w:pPr>
          </w:p>
          <w:p w14:paraId="0C0C69AA" w14:textId="77777777" w:rsidR="00E173EF" w:rsidRDefault="00E173EF">
            <w:pPr>
              <w:rPr>
                <w:sz w:val="24"/>
              </w:rPr>
            </w:pPr>
          </w:p>
          <w:p w14:paraId="533E4352" w14:textId="77777777" w:rsidR="00E173EF" w:rsidRDefault="00E173EF">
            <w:pPr>
              <w:rPr>
                <w:sz w:val="24"/>
              </w:rPr>
            </w:pPr>
          </w:p>
          <w:p w14:paraId="16A99335" w14:textId="77777777" w:rsidR="00E173EF" w:rsidRDefault="00E173EF">
            <w:pPr>
              <w:rPr>
                <w:sz w:val="24"/>
              </w:rPr>
            </w:pPr>
          </w:p>
          <w:p w14:paraId="028119BF" w14:textId="77777777" w:rsidR="00E173EF" w:rsidRDefault="00E173EF">
            <w:pPr>
              <w:rPr>
                <w:sz w:val="24"/>
              </w:rPr>
            </w:pPr>
          </w:p>
          <w:p w14:paraId="2DC55E6C" w14:textId="77777777" w:rsidR="00E173EF" w:rsidRDefault="00E173EF">
            <w:pPr>
              <w:rPr>
                <w:sz w:val="24"/>
              </w:rPr>
            </w:pPr>
          </w:p>
          <w:p w14:paraId="07C42B42" w14:textId="77777777" w:rsidR="00E173EF" w:rsidRDefault="00E173EF">
            <w:pPr>
              <w:rPr>
                <w:sz w:val="24"/>
              </w:rPr>
            </w:pPr>
          </w:p>
          <w:p w14:paraId="0BBC3B2D" w14:textId="77777777" w:rsidR="00E173EF" w:rsidRDefault="00E173EF">
            <w:pPr>
              <w:rPr>
                <w:sz w:val="24"/>
              </w:rPr>
            </w:pPr>
          </w:p>
          <w:p w14:paraId="4F36E9AA" w14:textId="77777777" w:rsidR="00E173EF" w:rsidRDefault="00E173EF">
            <w:pPr>
              <w:rPr>
                <w:sz w:val="24"/>
              </w:rPr>
            </w:pPr>
          </w:p>
        </w:tc>
      </w:tr>
    </w:tbl>
    <w:p w14:paraId="3CC8A8A4" w14:textId="77777777" w:rsidR="00E173EF" w:rsidRDefault="00132DF5">
      <w:pPr>
        <w:rPr>
          <w:sz w:val="24"/>
        </w:rPr>
      </w:pPr>
      <w:r>
        <w:rPr>
          <w:rFonts w:hint="eastAsia"/>
          <w:sz w:val="24"/>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173EF" w14:paraId="3A9A0580" w14:textId="77777777">
        <w:trPr>
          <w:trHeight w:val="523"/>
          <w:jc w:val="center"/>
        </w:trPr>
        <w:tc>
          <w:tcPr>
            <w:tcW w:w="9067" w:type="dxa"/>
            <w:vAlign w:val="center"/>
          </w:tcPr>
          <w:p w14:paraId="78FA6FA5" w14:textId="77777777" w:rsidR="00E173EF" w:rsidRDefault="00132DF5">
            <w:pPr>
              <w:rPr>
                <w:sz w:val="24"/>
              </w:rPr>
            </w:pPr>
            <w:r>
              <w:rPr>
                <w:rFonts w:hint="eastAsia"/>
                <w:sz w:val="24"/>
              </w:rPr>
              <w:lastRenderedPageBreak/>
              <w:t>八、计划进度及考核指标、预期成果</w:t>
            </w:r>
          </w:p>
        </w:tc>
      </w:tr>
      <w:tr w:rsidR="00E173EF" w14:paraId="0568CD21" w14:textId="77777777">
        <w:trPr>
          <w:jc w:val="center"/>
        </w:trPr>
        <w:tc>
          <w:tcPr>
            <w:tcW w:w="9067" w:type="dxa"/>
          </w:tcPr>
          <w:p w14:paraId="41D1E361" w14:textId="77777777" w:rsidR="00E173EF" w:rsidRDefault="00E173EF">
            <w:pPr>
              <w:rPr>
                <w:sz w:val="24"/>
              </w:rPr>
            </w:pPr>
          </w:p>
          <w:p w14:paraId="2C0CDEF3" w14:textId="77777777" w:rsidR="00E173EF" w:rsidRDefault="00E173EF">
            <w:pPr>
              <w:rPr>
                <w:sz w:val="24"/>
              </w:rPr>
            </w:pPr>
          </w:p>
          <w:p w14:paraId="04D1DA89" w14:textId="77777777" w:rsidR="00E173EF" w:rsidRDefault="00E173EF">
            <w:pPr>
              <w:rPr>
                <w:sz w:val="24"/>
              </w:rPr>
            </w:pPr>
          </w:p>
          <w:p w14:paraId="01B96D79" w14:textId="77777777" w:rsidR="00E173EF" w:rsidRDefault="00E173EF">
            <w:pPr>
              <w:rPr>
                <w:sz w:val="24"/>
              </w:rPr>
            </w:pPr>
          </w:p>
          <w:p w14:paraId="41A97B2C" w14:textId="77777777" w:rsidR="00E173EF" w:rsidRDefault="00E173EF">
            <w:pPr>
              <w:rPr>
                <w:sz w:val="24"/>
              </w:rPr>
            </w:pPr>
          </w:p>
          <w:p w14:paraId="1DE71404" w14:textId="77777777" w:rsidR="00E173EF" w:rsidRDefault="00E173EF">
            <w:pPr>
              <w:rPr>
                <w:sz w:val="24"/>
              </w:rPr>
            </w:pPr>
          </w:p>
          <w:p w14:paraId="44F79D71" w14:textId="77777777" w:rsidR="00E173EF" w:rsidRDefault="00E173EF">
            <w:pPr>
              <w:rPr>
                <w:sz w:val="24"/>
              </w:rPr>
            </w:pPr>
          </w:p>
          <w:p w14:paraId="6A5FD688" w14:textId="77777777" w:rsidR="00E173EF" w:rsidRDefault="00E173EF">
            <w:pPr>
              <w:rPr>
                <w:sz w:val="24"/>
              </w:rPr>
            </w:pPr>
          </w:p>
          <w:p w14:paraId="79B6217B" w14:textId="77777777" w:rsidR="00E173EF" w:rsidRDefault="00E173EF">
            <w:pPr>
              <w:rPr>
                <w:sz w:val="24"/>
              </w:rPr>
            </w:pPr>
          </w:p>
          <w:p w14:paraId="5B2F521C" w14:textId="77777777" w:rsidR="00E173EF" w:rsidRDefault="00E173EF">
            <w:pPr>
              <w:rPr>
                <w:sz w:val="24"/>
              </w:rPr>
            </w:pPr>
          </w:p>
          <w:p w14:paraId="416DE1B3" w14:textId="77777777" w:rsidR="00E173EF" w:rsidRDefault="00E173EF">
            <w:pPr>
              <w:rPr>
                <w:sz w:val="24"/>
              </w:rPr>
            </w:pPr>
          </w:p>
          <w:p w14:paraId="2F786E97" w14:textId="77777777" w:rsidR="00E173EF" w:rsidRDefault="00E173EF">
            <w:pPr>
              <w:rPr>
                <w:sz w:val="24"/>
              </w:rPr>
            </w:pPr>
          </w:p>
          <w:p w14:paraId="3A37532C" w14:textId="77777777" w:rsidR="00E173EF" w:rsidRDefault="00E173EF">
            <w:pPr>
              <w:rPr>
                <w:sz w:val="24"/>
              </w:rPr>
            </w:pPr>
          </w:p>
          <w:p w14:paraId="777EA14A" w14:textId="77777777" w:rsidR="00E173EF" w:rsidRDefault="00E173EF">
            <w:pPr>
              <w:rPr>
                <w:sz w:val="24"/>
              </w:rPr>
            </w:pPr>
          </w:p>
          <w:p w14:paraId="4FFE79B6" w14:textId="77777777" w:rsidR="00E173EF" w:rsidRDefault="00E173EF">
            <w:pPr>
              <w:rPr>
                <w:sz w:val="24"/>
              </w:rPr>
            </w:pPr>
          </w:p>
          <w:p w14:paraId="70900F42" w14:textId="77777777" w:rsidR="00E173EF" w:rsidRDefault="00E173EF">
            <w:pPr>
              <w:rPr>
                <w:sz w:val="24"/>
              </w:rPr>
            </w:pPr>
          </w:p>
          <w:p w14:paraId="61A65681" w14:textId="77777777" w:rsidR="00E173EF" w:rsidRDefault="00E173EF">
            <w:pPr>
              <w:rPr>
                <w:sz w:val="24"/>
              </w:rPr>
            </w:pPr>
          </w:p>
          <w:p w14:paraId="455172B2" w14:textId="77777777" w:rsidR="00E173EF" w:rsidRDefault="00E173EF">
            <w:pPr>
              <w:rPr>
                <w:sz w:val="24"/>
              </w:rPr>
            </w:pPr>
          </w:p>
          <w:p w14:paraId="60A9FCB7" w14:textId="77777777" w:rsidR="00E173EF" w:rsidRDefault="00E173EF">
            <w:pPr>
              <w:rPr>
                <w:sz w:val="24"/>
              </w:rPr>
            </w:pPr>
          </w:p>
          <w:p w14:paraId="7450E174" w14:textId="77777777" w:rsidR="00E173EF" w:rsidRDefault="00E173EF">
            <w:pPr>
              <w:rPr>
                <w:sz w:val="24"/>
              </w:rPr>
            </w:pPr>
          </w:p>
          <w:p w14:paraId="5DE60B56" w14:textId="77777777" w:rsidR="00E173EF" w:rsidRDefault="00E173EF">
            <w:pPr>
              <w:rPr>
                <w:sz w:val="24"/>
              </w:rPr>
            </w:pPr>
          </w:p>
          <w:p w14:paraId="5D4DC72B" w14:textId="77777777" w:rsidR="00E173EF" w:rsidRDefault="00E173EF">
            <w:pPr>
              <w:rPr>
                <w:sz w:val="24"/>
              </w:rPr>
            </w:pPr>
          </w:p>
          <w:p w14:paraId="0BDEB02A" w14:textId="77777777" w:rsidR="00E173EF" w:rsidRDefault="00E173EF">
            <w:pPr>
              <w:rPr>
                <w:sz w:val="24"/>
              </w:rPr>
            </w:pPr>
          </w:p>
          <w:p w14:paraId="7918F22D" w14:textId="77777777" w:rsidR="00E173EF" w:rsidRDefault="00E173EF">
            <w:pPr>
              <w:rPr>
                <w:sz w:val="24"/>
              </w:rPr>
            </w:pPr>
          </w:p>
          <w:p w14:paraId="4D0FAE05" w14:textId="77777777" w:rsidR="00E173EF" w:rsidRDefault="00E173EF">
            <w:pPr>
              <w:rPr>
                <w:sz w:val="24"/>
              </w:rPr>
            </w:pPr>
          </w:p>
          <w:p w14:paraId="6D93D174" w14:textId="77777777" w:rsidR="00E173EF" w:rsidRDefault="00E173EF">
            <w:pPr>
              <w:rPr>
                <w:sz w:val="24"/>
              </w:rPr>
            </w:pPr>
          </w:p>
          <w:p w14:paraId="5AD72E99" w14:textId="77777777" w:rsidR="00E173EF" w:rsidRDefault="00E173EF">
            <w:pPr>
              <w:rPr>
                <w:sz w:val="24"/>
              </w:rPr>
            </w:pPr>
          </w:p>
          <w:p w14:paraId="0C238D4F" w14:textId="77777777" w:rsidR="00E173EF" w:rsidRDefault="00E173EF">
            <w:pPr>
              <w:rPr>
                <w:sz w:val="24"/>
              </w:rPr>
            </w:pPr>
          </w:p>
          <w:p w14:paraId="4AF0CE7D" w14:textId="77777777" w:rsidR="00E173EF" w:rsidRDefault="00E173EF">
            <w:pPr>
              <w:rPr>
                <w:sz w:val="24"/>
              </w:rPr>
            </w:pPr>
          </w:p>
          <w:p w14:paraId="132E737F" w14:textId="77777777" w:rsidR="00E173EF" w:rsidRDefault="00E173EF">
            <w:pPr>
              <w:rPr>
                <w:sz w:val="24"/>
              </w:rPr>
            </w:pPr>
          </w:p>
          <w:p w14:paraId="781179B1" w14:textId="77777777" w:rsidR="00E173EF" w:rsidRDefault="00E173EF">
            <w:pPr>
              <w:rPr>
                <w:sz w:val="24"/>
              </w:rPr>
            </w:pPr>
          </w:p>
          <w:p w14:paraId="51768219" w14:textId="77777777" w:rsidR="00E173EF" w:rsidRDefault="00E173EF">
            <w:pPr>
              <w:rPr>
                <w:sz w:val="24"/>
              </w:rPr>
            </w:pPr>
          </w:p>
          <w:p w14:paraId="4A69CA3B" w14:textId="77777777" w:rsidR="00E173EF" w:rsidRDefault="00E173EF">
            <w:pPr>
              <w:rPr>
                <w:sz w:val="24"/>
              </w:rPr>
            </w:pPr>
          </w:p>
          <w:p w14:paraId="57800868" w14:textId="77777777" w:rsidR="00E173EF" w:rsidRDefault="00E173EF">
            <w:pPr>
              <w:rPr>
                <w:sz w:val="24"/>
              </w:rPr>
            </w:pPr>
          </w:p>
          <w:p w14:paraId="65CF68DA" w14:textId="77777777" w:rsidR="00E173EF" w:rsidRDefault="00E173EF">
            <w:pPr>
              <w:rPr>
                <w:sz w:val="24"/>
              </w:rPr>
            </w:pPr>
          </w:p>
          <w:p w14:paraId="60F662B0" w14:textId="77777777" w:rsidR="00E173EF" w:rsidRDefault="00E173EF">
            <w:pPr>
              <w:rPr>
                <w:sz w:val="24"/>
              </w:rPr>
            </w:pPr>
          </w:p>
          <w:p w14:paraId="6734DE90" w14:textId="77777777" w:rsidR="00E173EF" w:rsidRDefault="00E173EF">
            <w:pPr>
              <w:rPr>
                <w:sz w:val="24"/>
              </w:rPr>
            </w:pPr>
          </w:p>
          <w:p w14:paraId="724B3857" w14:textId="77777777" w:rsidR="00E173EF" w:rsidRDefault="00E173EF">
            <w:pPr>
              <w:rPr>
                <w:sz w:val="24"/>
              </w:rPr>
            </w:pPr>
          </w:p>
          <w:p w14:paraId="4ABD4F60" w14:textId="77777777" w:rsidR="00E173EF" w:rsidRDefault="00E173EF">
            <w:pPr>
              <w:rPr>
                <w:sz w:val="24"/>
              </w:rPr>
            </w:pPr>
          </w:p>
          <w:p w14:paraId="5B9AF3C2" w14:textId="77777777" w:rsidR="00E173EF" w:rsidRDefault="00E173EF">
            <w:pPr>
              <w:rPr>
                <w:sz w:val="24"/>
              </w:rPr>
            </w:pPr>
          </w:p>
          <w:p w14:paraId="62864A2B" w14:textId="77777777" w:rsidR="00E173EF" w:rsidRDefault="00E173EF">
            <w:pPr>
              <w:rPr>
                <w:sz w:val="24"/>
              </w:rPr>
            </w:pPr>
          </w:p>
          <w:p w14:paraId="54D834A7" w14:textId="77777777" w:rsidR="00E173EF" w:rsidRDefault="00E173EF">
            <w:pPr>
              <w:rPr>
                <w:sz w:val="24"/>
              </w:rPr>
            </w:pPr>
          </w:p>
        </w:tc>
      </w:tr>
    </w:tbl>
    <w:p w14:paraId="20921207" w14:textId="77777777" w:rsidR="00E173EF" w:rsidRDefault="00132DF5">
      <w:pPr>
        <w:rPr>
          <w:sz w:val="24"/>
        </w:rPr>
      </w:pPr>
      <w:r>
        <w:rPr>
          <w:rFonts w:hint="eastAsia"/>
          <w:sz w:val="24"/>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173EF" w14:paraId="552CA975" w14:textId="77777777">
        <w:trPr>
          <w:trHeight w:val="489"/>
          <w:jc w:val="center"/>
        </w:trPr>
        <w:tc>
          <w:tcPr>
            <w:tcW w:w="9067" w:type="dxa"/>
            <w:vAlign w:val="center"/>
          </w:tcPr>
          <w:p w14:paraId="1ECA625F" w14:textId="77777777" w:rsidR="00E173EF" w:rsidRDefault="00132DF5">
            <w:pPr>
              <w:rPr>
                <w:sz w:val="24"/>
              </w:rPr>
            </w:pPr>
            <w:r>
              <w:rPr>
                <w:rFonts w:hint="eastAsia"/>
                <w:sz w:val="24"/>
              </w:rPr>
              <w:lastRenderedPageBreak/>
              <w:t>九、研究工作基础及工作条件</w:t>
            </w:r>
          </w:p>
        </w:tc>
      </w:tr>
      <w:tr w:rsidR="00E173EF" w14:paraId="54A350FF" w14:textId="77777777">
        <w:trPr>
          <w:jc w:val="center"/>
        </w:trPr>
        <w:tc>
          <w:tcPr>
            <w:tcW w:w="9067" w:type="dxa"/>
          </w:tcPr>
          <w:p w14:paraId="2D6DCA44" w14:textId="77777777" w:rsidR="00E173EF" w:rsidRDefault="00E173EF">
            <w:pPr>
              <w:rPr>
                <w:sz w:val="24"/>
              </w:rPr>
            </w:pPr>
          </w:p>
          <w:p w14:paraId="67F56798" w14:textId="77777777" w:rsidR="00E173EF" w:rsidRDefault="00E173EF">
            <w:pPr>
              <w:rPr>
                <w:sz w:val="24"/>
              </w:rPr>
            </w:pPr>
          </w:p>
          <w:p w14:paraId="4C942AB4" w14:textId="77777777" w:rsidR="00E173EF" w:rsidRDefault="00E173EF">
            <w:pPr>
              <w:rPr>
                <w:sz w:val="24"/>
              </w:rPr>
            </w:pPr>
          </w:p>
          <w:p w14:paraId="6B371839" w14:textId="77777777" w:rsidR="00E173EF" w:rsidRDefault="00E173EF">
            <w:pPr>
              <w:rPr>
                <w:sz w:val="24"/>
              </w:rPr>
            </w:pPr>
          </w:p>
          <w:p w14:paraId="3BA944EF" w14:textId="77777777" w:rsidR="00E173EF" w:rsidRDefault="00E173EF">
            <w:pPr>
              <w:rPr>
                <w:sz w:val="24"/>
              </w:rPr>
            </w:pPr>
          </w:p>
          <w:p w14:paraId="67C652F9" w14:textId="77777777" w:rsidR="00E173EF" w:rsidRDefault="00E173EF">
            <w:pPr>
              <w:rPr>
                <w:sz w:val="24"/>
              </w:rPr>
            </w:pPr>
          </w:p>
          <w:p w14:paraId="3E6A059B" w14:textId="77777777" w:rsidR="00E173EF" w:rsidRDefault="00E173EF">
            <w:pPr>
              <w:rPr>
                <w:sz w:val="24"/>
              </w:rPr>
            </w:pPr>
          </w:p>
          <w:p w14:paraId="0465DB69" w14:textId="77777777" w:rsidR="00E173EF" w:rsidRDefault="00E173EF">
            <w:pPr>
              <w:rPr>
                <w:sz w:val="24"/>
              </w:rPr>
            </w:pPr>
          </w:p>
          <w:p w14:paraId="529F054A" w14:textId="77777777" w:rsidR="00E173EF" w:rsidRDefault="00E173EF">
            <w:pPr>
              <w:rPr>
                <w:sz w:val="24"/>
              </w:rPr>
            </w:pPr>
          </w:p>
          <w:p w14:paraId="399ABFED" w14:textId="77777777" w:rsidR="00E173EF" w:rsidRDefault="00E173EF">
            <w:pPr>
              <w:rPr>
                <w:sz w:val="24"/>
              </w:rPr>
            </w:pPr>
          </w:p>
          <w:p w14:paraId="00C1AAFD" w14:textId="77777777" w:rsidR="00E173EF" w:rsidRDefault="00E173EF">
            <w:pPr>
              <w:rPr>
                <w:sz w:val="24"/>
              </w:rPr>
            </w:pPr>
          </w:p>
          <w:p w14:paraId="20C94EC1" w14:textId="77777777" w:rsidR="00E173EF" w:rsidRDefault="00E173EF">
            <w:pPr>
              <w:rPr>
                <w:sz w:val="24"/>
              </w:rPr>
            </w:pPr>
          </w:p>
          <w:p w14:paraId="65DF0759" w14:textId="77777777" w:rsidR="00E173EF" w:rsidRDefault="00E173EF">
            <w:pPr>
              <w:rPr>
                <w:sz w:val="24"/>
              </w:rPr>
            </w:pPr>
          </w:p>
          <w:p w14:paraId="3829C061" w14:textId="77777777" w:rsidR="00E173EF" w:rsidRDefault="00E173EF">
            <w:pPr>
              <w:rPr>
                <w:sz w:val="24"/>
              </w:rPr>
            </w:pPr>
          </w:p>
          <w:p w14:paraId="34C61FB5" w14:textId="77777777" w:rsidR="00E173EF" w:rsidRDefault="00E173EF">
            <w:pPr>
              <w:rPr>
                <w:sz w:val="24"/>
              </w:rPr>
            </w:pPr>
          </w:p>
          <w:p w14:paraId="2FBB2DC2" w14:textId="77777777" w:rsidR="00E173EF" w:rsidRDefault="00E173EF">
            <w:pPr>
              <w:rPr>
                <w:sz w:val="24"/>
              </w:rPr>
            </w:pPr>
          </w:p>
          <w:p w14:paraId="3AD73E7F" w14:textId="77777777" w:rsidR="00E173EF" w:rsidRDefault="00E173EF">
            <w:pPr>
              <w:rPr>
                <w:sz w:val="24"/>
              </w:rPr>
            </w:pPr>
          </w:p>
          <w:p w14:paraId="6E8571DD" w14:textId="77777777" w:rsidR="00E173EF" w:rsidRDefault="00E173EF">
            <w:pPr>
              <w:rPr>
                <w:sz w:val="24"/>
              </w:rPr>
            </w:pPr>
          </w:p>
          <w:p w14:paraId="106E226D" w14:textId="77777777" w:rsidR="00E173EF" w:rsidRDefault="00E173EF">
            <w:pPr>
              <w:rPr>
                <w:sz w:val="24"/>
              </w:rPr>
            </w:pPr>
          </w:p>
          <w:p w14:paraId="6C2B5BE1" w14:textId="77777777" w:rsidR="00E173EF" w:rsidRDefault="00E173EF">
            <w:pPr>
              <w:rPr>
                <w:sz w:val="24"/>
              </w:rPr>
            </w:pPr>
          </w:p>
          <w:p w14:paraId="5670ADFD" w14:textId="77777777" w:rsidR="00E173EF" w:rsidRDefault="00E173EF">
            <w:pPr>
              <w:rPr>
                <w:sz w:val="24"/>
              </w:rPr>
            </w:pPr>
          </w:p>
          <w:p w14:paraId="3BCFA870" w14:textId="77777777" w:rsidR="00E173EF" w:rsidRDefault="00E173EF">
            <w:pPr>
              <w:rPr>
                <w:sz w:val="24"/>
              </w:rPr>
            </w:pPr>
          </w:p>
          <w:p w14:paraId="287DAF40" w14:textId="77777777" w:rsidR="00E173EF" w:rsidRDefault="00E173EF">
            <w:pPr>
              <w:rPr>
                <w:sz w:val="24"/>
              </w:rPr>
            </w:pPr>
          </w:p>
          <w:p w14:paraId="78B8E690" w14:textId="77777777" w:rsidR="00E173EF" w:rsidRDefault="00E173EF">
            <w:pPr>
              <w:rPr>
                <w:sz w:val="24"/>
              </w:rPr>
            </w:pPr>
          </w:p>
          <w:p w14:paraId="68722AFB" w14:textId="77777777" w:rsidR="00E173EF" w:rsidRDefault="00E173EF">
            <w:pPr>
              <w:rPr>
                <w:sz w:val="24"/>
              </w:rPr>
            </w:pPr>
          </w:p>
          <w:p w14:paraId="7EE7C502" w14:textId="77777777" w:rsidR="00E173EF" w:rsidRDefault="00E173EF">
            <w:pPr>
              <w:rPr>
                <w:sz w:val="24"/>
              </w:rPr>
            </w:pPr>
          </w:p>
          <w:p w14:paraId="1C7DD829" w14:textId="77777777" w:rsidR="00E173EF" w:rsidRDefault="00E173EF">
            <w:pPr>
              <w:rPr>
                <w:sz w:val="24"/>
              </w:rPr>
            </w:pPr>
          </w:p>
          <w:p w14:paraId="22DA6F3E" w14:textId="77777777" w:rsidR="00E173EF" w:rsidRDefault="00E173EF">
            <w:pPr>
              <w:rPr>
                <w:sz w:val="24"/>
              </w:rPr>
            </w:pPr>
          </w:p>
          <w:p w14:paraId="30EA68E7" w14:textId="77777777" w:rsidR="00E173EF" w:rsidRDefault="00E173EF">
            <w:pPr>
              <w:rPr>
                <w:sz w:val="24"/>
              </w:rPr>
            </w:pPr>
          </w:p>
          <w:p w14:paraId="2BC7356B" w14:textId="77777777" w:rsidR="00E173EF" w:rsidRDefault="00E173EF">
            <w:pPr>
              <w:rPr>
                <w:sz w:val="24"/>
              </w:rPr>
            </w:pPr>
          </w:p>
          <w:p w14:paraId="14591900" w14:textId="77777777" w:rsidR="00E173EF" w:rsidRDefault="00E173EF">
            <w:pPr>
              <w:rPr>
                <w:sz w:val="24"/>
              </w:rPr>
            </w:pPr>
          </w:p>
          <w:p w14:paraId="3920C149" w14:textId="77777777" w:rsidR="00E173EF" w:rsidRDefault="00E173EF">
            <w:pPr>
              <w:rPr>
                <w:sz w:val="24"/>
              </w:rPr>
            </w:pPr>
          </w:p>
          <w:p w14:paraId="38A3CE69" w14:textId="77777777" w:rsidR="00E173EF" w:rsidRDefault="00E173EF">
            <w:pPr>
              <w:rPr>
                <w:sz w:val="24"/>
              </w:rPr>
            </w:pPr>
          </w:p>
          <w:p w14:paraId="7F325128" w14:textId="77777777" w:rsidR="00E173EF" w:rsidRDefault="00E173EF">
            <w:pPr>
              <w:rPr>
                <w:sz w:val="24"/>
              </w:rPr>
            </w:pPr>
          </w:p>
          <w:p w14:paraId="48606284" w14:textId="77777777" w:rsidR="00E173EF" w:rsidRDefault="00E173EF">
            <w:pPr>
              <w:rPr>
                <w:sz w:val="24"/>
              </w:rPr>
            </w:pPr>
          </w:p>
          <w:p w14:paraId="34B04CE0" w14:textId="77777777" w:rsidR="00E173EF" w:rsidRDefault="00E173EF">
            <w:pPr>
              <w:rPr>
                <w:sz w:val="24"/>
              </w:rPr>
            </w:pPr>
          </w:p>
          <w:p w14:paraId="6A820EEE" w14:textId="77777777" w:rsidR="00E173EF" w:rsidRDefault="00E173EF">
            <w:pPr>
              <w:rPr>
                <w:sz w:val="24"/>
              </w:rPr>
            </w:pPr>
          </w:p>
          <w:p w14:paraId="1A83AD56" w14:textId="77777777" w:rsidR="00E173EF" w:rsidRDefault="00E173EF">
            <w:pPr>
              <w:rPr>
                <w:sz w:val="24"/>
              </w:rPr>
            </w:pPr>
          </w:p>
          <w:p w14:paraId="489D6CCC" w14:textId="77777777" w:rsidR="00E173EF" w:rsidRDefault="00E173EF">
            <w:pPr>
              <w:rPr>
                <w:sz w:val="24"/>
              </w:rPr>
            </w:pPr>
          </w:p>
          <w:p w14:paraId="5A639C8F" w14:textId="77777777" w:rsidR="00E173EF" w:rsidRDefault="00E173EF">
            <w:pPr>
              <w:rPr>
                <w:sz w:val="24"/>
              </w:rPr>
            </w:pPr>
          </w:p>
          <w:p w14:paraId="3A79FA9B" w14:textId="77777777" w:rsidR="00E173EF" w:rsidRDefault="00E173EF">
            <w:pPr>
              <w:rPr>
                <w:sz w:val="24"/>
              </w:rPr>
            </w:pPr>
          </w:p>
          <w:p w14:paraId="748FF248" w14:textId="77777777" w:rsidR="00E173EF" w:rsidRDefault="00E173EF">
            <w:pPr>
              <w:rPr>
                <w:sz w:val="24"/>
              </w:rPr>
            </w:pPr>
          </w:p>
          <w:p w14:paraId="514EBC86" w14:textId="77777777" w:rsidR="00E173EF" w:rsidRDefault="00E173EF">
            <w:pPr>
              <w:rPr>
                <w:sz w:val="24"/>
              </w:rPr>
            </w:pPr>
          </w:p>
        </w:tc>
      </w:tr>
      <w:tr w:rsidR="00E173EF" w14:paraId="48F0C780" w14:textId="77777777">
        <w:trPr>
          <w:trHeight w:val="461"/>
          <w:jc w:val="center"/>
        </w:trPr>
        <w:tc>
          <w:tcPr>
            <w:tcW w:w="9067" w:type="dxa"/>
            <w:vAlign w:val="center"/>
          </w:tcPr>
          <w:p w14:paraId="18672B31" w14:textId="77777777" w:rsidR="00E173EF" w:rsidRDefault="00132DF5">
            <w:pPr>
              <w:rPr>
                <w:sz w:val="24"/>
              </w:rPr>
            </w:pPr>
            <w:r>
              <w:rPr>
                <w:rFonts w:hint="eastAsia"/>
                <w:sz w:val="24"/>
              </w:rPr>
              <w:lastRenderedPageBreak/>
              <w:t>十、申请者所在单位意见</w:t>
            </w:r>
          </w:p>
        </w:tc>
      </w:tr>
      <w:tr w:rsidR="00E173EF" w14:paraId="4993286F" w14:textId="77777777">
        <w:trPr>
          <w:jc w:val="center"/>
        </w:trPr>
        <w:tc>
          <w:tcPr>
            <w:tcW w:w="9067" w:type="dxa"/>
          </w:tcPr>
          <w:p w14:paraId="58224507" w14:textId="77777777" w:rsidR="00E173EF" w:rsidRDefault="00E173EF">
            <w:pPr>
              <w:ind w:firstLineChars="200" w:firstLine="480"/>
              <w:rPr>
                <w:sz w:val="24"/>
              </w:rPr>
            </w:pPr>
          </w:p>
          <w:p w14:paraId="35BEFAFB" w14:textId="77777777" w:rsidR="00E173EF" w:rsidRDefault="00132DF5">
            <w:pPr>
              <w:ind w:firstLineChars="200" w:firstLine="480"/>
              <w:rPr>
                <w:sz w:val="24"/>
              </w:rPr>
            </w:pPr>
            <w:r>
              <w:rPr>
                <w:rFonts w:hint="eastAsia"/>
                <w:sz w:val="24"/>
              </w:rPr>
              <w:t>已按要求对申请人资格和申请书内容进行了审核。申请课题如获资助，我单位将对课题实施所需的人力、物力和工作时间等条件给予保障，并督促课题负责人和课题组成员遵守《湖南中烟工业有限责任公司重点实验室开放基金课题管理办法》，及时报送有关材料。</w:t>
            </w:r>
          </w:p>
          <w:p w14:paraId="7AAF3610" w14:textId="77777777" w:rsidR="00E173EF" w:rsidRDefault="00E173EF">
            <w:pPr>
              <w:rPr>
                <w:sz w:val="24"/>
              </w:rPr>
            </w:pPr>
          </w:p>
          <w:p w14:paraId="2EB9FD93" w14:textId="77777777" w:rsidR="00E173EF" w:rsidRDefault="00132DF5">
            <w:pPr>
              <w:ind w:right="480"/>
              <w:jc w:val="center"/>
              <w:rPr>
                <w:sz w:val="24"/>
              </w:rPr>
            </w:pPr>
            <w:r>
              <w:rPr>
                <w:rFonts w:hint="eastAsia"/>
                <w:sz w:val="24"/>
              </w:rPr>
              <w:t xml:space="preserve">                                         </w:t>
            </w:r>
            <w:r>
              <w:rPr>
                <w:rFonts w:hint="eastAsia"/>
                <w:sz w:val="24"/>
              </w:rPr>
              <w:t>公章</w:t>
            </w:r>
          </w:p>
          <w:p w14:paraId="3041AA53" w14:textId="77777777" w:rsidR="00E173EF" w:rsidRDefault="00E173EF">
            <w:pPr>
              <w:ind w:right="480"/>
              <w:jc w:val="center"/>
              <w:rPr>
                <w:sz w:val="24"/>
              </w:rPr>
            </w:pPr>
          </w:p>
          <w:p w14:paraId="622FF549" w14:textId="77777777" w:rsidR="00E173EF" w:rsidRDefault="00132DF5">
            <w:pPr>
              <w:ind w:right="96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4E1E821" w14:textId="77777777" w:rsidR="00E173EF" w:rsidRDefault="00E173EF">
            <w:pPr>
              <w:ind w:right="960"/>
              <w:jc w:val="right"/>
              <w:rPr>
                <w:sz w:val="24"/>
              </w:rPr>
            </w:pPr>
          </w:p>
        </w:tc>
      </w:tr>
      <w:tr w:rsidR="00E173EF" w14:paraId="5A29B0DC" w14:textId="77777777">
        <w:trPr>
          <w:jc w:val="center"/>
        </w:trPr>
        <w:tc>
          <w:tcPr>
            <w:tcW w:w="9067" w:type="dxa"/>
          </w:tcPr>
          <w:p w14:paraId="2D82FA20" w14:textId="77777777" w:rsidR="00E173EF" w:rsidRDefault="00132DF5">
            <w:pPr>
              <w:rPr>
                <w:sz w:val="24"/>
              </w:rPr>
            </w:pPr>
            <w:r>
              <w:rPr>
                <w:rFonts w:hint="eastAsia"/>
                <w:sz w:val="24"/>
              </w:rPr>
              <w:t>十一、申请者承诺</w:t>
            </w:r>
          </w:p>
          <w:p w14:paraId="14C26243" w14:textId="77777777" w:rsidR="00E173EF" w:rsidRDefault="00E173EF">
            <w:pPr>
              <w:rPr>
                <w:sz w:val="24"/>
              </w:rPr>
            </w:pPr>
          </w:p>
          <w:p w14:paraId="00406681" w14:textId="77777777" w:rsidR="00E173EF" w:rsidRDefault="00132DF5">
            <w:pPr>
              <w:ind w:firstLineChars="200" w:firstLine="480"/>
              <w:rPr>
                <w:sz w:val="24"/>
              </w:rPr>
            </w:pPr>
            <w:r>
              <w:rPr>
                <w:rFonts w:hint="eastAsia"/>
                <w:sz w:val="24"/>
              </w:rPr>
              <w:t>我确认本申请书中内容的真实性。如获资助，我将履行课题负责人职责，遵守《湖南中烟工业有限责任公司重点实验室开放基金课题管理办法》，认真开展研究工</w:t>
            </w:r>
            <w:r>
              <w:rPr>
                <w:rFonts w:hint="eastAsia"/>
                <w:sz w:val="24"/>
              </w:rPr>
              <w:t>作，及时报送有关材料。若填报失实和违反规定，本人将承担全部责任。</w:t>
            </w:r>
          </w:p>
          <w:p w14:paraId="41A92540" w14:textId="77777777" w:rsidR="00E173EF" w:rsidRDefault="00E173EF">
            <w:pPr>
              <w:ind w:firstLineChars="200" w:firstLine="480"/>
              <w:rPr>
                <w:sz w:val="24"/>
              </w:rPr>
            </w:pPr>
          </w:p>
          <w:p w14:paraId="1106DF8C" w14:textId="77777777" w:rsidR="00E173EF" w:rsidRDefault="00132DF5">
            <w:pPr>
              <w:ind w:right="480"/>
              <w:jc w:val="center"/>
              <w:rPr>
                <w:sz w:val="24"/>
              </w:rPr>
            </w:pPr>
            <w:r>
              <w:rPr>
                <w:rFonts w:hint="eastAsia"/>
                <w:sz w:val="24"/>
              </w:rPr>
              <w:t xml:space="preserve">                                  </w:t>
            </w:r>
            <w:r>
              <w:rPr>
                <w:rFonts w:hint="eastAsia"/>
                <w:sz w:val="24"/>
              </w:rPr>
              <w:t>签名：</w:t>
            </w:r>
          </w:p>
          <w:p w14:paraId="4FBAB0CF" w14:textId="77777777" w:rsidR="00E173EF" w:rsidRDefault="00E173EF">
            <w:pPr>
              <w:ind w:right="480"/>
              <w:jc w:val="center"/>
              <w:rPr>
                <w:sz w:val="24"/>
              </w:rPr>
            </w:pPr>
          </w:p>
          <w:p w14:paraId="481DE2D2" w14:textId="77777777" w:rsidR="00E173EF" w:rsidRDefault="00132DF5">
            <w:pPr>
              <w:ind w:right="960"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D93622A" w14:textId="77777777" w:rsidR="00E173EF" w:rsidRDefault="00E173EF">
            <w:pPr>
              <w:ind w:right="960" w:firstLineChars="200" w:firstLine="480"/>
              <w:jc w:val="right"/>
              <w:rPr>
                <w:sz w:val="24"/>
              </w:rPr>
            </w:pPr>
          </w:p>
        </w:tc>
      </w:tr>
      <w:tr w:rsidR="00E173EF" w14:paraId="6779A3F5" w14:textId="77777777">
        <w:trPr>
          <w:jc w:val="center"/>
        </w:trPr>
        <w:tc>
          <w:tcPr>
            <w:tcW w:w="9067" w:type="dxa"/>
          </w:tcPr>
          <w:p w14:paraId="0C72CC54" w14:textId="77777777" w:rsidR="00E173EF" w:rsidRDefault="00132DF5">
            <w:pPr>
              <w:rPr>
                <w:sz w:val="24"/>
              </w:rPr>
            </w:pPr>
            <w:r>
              <w:rPr>
                <w:rFonts w:hint="eastAsia"/>
                <w:sz w:val="24"/>
              </w:rPr>
              <w:t>十二、专家评议意见</w:t>
            </w:r>
          </w:p>
          <w:p w14:paraId="2B157547" w14:textId="77777777" w:rsidR="00E173EF" w:rsidRDefault="00E173EF">
            <w:pPr>
              <w:rPr>
                <w:sz w:val="24"/>
              </w:rPr>
            </w:pPr>
          </w:p>
          <w:p w14:paraId="7140F88F" w14:textId="77777777" w:rsidR="00E173EF" w:rsidRDefault="00E173EF">
            <w:pPr>
              <w:rPr>
                <w:sz w:val="24"/>
              </w:rPr>
            </w:pPr>
          </w:p>
          <w:p w14:paraId="648C88FF" w14:textId="77777777" w:rsidR="00E173EF" w:rsidRDefault="00E173EF">
            <w:pPr>
              <w:rPr>
                <w:sz w:val="24"/>
              </w:rPr>
            </w:pPr>
          </w:p>
          <w:p w14:paraId="7E7092FF" w14:textId="77777777" w:rsidR="00E173EF" w:rsidRDefault="00E173EF">
            <w:pPr>
              <w:rPr>
                <w:sz w:val="24"/>
              </w:rPr>
            </w:pPr>
          </w:p>
          <w:p w14:paraId="3FC44436" w14:textId="77777777" w:rsidR="00E173EF" w:rsidRDefault="00E173EF">
            <w:pPr>
              <w:rPr>
                <w:sz w:val="24"/>
              </w:rPr>
            </w:pPr>
          </w:p>
        </w:tc>
      </w:tr>
      <w:tr w:rsidR="00E173EF" w14:paraId="0B2CD37C" w14:textId="77777777">
        <w:trPr>
          <w:jc w:val="center"/>
        </w:trPr>
        <w:tc>
          <w:tcPr>
            <w:tcW w:w="9067" w:type="dxa"/>
          </w:tcPr>
          <w:p w14:paraId="4093CDC3" w14:textId="77777777" w:rsidR="00E173EF" w:rsidRDefault="00132DF5">
            <w:pPr>
              <w:rPr>
                <w:sz w:val="24"/>
              </w:rPr>
            </w:pPr>
            <w:r>
              <w:rPr>
                <w:rFonts w:hint="eastAsia"/>
                <w:sz w:val="24"/>
              </w:rPr>
              <w:t>十三、重点实验室学术委员会审查意见</w:t>
            </w:r>
          </w:p>
          <w:p w14:paraId="014990EE" w14:textId="77777777" w:rsidR="00E173EF" w:rsidRDefault="00E173EF">
            <w:pPr>
              <w:rPr>
                <w:sz w:val="24"/>
              </w:rPr>
            </w:pPr>
          </w:p>
          <w:p w14:paraId="7E499AD4" w14:textId="77777777" w:rsidR="00E173EF" w:rsidRDefault="00E173EF">
            <w:pPr>
              <w:rPr>
                <w:sz w:val="24"/>
              </w:rPr>
            </w:pPr>
          </w:p>
          <w:p w14:paraId="68C5A2D6" w14:textId="77777777" w:rsidR="00E173EF" w:rsidRDefault="00E173EF">
            <w:pPr>
              <w:rPr>
                <w:sz w:val="24"/>
              </w:rPr>
            </w:pPr>
          </w:p>
          <w:p w14:paraId="0104DFCF" w14:textId="77777777" w:rsidR="00E173EF" w:rsidRDefault="00E173EF">
            <w:pPr>
              <w:rPr>
                <w:sz w:val="24"/>
              </w:rPr>
            </w:pPr>
          </w:p>
          <w:p w14:paraId="330AC98A" w14:textId="77777777" w:rsidR="00E173EF" w:rsidRDefault="00132DF5">
            <w:pPr>
              <w:ind w:right="480"/>
              <w:jc w:val="center"/>
              <w:rPr>
                <w:sz w:val="24"/>
              </w:rPr>
            </w:pPr>
            <w:r>
              <w:rPr>
                <w:rFonts w:hint="eastAsia"/>
                <w:sz w:val="24"/>
              </w:rPr>
              <w:t xml:space="preserve">                         </w:t>
            </w:r>
            <w:r>
              <w:rPr>
                <w:rFonts w:hint="eastAsia"/>
                <w:sz w:val="24"/>
              </w:rPr>
              <w:t>主任</w:t>
            </w:r>
            <w:r>
              <w:rPr>
                <w:rFonts w:hint="eastAsia"/>
                <w:sz w:val="24"/>
              </w:rPr>
              <w:t>/</w:t>
            </w:r>
            <w:r>
              <w:rPr>
                <w:rFonts w:hint="eastAsia"/>
                <w:sz w:val="24"/>
              </w:rPr>
              <w:t>副主任签名：</w:t>
            </w:r>
          </w:p>
          <w:p w14:paraId="3FE27599" w14:textId="77777777" w:rsidR="00E173EF" w:rsidRDefault="00E173EF">
            <w:pPr>
              <w:ind w:right="480"/>
              <w:jc w:val="center"/>
              <w:rPr>
                <w:sz w:val="24"/>
              </w:rPr>
            </w:pPr>
          </w:p>
          <w:p w14:paraId="6DC631FA" w14:textId="77777777" w:rsidR="00E173EF" w:rsidRDefault="00132DF5">
            <w:pPr>
              <w:ind w:right="480"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7783F9A" w14:textId="77777777" w:rsidR="00E173EF" w:rsidRDefault="00E173EF">
            <w:pPr>
              <w:ind w:right="480" w:firstLineChars="2650" w:firstLine="6360"/>
              <w:rPr>
                <w:sz w:val="24"/>
              </w:rPr>
            </w:pPr>
          </w:p>
        </w:tc>
      </w:tr>
      <w:tr w:rsidR="00E173EF" w14:paraId="1F54FB8F" w14:textId="77777777">
        <w:trPr>
          <w:jc w:val="center"/>
        </w:trPr>
        <w:tc>
          <w:tcPr>
            <w:tcW w:w="9067" w:type="dxa"/>
          </w:tcPr>
          <w:p w14:paraId="51B9FC09" w14:textId="77777777" w:rsidR="00E173EF" w:rsidRDefault="00132DF5">
            <w:pPr>
              <w:rPr>
                <w:sz w:val="24"/>
              </w:rPr>
            </w:pPr>
            <w:r>
              <w:rPr>
                <w:rFonts w:hint="eastAsia"/>
                <w:sz w:val="24"/>
              </w:rPr>
              <w:t>十四、湖南中烟工业有限责任公司科学技术委员会审批意见</w:t>
            </w:r>
          </w:p>
          <w:p w14:paraId="6706C3C1" w14:textId="77777777" w:rsidR="00E173EF" w:rsidRDefault="00E173EF">
            <w:pPr>
              <w:rPr>
                <w:sz w:val="24"/>
              </w:rPr>
            </w:pPr>
          </w:p>
          <w:p w14:paraId="09909ED4" w14:textId="77777777" w:rsidR="00E173EF" w:rsidRDefault="00E173EF">
            <w:pPr>
              <w:rPr>
                <w:sz w:val="24"/>
              </w:rPr>
            </w:pPr>
          </w:p>
          <w:p w14:paraId="0C29EB15" w14:textId="77777777" w:rsidR="00E173EF" w:rsidRDefault="00132DF5">
            <w:pPr>
              <w:ind w:right="480"/>
              <w:jc w:val="center"/>
              <w:rPr>
                <w:sz w:val="24"/>
              </w:rPr>
            </w:pPr>
            <w:r>
              <w:rPr>
                <w:rFonts w:hint="eastAsia"/>
                <w:sz w:val="24"/>
              </w:rPr>
              <w:t xml:space="preserve">                                        </w:t>
            </w:r>
            <w:r>
              <w:rPr>
                <w:rFonts w:hint="eastAsia"/>
                <w:sz w:val="24"/>
              </w:rPr>
              <w:t>公章</w:t>
            </w:r>
          </w:p>
          <w:p w14:paraId="3F2C43B8" w14:textId="77777777" w:rsidR="00E173EF" w:rsidRDefault="00E173EF">
            <w:pPr>
              <w:ind w:firstLineChars="2300" w:firstLine="5520"/>
              <w:rPr>
                <w:sz w:val="24"/>
              </w:rPr>
            </w:pPr>
          </w:p>
          <w:p w14:paraId="202EC170" w14:textId="77777777" w:rsidR="00E173EF" w:rsidRDefault="00132DF5">
            <w:pPr>
              <w:ind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CBFA620" w14:textId="77777777" w:rsidR="00E173EF" w:rsidRDefault="00E173EF">
            <w:pPr>
              <w:ind w:firstLineChars="2700" w:firstLine="6480"/>
              <w:rPr>
                <w:sz w:val="24"/>
              </w:rPr>
            </w:pPr>
          </w:p>
        </w:tc>
      </w:tr>
    </w:tbl>
    <w:p w14:paraId="1A435FF0" w14:textId="77777777" w:rsidR="00E173EF" w:rsidRDefault="00E173EF">
      <w:pPr>
        <w:ind w:firstLineChars="200" w:firstLine="420"/>
      </w:pPr>
    </w:p>
    <w:sectPr w:rsidR="00E17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65D7F" w14:textId="77777777" w:rsidR="00132DF5" w:rsidRDefault="00132DF5">
      <w:r>
        <w:separator/>
      </w:r>
    </w:p>
  </w:endnote>
  <w:endnote w:type="continuationSeparator" w:id="0">
    <w:p w14:paraId="375F701C" w14:textId="77777777" w:rsidR="00132DF5" w:rsidRDefault="0013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粗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420725"/>
    </w:sdtPr>
    <w:sdtEndPr/>
    <w:sdtContent>
      <w:p w14:paraId="2F4E9EEE" w14:textId="7B4C3595" w:rsidR="00E173EF" w:rsidRDefault="00132DF5">
        <w:pPr>
          <w:pStyle w:val="a7"/>
          <w:jc w:val="center"/>
        </w:pPr>
        <w:r>
          <w:fldChar w:fldCharType="begin"/>
        </w:r>
        <w:r>
          <w:instrText>PAGE   \* MERGEFORMAT</w:instrText>
        </w:r>
        <w:r>
          <w:fldChar w:fldCharType="separate"/>
        </w:r>
        <w:r w:rsidR="00D5456D" w:rsidRPr="00D5456D">
          <w:rPr>
            <w:noProof/>
            <w:lang w:val="zh-CN"/>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8D8C5" w14:textId="77777777" w:rsidR="00132DF5" w:rsidRDefault="00132DF5">
      <w:r>
        <w:separator/>
      </w:r>
    </w:p>
  </w:footnote>
  <w:footnote w:type="continuationSeparator" w:id="0">
    <w:p w14:paraId="3FDF8FF6" w14:textId="77777777" w:rsidR="00132DF5" w:rsidRDefault="00132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38EC" w14:textId="77777777" w:rsidR="00E173EF" w:rsidRDefault="00E173E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CAEE" w14:textId="77777777" w:rsidR="00E173EF" w:rsidRDefault="00132DF5">
    <w:pPr>
      <w:pStyle w:val="a9"/>
      <w:pBdr>
        <w:bottom w:val="none" w:sz="0" w:space="0" w:color="auto"/>
      </w:pBdr>
      <w:tabs>
        <w:tab w:val="left" w:pos="405"/>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B503D"/>
    <w:multiLevelType w:val="multilevel"/>
    <w:tmpl w:val="3ACB503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CCF11EB"/>
    <w:multiLevelType w:val="multilevel"/>
    <w:tmpl w:val="3CCF11EB"/>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8A794F"/>
    <w:multiLevelType w:val="multilevel"/>
    <w:tmpl w:val="6E8A794F"/>
    <w:lvl w:ilvl="0">
      <w:start w:val="3"/>
      <w:numFmt w:val="japaneseCounting"/>
      <w:lvlText w:val="第%1章"/>
      <w:lvlJc w:val="left"/>
      <w:pPr>
        <w:tabs>
          <w:tab w:val="left" w:pos="1680"/>
        </w:tabs>
        <w:ind w:left="1680" w:hanging="120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zc3ODJhNjg5MzViZTBlMjE1NjRkNDgxYTNkNGEifQ=="/>
  </w:docVars>
  <w:rsids>
    <w:rsidRoot w:val="0094740D"/>
    <w:rsid w:val="000008BF"/>
    <w:rsid w:val="00005C08"/>
    <w:rsid w:val="0000761E"/>
    <w:rsid w:val="00024E21"/>
    <w:rsid w:val="00027CD9"/>
    <w:rsid w:val="0003555D"/>
    <w:rsid w:val="0004350E"/>
    <w:rsid w:val="00063490"/>
    <w:rsid w:val="000743BF"/>
    <w:rsid w:val="000758B7"/>
    <w:rsid w:val="000906A4"/>
    <w:rsid w:val="000906FA"/>
    <w:rsid w:val="0009506D"/>
    <w:rsid w:val="000A2F08"/>
    <w:rsid w:val="000A792F"/>
    <w:rsid w:val="000B4A7E"/>
    <w:rsid w:val="000D0652"/>
    <w:rsid w:val="000D3F19"/>
    <w:rsid w:val="000E1759"/>
    <w:rsid w:val="000E37C2"/>
    <w:rsid w:val="001175C0"/>
    <w:rsid w:val="00123AE7"/>
    <w:rsid w:val="001253B2"/>
    <w:rsid w:val="00132DF5"/>
    <w:rsid w:val="00150F10"/>
    <w:rsid w:val="00157086"/>
    <w:rsid w:val="001641D6"/>
    <w:rsid w:val="001727EE"/>
    <w:rsid w:val="00184752"/>
    <w:rsid w:val="00186E54"/>
    <w:rsid w:val="001A3852"/>
    <w:rsid w:val="001B4444"/>
    <w:rsid w:val="001B6C1D"/>
    <w:rsid w:val="001C748A"/>
    <w:rsid w:val="001D23B6"/>
    <w:rsid w:val="001F1865"/>
    <w:rsid w:val="001F4D80"/>
    <w:rsid w:val="001F7C7E"/>
    <w:rsid w:val="00205E7B"/>
    <w:rsid w:val="00207012"/>
    <w:rsid w:val="00213365"/>
    <w:rsid w:val="00220A66"/>
    <w:rsid w:val="0022406F"/>
    <w:rsid w:val="0023682B"/>
    <w:rsid w:val="00242CCA"/>
    <w:rsid w:val="0025423B"/>
    <w:rsid w:val="00255306"/>
    <w:rsid w:val="00257B20"/>
    <w:rsid w:val="00260B43"/>
    <w:rsid w:val="00262391"/>
    <w:rsid w:val="00263EB0"/>
    <w:rsid w:val="00265CBE"/>
    <w:rsid w:val="00273014"/>
    <w:rsid w:val="00283C60"/>
    <w:rsid w:val="00284418"/>
    <w:rsid w:val="00284A95"/>
    <w:rsid w:val="00285E15"/>
    <w:rsid w:val="002866EB"/>
    <w:rsid w:val="00287430"/>
    <w:rsid w:val="002875CA"/>
    <w:rsid w:val="002A0767"/>
    <w:rsid w:val="002A5780"/>
    <w:rsid w:val="002A5D4E"/>
    <w:rsid w:val="002B19AE"/>
    <w:rsid w:val="002D0A03"/>
    <w:rsid w:val="00300C67"/>
    <w:rsid w:val="00311152"/>
    <w:rsid w:val="00320600"/>
    <w:rsid w:val="003437EF"/>
    <w:rsid w:val="00366A1D"/>
    <w:rsid w:val="00366D27"/>
    <w:rsid w:val="00374AAC"/>
    <w:rsid w:val="00380D9F"/>
    <w:rsid w:val="0038316C"/>
    <w:rsid w:val="00392D35"/>
    <w:rsid w:val="00394EE3"/>
    <w:rsid w:val="003A1C44"/>
    <w:rsid w:val="003A2D46"/>
    <w:rsid w:val="003A343A"/>
    <w:rsid w:val="003A4924"/>
    <w:rsid w:val="003A6FA5"/>
    <w:rsid w:val="003B6759"/>
    <w:rsid w:val="003C233F"/>
    <w:rsid w:val="003C26EA"/>
    <w:rsid w:val="003D5162"/>
    <w:rsid w:val="003D5F6D"/>
    <w:rsid w:val="003E4F42"/>
    <w:rsid w:val="00403AAD"/>
    <w:rsid w:val="00407D7E"/>
    <w:rsid w:val="0041304F"/>
    <w:rsid w:val="00430F3A"/>
    <w:rsid w:val="004463A9"/>
    <w:rsid w:val="00462B2F"/>
    <w:rsid w:val="0047143E"/>
    <w:rsid w:val="00480B8B"/>
    <w:rsid w:val="004A1913"/>
    <w:rsid w:val="004B507F"/>
    <w:rsid w:val="004C0F4F"/>
    <w:rsid w:val="004E7103"/>
    <w:rsid w:val="004F4547"/>
    <w:rsid w:val="00505228"/>
    <w:rsid w:val="00511276"/>
    <w:rsid w:val="00512B2B"/>
    <w:rsid w:val="00515D55"/>
    <w:rsid w:val="00517534"/>
    <w:rsid w:val="005226FE"/>
    <w:rsid w:val="00534FBD"/>
    <w:rsid w:val="0053551C"/>
    <w:rsid w:val="00536E8E"/>
    <w:rsid w:val="0054190A"/>
    <w:rsid w:val="00542F29"/>
    <w:rsid w:val="00554E90"/>
    <w:rsid w:val="00564B49"/>
    <w:rsid w:val="00571015"/>
    <w:rsid w:val="005741E5"/>
    <w:rsid w:val="005774FD"/>
    <w:rsid w:val="005778B5"/>
    <w:rsid w:val="00582B42"/>
    <w:rsid w:val="005833EC"/>
    <w:rsid w:val="00584290"/>
    <w:rsid w:val="0058596B"/>
    <w:rsid w:val="00596F6A"/>
    <w:rsid w:val="005A156F"/>
    <w:rsid w:val="005A39D4"/>
    <w:rsid w:val="005A3C34"/>
    <w:rsid w:val="005A6D4D"/>
    <w:rsid w:val="005C638B"/>
    <w:rsid w:val="005D5CEC"/>
    <w:rsid w:val="005E0A4C"/>
    <w:rsid w:val="005E5E51"/>
    <w:rsid w:val="005F0456"/>
    <w:rsid w:val="005F4453"/>
    <w:rsid w:val="006004CA"/>
    <w:rsid w:val="006005B8"/>
    <w:rsid w:val="00601545"/>
    <w:rsid w:val="00601605"/>
    <w:rsid w:val="006221DE"/>
    <w:rsid w:val="00632C5A"/>
    <w:rsid w:val="0064379A"/>
    <w:rsid w:val="0064557B"/>
    <w:rsid w:val="006514A1"/>
    <w:rsid w:val="006518A4"/>
    <w:rsid w:val="00651D03"/>
    <w:rsid w:val="00656D47"/>
    <w:rsid w:val="006704C1"/>
    <w:rsid w:val="00672F4A"/>
    <w:rsid w:val="00682F34"/>
    <w:rsid w:val="00690143"/>
    <w:rsid w:val="00690C7D"/>
    <w:rsid w:val="006926A2"/>
    <w:rsid w:val="006A048A"/>
    <w:rsid w:val="006A4B58"/>
    <w:rsid w:val="006B6247"/>
    <w:rsid w:val="006D017F"/>
    <w:rsid w:val="006D32D1"/>
    <w:rsid w:val="006D37E7"/>
    <w:rsid w:val="006E2F5F"/>
    <w:rsid w:val="006E49C2"/>
    <w:rsid w:val="006F1361"/>
    <w:rsid w:val="006F19A2"/>
    <w:rsid w:val="006F29E8"/>
    <w:rsid w:val="006F3058"/>
    <w:rsid w:val="006F46C2"/>
    <w:rsid w:val="006F7310"/>
    <w:rsid w:val="00700D93"/>
    <w:rsid w:val="00701CEB"/>
    <w:rsid w:val="00714BDB"/>
    <w:rsid w:val="007239A3"/>
    <w:rsid w:val="007311C0"/>
    <w:rsid w:val="00746EDD"/>
    <w:rsid w:val="00752C60"/>
    <w:rsid w:val="00761F5E"/>
    <w:rsid w:val="00762699"/>
    <w:rsid w:val="007634B4"/>
    <w:rsid w:val="00772985"/>
    <w:rsid w:val="00785BAF"/>
    <w:rsid w:val="00787572"/>
    <w:rsid w:val="007915E5"/>
    <w:rsid w:val="007B2392"/>
    <w:rsid w:val="007B300E"/>
    <w:rsid w:val="007B4875"/>
    <w:rsid w:val="007B683F"/>
    <w:rsid w:val="007C3A0C"/>
    <w:rsid w:val="007D6694"/>
    <w:rsid w:val="007E0865"/>
    <w:rsid w:val="007F1BD4"/>
    <w:rsid w:val="007F39A4"/>
    <w:rsid w:val="00810241"/>
    <w:rsid w:val="00814269"/>
    <w:rsid w:val="00814C9D"/>
    <w:rsid w:val="008261F9"/>
    <w:rsid w:val="0083471F"/>
    <w:rsid w:val="00851FBF"/>
    <w:rsid w:val="00857422"/>
    <w:rsid w:val="00862A98"/>
    <w:rsid w:val="00877470"/>
    <w:rsid w:val="00877942"/>
    <w:rsid w:val="008857B8"/>
    <w:rsid w:val="008A27B6"/>
    <w:rsid w:val="008A759E"/>
    <w:rsid w:val="008B4ABE"/>
    <w:rsid w:val="008B6AC4"/>
    <w:rsid w:val="008C04DA"/>
    <w:rsid w:val="008C3ED3"/>
    <w:rsid w:val="008D0842"/>
    <w:rsid w:val="008D74C4"/>
    <w:rsid w:val="008F61BB"/>
    <w:rsid w:val="009003D3"/>
    <w:rsid w:val="0090104C"/>
    <w:rsid w:val="009021C2"/>
    <w:rsid w:val="0090651F"/>
    <w:rsid w:val="00907113"/>
    <w:rsid w:val="00915AD1"/>
    <w:rsid w:val="009275E8"/>
    <w:rsid w:val="00932879"/>
    <w:rsid w:val="00940937"/>
    <w:rsid w:val="0094740D"/>
    <w:rsid w:val="00955426"/>
    <w:rsid w:val="00967682"/>
    <w:rsid w:val="00967887"/>
    <w:rsid w:val="00974E39"/>
    <w:rsid w:val="0098648D"/>
    <w:rsid w:val="00993D37"/>
    <w:rsid w:val="009A40A9"/>
    <w:rsid w:val="009B5229"/>
    <w:rsid w:val="009C3E90"/>
    <w:rsid w:val="009D046E"/>
    <w:rsid w:val="009D7925"/>
    <w:rsid w:val="009F18E6"/>
    <w:rsid w:val="009F3FD4"/>
    <w:rsid w:val="00A100F3"/>
    <w:rsid w:val="00A10A3A"/>
    <w:rsid w:val="00A242A8"/>
    <w:rsid w:val="00A3045D"/>
    <w:rsid w:val="00A42C1E"/>
    <w:rsid w:val="00A45C0F"/>
    <w:rsid w:val="00A550F8"/>
    <w:rsid w:val="00A57EDB"/>
    <w:rsid w:val="00A63A11"/>
    <w:rsid w:val="00A63DA2"/>
    <w:rsid w:val="00A73A51"/>
    <w:rsid w:val="00A80BB0"/>
    <w:rsid w:val="00A873FB"/>
    <w:rsid w:val="00AB1CD6"/>
    <w:rsid w:val="00AC3907"/>
    <w:rsid w:val="00AC679B"/>
    <w:rsid w:val="00AD0222"/>
    <w:rsid w:val="00AD6884"/>
    <w:rsid w:val="00AE75FF"/>
    <w:rsid w:val="00AF6387"/>
    <w:rsid w:val="00B0229E"/>
    <w:rsid w:val="00B1787D"/>
    <w:rsid w:val="00B20246"/>
    <w:rsid w:val="00B2177B"/>
    <w:rsid w:val="00B22B27"/>
    <w:rsid w:val="00B232E0"/>
    <w:rsid w:val="00B325C8"/>
    <w:rsid w:val="00B3296E"/>
    <w:rsid w:val="00B347E8"/>
    <w:rsid w:val="00B419ED"/>
    <w:rsid w:val="00B45E92"/>
    <w:rsid w:val="00B47B97"/>
    <w:rsid w:val="00B50204"/>
    <w:rsid w:val="00B50E31"/>
    <w:rsid w:val="00B604BE"/>
    <w:rsid w:val="00B67092"/>
    <w:rsid w:val="00B80075"/>
    <w:rsid w:val="00B804FE"/>
    <w:rsid w:val="00B85051"/>
    <w:rsid w:val="00B92F91"/>
    <w:rsid w:val="00BA0039"/>
    <w:rsid w:val="00BB5C20"/>
    <w:rsid w:val="00BB7663"/>
    <w:rsid w:val="00BC074A"/>
    <w:rsid w:val="00BC442E"/>
    <w:rsid w:val="00BC56F5"/>
    <w:rsid w:val="00BD4684"/>
    <w:rsid w:val="00BD4964"/>
    <w:rsid w:val="00BD5E63"/>
    <w:rsid w:val="00BE0F07"/>
    <w:rsid w:val="00BE1E3F"/>
    <w:rsid w:val="00BE4C9E"/>
    <w:rsid w:val="00BE6080"/>
    <w:rsid w:val="00BE7107"/>
    <w:rsid w:val="00BF7636"/>
    <w:rsid w:val="00BF7C70"/>
    <w:rsid w:val="00C04A10"/>
    <w:rsid w:val="00C14D74"/>
    <w:rsid w:val="00C20E4C"/>
    <w:rsid w:val="00C40D5E"/>
    <w:rsid w:val="00C43123"/>
    <w:rsid w:val="00C43B3F"/>
    <w:rsid w:val="00C55977"/>
    <w:rsid w:val="00C63EB5"/>
    <w:rsid w:val="00C66031"/>
    <w:rsid w:val="00C73578"/>
    <w:rsid w:val="00C82369"/>
    <w:rsid w:val="00C82BB8"/>
    <w:rsid w:val="00C85894"/>
    <w:rsid w:val="00CC0C7C"/>
    <w:rsid w:val="00CC5284"/>
    <w:rsid w:val="00CC6187"/>
    <w:rsid w:val="00CD378C"/>
    <w:rsid w:val="00CF1D31"/>
    <w:rsid w:val="00CF330E"/>
    <w:rsid w:val="00CF4982"/>
    <w:rsid w:val="00D035D0"/>
    <w:rsid w:val="00D149BB"/>
    <w:rsid w:val="00D32244"/>
    <w:rsid w:val="00D33AE3"/>
    <w:rsid w:val="00D34208"/>
    <w:rsid w:val="00D34FED"/>
    <w:rsid w:val="00D50165"/>
    <w:rsid w:val="00D5456D"/>
    <w:rsid w:val="00D54BBF"/>
    <w:rsid w:val="00D71D6D"/>
    <w:rsid w:val="00D7325C"/>
    <w:rsid w:val="00D961A9"/>
    <w:rsid w:val="00D97053"/>
    <w:rsid w:val="00DA12DB"/>
    <w:rsid w:val="00DA3C4A"/>
    <w:rsid w:val="00DB153E"/>
    <w:rsid w:val="00DC292F"/>
    <w:rsid w:val="00DD2581"/>
    <w:rsid w:val="00DD33EC"/>
    <w:rsid w:val="00DF028E"/>
    <w:rsid w:val="00DF0FD9"/>
    <w:rsid w:val="00DF14F1"/>
    <w:rsid w:val="00E03F74"/>
    <w:rsid w:val="00E123EA"/>
    <w:rsid w:val="00E173EF"/>
    <w:rsid w:val="00E220AB"/>
    <w:rsid w:val="00E37EBD"/>
    <w:rsid w:val="00E4424A"/>
    <w:rsid w:val="00E46936"/>
    <w:rsid w:val="00E527F7"/>
    <w:rsid w:val="00E5401E"/>
    <w:rsid w:val="00E55389"/>
    <w:rsid w:val="00E713BC"/>
    <w:rsid w:val="00E71BF8"/>
    <w:rsid w:val="00E8079E"/>
    <w:rsid w:val="00EB2E8C"/>
    <w:rsid w:val="00EC21EE"/>
    <w:rsid w:val="00EC4E4F"/>
    <w:rsid w:val="00ED484A"/>
    <w:rsid w:val="00EE3DEB"/>
    <w:rsid w:val="00EE7C91"/>
    <w:rsid w:val="00EF7A65"/>
    <w:rsid w:val="00F20C22"/>
    <w:rsid w:val="00F27262"/>
    <w:rsid w:val="00F315BC"/>
    <w:rsid w:val="00F32CF4"/>
    <w:rsid w:val="00F4662C"/>
    <w:rsid w:val="00F46ECB"/>
    <w:rsid w:val="00F50DC3"/>
    <w:rsid w:val="00F52FC7"/>
    <w:rsid w:val="00F57444"/>
    <w:rsid w:val="00F624BD"/>
    <w:rsid w:val="00F642E6"/>
    <w:rsid w:val="00F70171"/>
    <w:rsid w:val="00F71440"/>
    <w:rsid w:val="00F7277F"/>
    <w:rsid w:val="00F97C35"/>
    <w:rsid w:val="00FA1992"/>
    <w:rsid w:val="00FA5B87"/>
    <w:rsid w:val="00FB5B11"/>
    <w:rsid w:val="00FB7D18"/>
    <w:rsid w:val="00FC56C4"/>
    <w:rsid w:val="018208F1"/>
    <w:rsid w:val="39A620B1"/>
    <w:rsid w:val="5C625897"/>
    <w:rsid w:val="6BF8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E68D7"/>
  <w15:docId w15:val="{DA0525E7-0CDB-4EA7-A027-F433EAE5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宋体" w:hAnsi="宋体"/>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nhideWhenUsed/>
    <w:rPr>
      <w:color w:val="0000FF"/>
      <w:u w:val="single"/>
    </w:rPr>
  </w:style>
  <w:style w:type="character" w:customStyle="1" w:styleId="aa">
    <w:name w:val="页眉 字符"/>
    <w:basedOn w:val="a0"/>
    <w:link w:val="a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0"/>
    <w:link w:val="a3"/>
    <w:rPr>
      <w:rFonts w:ascii="宋体" w:eastAsia="宋体" w:hAnsi="宋体" w:cs="Times New Roman"/>
      <w:sz w:val="28"/>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table" w:customStyle="1" w:styleId="1">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Pr>
      <w:b/>
      <w:bCs/>
      <w:kern w:val="2"/>
      <w:sz w:val="32"/>
      <w:szCs w:val="32"/>
    </w:rPr>
  </w:style>
  <w:style w:type="table" w:customStyle="1" w:styleId="31">
    <w:name w:val="网格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396D3-91B7-43E8-ADE5-D9D140A4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38</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229</cp:revision>
  <cp:lastPrinted>2025-08-11T08:46:00Z</cp:lastPrinted>
  <dcterms:created xsi:type="dcterms:W3CDTF">2023-09-22T01:08:00Z</dcterms:created>
  <dcterms:modified xsi:type="dcterms:W3CDTF">2025-08-12T01:19:00Z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B376D3FAA8F0454AAA2A4D37734F593F_12</vt:lpwstr>
  </property>
</Properties>
</file>