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ABC" w:rsidRPr="009C1ABC" w:rsidRDefault="009C1ABC" w:rsidP="009C1ABC">
      <w:pPr>
        <w:widowControl/>
        <w:spacing w:before="150" w:after="150"/>
        <w:jc w:val="center"/>
        <w:outlineLvl w:val="2"/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</w:pP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关于组织申报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2019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年度学生创业项目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“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和创未来种子资助计划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”</w:t>
      </w:r>
      <w:r w:rsidRPr="009C1ABC">
        <w:rPr>
          <w:rFonts w:ascii="Helvetica" w:eastAsia="宋体" w:hAnsi="Helvetica" w:cs="Helvetica"/>
          <w:b/>
          <w:bCs/>
          <w:color w:val="0C7ED9"/>
          <w:kern w:val="0"/>
          <w:sz w:val="27"/>
          <w:szCs w:val="27"/>
        </w:rPr>
        <w:t>的通知</w:t>
      </w:r>
    </w:p>
    <w:p w:rsidR="009C1ABC" w:rsidRPr="009C1ABC" w:rsidRDefault="009C1ABC" w:rsidP="009C1ABC">
      <w:pPr>
        <w:widowControl/>
        <w:spacing w:before="150" w:after="150"/>
        <w:jc w:val="center"/>
        <w:outlineLvl w:val="4"/>
        <w:rPr>
          <w:rFonts w:ascii="Helvetica" w:eastAsia="宋体" w:hAnsi="Helvetica" w:cs="Helvetica"/>
          <w:color w:val="AAAAAA"/>
          <w:kern w:val="0"/>
          <w:sz w:val="20"/>
          <w:szCs w:val="20"/>
        </w:rPr>
      </w:pPr>
      <w:r w:rsidRPr="009C1ABC">
        <w:rPr>
          <w:rFonts w:ascii="Helvetica" w:eastAsia="宋体" w:hAnsi="Helvetica" w:cs="Helvetica"/>
          <w:color w:val="AAAAAA"/>
          <w:kern w:val="0"/>
          <w:sz w:val="20"/>
          <w:szCs w:val="20"/>
        </w:rPr>
        <w:t>发布时间：</w:t>
      </w:r>
      <w:r w:rsidRPr="009C1ABC">
        <w:rPr>
          <w:rFonts w:ascii="Helvetica" w:eastAsia="宋体" w:hAnsi="Helvetica" w:cs="Helvetica"/>
          <w:color w:val="AAAAAA"/>
          <w:kern w:val="0"/>
          <w:sz w:val="20"/>
          <w:szCs w:val="20"/>
        </w:rPr>
        <w:t>2019-10-11</w:t>
      </w:r>
    </w:p>
    <w:p w:rsidR="009C1ABC" w:rsidRPr="009C1ABC" w:rsidRDefault="009C1ABC" w:rsidP="009C1ABC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Helvetica" w:eastAsia="宋体" w:hAnsi="Helvetica" w:cs="Helvetica"/>
          <w:color w:val="333333"/>
          <w:kern w:val="0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9C1ABC" w:rsidRPr="009C1ABC" w:rsidRDefault="009C1ABC" w:rsidP="009C1ABC">
      <w:pPr>
        <w:widowControl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各学院：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为进一步推动我校</w:t>
      </w:r>
      <w:proofErr w:type="gramStart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三创型人才</w:t>
      </w:r>
      <w:proofErr w:type="gramEnd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培养工作，鼓励我校学生开展创新创业实践，佛山市顺德</w:t>
      </w:r>
      <w:proofErr w:type="gramStart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区创新</w:t>
      </w:r>
      <w:proofErr w:type="gramEnd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创业公益基金会在我校捐资设立了“和创未来”种子基金，用于支持我校青年学生团队开展创新创业活动，为具有创新性思维、高发展潜力及良好社会价值的创业项目提供资金及资源支持。经研究，决定组织开展2019年度“和创未来种子资助计划”申报工作，现将具体事项通知如下： 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 xml:space="preserve">一、申报对象 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我校在读学生及毕业五年内从事创新性创业的个人或团队项目。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>二、申报要求：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1.团队成员品行端正，无不良信用记录。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2.创业项目应具有一定的技术先进性、行业引领性与开发价值，具有良好的市场潜力及可持续发展。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3.优先考虑技术含量高、填补市场空白、发展后劲足的项目。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4.优先考虑已入驻学校创新创业孵化基地的团队，经过前期孵化培育的创业项目。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>三、申报方式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1.采用学院推荐与个人自荐两种形式；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2.在校生由学院推荐：由项目负责人填写《华南理工大学2019年度“和创未来种子资助计划”申请表》（见附件1），附相关证明材料（包括但不限于：获奖证书，专利证书、营业执照、融资与营收情况等），提交至所在学院，各学院对申请项目进行资格初审，审核通过后择优推荐1-2个项目，填写《华南理工大学2019年度“和创未来种子资助计划”推荐项目汇总表》（附件2），由学院主管领导签署推荐意见并加盖公章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3.毕业生创业团队及学校创新创业孵化基地在</w:t>
      </w:r>
      <w:proofErr w:type="gramStart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孵项目</w:t>
      </w:r>
      <w:proofErr w:type="gramEnd"/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团队采取个人自荐：由项目负责人填写《华南理工大学“和创未来种子资助计划”自荐表》（见附件3），及附相关证明材料。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>四、申报材料及时间：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lastRenderedPageBreak/>
        <w:t>1.材料提交：学院负责老师或项目负责人于10月20日前将申请表及相关证明材料一式2份（纸版）提交至教务处双创办，电子版分别发送到以下指定邮箱。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五山校区交至：37号楼203A，联系人：凌老师，电话：87110727，邮箱：arlling@scut.edu.cn；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大学城校区交至：A1教学楼架空层基地，联系人：陈老师，电话：39383002，邮箱：hxch@scut.edu.cn。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>五、项目评审：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学校将联合基金会组织专家评审委员会进行评审，择优遴选出10-15个优秀创业项目，并在网上进行公示。项目公示入选后，学校将会组织项目进行路演答辩，具体事宜另行通知。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b/>
          <w:bCs/>
          <w:color w:val="333333"/>
          <w:kern w:val="0"/>
          <w:sz w:val="18"/>
          <w:szCs w:val="18"/>
        </w:rPr>
        <w:t>六、项目管理：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1.本项目执行时间为1年，期间由学校组织对项目进行中期检查、进展评估等工作。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2.为更好地对受资助项目进行跟踪和评估，项目获得资助后，需在1个月内办理入驻华南理工大学创新创业孵化基地手续。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firstLine="48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3.其他未尽事宜参照本基金管理办法及学校有关管理规定执行。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 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  附件：1.华南理工大学2019年度“和创未来种子资助计划”申请表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left="9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2.</w:t>
      </w:r>
      <w:r w:rsidRPr="009C1ABC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 xml:space="preserve">  </w:t>
      </w: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华南理工大学2019年度“和创未来种子资助计划”推荐项目汇总表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ind w:left="960"/>
        <w:jc w:val="lef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3.</w:t>
      </w:r>
      <w:r w:rsidRPr="009C1ABC">
        <w:rPr>
          <w:rFonts w:ascii="Times New Roman" w:eastAsia="微软雅黑" w:hAnsi="Times New Roman" w:cs="Times New Roman"/>
          <w:color w:val="333333"/>
          <w:kern w:val="0"/>
          <w:sz w:val="14"/>
          <w:szCs w:val="14"/>
        </w:rPr>
        <w:t xml:space="preserve">  </w:t>
      </w: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华南理工大学2019年度“和创未来种子资助计划”基金自荐表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righ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 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righ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华南理工大学教务处</w:t>
      </w:r>
    </w:p>
    <w:p w:rsidR="009C1ABC" w:rsidRPr="009C1ABC" w:rsidRDefault="009C1ABC" w:rsidP="009C1ABC">
      <w:pPr>
        <w:widowControl/>
        <w:shd w:val="clear" w:color="auto" w:fill="FFFFFF"/>
        <w:spacing w:line="360" w:lineRule="auto"/>
        <w:jc w:val="right"/>
        <w:rPr>
          <w:rFonts w:ascii="Helvetica" w:eastAsia="宋体" w:hAnsi="Helvetica" w:cs="Helvetica"/>
          <w:color w:val="333333"/>
          <w:kern w:val="0"/>
          <w:sz w:val="18"/>
          <w:szCs w:val="18"/>
        </w:rPr>
      </w:pPr>
      <w:r w:rsidRPr="009C1ABC">
        <w:rPr>
          <w:rFonts w:ascii="微软雅黑" w:eastAsia="微软雅黑" w:hAnsi="微软雅黑" w:cs="Helvetica" w:hint="eastAsia"/>
          <w:color w:val="333333"/>
          <w:kern w:val="0"/>
          <w:sz w:val="18"/>
          <w:szCs w:val="18"/>
        </w:rPr>
        <w:t>二〇一九年十月十一日</w:t>
      </w:r>
    </w:p>
    <w:p w:rsidR="00276C31" w:rsidRPr="009C1ABC" w:rsidRDefault="00276C31">
      <w:bookmarkStart w:id="0" w:name="_GoBack"/>
      <w:bookmarkEnd w:id="0"/>
    </w:p>
    <w:sectPr w:rsidR="00276C31" w:rsidRPr="009C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ABC"/>
    <w:rsid w:val="00276C31"/>
    <w:rsid w:val="009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6F28A-64BA-4AAE-82E8-A50208B3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7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yaozhanlin</dc:creator>
  <cp:keywords/>
  <dc:description/>
  <cp:lastModifiedBy>yaozhanlin</cp:lastModifiedBy>
  <cp:revision>1</cp:revision>
  <dcterms:created xsi:type="dcterms:W3CDTF">2019-10-14T07:51:00Z</dcterms:created>
  <dcterms:modified xsi:type="dcterms:W3CDTF">2019-10-14T07:51:00Z</dcterms:modified>
</cp:coreProperties>
</file>