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ED" w:rsidRPr="007C08ED" w:rsidRDefault="007C08ED" w:rsidP="007C08ED">
      <w:pPr>
        <w:rPr>
          <w:rFonts w:ascii="黑体" w:eastAsia="黑体" w:hAnsi="黑体" w:cs="方正黑体简体" w:hint="eastAsia"/>
          <w:sz w:val="44"/>
          <w:szCs w:val="44"/>
        </w:rPr>
      </w:pPr>
      <w:r w:rsidRPr="007C08ED">
        <w:rPr>
          <w:rFonts w:ascii="黑体" w:eastAsia="黑体" w:hAnsi="黑体" w:cs="方正黑体简体" w:hint="eastAsia"/>
          <w:sz w:val="44"/>
          <w:szCs w:val="44"/>
        </w:rPr>
        <w:t>附件</w:t>
      </w:r>
    </w:p>
    <w:p w:rsidR="007C08ED" w:rsidRPr="007C08ED" w:rsidRDefault="007C08ED" w:rsidP="007C08ED">
      <w:pPr>
        <w:rPr>
          <w:rFonts w:ascii="黑体" w:eastAsia="黑体" w:hAnsi="黑体" w:hint="eastAsia"/>
          <w:sz w:val="44"/>
          <w:szCs w:val="44"/>
        </w:rPr>
      </w:pPr>
    </w:p>
    <w:p w:rsidR="007C08ED" w:rsidRPr="007C08ED" w:rsidRDefault="007C08ED" w:rsidP="007C08ED">
      <w:pPr>
        <w:spacing w:line="640" w:lineRule="exact"/>
        <w:jc w:val="center"/>
        <w:rPr>
          <w:rFonts w:ascii="黑体" w:eastAsia="黑体" w:hAnsi="黑体" w:cs="方正小标宋简体" w:hint="eastAsia"/>
          <w:sz w:val="44"/>
          <w:szCs w:val="44"/>
        </w:rPr>
      </w:pPr>
      <w:bookmarkStart w:id="0" w:name="_GoBack"/>
      <w:r w:rsidRPr="007C08ED">
        <w:rPr>
          <w:rFonts w:ascii="黑体" w:eastAsia="黑体" w:hAnsi="黑体" w:cs="方正小标宋简体" w:hint="eastAsia"/>
          <w:sz w:val="44"/>
          <w:szCs w:val="44"/>
        </w:rPr>
        <w:t>分领域团员先进性评价参考细则</w:t>
      </w:r>
      <w:bookmarkEnd w:id="0"/>
    </w:p>
    <w:p w:rsidR="007C08ED" w:rsidRPr="007C08ED" w:rsidRDefault="007C08ED" w:rsidP="007C08ED">
      <w:pPr>
        <w:spacing w:line="640" w:lineRule="exact"/>
        <w:jc w:val="center"/>
        <w:rPr>
          <w:rFonts w:ascii="仿宋_GB2312" w:hAnsi="方正小标宋简体" w:cs="方正小标宋简体" w:hint="eastAsia"/>
          <w:sz w:val="24"/>
        </w:rPr>
      </w:pPr>
    </w:p>
    <w:p w:rsidR="007C08ED" w:rsidRPr="007C08ED" w:rsidRDefault="007C08ED" w:rsidP="007C08ED">
      <w:pPr>
        <w:keepNext/>
        <w:keepLines/>
        <w:ind w:firstLine="640"/>
        <w:outlineLvl w:val="0"/>
        <w:rPr>
          <w:rFonts w:ascii="仿宋_GB2312" w:hAnsi="方正黑体简体" w:hint="eastAsia"/>
          <w:bCs/>
          <w:kern w:val="44"/>
          <w:sz w:val="24"/>
        </w:rPr>
      </w:pPr>
      <w:r w:rsidRPr="007C08ED">
        <w:rPr>
          <w:rFonts w:ascii="仿宋_GB2312" w:hAnsi="方正黑体简体" w:hint="eastAsia"/>
          <w:bCs/>
          <w:kern w:val="44"/>
          <w:sz w:val="24"/>
        </w:rPr>
        <w:t>说明：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1．参考细则共分3个群体领域，即：初中学生团员、普通高校学生团员、机关事业单位团员。教师团员参照机关事业单位团员细则评价。细则条目可补充，一般不做删减，保持相对稳定。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2．实行</w:t>
      </w:r>
      <w:proofErr w:type="gramStart"/>
      <w:r w:rsidRPr="007C08ED">
        <w:rPr>
          <w:rFonts w:ascii="仿宋_GB2312" w:hint="eastAsia"/>
          <w:sz w:val="24"/>
        </w:rPr>
        <w:t>百分制赋分评价</w:t>
      </w:r>
      <w:proofErr w:type="gramEnd"/>
      <w:r w:rsidRPr="007C08ED">
        <w:rPr>
          <w:rFonts w:ascii="仿宋_GB2312" w:hint="eastAsia"/>
          <w:sz w:val="24"/>
        </w:rPr>
        <w:t>。各级团组织结合工作实际和团员群体实际，明确各项对应分值。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（1）状态评价（是/否）。“是”表示符合要求、该项得满分，“否”表示不符合要求、该项不得分。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（2）程度评价（ABCD）。A表示“好”、该项得满分，B表示“较好”、得该项满分的60%，C表示“一般”、得该项满分的40%，D表示“差”、该项不得分。如，单项分值满分为5分，则ABCD分别对应5分、3分、2分、0分。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团员在某一方面或“急难险重新”任务中表现特别突出、有较强示范引领作用的（如创新创造、抢险救援、见义勇为等），可视情况额外加分。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3．标注“※”的为“负面清单”项，相关</w:t>
      </w:r>
      <w:proofErr w:type="gramStart"/>
      <w:r w:rsidRPr="007C08ED">
        <w:rPr>
          <w:rFonts w:ascii="仿宋_GB2312" w:hint="eastAsia"/>
          <w:sz w:val="24"/>
        </w:rPr>
        <w:t>项评价</w:t>
      </w:r>
      <w:proofErr w:type="gramEnd"/>
      <w:r w:rsidRPr="007C08ED">
        <w:rPr>
          <w:rFonts w:ascii="仿宋_GB2312" w:hint="eastAsia"/>
          <w:sz w:val="24"/>
        </w:rPr>
        <w:t>结果为“否”或“D”的，为触发“负面清单”情形。标注“▲”的同时作为入团评价参考细则。</w:t>
      </w:r>
    </w:p>
    <w:p w:rsidR="007C08ED" w:rsidRPr="007C08ED" w:rsidRDefault="007C08ED" w:rsidP="007C08ED">
      <w:pPr>
        <w:spacing w:line="520" w:lineRule="exact"/>
        <w:ind w:firstLine="640"/>
        <w:rPr>
          <w:rFonts w:ascii="仿宋_GB2312" w:hint="eastAsia"/>
          <w:bCs/>
          <w:sz w:val="24"/>
        </w:rPr>
      </w:pPr>
      <w:r w:rsidRPr="007C08ED">
        <w:rPr>
          <w:rFonts w:ascii="仿宋_GB2312" w:hint="eastAsia"/>
          <w:sz w:val="24"/>
        </w:rPr>
        <w:br w:type="page"/>
      </w:r>
    </w:p>
    <w:p w:rsidR="007C08ED" w:rsidRPr="007C08ED" w:rsidRDefault="007C08ED" w:rsidP="007C08ED">
      <w:pPr>
        <w:keepNext/>
        <w:keepLines/>
        <w:spacing w:afterLines="50" w:after="156" w:line="240" w:lineRule="auto"/>
        <w:jc w:val="center"/>
        <w:outlineLvl w:val="2"/>
        <w:rPr>
          <w:rFonts w:ascii="仿宋_GB2312" w:hint="eastAsia"/>
          <w:bCs/>
          <w:sz w:val="24"/>
        </w:rPr>
      </w:pPr>
      <w:r w:rsidRPr="007C08ED">
        <w:rPr>
          <w:rFonts w:ascii="仿宋_GB2312" w:hint="eastAsia"/>
          <w:bCs/>
          <w:sz w:val="24"/>
        </w:rPr>
        <w:lastRenderedPageBreak/>
        <w:t>一、初中学生团员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1624"/>
        <w:gridCol w:w="4152"/>
        <w:gridCol w:w="981"/>
        <w:gridCol w:w="673"/>
      </w:tblGrid>
      <w:tr w:rsidR="007C08ED" w:rsidRPr="007C08ED" w:rsidTr="00F31EE0">
        <w:trPr>
          <w:trHeight w:val="680"/>
          <w:jc w:val="center"/>
        </w:trPr>
        <w:tc>
          <w:tcPr>
            <w:tcW w:w="416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标准</w:t>
            </w:r>
          </w:p>
        </w:tc>
        <w:tc>
          <w:tcPr>
            <w:tcW w:w="1002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指标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参考细则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状态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（程度）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备注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信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仰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树立远大理想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1. 相信共产主义是人类社会发展的必然趋势，通过长期努力能够实现，愿意为之奋斗。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pacing w:val="-4"/>
                <w:sz w:val="24"/>
              </w:rPr>
            </w:pPr>
            <w:r w:rsidRPr="007C08ED">
              <w:rPr>
                <w:rFonts w:ascii="仿宋_GB2312" w:hint="eastAsia"/>
                <w:spacing w:val="-4"/>
                <w:sz w:val="24"/>
              </w:rPr>
              <w:t>2. 了解中国梦的内涵，对实现中国梦有信心。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热爱伟大祖国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3. 爱护和尊重国旗、国歌、国徽，无损害国家形象的言行。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4. 作为中国人感到自豪，能讲述若干个中华文明历史中的杰出人物和美好事物。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崇尚科学理性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5. 知道党团员必须是无神论者，不信仰宗教、不参加宗教活动，自觉抵制封建迷信，反对邪教。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讲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政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治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学习党的理论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6. 知道党的宗旨，能讲述若干优秀共产党员的事迹。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7. 认真学习党的理论和历史，积极参加团</w:t>
            </w:r>
            <w:proofErr w:type="gramStart"/>
            <w:r w:rsidRPr="007C08ED">
              <w:rPr>
                <w:rFonts w:ascii="仿宋_GB2312" w:hint="eastAsia"/>
                <w:sz w:val="24"/>
              </w:rPr>
              <w:t>内政治</w:t>
            </w:r>
            <w:proofErr w:type="gramEnd"/>
            <w:r w:rsidRPr="007C08ED">
              <w:rPr>
                <w:rFonts w:ascii="仿宋_GB2312" w:hint="eastAsia"/>
                <w:sz w:val="24"/>
              </w:rPr>
              <w:t>学习。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8. 每年参加团内集中学习培训不少于4次（团课学习不少于8学时）、测试合格（团校结业）。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567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9. 思想政治类课程考评优良。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拥护党的领导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10. 对党组织有基本了解，认同没有共产党就没有新中国，能列举党领导人民取得的重大胜利和成就。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11. </w:t>
            </w:r>
            <w:proofErr w:type="gramStart"/>
            <w:r w:rsidRPr="007C08ED">
              <w:rPr>
                <w:rFonts w:ascii="仿宋_GB2312" w:hint="eastAsia"/>
                <w:sz w:val="24"/>
              </w:rPr>
              <w:t>爱戴党</w:t>
            </w:r>
            <w:proofErr w:type="gramEnd"/>
            <w:r w:rsidRPr="007C08ED">
              <w:rPr>
                <w:rFonts w:ascii="仿宋_GB2312" w:hint="eastAsia"/>
                <w:sz w:val="24"/>
              </w:rPr>
              <w:t>的领袖，能分享习近平总书记对青少年的寄语。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12. 无反党反社会主义的言行。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重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行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明辨善恶美丑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13. 熟知社会主义核心价值观的内容，了解其大体含义。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14. 诚实守信，言行一致、表里如一。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发扬集体主义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15. 热心集体事务，团队意识和集体荣誉感强，带头参加、组织集体活动。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16. 认同56个民族是一家，带头维护民族团结，与身边其他民族的同学和睦相处，无排斥、歧视的言行。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乐于奉献社会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17. 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践行</w:t>
            </w:r>
            <w:proofErr w:type="gramEnd"/>
            <w:r w:rsidRPr="007C08ED">
              <w:rPr>
                <w:rFonts w:ascii="仿宋_GB2312" w:hint="eastAsia"/>
                <w:sz w:val="24"/>
              </w:rPr>
              <w:t>文明风尚，积极参加社会实践，成为注册志愿者，年度志愿服务时长不少于20小时。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锋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20分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矢志艰苦奋斗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18. 热爱劳动，有一定生活自理能力、主动参与分担家务，尊重普通劳动者，勤俭节约、爱惜粮食，不攀比吃喝穿戴。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19. 相信奋斗创造美好生活，不好高骛远、贪图虚荣。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20. 心态阳光、乐观向上，遇到挫折不自暴自弃，敢于迎难而上。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勇于创先争优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21. 学习认真刻苦，学业成绩良好。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22. 尊敬师长、团结同学，示范表率作用好，综合测评满意度较高。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纪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律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模范遵守团章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23. 主动学团章、唱团歌、举团旗、戴团徽，履行团员义务、正确行使团员权利。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24. 积极参加组织生活，主动交纳团费，认真完成团组织分配的工作。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严守法律纪律</w:t>
            </w: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25. 带头学习宪法法律知识，有基本的法律意识和规则意识。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1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2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62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26. 没有因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违反团</w:t>
            </w:r>
            <w:proofErr w:type="gramEnd"/>
            <w:r w:rsidRPr="007C08ED">
              <w:rPr>
                <w:rFonts w:ascii="仿宋_GB2312" w:hint="eastAsia"/>
                <w:sz w:val="24"/>
              </w:rPr>
              <w:t>的纪律、校纪校规被处理处罚，无法律规定的严重不良行为和违法犯罪行为。</w:t>
            </w:r>
          </w:p>
        </w:tc>
        <w:tc>
          <w:tcPr>
            <w:tcW w:w="60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5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</w:tbl>
    <w:p w:rsidR="007C08ED" w:rsidRPr="007C08ED" w:rsidRDefault="007C08ED" w:rsidP="007C08ED">
      <w:pPr>
        <w:spacing w:line="360" w:lineRule="exact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注：标注“※”的为“负面清单”项，</w:t>
      </w:r>
    </w:p>
    <w:p w:rsidR="007C08ED" w:rsidRPr="007C08ED" w:rsidRDefault="007C08ED" w:rsidP="007C08ED">
      <w:pPr>
        <w:keepNext/>
        <w:keepLines/>
        <w:spacing w:afterLines="50" w:after="156" w:line="240" w:lineRule="auto"/>
        <w:jc w:val="center"/>
        <w:outlineLvl w:val="2"/>
        <w:rPr>
          <w:rFonts w:ascii="仿宋_GB2312" w:hint="eastAsia"/>
          <w:bCs/>
          <w:sz w:val="24"/>
        </w:rPr>
      </w:pPr>
      <w:r w:rsidRPr="007C08ED">
        <w:rPr>
          <w:rFonts w:ascii="仿宋_GB2312" w:hint="eastAsia"/>
          <w:bCs/>
          <w:sz w:val="24"/>
        </w:rPr>
        <w:br w:type="page"/>
      </w:r>
      <w:r w:rsidRPr="007C08ED">
        <w:rPr>
          <w:rFonts w:ascii="仿宋_GB2312" w:hint="eastAsia"/>
          <w:bCs/>
          <w:sz w:val="24"/>
        </w:rPr>
        <w:lastRenderedPageBreak/>
        <w:t>二、普通高校学生团员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1623"/>
        <w:gridCol w:w="4153"/>
        <w:gridCol w:w="985"/>
        <w:gridCol w:w="676"/>
      </w:tblGrid>
      <w:tr w:rsidR="007C08ED" w:rsidRPr="007C08ED" w:rsidTr="00F31EE0">
        <w:trPr>
          <w:trHeight w:val="680"/>
          <w:jc w:val="center"/>
        </w:trPr>
        <w:tc>
          <w:tcPr>
            <w:tcW w:w="446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标准</w:t>
            </w:r>
          </w:p>
        </w:tc>
        <w:tc>
          <w:tcPr>
            <w:tcW w:w="99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指标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参考细则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状态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（程度）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备注</w:t>
            </w:r>
          </w:p>
        </w:tc>
      </w:tr>
      <w:tr w:rsidR="007C08ED" w:rsidRPr="007C08ED" w:rsidTr="00F31EE0">
        <w:trPr>
          <w:trHeight w:val="933"/>
          <w:jc w:val="center"/>
        </w:trPr>
        <w:tc>
          <w:tcPr>
            <w:tcW w:w="44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信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仰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树立远大理想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45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pacing w:val="-4"/>
                <w:sz w:val="24"/>
              </w:rPr>
            </w:pPr>
            <w:r w:rsidRPr="007C08ED">
              <w:rPr>
                <w:rFonts w:ascii="仿宋_GB2312" w:hint="eastAsia"/>
                <w:spacing w:val="-4"/>
                <w:sz w:val="24"/>
              </w:rPr>
              <w:t>2. 了解中国梦的内涵，对实现中国梦有信心。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7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3. 认同中国特色社会主义是中国发展进步的唯一正确道路。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22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热爱伟大祖国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4. 爱护和尊重国旗、国歌、国徽，理解其内涵，无损害国家形象的言行。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84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5. 关心国家大事，</w:t>
            </w:r>
            <w:proofErr w:type="gramStart"/>
            <w:r w:rsidRPr="007C08ED">
              <w:rPr>
                <w:rFonts w:ascii="仿宋_GB2312" w:hint="eastAsia"/>
                <w:sz w:val="24"/>
              </w:rPr>
              <w:t>有家国</w:t>
            </w:r>
            <w:proofErr w:type="gramEnd"/>
            <w:r w:rsidRPr="007C08ED">
              <w:rPr>
                <w:rFonts w:ascii="仿宋_GB2312" w:hint="eastAsia"/>
                <w:sz w:val="24"/>
              </w:rPr>
              <w:t>情怀和时代责任感，坚持爱国、爱党、爱社会主义相统一，有国家安全意识。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崇尚科学理性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讲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政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治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学习党的理论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9. 积极参加团</w:t>
            </w:r>
            <w:proofErr w:type="gramStart"/>
            <w:r w:rsidRPr="007C08ED">
              <w:rPr>
                <w:rFonts w:ascii="仿宋_GB2312" w:hint="eastAsia"/>
                <w:sz w:val="24"/>
              </w:rPr>
              <w:t>内政治</w:t>
            </w:r>
            <w:proofErr w:type="gramEnd"/>
            <w:r w:rsidRPr="007C08ED">
              <w:rPr>
                <w:rFonts w:ascii="仿宋_GB2312" w:hint="eastAsia"/>
                <w:sz w:val="24"/>
              </w:rPr>
              <w:t>学习活动，每年参加团内集中学习培训不少于4次（团课学习不少于8学时）、测试合格（团校结业）。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45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10. 思想政治类课程考评优良。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拥护党的领导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11. 能通过历史发展、理论实践和国际比较，讲述中国特色社会主义制度的显著优势。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84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12. </w:t>
            </w:r>
            <w:proofErr w:type="gramStart"/>
            <w:r w:rsidRPr="007C08ED">
              <w:rPr>
                <w:rFonts w:ascii="仿宋_GB2312" w:hint="eastAsia"/>
                <w:sz w:val="24"/>
              </w:rPr>
              <w:t>爱戴党</w:t>
            </w:r>
            <w:proofErr w:type="gramEnd"/>
            <w:r w:rsidRPr="007C08ED">
              <w:rPr>
                <w:rFonts w:ascii="仿宋_GB2312" w:hint="eastAsia"/>
                <w:sz w:val="24"/>
              </w:rPr>
              <w:t>的领袖，了解习近平总书记治国理政思想，能讲述若干习近平总书记对青年的寄语。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116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13. 对社会舆论和网络言论有政治敏锐性和鉴别力，对</w:t>
            </w:r>
            <w:proofErr w:type="gramStart"/>
            <w:r w:rsidRPr="007C08ED">
              <w:rPr>
                <w:rFonts w:ascii="仿宋_GB2312" w:hint="eastAsia"/>
                <w:sz w:val="24"/>
              </w:rPr>
              <w:t>丑化党</w:t>
            </w:r>
            <w:proofErr w:type="gramEnd"/>
            <w:r w:rsidRPr="007C08ED">
              <w:rPr>
                <w:rFonts w:ascii="仿宋_GB2312" w:hint="eastAsia"/>
                <w:sz w:val="24"/>
              </w:rPr>
              <w:t>和国家形象、诋毁党的领导人或英雄模范、歪曲历史等错误言行，敢于发声亮剑、驳斥斗争。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45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14. 无反党反社会主义的言行。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425"/>
          <w:jc w:val="center"/>
        </w:trPr>
        <w:tc>
          <w:tcPr>
            <w:tcW w:w="44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重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行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明辨善恶美丑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15. </w:t>
            </w:r>
            <w:r w:rsidRPr="007C08ED">
              <w:rPr>
                <w:rFonts w:ascii="仿宋_GB2312" w:hint="eastAsia"/>
                <w:spacing w:val="-8"/>
                <w:sz w:val="24"/>
              </w:rPr>
              <w:t>学习</w:t>
            </w:r>
            <w:proofErr w:type="gramStart"/>
            <w:r w:rsidRPr="007C08ED">
              <w:rPr>
                <w:rFonts w:ascii="仿宋_GB2312" w:hint="eastAsia"/>
                <w:spacing w:val="-8"/>
                <w:sz w:val="24"/>
              </w:rPr>
              <w:t>践行</w:t>
            </w:r>
            <w:proofErr w:type="gramEnd"/>
            <w:r w:rsidRPr="007C08ED">
              <w:rPr>
                <w:rFonts w:ascii="仿宋_GB2312" w:hint="eastAsia"/>
                <w:spacing w:val="-8"/>
                <w:sz w:val="24"/>
              </w:rPr>
              <w:t>社会主义核心价值观，做到知行合一。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425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16. 诚实守信，言行一致、表里如一。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17. 弘扬主旋律，</w:t>
            </w:r>
            <w:proofErr w:type="gramStart"/>
            <w:r w:rsidRPr="007C08ED">
              <w:rPr>
                <w:rFonts w:ascii="仿宋_GB2312" w:hint="eastAsia"/>
                <w:sz w:val="24"/>
              </w:rPr>
              <w:t>传播正</w:t>
            </w:r>
            <w:proofErr w:type="gramEnd"/>
            <w:r w:rsidRPr="007C08ED">
              <w:rPr>
                <w:rFonts w:ascii="仿宋_GB2312" w:hint="eastAsia"/>
                <w:sz w:val="24"/>
              </w:rPr>
              <w:t>能量，不造谣、不信谣、不传谣。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发扬集体主义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18. 热心集体事务，团队意识和集体荣誉感强，带头参加、组织集体活动。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19. </w:t>
            </w:r>
            <w:r w:rsidRPr="007C08ED">
              <w:rPr>
                <w:rFonts w:ascii="仿宋_GB2312" w:hint="eastAsia"/>
                <w:spacing w:val="-6"/>
                <w:sz w:val="24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72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  <w:highlight w:val="yellow"/>
              </w:rPr>
            </w:pPr>
            <w:r w:rsidRPr="007C08ED">
              <w:rPr>
                <w:rFonts w:ascii="仿宋_GB2312" w:hint="eastAsia"/>
                <w:sz w:val="24"/>
              </w:rPr>
              <w:t>乐于奉献社会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20. 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践行</w:t>
            </w:r>
            <w:proofErr w:type="gramEnd"/>
            <w:r w:rsidRPr="007C08ED">
              <w:rPr>
                <w:rFonts w:ascii="仿宋_GB2312" w:hint="eastAsia"/>
                <w:sz w:val="24"/>
              </w:rPr>
              <w:t>文明风尚，带头参与学雷锋志愿服务等社会公益活动，成为注册志愿者，年度志愿服务时长不少于20小时。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876"/>
          <w:jc w:val="center"/>
        </w:trPr>
        <w:tc>
          <w:tcPr>
            <w:tcW w:w="44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锋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20分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矢志艰苦奋斗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62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07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23. 心态阳光、乐观向上，遇到挫折不自暴自弃，敢于迎难而上。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45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勇于创先争优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24. 学习认真刻苦，学业成绩良好。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25. 有较强的创新意识和创新能力，积极参与课题研究、项目科研等。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477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26. 尊敬师长、团结同学，示范表率作用好，综合测评满意度较高。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43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27. 自觉向优秀党团员学习，主动向党组织靠拢、积极申请入党。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24"/>
          <w:jc w:val="center"/>
        </w:trPr>
        <w:tc>
          <w:tcPr>
            <w:tcW w:w="446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纪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律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</w:t>
            </w:r>
            <w:r w:rsidRPr="007C08ED">
              <w:rPr>
                <w:rFonts w:ascii="仿宋_GB2312" w:hint="eastAsia"/>
                <w:sz w:val="24"/>
              </w:rPr>
              <w:lastRenderedPageBreak/>
              <w:t>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lastRenderedPageBreak/>
              <w:t>模范遵守团章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28. 主动学团章、唱团歌、举团旗、戴团徽，履行团员义务、正确行使团员权利。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76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29. 了解团史，团员意识和组织观念强，积极参加组织生活，主动交纳团</w:t>
            </w:r>
            <w:r w:rsidRPr="007C08ED">
              <w:rPr>
                <w:rFonts w:ascii="仿宋_GB2312" w:hint="eastAsia"/>
                <w:sz w:val="24"/>
              </w:rPr>
              <w:lastRenderedPageBreak/>
              <w:t>费，认真完成团组织分配的工作。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lastRenderedPageBreak/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804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严守法律纪律</w:t>
            </w: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46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4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43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31. 没有因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违反团</w:t>
            </w:r>
            <w:proofErr w:type="gramEnd"/>
            <w:r w:rsidRPr="007C08ED">
              <w:rPr>
                <w:rFonts w:ascii="仿宋_GB2312" w:hint="eastAsia"/>
                <w:sz w:val="24"/>
              </w:rPr>
              <w:t>的纪律、校纪校规、实习单位规章制度等被处理处罚，无法律规定的严重不良行为和违法犯罪行为。</w:t>
            </w:r>
          </w:p>
        </w:tc>
        <w:tc>
          <w:tcPr>
            <w:tcW w:w="603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14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</w:tbl>
    <w:p w:rsidR="007C08ED" w:rsidRPr="007C08ED" w:rsidRDefault="007C08ED" w:rsidP="007C08ED">
      <w:pPr>
        <w:spacing w:line="360" w:lineRule="exact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t>注：标注“※”的为“负面清单”项。</w:t>
      </w:r>
    </w:p>
    <w:p w:rsidR="007C08ED" w:rsidRPr="007C08ED" w:rsidRDefault="007C08ED" w:rsidP="007C08ED">
      <w:pPr>
        <w:spacing w:line="360" w:lineRule="exact"/>
        <w:rPr>
          <w:rFonts w:ascii="仿宋_GB2312" w:hint="eastAsia"/>
          <w:sz w:val="24"/>
        </w:rPr>
      </w:pPr>
      <w:r w:rsidRPr="007C08ED">
        <w:rPr>
          <w:rFonts w:ascii="仿宋_GB2312" w:hint="eastAsia"/>
          <w:sz w:val="24"/>
        </w:rPr>
        <w:br w:type="page"/>
      </w:r>
    </w:p>
    <w:p w:rsidR="007C08ED" w:rsidRPr="007C08ED" w:rsidRDefault="007C08ED" w:rsidP="007C08ED">
      <w:pPr>
        <w:keepNext/>
        <w:keepLines/>
        <w:spacing w:afterLines="50" w:after="156" w:line="240" w:lineRule="auto"/>
        <w:jc w:val="center"/>
        <w:outlineLvl w:val="2"/>
        <w:rPr>
          <w:rFonts w:ascii="仿宋_GB2312" w:hint="eastAsia"/>
          <w:bCs/>
          <w:sz w:val="24"/>
        </w:rPr>
      </w:pPr>
      <w:r w:rsidRPr="007C08ED">
        <w:rPr>
          <w:rFonts w:ascii="仿宋_GB2312" w:hint="eastAsia"/>
          <w:bCs/>
          <w:sz w:val="24"/>
        </w:rPr>
        <w:lastRenderedPageBreak/>
        <w:t>三、机关事业单位团员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1654"/>
        <w:gridCol w:w="4151"/>
        <w:gridCol w:w="1038"/>
        <w:gridCol w:w="707"/>
      </w:tblGrid>
      <w:tr w:rsidR="007C08ED" w:rsidRPr="007C08ED" w:rsidTr="00F31EE0">
        <w:trPr>
          <w:trHeight w:val="794"/>
          <w:jc w:val="center"/>
        </w:trPr>
        <w:tc>
          <w:tcPr>
            <w:tcW w:w="439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标准</w:t>
            </w:r>
          </w:p>
        </w:tc>
        <w:tc>
          <w:tcPr>
            <w:tcW w:w="999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指标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参考细则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状态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（程度）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cs="仿宋" w:hint="eastAsia"/>
                <w:sz w:val="24"/>
              </w:rPr>
            </w:pPr>
            <w:r w:rsidRPr="007C08ED">
              <w:rPr>
                <w:rFonts w:ascii="仿宋_GB2312" w:cs="仿宋" w:hint="eastAsia"/>
                <w:sz w:val="24"/>
              </w:rPr>
              <w:t>备注</w:t>
            </w: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信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仰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树立远大理想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1. 对共产主义有较深理解，相信共产主义是人类社会发展的必然趋势，通过长期努力能够实现、愿意为之奋斗。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422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pacing w:val="-4"/>
                <w:sz w:val="24"/>
              </w:rPr>
              <w:t>2. 了解中国梦的内涵，对实现中国梦有信心。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1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3. 理解并自觉增强中国特色社会主义道路自信、理论自信、制度自信、文化自信。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41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热爱伟大祖国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4. 爱护和尊重国旗、国歌、国徽，理解其内涵，无损害国家利益和形象的言行。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80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5. 关心国家大事，家国情怀和时代责任感强，坚持爱国、爱党、爱社会主义相统一。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2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7. 树立总体国家安全观，勇于捍卫国家主权、安全和发展利益，严守国家秘密和工作秘密。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23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崇尚科学理性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8. 知道党团员必须是无神论者，不信仰宗教、不参加宗教活动，自觉抵制封建迷信，反对邪教。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讲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政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治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学习党的理论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9.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10. 积极参加团</w:t>
            </w:r>
            <w:proofErr w:type="gramStart"/>
            <w:r w:rsidRPr="007C08ED">
              <w:rPr>
                <w:rFonts w:ascii="仿宋_GB2312" w:hint="eastAsia"/>
                <w:sz w:val="24"/>
              </w:rPr>
              <w:t>内政治</w:t>
            </w:r>
            <w:proofErr w:type="gramEnd"/>
            <w:r w:rsidRPr="007C08ED">
              <w:rPr>
                <w:rFonts w:ascii="仿宋_GB2312" w:hint="eastAsia"/>
                <w:sz w:val="24"/>
              </w:rPr>
              <w:t>学习活动，每年参加团内集中学习培训不少于4次（团课学习不少于8学时）、测试合格（团校结业）。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拥护党的领导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11. </w:t>
            </w:r>
            <w:proofErr w:type="gramStart"/>
            <w:r w:rsidRPr="007C08ED">
              <w:rPr>
                <w:rFonts w:ascii="仿宋_GB2312" w:hint="eastAsia"/>
                <w:spacing w:val="-4"/>
                <w:sz w:val="24"/>
              </w:rPr>
              <w:t>爱戴党</w:t>
            </w:r>
            <w:proofErr w:type="gramEnd"/>
            <w:r w:rsidRPr="007C08ED">
              <w:rPr>
                <w:rFonts w:ascii="仿宋_GB2312" w:hint="eastAsia"/>
                <w:spacing w:val="-4"/>
                <w:sz w:val="24"/>
              </w:rPr>
              <w:t>的领袖，熟悉习近平总书记对青年的寄语、对年轻干部成长和对本系统工作的重要指示要求，了解习近平总书记治国理政思想和实践。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12. 积极向青年传播党和国家大政方针，能结合实际把党的“大道理”转化</w:t>
            </w:r>
            <w:r w:rsidRPr="007C08ED">
              <w:rPr>
                <w:rFonts w:ascii="仿宋_GB2312" w:hint="eastAsia"/>
                <w:sz w:val="24"/>
              </w:rPr>
              <w:lastRenderedPageBreak/>
              <w:t>为青年通俗易懂的“小道理”。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lastRenderedPageBreak/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13. 对社会舆论和网络言论有政治敏锐性和鉴别力，对</w:t>
            </w:r>
            <w:proofErr w:type="gramStart"/>
            <w:r w:rsidRPr="007C08ED">
              <w:rPr>
                <w:rFonts w:ascii="仿宋_GB2312" w:hint="eastAsia"/>
                <w:sz w:val="24"/>
              </w:rPr>
              <w:t>丑化党</w:t>
            </w:r>
            <w:proofErr w:type="gramEnd"/>
            <w:r w:rsidRPr="007C08ED">
              <w:rPr>
                <w:rFonts w:ascii="仿宋_GB2312" w:hint="eastAsia"/>
                <w:sz w:val="24"/>
              </w:rPr>
              <w:t>和国家形象、诋毁党的领导人或英雄模范、歪曲历史等错误言行，敢于发声亮剑、驳斥斗争。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416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14. 无反党反社会主义的言行。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3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重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品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行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明辨善恶美丑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15. </w:t>
            </w:r>
            <w:r w:rsidRPr="007C08ED">
              <w:rPr>
                <w:rFonts w:ascii="仿宋_GB2312" w:hint="eastAsia"/>
                <w:spacing w:val="-8"/>
                <w:sz w:val="24"/>
              </w:rPr>
              <w:t>学习</w:t>
            </w:r>
            <w:proofErr w:type="gramStart"/>
            <w:r w:rsidRPr="007C08ED">
              <w:rPr>
                <w:rFonts w:ascii="仿宋_GB2312" w:hint="eastAsia"/>
                <w:spacing w:val="-8"/>
                <w:sz w:val="24"/>
              </w:rPr>
              <w:t>践行</w:t>
            </w:r>
            <w:proofErr w:type="gramEnd"/>
            <w:r w:rsidRPr="007C08ED">
              <w:rPr>
                <w:rFonts w:ascii="仿宋_GB2312" w:hint="eastAsia"/>
                <w:spacing w:val="-8"/>
                <w:sz w:val="24"/>
              </w:rPr>
              <w:t>社会主义核心价值观，做到知行合一。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10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16. 诚实守信，言行一致、表里如一。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64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17. 弘扬主旋律，</w:t>
            </w:r>
            <w:proofErr w:type="gramStart"/>
            <w:r w:rsidRPr="007C08ED">
              <w:rPr>
                <w:rFonts w:ascii="仿宋_GB2312" w:hint="eastAsia"/>
                <w:sz w:val="24"/>
              </w:rPr>
              <w:t>传播正</w:t>
            </w:r>
            <w:proofErr w:type="gramEnd"/>
            <w:r w:rsidRPr="007C08ED">
              <w:rPr>
                <w:rFonts w:ascii="仿宋_GB2312" w:hint="eastAsia"/>
                <w:sz w:val="24"/>
              </w:rPr>
              <w:t>能量，不造谣、不信谣、不传谣。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67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发扬集体主义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18. 热心集体事务，团队意识和集体荣誉感强，带头参加、组织集体活动。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90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19. 中华民族共同体意识强，与其他民族群众和睦相处，自觉同破坏民族团结的言行作斗争。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乐于奉献社会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20. 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践行</w:t>
            </w:r>
            <w:proofErr w:type="gramEnd"/>
            <w:r w:rsidRPr="007C08ED">
              <w:rPr>
                <w:rFonts w:ascii="仿宋_GB2312" w:hint="eastAsia"/>
                <w:sz w:val="24"/>
              </w:rPr>
              <w:t>文明风尚，带头参与学雷锋志愿服务等社会公益活动，成为注册志愿者，年度志愿服务时长不少于20小时。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争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 w:rsidRPr="007C08ED">
              <w:rPr>
                <w:rFonts w:ascii="仿宋_GB2312" w:hint="eastAsia"/>
                <w:sz w:val="24"/>
              </w:rPr>
              <w:t>锋</w:t>
            </w:r>
            <w:proofErr w:type="gramEnd"/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20分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矢志艰苦奋斗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21. 积极参加劳动，尊重普通劳动者，勤俭节约、爱惜粮食，不攀比物质生活。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2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23. 心态阳光、乐观向上，遇到挫折不自暴自弃，敢于迎难而上。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63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勇于创先争优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color w:val="0000FF"/>
                <w:sz w:val="24"/>
                <w:shd w:val="clear" w:color="FFFFFF" w:fill="D9D9D9"/>
              </w:rPr>
            </w:pPr>
            <w:r w:rsidRPr="007C08ED">
              <w:rPr>
                <w:rFonts w:ascii="仿宋_GB2312" w:hint="eastAsia"/>
                <w:sz w:val="24"/>
              </w:rPr>
              <w:t>24. 勤奋学习、爱岗敬业、作风优良，业务能力强，工作业绩好。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  <w:shd w:val="clear" w:color="FFFFFF" w:fill="D9D9D9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561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25. 尊敬领导、团结同事，示范表率作用好，综合测评满意度较高。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67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26. 自觉向优秀党团员学习，主动向党组织靠拢、积极申请入党。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守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纪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律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lastRenderedPageBreak/>
              <w:t>(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15分</w:t>
            </w:r>
          </w:p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lastRenderedPageBreak/>
              <w:t>模范遵守团章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27. 主动学团章、唱团歌、举团旗、戴团徽，履行团员义务、正确行使团员权利。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1013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28. 了解团史，团员意识和组织观念强，积极参加组织生活，主动交纳团费，认真完成团组织分配的工作。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严守法律纪律</w:t>
            </w: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 xml:space="preserve">29. </w:t>
            </w:r>
            <w:r w:rsidRPr="007C08ED">
              <w:rPr>
                <w:rFonts w:ascii="仿宋_GB2312" w:hint="eastAsia"/>
                <w:spacing w:val="-6"/>
                <w:sz w:val="24"/>
              </w:rPr>
              <w:t>尊崇宪法法律，带头尊法学法守法用法，法律意识和法治观念强，熟悉本职工作相关法律法规。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ABCD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7C08ED" w:rsidRPr="007C08ED" w:rsidTr="00F31EE0">
        <w:trPr>
          <w:trHeight w:val="794"/>
          <w:jc w:val="center"/>
        </w:trPr>
        <w:tc>
          <w:tcPr>
            <w:tcW w:w="43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99" w:type="pct"/>
            <w:vMerge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08" w:type="pct"/>
            <w:vAlign w:val="center"/>
          </w:tcPr>
          <w:p w:rsidR="007C08ED" w:rsidRPr="007C08ED" w:rsidRDefault="007C08ED" w:rsidP="00F31EE0">
            <w:pPr>
              <w:spacing w:line="320" w:lineRule="exact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30. 没有因</w:t>
            </w:r>
            <w:proofErr w:type="gramStart"/>
            <w:r w:rsidRPr="007C08ED">
              <w:rPr>
                <w:rFonts w:ascii="仿宋_GB2312" w:hint="eastAsia"/>
                <w:sz w:val="24"/>
              </w:rPr>
              <w:t>违反团</w:t>
            </w:r>
            <w:proofErr w:type="gramEnd"/>
            <w:r w:rsidRPr="007C08ED">
              <w:rPr>
                <w:rFonts w:ascii="仿宋_GB2312" w:hint="eastAsia"/>
                <w:sz w:val="24"/>
              </w:rPr>
              <w:t>的纪律、单位规章制度等被处理处罚，无法律规定的严重不良行为和违法犯罪行为。</w:t>
            </w:r>
          </w:p>
        </w:tc>
        <w:tc>
          <w:tcPr>
            <w:tcW w:w="6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是/否</w:t>
            </w:r>
          </w:p>
        </w:tc>
        <w:tc>
          <w:tcPr>
            <w:tcW w:w="427" w:type="pct"/>
            <w:vAlign w:val="center"/>
          </w:tcPr>
          <w:p w:rsidR="007C08ED" w:rsidRPr="007C08ED" w:rsidRDefault="007C08ED" w:rsidP="00F31EE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 w:rsidRPr="007C08ED">
              <w:rPr>
                <w:rFonts w:ascii="仿宋_GB2312" w:hint="eastAsia"/>
                <w:sz w:val="24"/>
              </w:rPr>
              <w:t>※</w:t>
            </w:r>
          </w:p>
        </w:tc>
      </w:tr>
    </w:tbl>
    <w:p w:rsidR="007C08ED" w:rsidRPr="007C08ED" w:rsidRDefault="007C08ED" w:rsidP="007C08ED">
      <w:pPr>
        <w:spacing w:line="360" w:lineRule="exact"/>
        <w:rPr>
          <w:rFonts w:ascii="仿宋_GB2312" w:hAnsi="方正小标宋简体" w:cs="方正小标宋简体" w:hint="eastAsia"/>
          <w:sz w:val="24"/>
        </w:rPr>
      </w:pPr>
      <w:r w:rsidRPr="007C08ED">
        <w:rPr>
          <w:rFonts w:ascii="仿宋_GB2312" w:hint="eastAsia"/>
          <w:sz w:val="24"/>
        </w:rPr>
        <w:t>注：标注“※”的为“负面清单”项。</w:t>
      </w:r>
    </w:p>
    <w:p w:rsidR="007C08ED" w:rsidRPr="007C08ED" w:rsidRDefault="007C08ED" w:rsidP="007C08ED">
      <w:pPr>
        <w:ind w:firstLine="560"/>
        <w:rPr>
          <w:rFonts w:ascii="仿宋_GB2312" w:hint="eastAsia"/>
          <w:sz w:val="24"/>
        </w:rPr>
      </w:pPr>
    </w:p>
    <w:p w:rsidR="001C13B8" w:rsidRPr="007C08ED" w:rsidRDefault="007B3B62">
      <w:pPr>
        <w:rPr>
          <w:rFonts w:ascii="仿宋_GB2312" w:hint="eastAsia"/>
          <w:sz w:val="24"/>
        </w:rPr>
      </w:pPr>
    </w:p>
    <w:sectPr w:rsidR="001C13B8" w:rsidRPr="007C08E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62" w:rsidRDefault="007B3B62" w:rsidP="007C08ED">
      <w:pPr>
        <w:spacing w:line="240" w:lineRule="auto"/>
      </w:pPr>
      <w:r>
        <w:separator/>
      </w:r>
    </w:p>
  </w:endnote>
  <w:endnote w:type="continuationSeparator" w:id="0">
    <w:p w:rsidR="007B3B62" w:rsidRDefault="007B3B62" w:rsidP="007C0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3B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C08ED" w:rsidRPr="007C08ED">
      <w:rPr>
        <w:noProof/>
        <w:lang w:val="zh-CN"/>
      </w:rPr>
      <w:t>9</w:t>
    </w:r>
    <w:r>
      <w:fldChar w:fldCharType="end"/>
    </w:r>
  </w:p>
  <w:p w:rsidR="00000000" w:rsidRDefault="007B3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62" w:rsidRDefault="007B3B62" w:rsidP="007C08ED">
      <w:pPr>
        <w:spacing w:line="240" w:lineRule="auto"/>
      </w:pPr>
      <w:r>
        <w:separator/>
      </w:r>
    </w:p>
  </w:footnote>
  <w:footnote w:type="continuationSeparator" w:id="0">
    <w:p w:rsidR="007B3B62" w:rsidRDefault="007B3B62" w:rsidP="007C0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3B6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3B"/>
    <w:rsid w:val="002F19E9"/>
    <w:rsid w:val="003D5D3B"/>
    <w:rsid w:val="007B3B62"/>
    <w:rsid w:val="007C08ED"/>
    <w:rsid w:val="00A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EC8DB-D084-4270-8E56-ED5C436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ED"/>
    <w:pPr>
      <w:widowControl w:val="0"/>
      <w:spacing w:line="560" w:lineRule="exact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C0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08E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fr</cp:lastModifiedBy>
  <cp:revision>2</cp:revision>
  <dcterms:created xsi:type="dcterms:W3CDTF">2023-12-11T09:30:00Z</dcterms:created>
  <dcterms:modified xsi:type="dcterms:W3CDTF">2023-12-11T09:32:00Z</dcterms:modified>
</cp:coreProperties>
</file>