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D3" w:rsidRDefault="00E34A21">
      <w:pPr>
        <w:jc w:val="center"/>
        <w:rPr>
          <w:rFonts w:ascii="仿宋_GB2312" w:hAnsi="仿宋_GB2312" w:cs="仿宋_GB2312"/>
          <w:sz w:val="24"/>
          <w:szCs w:val="24"/>
        </w:rPr>
      </w:pPr>
      <w:bookmarkStart w:id="0" w:name="_GoBack"/>
      <w:bookmarkEnd w:id="0"/>
      <w:r>
        <w:rPr>
          <w:rFonts w:ascii="仿宋_GB2312" w:hAnsi="仿宋_GB2312" w:cs="仿宋_GB2312" w:hint="eastAsia"/>
          <w:b/>
          <w:bCs/>
          <w:sz w:val="30"/>
          <w:szCs w:val="30"/>
        </w:rPr>
        <w:t>华南理工大学珠海现代产业创新研究院实验室安全隐患自查表</w:t>
      </w:r>
    </w:p>
    <w:p w:rsidR="009A54D3" w:rsidRDefault="00E34A21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单位</w:t>
      </w:r>
      <w:r>
        <w:rPr>
          <w:rFonts w:ascii="仿宋_GB2312" w:hAnsi="仿宋_GB2312" w:cs="仿宋_GB2312" w:hint="eastAsia"/>
          <w:sz w:val="24"/>
          <w:szCs w:val="24"/>
        </w:rPr>
        <w:t>：</w:t>
      </w:r>
      <w:r>
        <w:rPr>
          <w:rFonts w:ascii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hAnsi="仿宋_GB2312" w:cs="仿宋_GB2312" w:hint="eastAsia"/>
          <w:sz w:val="24"/>
          <w:szCs w:val="24"/>
        </w:rPr>
        <w:t xml:space="preserve">            </w:t>
      </w:r>
      <w:r>
        <w:rPr>
          <w:rFonts w:ascii="仿宋_GB2312" w:hAnsi="仿宋_GB2312" w:cs="仿宋_GB2312" w:hint="eastAsia"/>
          <w:sz w:val="24"/>
          <w:szCs w:val="24"/>
        </w:rPr>
        <w:t xml:space="preserve">                                               </w:t>
      </w:r>
      <w:r>
        <w:rPr>
          <w:rFonts w:ascii="仿宋_GB2312" w:hAnsi="仿宋_GB2312" w:cs="仿宋_GB2312" w:hint="eastAsia"/>
          <w:sz w:val="24"/>
          <w:szCs w:val="24"/>
        </w:rPr>
        <w:t>检查</w:t>
      </w:r>
      <w:r>
        <w:rPr>
          <w:rFonts w:ascii="仿宋_GB2312" w:hAnsi="仿宋_GB2312" w:cs="仿宋_GB2312" w:hint="eastAsia"/>
          <w:sz w:val="24"/>
          <w:szCs w:val="24"/>
        </w:rPr>
        <w:t>时间：</w:t>
      </w:r>
      <w:r>
        <w:rPr>
          <w:rFonts w:ascii="仿宋_GB2312" w:hAnsi="仿宋_GB2312" w:cs="仿宋_GB2312" w:hint="eastAsia"/>
          <w:sz w:val="24"/>
          <w:szCs w:val="24"/>
        </w:rPr>
        <w:t xml:space="preserve">      </w:t>
      </w:r>
      <w:r>
        <w:rPr>
          <w:rFonts w:ascii="仿宋_GB2312" w:hAnsi="仿宋_GB2312" w:cs="仿宋_GB2312" w:hint="eastAsia"/>
          <w:sz w:val="24"/>
          <w:szCs w:val="24"/>
        </w:rPr>
        <w:t xml:space="preserve">  </w:t>
      </w:r>
    </w:p>
    <w:tbl>
      <w:tblPr>
        <w:tblStyle w:val="a5"/>
        <w:tblW w:w="141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93"/>
        <w:gridCol w:w="6900"/>
        <w:gridCol w:w="960"/>
        <w:gridCol w:w="1005"/>
        <w:gridCol w:w="2025"/>
        <w:gridCol w:w="1905"/>
      </w:tblGrid>
      <w:tr w:rsidR="009A54D3">
        <w:trPr>
          <w:trHeight w:val="307"/>
        </w:trPr>
        <w:tc>
          <w:tcPr>
            <w:tcW w:w="8293" w:type="dxa"/>
            <w:gridSpan w:val="2"/>
            <w:vMerge w:val="restart"/>
            <w:vAlign w:val="center"/>
          </w:tcPr>
          <w:p w:rsidR="009A54D3" w:rsidRDefault="00E34A2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检查项目</w:t>
            </w:r>
          </w:p>
        </w:tc>
        <w:tc>
          <w:tcPr>
            <w:tcW w:w="1965" w:type="dxa"/>
            <w:gridSpan w:val="2"/>
            <w:vAlign w:val="center"/>
          </w:tcPr>
          <w:p w:rsidR="009A54D3" w:rsidRDefault="00E34A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检查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结果</w:t>
            </w:r>
          </w:p>
        </w:tc>
        <w:tc>
          <w:tcPr>
            <w:tcW w:w="2025" w:type="dxa"/>
            <w:vMerge w:val="restart"/>
            <w:vAlign w:val="center"/>
          </w:tcPr>
          <w:p w:rsidR="009A54D3" w:rsidRDefault="00E34A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问题说明</w:t>
            </w:r>
          </w:p>
        </w:tc>
        <w:tc>
          <w:tcPr>
            <w:tcW w:w="1905" w:type="dxa"/>
            <w:vMerge w:val="restart"/>
            <w:vAlign w:val="center"/>
          </w:tcPr>
          <w:p w:rsidR="009A54D3" w:rsidRDefault="00E34A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整改情况</w:t>
            </w:r>
          </w:p>
        </w:tc>
      </w:tr>
      <w:tr w:rsidR="009A54D3">
        <w:trPr>
          <w:trHeight w:val="307"/>
        </w:trPr>
        <w:tc>
          <w:tcPr>
            <w:tcW w:w="8293" w:type="dxa"/>
            <w:gridSpan w:val="2"/>
            <w:vMerge/>
            <w:vAlign w:val="center"/>
          </w:tcPr>
          <w:p w:rsidR="009A54D3" w:rsidRDefault="009A54D3">
            <w:pPr>
              <w:jc w:val="center"/>
            </w:pPr>
          </w:p>
        </w:tc>
        <w:tc>
          <w:tcPr>
            <w:tcW w:w="960" w:type="dxa"/>
            <w:vAlign w:val="center"/>
          </w:tcPr>
          <w:p w:rsidR="009A54D3" w:rsidRDefault="00E34A2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符合</w:t>
            </w:r>
          </w:p>
        </w:tc>
        <w:tc>
          <w:tcPr>
            <w:tcW w:w="1005" w:type="dxa"/>
            <w:vAlign w:val="center"/>
          </w:tcPr>
          <w:p w:rsidR="009A54D3" w:rsidRDefault="00E34A2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不符合</w:t>
            </w:r>
          </w:p>
        </w:tc>
        <w:tc>
          <w:tcPr>
            <w:tcW w:w="2025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 w:val="restart"/>
            <w:vAlign w:val="center"/>
          </w:tcPr>
          <w:p w:rsidR="009A54D3" w:rsidRDefault="00E34A2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安全责任落实</w:t>
            </w: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落实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消防安全工作第一责任人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消防安全管理员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11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建立并落实岗位安全生产责任制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 w:val="restart"/>
            <w:vAlign w:val="center"/>
          </w:tcPr>
          <w:p w:rsidR="009A54D3" w:rsidRDefault="00E34A2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安全规章制度</w:t>
            </w: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仪器设备安全管理制度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、操作规程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是否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上墙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作业场所安全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制度是否上墙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 w:val="restart"/>
            <w:vAlign w:val="center"/>
          </w:tcPr>
          <w:p w:rsidR="009A54D3" w:rsidRDefault="00E34A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安全教育</w:t>
            </w: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开展了安全教育与培训并有记录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设有安全教育标语、提示、宣传画等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 w:val="restart"/>
            <w:vAlign w:val="center"/>
          </w:tcPr>
          <w:p w:rsidR="009A54D3" w:rsidRDefault="00E34A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卫生与环境</w:t>
            </w: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实验室物品摆放有序，卫生状况良好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实验室无吸烟现象、不使用明火、不烧煮食物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 w:val="restart"/>
            <w:vAlign w:val="center"/>
          </w:tcPr>
          <w:p w:rsidR="009A54D3" w:rsidRDefault="00E34A2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消防设施</w:t>
            </w: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消防器材配置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齐全、完好，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消防水源、设施运行正常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安全出口、安全疏散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、消防车通道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畅通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5.3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消防标志、应急照明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是否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完好有效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 w:val="restart"/>
            <w:vAlign w:val="center"/>
          </w:tcPr>
          <w:p w:rsidR="009A54D3" w:rsidRDefault="00E34A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用电安全</w:t>
            </w: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无插头插座不匹配或私自改装、乱拉乱接现象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无电线老化、使用花线现象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6.3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无多台大功率仪器使用同一个接线板现象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 w:val="restart"/>
            <w:vAlign w:val="center"/>
          </w:tcPr>
          <w:p w:rsidR="009A54D3" w:rsidRDefault="00E34A21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危险化学品</w:t>
            </w: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危险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化学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有专人专柜保管，按章购置、使用、处置有台账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易燃易爆有毒危险品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是否按章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存放、安全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使用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7.3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气体钢瓶有瓶帽、减震圈并正确固定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7.4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无废旧气体钢瓶堆放现象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 w:val="restart"/>
            <w:vAlign w:val="center"/>
          </w:tcPr>
          <w:p w:rsidR="009A54D3" w:rsidRDefault="00E34A2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仪器设备安全</w:t>
            </w: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仪器设备接地良好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8.2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对设备的危险性有安全警示标志，并配备安全防护设施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8.3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高功率的设备与电路容量相匹配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9A54D3">
        <w:trPr>
          <w:trHeight w:val="340"/>
        </w:trPr>
        <w:tc>
          <w:tcPr>
            <w:tcW w:w="1393" w:type="dxa"/>
            <w:vMerge/>
            <w:vAlign w:val="center"/>
          </w:tcPr>
          <w:p w:rsidR="009A54D3" w:rsidRDefault="009A54D3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 w:rsidR="009A54D3" w:rsidRDefault="00E34A21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8.4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贵重仪器设备有运行、维护记录</w:t>
            </w:r>
          </w:p>
        </w:tc>
        <w:tc>
          <w:tcPr>
            <w:tcW w:w="960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9A54D3" w:rsidRDefault="009A54D3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 w:rsidR="009A54D3" w:rsidRDefault="00E34A21">
      <w:pPr>
        <w:rPr>
          <w:rFonts w:ascii="仿宋" w:eastAsia="仿宋" w:hAnsi="仿宋"/>
          <w:sz w:val="30"/>
          <w:szCs w:val="30"/>
        </w:rPr>
      </w:pPr>
      <w:r>
        <w:rPr>
          <w:rFonts w:ascii="仿宋_GB2312" w:hAnsi="仿宋_GB2312" w:cs="仿宋_GB2312" w:hint="eastAsia"/>
          <w:sz w:val="24"/>
          <w:szCs w:val="24"/>
        </w:rPr>
        <w:t>现场检查人员：</w:t>
      </w:r>
    </w:p>
    <w:sectPr w:rsidR="009A54D3">
      <w:footerReference w:type="default" r:id="rId7"/>
      <w:pgSz w:w="16838" w:h="11906" w:orient="landscape"/>
      <w:pgMar w:top="1077" w:right="1134" w:bottom="1077" w:left="1134" w:header="851" w:footer="65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21" w:rsidRDefault="00E34A21">
      <w:r>
        <w:separator/>
      </w:r>
    </w:p>
  </w:endnote>
  <w:endnote w:type="continuationSeparator" w:id="0">
    <w:p w:rsidR="00E34A21" w:rsidRDefault="00E3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13879"/>
    </w:sdtPr>
    <w:sdtEndPr>
      <w:rPr>
        <w:lang w:val="zh-CN"/>
      </w:rPr>
    </w:sdtEndPr>
    <w:sdtContent>
      <w:p w:rsidR="009A54D3" w:rsidRDefault="00E34A2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34A2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A54D3" w:rsidRDefault="009A54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21" w:rsidRDefault="00E34A21">
      <w:r>
        <w:separator/>
      </w:r>
    </w:p>
  </w:footnote>
  <w:footnote w:type="continuationSeparator" w:id="0">
    <w:p w:rsidR="00E34A21" w:rsidRDefault="00E34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YjZlMzM0Yjc1NTc5NjAwNzQ4MWI3MDE2NTY3MWIifQ=="/>
  </w:docVars>
  <w:rsids>
    <w:rsidRoot w:val="002B7334"/>
    <w:rsid w:val="00024BCB"/>
    <w:rsid w:val="000C6095"/>
    <w:rsid w:val="002552B3"/>
    <w:rsid w:val="002B7334"/>
    <w:rsid w:val="00355734"/>
    <w:rsid w:val="003E13A1"/>
    <w:rsid w:val="003E2D6C"/>
    <w:rsid w:val="0040291B"/>
    <w:rsid w:val="00405099"/>
    <w:rsid w:val="00432E7D"/>
    <w:rsid w:val="004B7DD8"/>
    <w:rsid w:val="004E2C71"/>
    <w:rsid w:val="0052134B"/>
    <w:rsid w:val="00767B25"/>
    <w:rsid w:val="007941E8"/>
    <w:rsid w:val="008A5105"/>
    <w:rsid w:val="008A7812"/>
    <w:rsid w:val="00973D69"/>
    <w:rsid w:val="009A54D3"/>
    <w:rsid w:val="00B23B17"/>
    <w:rsid w:val="00B86B78"/>
    <w:rsid w:val="00D108F5"/>
    <w:rsid w:val="00DB7711"/>
    <w:rsid w:val="00E233F6"/>
    <w:rsid w:val="00E34A21"/>
    <w:rsid w:val="00EC1471"/>
    <w:rsid w:val="00F57F24"/>
    <w:rsid w:val="01804A4C"/>
    <w:rsid w:val="01FA65AD"/>
    <w:rsid w:val="046C3066"/>
    <w:rsid w:val="097134C8"/>
    <w:rsid w:val="12900868"/>
    <w:rsid w:val="14ED1FA1"/>
    <w:rsid w:val="170B4961"/>
    <w:rsid w:val="17F11DA8"/>
    <w:rsid w:val="18C96881"/>
    <w:rsid w:val="18E92A80"/>
    <w:rsid w:val="2D636E4D"/>
    <w:rsid w:val="2D913B0B"/>
    <w:rsid w:val="2DC01BA9"/>
    <w:rsid w:val="35725E7F"/>
    <w:rsid w:val="36D861B6"/>
    <w:rsid w:val="37826121"/>
    <w:rsid w:val="3A013C75"/>
    <w:rsid w:val="3B082DE1"/>
    <w:rsid w:val="3E1579BC"/>
    <w:rsid w:val="3F255D10"/>
    <w:rsid w:val="40880C4C"/>
    <w:rsid w:val="4A8E7E1A"/>
    <w:rsid w:val="50DD469C"/>
    <w:rsid w:val="51B51175"/>
    <w:rsid w:val="53071EA5"/>
    <w:rsid w:val="55AF2380"/>
    <w:rsid w:val="567C04B4"/>
    <w:rsid w:val="581F37ED"/>
    <w:rsid w:val="5A1F5392"/>
    <w:rsid w:val="5C853E3A"/>
    <w:rsid w:val="624D71A8"/>
    <w:rsid w:val="638B3882"/>
    <w:rsid w:val="6B453112"/>
    <w:rsid w:val="70822713"/>
    <w:rsid w:val="75F61BD9"/>
    <w:rsid w:val="780F0D30"/>
    <w:rsid w:val="7E9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667</Characters>
  <Application>Microsoft Office Word</Application>
  <DocSecurity>0</DocSecurity>
  <Lines>5</Lines>
  <Paragraphs>1</Paragraphs>
  <ScaleCrop>false</ScaleCrop>
  <Company>PC Repair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dcterms:created xsi:type="dcterms:W3CDTF">2023-03-01T01:29:00Z</dcterms:created>
  <dcterms:modified xsi:type="dcterms:W3CDTF">2024-02-29T01:39:00Z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5168278BB9544F0A8726B3EC162DCCB0</vt:lpwstr>
  </property>
</Properties>
</file>