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A2" w:rsidRDefault="008D4B33">
      <w:pPr>
        <w:rPr>
          <w:rFonts w:ascii="Times New Roman" w:eastAsia="仿宋_GB2312" w:hAnsi="Times New Roman"/>
          <w:sz w:val="32"/>
          <w:szCs w:val="32"/>
        </w:rPr>
      </w:pPr>
      <w:bookmarkStart w:id="0" w:name="hasVal"/>
      <w:bookmarkStart w:id="1" w:name="quanwen"/>
      <w:r>
        <w:rPr>
          <w:rFonts w:ascii="Times New Roman" w:eastAsia="黑体" w:hAnsi="Times New Roman"/>
          <w:sz w:val="32"/>
          <w:szCs w:val="32"/>
        </w:rPr>
        <w:t>附件</w:t>
      </w:r>
    </w:p>
    <w:p w:rsidR="00CC7CA2" w:rsidRDefault="008D4B33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广东省海洋规划与经济发展咨询专家</w:t>
      </w:r>
      <w:proofErr w:type="gramStart"/>
      <w:r>
        <w:rPr>
          <w:rFonts w:ascii="Times New Roman" w:eastAsia="方正小标宋简体" w:hAnsi="Times New Roman"/>
          <w:sz w:val="36"/>
          <w:szCs w:val="36"/>
        </w:rPr>
        <w:t>库专家</w:t>
      </w:r>
      <w:proofErr w:type="gramEnd"/>
      <w:r>
        <w:rPr>
          <w:rFonts w:ascii="Times New Roman" w:eastAsia="方正小标宋简体" w:hAnsi="Times New Roman"/>
          <w:sz w:val="36"/>
          <w:szCs w:val="36"/>
        </w:rPr>
        <w:t>申请表</w:t>
      </w:r>
    </w:p>
    <w:p w:rsidR="00CC7CA2" w:rsidRDefault="00CC7CA2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Style w:val="a5"/>
        <w:tblW w:w="0" w:type="auto"/>
        <w:tblInd w:w="183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C7CA2">
        <w:trPr>
          <w:trHeight w:val="572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542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学历学位</w:t>
            </w:r>
          </w:p>
        </w:tc>
        <w:tc>
          <w:tcPr>
            <w:tcW w:w="1421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617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身份证号码</w:t>
            </w:r>
          </w:p>
        </w:tc>
        <w:tc>
          <w:tcPr>
            <w:tcW w:w="4260" w:type="dxa"/>
            <w:gridSpan w:val="3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所学专业</w:t>
            </w:r>
          </w:p>
        </w:tc>
        <w:tc>
          <w:tcPr>
            <w:tcW w:w="1421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工作单位及职务</w:t>
            </w:r>
          </w:p>
        </w:tc>
        <w:tc>
          <w:tcPr>
            <w:tcW w:w="4260" w:type="dxa"/>
            <w:gridSpan w:val="3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技术职称</w:t>
            </w:r>
          </w:p>
        </w:tc>
        <w:tc>
          <w:tcPr>
            <w:tcW w:w="1421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647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通讯地址</w:t>
            </w:r>
          </w:p>
        </w:tc>
        <w:tc>
          <w:tcPr>
            <w:tcW w:w="4260" w:type="dxa"/>
            <w:gridSpan w:val="3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专业领域工作年限</w:t>
            </w:r>
          </w:p>
        </w:tc>
        <w:tc>
          <w:tcPr>
            <w:tcW w:w="1421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572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电子邮箱</w:t>
            </w:r>
          </w:p>
        </w:tc>
        <w:tc>
          <w:tcPr>
            <w:tcW w:w="1420" w:type="dxa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邮编</w:t>
            </w:r>
          </w:p>
        </w:tc>
        <w:tc>
          <w:tcPr>
            <w:tcW w:w="1420" w:type="dxa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CC7CA2" w:rsidRDefault="00CC7CA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1244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个人擅长领域（可多选）</w:t>
            </w:r>
          </w:p>
          <w:p w:rsidR="00B00105" w:rsidRDefault="00B00105">
            <w:pPr>
              <w:jc w:val="center"/>
              <w:rPr>
                <w:rFonts w:ascii="Times New Roman" w:eastAsia="黑体" w:hAnsi="Times New Roman" w:hint="eastAsia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（请在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处打</w:t>
            </w:r>
            <w:r>
              <w:rPr>
                <w:rFonts w:ascii="微软雅黑" w:eastAsia="微软雅黑" w:hAnsi="微软雅黑" w:hint="eastAsia"/>
                <w:sz w:val="24"/>
              </w:rPr>
              <w:t>√</w:t>
            </w:r>
            <w:r>
              <w:rPr>
                <w:rFonts w:ascii="Times New Roman" w:eastAsia="黑体" w:hAnsi="Times New Roman" w:hint="eastAsia"/>
                <w:sz w:val="24"/>
              </w:rPr>
              <w:t>）</w:t>
            </w:r>
          </w:p>
        </w:tc>
        <w:tc>
          <w:tcPr>
            <w:tcW w:w="7102" w:type="dxa"/>
            <w:gridSpan w:val="5"/>
          </w:tcPr>
          <w:p w:rsidR="00CC7CA2" w:rsidRDefault="008D4B33">
            <w:pPr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海洋产业发展与科技创新，具体领域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           </w:t>
            </w:r>
          </w:p>
          <w:p w:rsidR="00CC7CA2" w:rsidRDefault="008D4B3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海洋经济运行监测、调查评估、统计核算、规划编制</w:t>
            </w:r>
          </w:p>
          <w:p w:rsidR="00CC7CA2" w:rsidRDefault="008D4B3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财务审计</w:t>
            </w:r>
          </w:p>
          <w:p w:rsidR="00CC7CA2" w:rsidRDefault="008D4B33">
            <w:pPr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涉及经济发展的其他领域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           </w:t>
            </w:r>
          </w:p>
        </w:tc>
      </w:tr>
      <w:tr w:rsidR="00CC7CA2">
        <w:trPr>
          <w:trHeight w:val="1735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主要研究成果（包括论文、发明、著作等）</w:t>
            </w:r>
          </w:p>
          <w:p w:rsidR="00B00105" w:rsidRDefault="00B00105">
            <w:pPr>
              <w:jc w:val="center"/>
              <w:rPr>
                <w:rFonts w:ascii="Times New Roman" w:eastAsia="黑体" w:hAnsi="Times New Roman" w:hint="eastAsia"/>
                <w:sz w:val="24"/>
              </w:rPr>
            </w:pPr>
            <w:bookmarkStart w:id="2" w:name="OLE_LINK1"/>
            <w:bookmarkStart w:id="3" w:name="OLE_LINK2"/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sz w:val="24"/>
              </w:rPr>
              <w:t>3</w:t>
            </w:r>
            <w:r>
              <w:rPr>
                <w:rFonts w:ascii="Times New Roman" w:eastAsia="黑体" w:hAnsi="Times New Roman"/>
                <w:sz w:val="24"/>
              </w:rPr>
              <w:t>00</w:t>
            </w:r>
            <w:r>
              <w:rPr>
                <w:rFonts w:ascii="Times New Roman" w:eastAsia="黑体" w:hAnsi="Times New Roman" w:hint="eastAsia"/>
                <w:sz w:val="24"/>
              </w:rPr>
              <w:t>字以内）</w:t>
            </w:r>
            <w:bookmarkEnd w:id="2"/>
            <w:bookmarkEnd w:id="3"/>
          </w:p>
        </w:tc>
        <w:tc>
          <w:tcPr>
            <w:tcW w:w="7102" w:type="dxa"/>
            <w:gridSpan w:val="5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1751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参与相关课题研究或项目评审情况</w:t>
            </w:r>
          </w:p>
          <w:p w:rsidR="00B00105" w:rsidRDefault="00B00105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>
              <w:rPr>
                <w:rFonts w:ascii="Times New Roman" w:eastAsia="黑体" w:hAnsi="Times New Roman"/>
                <w:sz w:val="24"/>
              </w:rPr>
              <w:t>300</w:t>
            </w:r>
            <w:r>
              <w:rPr>
                <w:rFonts w:ascii="Times New Roman" w:eastAsia="黑体" w:hAnsi="Times New Roman" w:hint="eastAsia"/>
                <w:sz w:val="24"/>
              </w:rPr>
              <w:t>字以内）</w:t>
            </w:r>
          </w:p>
        </w:tc>
        <w:tc>
          <w:tcPr>
            <w:tcW w:w="7102" w:type="dxa"/>
            <w:gridSpan w:val="5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7CA2">
        <w:trPr>
          <w:trHeight w:val="527"/>
        </w:trPr>
        <w:tc>
          <w:tcPr>
            <w:tcW w:w="8522" w:type="dxa"/>
            <w:gridSpan w:val="6"/>
          </w:tcPr>
          <w:p w:rsidR="00CC7CA2" w:rsidRDefault="008D4B3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本人自愿申请进入广东省海洋规划与经济发展专家库，并承诺填报的上述全部内容真实有效。</w:t>
            </w:r>
          </w:p>
          <w:p w:rsidR="00CC7CA2" w:rsidRDefault="008D4B33">
            <w:pPr>
              <w:ind w:firstLineChars="1500" w:firstLine="3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签名：</w:t>
            </w:r>
            <w:r w:rsidR="00B00105" w:rsidRPr="00B00105">
              <w:rPr>
                <w:rFonts w:ascii="Times New Roman" w:eastAsia="仿宋_GB2312" w:hAnsi="Times New Roman" w:hint="eastAsia"/>
                <w:sz w:val="24"/>
                <w:highlight w:val="yellow"/>
              </w:rPr>
              <w:t>电子签名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日期：</w:t>
            </w:r>
            <w:r w:rsidR="00B00105">
              <w:rPr>
                <w:rFonts w:ascii="Times New Roman" w:eastAsia="仿宋_GB2312" w:hAnsi="Times New Roman" w:hint="eastAsia"/>
                <w:sz w:val="24"/>
              </w:rPr>
              <w:t>2</w:t>
            </w:r>
            <w:r w:rsidR="00B00105">
              <w:rPr>
                <w:rFonts w:ascii="Times New Roman" w:eastAsia="仿宋_GB2312" w:hAnsi="Times New Roman"/>
                <w:sz w:val="24"/>
              </w:rPr>
              <w:t>025.10.17</w:t>
            </w:r>
          </w:p>
        </w:tc>
      </w:tr>
      <w:tr w:rsidR="00CC7CA2">
        <w:trPr>
          <w:trHeight w:val="1599"/>
        </w:trPr>
        <w:tc>
          <w:tcPr>
            <w:tcW w:w="1420" w:type="dxa"/>
            <w:vAlign w:val="center"/>
          </w:tcPr>
          <w:p w:rsidR="00CC7CA2" w:rsidRDefault="008D4B3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推荐单位意见</w:t>
            </w:r>
          </w:p>
        </w:tc>
        <w:tc>
          <w:tcPr>
            <w:tcW w:w="7102" w:type="dxa"/>
            <w:gridSpan w:val="5"/>
          </w:tcPr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  <w:p w:rsidR="00CC7CA2" w:rsidRDefault="00CC7CA2">
            <w:pPr>
              <w:rPr>
                <w:rFonts w:ascii="Times New Roman" w:eastAsia="仿宋_GB2312" w:hAnsi="Times New Roman"/>
                <w:sz w:val="24"/>
              </w:rPr>
            </w:pPr>
          </w:p>
          <w:p w:rsidR="00CC7CA2" w:rsidRDefault="008D4B33">
            <w:pPr>
              <w:ind w:firstLineChars="2000" w:firstLine="48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单位（公章）</w:t>
            </w:r>
          </w:p>
          <w:p w:rsidR="00CC7CA2" w:rsidRDefault="00B00105">
            <w:pPr>
              <w:ind w:firstLineChars="2000" w:firstLine="48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025</w:t>
            </w:r>
            <w:r w:rsidR="008D4B33"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 w:rsidR="008D4B33"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20</w:t>
            </w:r>
            <w:bookmarkStart w:id="4" w:name="_GoBack"/>
            <w:bookmarkEnd w:id="4"/>
            <w:r w:rsidR="008D4B33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bookmarkEnd w:id="0"/>
      <w:bookmarkEnd w:id="1"/>
    </w:tbl>
    <w:p w:rsidR="00CC7CA2" w:rsidRDefault="00CC7CA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C7C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7" w:right="1474" w:bottom="1134" w:left="1474" w:header="567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B33" w:rsidRDefault="008D4B33">
      <w:r>
        <w:separator/>
      </w:r>
    </w:p>
  </w:endnote>
  <w:endnote w:type="continuationSeparator" w:id="0">
    <w:p w:rsidR="008D4B33" w:rsidRDefault="008D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A2" w:rsidRDefault="008D4B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7CA2" w:rsidRDefault="008D4B33">
                          <w:pPr>
                            <w:snapToGrid w:val="0"/>
                            <w:rPr>
                              <w:rFonts w:eastAsia="仿宋_GB2312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CC7CA2" w:rsidRDefault="008D4B33">
                    <w:pPr>
                      <w:snapToGrid w:val="0"/>
                      <w:rPr>
                        <w:rFonts w:eastAsia="仿宋_GB2312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C7CA2" w:rsidRDefault="00CC7C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A2" w:rsidRDefault="00CC7C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B33" w:rsidRDefault="008D4B33">
      <w:r>
        <w:separator/>
      </w:r>
    </w:p>
  </w:footnote>
  <w:footnote w:type="continuationSeparator" w:id="0">
    <w:p w:rsidR="008D4B33" w:rsidRDefault="008D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A2" w:rsidRDefault="00CC7C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CA2" w:rsidRDefault="00CC7C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A2"/>
    <w:rsid w:val="F9CE3661"/>
    <w:rsid w:val="F9D54A4A"/>
    <w:rsid w:val="F9FB8309"/>
    <w:rsid w:val="FC75F80D"/>
    <w:rsid w:val="FF2B13CE"/>
    <w:rsid w:val="FF9FF3DD"/>
    <w:rsid w:val="FFFDC66C"/>
    <w:rsid w:val="008D4B33"/>
    <w:rsid w:val="00B00105"/>
    <w:rsid w:val="00CC7CA2"/>
    <w:rsid w:val="2FFE4095"/>
    <w:rsid w:val="3FCF98AF"/>
    <w:rsid w:val="4D6B2792"/>
    <w:rsid w:val="56945A0B"/>
    <w:rsid w:val="5FFF23D9"/>
    <w:rsid w:val="6C5B7DEE"/>
    <w:rsid w:val="77FD1747"/>
    <w:rsid w:val="7BDFA1B8"/>
    <w:rsid w:val="7FFFD1BA"/>
    <w:rsid w:val="B2977209"/>
    <w:rsid w:val="D9BDA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5A36F9"/>
  <w15:docId w15:val="{94E62C9A-5D90-4532-B976-0A948752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刘liuliu</cp:lastModifiedBy>
  <cp:revision>2</cp:revision>
  <dcterms:created xsi:type="dcterms:W3CDTF">2025-10-09T07:55:00Z</dcterms:created>
  <dcterms:modified xsi:type="dcterms:W3CDTF">2025-10-09T07:55:00Z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49433B3700F4771DCF5ED668EDF55E87</vt:lpwstr>
  </property>
</Properties>
</file>