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F01605">
      <w:pPr>
        <w:pStyle w:val="6"/>
        <w:spacing w:line="240" w:lineRule="atLeas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7F7A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40D58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AD992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202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8AE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EC815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88C94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0F9524ED">
      <w:pPr>
        <w:widowControl/>
        <w:rPr>
          <w:rFonts w:eastAsia="黑体"/>
          <w:bCs/>
          <w:kern w:val="0"/>
          <w:sz w:val="28"/>
          <w:szCs w:val="28"/>
        </w:rPr>
      </w:pPr>
    </w:p>
    <w:p w14:paraId="1D43ABBB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3228D76">
      <w:pPr>
        <w:widowControl/>
        <w:spacing w:line="680" w:lineRule="exact"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eastAsia="华文中宋"/>
          <w:b/>
          <w:kern w:val="0"/>
          <w:sz w:val="48"/>
          <w:szCs w:val="48"/>
        </w:rPr>
        <w:t>粤港澳大湾区发展广州智库</w:t>
      </w:r>
    </w:p>
    <w:p w14:paraId="00629C30">
      <w:pPr>
        <w:widowControl/>
        <w:spacing w:line="680" w:lineRule="exact"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eastAsia="华文中宋"/>
          <w:b/>
          <w:kern w:val="0"/>
          <w:sz w:val="48"/>
          <w:szCs w:val="48"/>
        </w:rPr>
        <w:t>课题申请书</w:t>
      </w:r>
    </w:p>
    <w:p w14:paraId="1E567DFE">
      <w:pPr>
        <w:widowControl/>
        <w:jc w:val="center"/>
        <w:rPr>
          <w:bCs/>
          <w:kern w:val="0"/>
          <w:sz w:val="28"/>
          <w:szCs w:val="28"/>
        </w:rPr>
      </w:pPr>
    </w:p>
    <w:p w14:paraId="336F1DFD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</w:p>
    <w:p w14:paraId="40C653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</w:p>
    <w:p w14:paraId="65BF4C8A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spacing w:val="75"/>
          <w:kern w:val="0"/>
          <w:sz w:val="30"/>
          <w:szCs w:val="30"/>
          <w:fitText w:val="1650" w:id="-1753586685"/>
        </w:rPr>
        <w:t>课题名</w:t>
      </w:r>
      <w:r>
        <w:rPr>
          <w:rFonts w:eastAsia="仿宋_GB2312"/>
          <w:bCs/>
          <w:spacing w:val="0"/>
          <w:kern w:val="0"/>
          <w:sz w:val="30"/>
          <w:szCs w:val="30"/>
          <w:fitText w:val="1650" w:id="-1753586685"/>
        </w:rPr>
        <w:t>称</w:t>
      </w:r>
      <w:r>
        <w:rPr>
          <w:rFonts w:eastAsia="仿宋_GB2312"/>
          <w:bCs/>
          <w:kern w:val="0"/>
          <w:sz w:val="30"/>
          <w:szCs w:val="30"/>
        </w:rPr>
        <w:t xml:space="preserve">： 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 w14:paraId="02B7D932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spacing w:val="15"/>
          <w:kern w:val="0"/>
          <w:sz w:val="30"/>
          <w:szCs w:val="30"/>
          <w:fitText w:val="1950" w:id="-1753587963"/>
        </w:rPr>
        <w:t>课题负责人</w:t>
      </w:r>
      <w:r>
        <w:rPr>
          <w:rFonts w:eastAsia="仿宋_GB2312"/>
          <w:bCs/>
          <w:spacing w:val="0"/>
          <w:kern w:val="0"/>
          <w:sz w:val="30"/>
          <w:szCs w:val="30"/>
          <w:fitText w:val="1950" w:id="-1753587963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14:paraId="6B14652C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spacing w:val="1"/>
          <w:w w:val="81"/>
          <w:kern w:val="0"/>
          <w:sz w:val="30"/>
          <w:szCs w:val="30"/>
          <w:fitText w:val="1950" w:id="-1753587964"/>
        </w:rPr>
        <w:t>负责人所在单位</w:t>
      </w:r>
      <w:r>
        <w:rPr>
          <w:rFonts w:eastAsia="仿宋_GB2312"/>
          <w:bCs/>
          <w:spacing w:val="2"/>
          <w:w w:val="81"/>
          <w:kern w:val="0"/>
          <w:sz w:val="30"/>
          <w:szCs w:val="30"/>
          <w:fitText w:val="1950" w:id="-1753587964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</w:t>
      </w:r>
      <w:r>
        <w:rPr>
          <w:rFonts w:eastAsia="黑体"/>
          <w:sz w:val="28"/>
          <w:u w:val="single"/>
        </w:rPr>
        <w:t xml:space="preserve">     </w:t>
      </w:r>
    </w:p>
    <w:p w14:paraId="44E55557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spacing w:val="56"/>
          <w:kern w:val="0"/>
          <w:sz w:val="30"/>
          <w:szCs w:val="30"/>
          <w:fitText w:val="1950" w:id="-1753586944"/>
        </w:rPr>
        <w:t>联系电话</w:t>
      </w:r>
      <w:r>
        <w:rPr>
          <w:rFonts w:eastAsia="仿宋_GB2312"/>
          <w:bCs/>
          <w:spacing w:val="1"/>
          <w:kern w:val="0"/>
          <w:sz w:val="30"/>
          <w:szCs w:val="30"/>
          <w:fitText w:val="1950" w:id="-1753586944"/>
        </w:rPr>
        <w:t>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14:paraId="6630D01E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spacing w:val="56"/>
          <w:kern w:val="0"/>
          <w:sz w:val="30"/>
          <w:szCs w:val="30"/>
          <w:fitText w:val="1950" w:id="-1753586943"/>
        </w:rPr>
        <w:t>电子邮箱</w:t>
      </w:r>
      <w:r>
        <w:rPr>
          <w:rFonts w:eastAsia="仿宋_GB2312"/>
          <w:bCs/>
          <w:spacing w:val="1"/>
          <w:kern w:val="0"/>
          <w:sz w:val="30"/>
          <w:szCs w:val="30"/>
          <w:fitText w:val="1950" w:id="-1753586943"/>
        </w:rPr>
        <w:t>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                  </w:t>
      </w:r>
    </w:p>
    <w:p w14:paraId="37D3BDB0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spacing w:val="56"/>
          <w:kern w:val="0"/>
          <w:sz w:val="30"/>
          <w:szCs w:val="30"/>
          <w:fitText w:val="1950" w:id="-1753586942"/>
        </w:rPr>
        <w:t>填表日期</w:t>
      </w:r>
      <w:r>
        <w:rPr>
          <w:rFonts w:eastAsia="仿宋_GB2312"/>
          <w:bCs/>
          <w:spacing w:val="1"/>
          <w:kern w:val="0"/>
          <w:sz w:val="30"/>
          <w:szCs w:val="30"/>
          <w:fitText w:val="1950" w:id="-1753586942"/>
        </w:rPr>
        <w:t>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                  </w:t>
      </w:r>
    </w:p>
    <w:p w14:paraId="26ABDF6A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1B5556EF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eastAsia="楷体_GB2312"/>
          <w:bCs/>
          <w:kern w:val="0"/>
          <w:sz w:val="36"/>
          <w:szCs w:val="36"/>
        </w:rPr>
        <w:t>粤港澳大湾区发展广州智库办公室制</w:t>
      </w:r>
    </w:p>
    <w:p w14:paraId="1CAD648F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eastAsia="楷体_GB2312"/>
          <w:bCs/>
          <w:kern w:val="0"/>
          <w:sz w:val="36"/>
          <w:szCs w:val="36"/>
        </w:rPr>
        <w:t>202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7</w:t>
      </w:r>
      <w:r>
        <w:rPr>
          <w:rFonts w:eastAsia="楷体_GB2312"/>
          <w:bCs/>
          <w:kern w:val="0"/>
          <w:sz w:val="36"/>
          <w:szCs w:val="36"/>
        </w:rPr>
        <w:t>月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E050E44">
      <w:pPr>
        <w:widowControl/>
        <w:rPr>
          <w:rFonts w:eastAsiaTheme="minorEastAsia"/>
          <w:bCs/>
          <w:kern w:val="0"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 w14:paraId="19146118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eastAsiaTheme="minorEastAsia"/>
          <w:bCs/>
          <w:kern w:val="0"/>
          <w:sz w:val="30"/>
          <w:szCs w:val="30"/>
        </w:rPr>
        <w:t>申请人的承诺</w:t>
      </w:r>
      <w:r>
        <w:rPr>
          <w:rFonts w:eastAsia="仿宋_GB2312"/>
          <w:bCs/>
          <w:kern w:val="0"/>
          <w:sz w:val="32"/>
          <w:szCs w:val="32"/>
        </w:rPr>
        <w:t>：</w:t>
      </w:r>
    </w:p>
    <w:p w14:paraId="0504C197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我承诺对本人填写的各项内容的真实性负责，保证没有知识产权争议。如获准立项，我承诺以本表为有约束力的协议构成要件之一，另一构成要件为课题立项协议，遵守《广州市哲学社会科学规划课题管理办法》等有关规定，认真开展研究工作，取得预期研究成果。粤港澳大湾区发展广州智库有权使用本表所有数据和资料。</w:t>
      </w:r>
    </w:p>
    <w:p w14:paraId="40A52A7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61D1BA14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申请人（签章）：</w:t>
      </w:r>
    </w:p>
    <w:p w14:paraId="66A40BD9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</w:p>
    <w:p w14:paraId="797796B5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 xml:space="preserve">                                     年 </w:t>
      </w:r>
      <w:r>
        <w:rPr>
          <w:rFonts w:hint="eastAsia" w:eastAsia="仿宋_GB2312"/>
          <w:bCs/>
          <w:kern w:val="0"/>
          <w:sz w:val="30"/>
          <w:szCs w:val="30"/>
        </w:rPr>
        <w:t xml:space="preserve"> </w:t>
      </w:r>
      <w:r>
        <w:rPr>
          <w:rFonts w:eastAsia="仿宋_GB2312"/>
          <w:bCs/>
          <w:kern w:val="0"/>
          <w:sz w:val="30"/>
          <w:szCs w:val="30"/>
        </w:rPr>
        <w:t xml:space="preserve"> 月   日</w:t>
      </w:r>
    </w:p>
    <w:p w14:paraId="362F7A84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58BE8B1D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0F9F90E9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46100C30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429AF70C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6A64678A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60F7C081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6C9384CF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46F49134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2DB3F03D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78EE4717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6CAA8817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</w:p>
    <w:p w14:paraId="027C3483">
      <w:pPr>
        <w:widowControl/>
        <w:ind w:firstLine="2640" w:firstLineChars="600"/>
        <w:rPr>
          <w:rFonts w:eastAsiaTheme="minorEastAsia"/>
          <w:bCs/>
          <w:kern w:val="0"/>
          <w:sz w:val="44"/>
          <w:szCs w:val="44"/>
        </w:rPr>
      </w:pPr>
      <w:r>
        <w:rPr>
          <w:rFonts w:eastAsiaTheme="minorEastAsia"/>
          <w:bCs/>
          <w:kern w:val="0"/>
          <w:sz w:val="44"/>
          <w:szCs w:val="44"/>
        </w:rPr>
        <w:t>填  表  说  明</w:t>
      </w:r>
    </w:p>
    <w:p w14:paraId="5A3651C2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一、申报请按要求如实填写。</w:t>
      </w:r>
    </w:p>
    <w:p w14:paraId="0B7FBF0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二、申请人不需填写封面上方的编号。</w:t>
      </w:r>
    </w:p>
    <w:p w14:paraId="13806D3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三、粤港澳大湾区发展广州智库办公室通讯地址：</w:t>
      </w:r>
      <w:r>
        <w:rPr>
          <w:rFonts w:hint="eastAsia"/>
          <w:kern w:val="0"/>
          <w:sz w:val="30"/>
          <w:szCs w:val="30"/>
          <w:shd w:val="clear" w:color="auto" w:fill="FFFFFF"/>
          <w:lang w:eastAsia="zh-CN" w:bidi="ar"/>
        </w:rPr>
        <w:t>广东省</w:t>
      </w:r>
      <w:r>
        <w:fldChar w:fldCharType="begin"/>
      </w:r>
      <w:r>
        <w:instrText xml:space="preserve"> HYPERLINK "mailto:广州市天河区华南理工大学笃行楼913室，联系电话：020-87114202，13413064022，联系邮箱gzsghb@163.com。" </w:instrText>
      </w:r>
      <w:r>
        <w:fldChar w:fldCharType="separate"/>
      </w:r>
      <w:r>
        <w:rPr>
          <w:kern w:val="0"/>
          <w:sz w:val="30"/>
          <w:szCs w:val="30"/>
          <w:shd w:val="clear" w:color="auto" w:fill="FFFFFF"/>
          <w:lang w:bidi="ar"/>
        </w:rPr>
        <w:t>广州市天河区华南理工大学</w:t>
      </w:r>
      <w:r>
        <w:rPr>
          <w:rFonts w:hint="eastAsia"/>
          <w:kern w:val="0"/>
          <w:sz w:val="30"/>
          <w:szCs w:val="30"/>
          <w:shd w:val="clear" w:color="auto" w:fill="FFFFFF"/>
          <w:lang w:eastAsia="zh-CN" w:bidi="ar"/>
        </w:rPr>
        <w:t>笃行楼</w:t>
      </w:r>
      <w:r>
        <w:rPr>
          <w:rFonts w:hint="eastAsia"/>
          <w:kern w:val="0"/>
          <w:sz w:val="30"/>
          <w:szCs w:val="30"/>
          <w:shd w:val="clear" w:color="auto" w:fill="FFFFFF"/>
          <w:lang w:val="en-US" w:eastAsia="zh-CN" w:bidi="ar"/>
        </w:rPr>
        <w:t>908-1</w:t>
      </w:r>
      <w:r>
        <w:rPr>
          <w:rFonts w:hint="eastAsia"/>
          <w:kern w:val="0"/>
          <w:sz w:val="30"/>
          <w:szCs w:val="30"/>
          <w:shd w:val="clear" w:color="auto" w:fill="FFFFFF"/>
          <w:lang w:bidi="ar"/>
        </w:rPr>
        <w:t>室</w:t>
      </w:r>
      <w:r>
        <w:rPr>
          <w:rFonts w:eastAsia="仿宋_GB2312"/>
          <w:bCs/>
          <w:kern w:val="0"/>
          <w:sz w:val="30"/>
          <w:szCs w:val="30"/>
        </w:rPr>
        <w:t>，联系电话：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87112930</w:t>
      </w:r>
      <w:r>
        <w:rPr>
          <w:rFonts w:eastAsia="仿宋_GB2312"/>
          <w:bCs/>
          <w:kern w:val="0"/>
          <w:sz w:val="30"/>
          <w:szCs w:val="30"/>
        </w:rPr>
        <w:t>，电子邮箱：</w:t>
      </w:r>
      <w:r>
        <w:rPr>
          <w:rFonts w:hint="eastAsia"/>
          <w:kern w:val="0"/>
          <w:sz w:val="30"/>
          <w:szCs w:val="30"/>
          <w:shd w:val="clear" w:color="auto" w:fill="FFFFFF"/>
          <w:lang w:bidi="ar"/>
        </w:rPr>
        <w:t>zhiku</w:t>
      </w:r>
      <w:r>
        <w:rPr>
          <w:kern w:val="0"/>
          <w:sz w:val="30"/>
          <w:szCs w:val="30"/>
          <w:shd w:val="clear" w:color="auto" w:fill="FFFFFF"/>
          <w:lang w:bidi="ar"/>
        </w:rPr>
        <w:t>@</w:t>
      </w:r>
      <w:r>
        <w:rPr>
          <w:rFonts w:hint="eastAsia"/>
          <w:kern w:val="0"/>
          <w:sz w:val="30"/>
          <w:szCs w:val="30"/>
          <w:shd w:val="clear" w:color="auto" w:fill="FFFFFF"/>
          <w:lang w:bidi="ar"/>
        </w:rPr>
        <w:t>scut</w:t>
      </w:r>
      <w:r>
        <w:rPr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/>
          <w:kern w:val="0"/>
          <w:sz w:val="30"/>
          <w:szCs w:val="30"/>
          <w:shd w:val="clear" w:color="auto" w:fill="FFFFFF"/>
          <w:lang w:bidi="ar"/>
        </w:rPr>
        <w:t>edu.cn</w:t>
      </w:r>
      <w:r>
        <w:rPr>
          <w:rFonts w:eastAsia="仿宋_GB2312"/>
          <w:bCs/>
          <w:kern w:val="0"/>
          <w:sz w:val="30"/>
          <w:szCs w:val="30"/>
        </w:rPr>
        <w:t>。</w:t>
      </w:r>
      <w:r>
        <w:rPr>
          <w:rFonts w:eastAsia="仿宋_GB2312"/>
          <w:bCs/>
          <w:kern w:val="0"/>
          <w:sz w:val="30"/>
          <w:szCs w:val="30"/>
        </w:rPr>
        <w:fldChar w:fldCharType="end"/>
      </w:r>
    </w:p>
    <w:p w14:paraId="4181890D">
      <w:pPr>
        <w:widowControl/>
        <w:jc w:val="left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065B47C6">
      <w:pPr>
        <w:widowControl/>
        <w:rPr>
          <w:rFonts w:eastAsia="黑体"/>
          <w:bCs/>
          <w:kern w:val="0"/>
          <w:sz w:val="30"/>
          <w:szCs w:val="30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 w14:paraId="68B5C3C1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9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31"/>
        <w:gridCol w:w="425"/>
        <w:gridCol w:w="709"/>
        <w:gridCol w:w="626"/>
        <w:gridCol w:w="1042"/>
        <w:gridCol w:w="1387"/>
        <w:gridCol w:w="205"/>
        <w:gridCol w:w="709"/>
        <w:gridCol w:w="44"/>
        <w:gridCol w:w="664"/>
        <w:gridCol w:w="1701"/>
        <w:gridCol w:w="1215"/>
      </w:tblGrid>
      <w:tr w14:paraId="45BC8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364B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727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D9DA1">
            <w:pPr>
              <w:widowControl/>
              <w:rPr>
                <w:bCs/>
                <w:kern w:val="0"/>
                <w:szCs w:val="21"/>
              </w:rPr>
            </w:pPr>
          </w:p>
        </w:tc>
      </w:tr>
      <w:tr w14:paraId="7EED7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vAlign w:val="center"/>
          </w:tcPr>
          <w:p w14:paraId="535C09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申报课题</w:t>
            </w:r>
          </w:p>
          <w:p w14:paraId="374E46C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领域</w:t>
            </w:r>
          </w:p>
        </w:tc>
        <w:tc>
          <w:tcPr>
            <w:tcW w:w="8727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0A60F">
            <w:pPr>
              <w:widowControl/>
              <w:rPr>
                <w:bCs/>
                <w:kern w:val="0"/>
                <w:szCs w:val="21"/>
              </w:rPr>
            </w:pPr>
          </w:p>
        </w:tc>
      </w:tr>
      <w:tr w14:paraId="44AB7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vAlign w:val="center"/>
          </w:tcPr>
          <w:p w14:paraId="7E4F29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负责人</w:t>
            </w: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6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CABFF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0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E55A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9C6C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FA6F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358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8A7CA">
            <w:pPr>
              <w:widowControl/>
              <w:rPr>
                <w:bCs/>
                <w:kern w:val="0"/>
                <w:szCs w:val="21"/>
              </w:rPr>
            </w:pPr>
          </w:p>
        </w:tc>
      </w:tr>
      <w:tr w14:paraId="4FC70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vAlign w:val="center"/>
          </w:tcPr>
          <w:p w14:paraId="7490D8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行政职务</w:t>
            </w:r>
          </w:p>
        </w:tc>
        <w:tc>
          <w:tcPr>
            <w:tcW w:w="176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5844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2BEA">
            <w:pPr>
              <w:widowControl/>
              <w:jc w:val="center"/>
              <w:rPr>
                <w:rFonts w:eastAsia="仿宋_GB2312"/>
                <w:color w:val="FF0000"/>
                <w:szCs w:val="24"/>
              </w:rPr>
            </w:pPr>
            <w:r>
              <w:rPr>
                <w:bCs/>
                <w:kern w:val="0"/>
                <w:szCs w:val="21"/>
              </w:rPr>
              <w:t>专业职称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AB4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BABB2">
            <w:pPr>
              <w:widowControl/>
              <w:jc w:val="center"/>
              <w:rPr>
                <w:rFonts w:eastAsia="仿宋_GB2312"/>
                <w:bCs/>
                <w:color w:val="FF0000"/>
                <w:szCs w:val="24"/>
              </w:rPr>
            </w:pPr>
            <w:r>
              <w:rPr>
                <w:bCs/>
                <w:kern w:val="0"/>
                <w:szCs w:val="21"/>
              </w:rPr>
              <w:t>电子邮箱</w:t>
            </w:r>
          </w:p>
        </w:tc>
        <w:tc>
          <w:tcPr>
            <w:tcW w:w="358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59096">
            <w:pPr>
              <w:widowControl/>
              <w:rPr>
                <w:szCs w:val="21"/>
              </w:rPr>
            </w:pPr>
          </w:p>
        </w:tc>
      </w:tr>
      <w:tr w14:paraId="75A04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vAlign w:val="center"/>
          </w:tcPr>
          <w:p w14:paraId="1ECB7428">
            <w:pPr>
              <w:widowControl/>
              <w:jc w:val="center"/>
              <w:rPr>
                <w:rFonts w:eastAsia="Cambr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最后学历</w:t>
            </w:r>
          </w:p>
        </w:tc>
        <w:tc>
          <w:tcPr>
            <w:tcW w:w="176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F6D81">
            <w:pPr>
              <w:spacing w:line="300" w:lineRule="exact"/>
              <w:ind w:right="26"/>
              <w:rPr>
                <w:szCs w:val="21"/>
              </w:rPr>
            </w:pPr>
          </w:p>
        </w:tc>
        <w:tc>
          <w:tcPr>
            <w:tcW w:w="10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F6521">
            <w:pPr>
              <w:widowControl/>
              <w:jc w:val="center"/>
              <w:rPr>
                <w:rFonts w:eastAsia="仿宋_GB2312"/>
                <w:bCs/>
                <w:color w:val="FF0000"/>
                <w:szCs w:val="24"/>
              </w:rPr>
            </w:pPr>
            <w:r>
              <w:rPr>
                <w:bCs/>
                <w:kern w:val="0"/>
                <w:szCs w:val="21"/>
              </w:rPr>
              <w:t>最后学位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401F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0C3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58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3B0EB">
            <w:pPr>
              <w:spacing w:line="300" w:lineRule="exact"/>
              <w:ind w:right="26"/>
              <w:rPr>
                <w:szCs w:val="21"/>
              </w:rPr>
            </w:pPr>
          </w:p>
        </w:tc>
      </w:tr>
      <w:tr w14:paraId="55959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2F2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工作单位</w:t>
            </w:r>
          </w:p>
        </w:tc>
        <w:tc>
          <w:tcPr>
            <w:tcW w:w="8727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E81FB">
            <w:pPr>
              <w:widowControl/>
              <w:rPr>
                <w:bCs/>
                <w:kern w:val="0"/>
                <w:szCs w:val="21"/>
              </w:rPr>
            </w:pPr>
          </w:p>
        </w:tc>
      </w:tr>
      <w:tr w14:paraId="1F91F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E023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8727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01442">
            <w:pPr>
              <w:widowControl/>
              <w:jc w:val="left"/>
              <w:rPr>
                <w:szCs w:val="21"/>
              </w:rPr>
            </w:pPr>
          </w:p>
        </w:tc>
      </w:tr>
      <w:tr w14:paraId="5241B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6" w:type="dxa"/>
            <w:vMerge w:val="restart"/>
            <w:vAlign w:val="center"/>
          </w:tcPr>
          <w:p w14:paraId="474B297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0319DE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49C8A18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4A46B47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0ACE208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1156" w:type="dxa"/>
            <w:gridSpan w:val="2"/>
            <w:vAlign w:val="center"/>
          </w:tcPr>
          <w:p w14:paraId="5664DCC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A43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6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99FA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10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50CF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159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ABEA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研究专长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E8A8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14:paraId="5FD586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35EF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工作单位</w:t>
            </w:r>
          </w:p>
        </w:tc>
        <w:tc>
          <w:tcPr>
            <w:tcW w:w="12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C97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签名</w:t>
            </w:r>
          </w:p>
        </w:tc>
      </w:tr>
      <w:tr w14:paraId="736D6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36" w:type="dxa"/>
            <w:vMerge w:val="continue"/>
          </w:tcPr>
          <w:p w14:paraId="15157F1C"/>
        </w:tc>
        <w:tc>
          <w:tcPr>
            <w:tcW w:w="1156" w:type="dxa"/>
            <w:gridSpan w:val="2"/>
          </w:tcPr>
          <w:p w14:paraId="54E3132F"/>
        </w:tc>
        <w:tc>
          <w:tcPr>
            <w:tcW w:w="709" w:type="dxa"/>
          </w:tcPr>
          <w:p w14:paraId="06599400"/>
        </w:tc>
        <w:tc>
          <w:tcPr>
            <w:tcW w:w="626" w:type="dxa"/>
          </w:tcPr>
          <w:p w14:paraId="613A3BD7"/>
        </w:tc>
        <w:tc>
          <w:tcPr>
            <w:tcW w:w="1042" w:type="dxa"/>
          </w:tcPr>
          <w:p w14:paraId="2D89A63D"/>
        </w:tc>
        <w:tc>
          <w:tcPr>
            <w:tcW w:w="1592" w:type="dxa"/>
            <w:gridSpan w:val="2"/>
          </w:tcPr>
          <w:p w14:paraId="6307C6A6"/>
        </w:tc>
        <w:tc>
          <w:tcPr>
            <w:tcW w:w="709" w:type="dxa"/>
          </w:tcPr>
          <w:p w14:paraId="0A477E69"/>
        </w:tc>
        <w:tc>
          <w:tcPr>
            <w:tcW w:w="708" w:type="dxa"/>
            <w:gridSpan w:val="2"/>
          </w:tcPr>
          <w:p w14:paraId="3C323746"/>
        </w:tc>
        <w:tc>
          <w:tcPr>
            <w:tcW w:w="1701" w:type="dxa"/>
          </w:tcPr>
          <w:p w14:paraId="22CE47FC"/>
        </w:tc>
        <w:tc>
          <w:tcPr>
            <w:tcW w:w="1215" w:type="dxa"/>
          </w:tcPr>
          <w:p w14:paraId="3824AD34"/>
        </w:tc>
      </w:tr>
      <w:tr w14:paraId="781A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6" w:type="dxa"/>
            <w:vMerge w:val="continue"/>
          </w:tcPr>
          <w:p w14:paraId="6901E4B3"/>
        </w:tc>
        <w:tc>
          <w:tcPr>
            <w:tcW w:w="1156" w:type="dxa"/>
            <w:gridSpan w:val="2"/>
          </w:tcPr>
          <w:p w14:paraId="2D26336C"/>
        </w:tc>
        <w:tc>
          <w:tcPr>
            <w:tcW w:w="709" w:type="dxa"/>
          </w:tcPr>
          <w:p w14:paraId="74855F94"/>
        </w:tc>
        <w:tc>
          <w:tcPr>
            <w:tcW w:w="626" w:type="dxa"/>
          </w:tcPr>
          <w:p w14:paraId="097B155D"/>
        </w:tc>
        <w:tc>
          <w:tcPr>
            <w:tcW w:w="1042" w:type="dxa"/>
          </w:tcPr>
          <w:p w14:paraId="7D866D4C"/>
        </w:tc>
        <w:tc>
          <w:tcPr>
            <w:tcW w:w="1592" w:type="dxa"/>
            <w:gridSpan w:val="2"/>
          </w:tcPr>
          <w:p w14:paraId="3D86EF49"/>
        </w:tc>
        <w:tc>
          <w:tcPr>
            <w:tcW w:w="709" w:type="dxa"/>
          </w:tcPr>
          <w:p w14:paraId="277E886A"/>
        </w:tc>
        <w:tc>
          <w:tcPr>
            <w:tcW w:w="708" w:type="dxa"/>
            <w:gridSpan w:val="2"/>
          </w:tcPr>
          <w:p w14:paraId="347BF4FF"/>
        </w:tc>
        <w:tc>
          <w:tcPr>
            <w:tcW w:w="1701" w:type="dxa"/>
          </w:tcPr>
          <w:p w14:paraId="478BA008"/>
        </w:tc>
        <w:tc>
          <w:tcPr>
            <w:tcW w:w="1215" w:type="dxa"/>
          </w:tcPr>
          <w:p w14:paraId="0D290001"/>
        </w:tc>
      </w:tr>
      <w:tr w14:paraId="65138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36" w:type="dxa"/>
            <w:vMerge w:val="continue"/>
          </w:tcPr>
          <w:p w14:paraId="22C8AFBA"/>
        </w:tc>
        <w:tc>
          <w:tcPr>
            <w:tcW w:w="1156" w:type="dxa"/>
            <w:gridSpan w:val="2"/>
          </w:tcPr>
          <w:p w14:paraId="5F245D80"/>
        </w:tc>
        <w:tc>
          <w:tcPr>
            <w:tcW w:w="709" w:type="dxa"/>
          </w:tcPr>
          <w:p w14:paraId="1D34AC98"/>
        </w:tc>
        <w:tc>
          <w:tcPr>
            <w:tcW w:w="626" w:type="dxa"/>
          </w:tcPr>
          <w:p w14:paraId="310C6DD1"/>
        </w:tc>
        <w:tc>
          <w:tcPr>
            <w:tcW w:w="1042" w:type="dxa"/>
          </w:tcPr>
          <w:p w14:paraId="119EF1F7"/>
        </w:tc>
        <w:tc>
          <w:tcPr>
            <w:tcW w:w="1592" w:type="dxa"/>
            <w:gridSpan w:val="2"/>
          </w:tcPr>
          <w:p w14:paraId="71A413BE"/>
        </w:tc>
        <w:tc>
          <w:tcPr>
            <w:tcW w:w="709" w:type="dxa"/>
          </w:tcPr>
          <w:p w14:paraId="273AF88E"/>
        </w:tc>
        <w:tc>
          <w:tcPr>
            <w:tcW w:w="708" w:type="dxa"/>
            <w:gridSpan w:val="2"/>
          </w:tcPr>
          <w:p w14:paraId="563FB410"/>
        </w:tc>
        <w:tc>
          <w:tcPr>
            <w:tcW w:w="1701" w:type="dxa"/>
          </w:tcPr>
          <w:p w14:paraId="1EBE64B3"/>
        </w:tc>
        <w:tc>
          <w:tcPr>
            <w:tcW w:w="1215" w:type="dxa"/>
          </w:tcPr>
          <w:p w14:paraId="7BC9305F"/>
        </w:tc>
      </w:tr>
      <w:tr w14:paraId="4A85E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6" w:type="dxa"/>
            <w:vMerge w:val="continue"/>
          </w:tcPr>
          <w:p w14:paraId="01205493"/>
        </w:tc>
        <w:tc>
          <w:tcPr>
            <w:tcW w:w="1156" w:type="dxa"/>
            <w:gridSpan w:val="2"/>
          </w:tcPr>
          <w:p w14:paraId="62414BB6"/>
        </w:tc>
        <w:tc>
          <w:tcPr>
            <w:tcW w:w="709" w:type="dxa"/>
          </w:tcPr>
          <w:p w14:paraId="4DA85D3A"/>
        </w:tc>
        <w:tc>
          <w:tcPr>
            <w:tcW w:w="626" w:type="dxa"/>
          </w:tcPr>
          <w:p w14:paraId="33F85E39"/>
        </w:tc>
        <w:tc>
          <w:tcPr>
            <w:tcW w:w="1042" w:type="dxa"/>
          </w:tcPr>
          <w:p w14:paraId="3539672C"/>
        </w:tc>
        <w:tc>
          <w:tcPr>
            <w:tcW w:w="1592" w:type="dxa"/>
            <w:gridSpan w:val="2"/>
          </w:tcPr>
          <w:p w14:paraId="70BFAA58"/>
        </w:tc>
        <w:tc>
          <w:tcPr>
            <w:tcW w:w="709" w:type="dxa"/>
          </w:tcPr>
          <w:p w14:paraId="2E3F7C2A"/>
        </w:tc>
        <w:tc>
          <w:tcPr>
            <w:tcW w:w="708" w:type="dxa"/>
            <w:gridSpan w:val="2"/>
          </w:tcPr>
          <w:p w14:paraId="5A9F67AD"/>
        </w:tc>
        <w:tc>
          <w:tcPr>
            <w:tcW w:w="1701" w:type="dxa"/>
          </w:tcPr>
          <w:p w14:paraId="3AB08A3C"/>
        </w:tc>
        <w:tc>
          <w:tcPr>
            <w:tcW w:w="1215" w:type="dxa"/>
          </w:tcPr>
          <w:p w14:paraId="27DE431B"/>
        </w:tc>
      </w:tr>
      <w:tr w14:paraId="0BEE1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36" w:type="dxa"/>
            <w:vMerge w:val="continue"/>
          </w:tcPr>
          <w:p w14:paraId="0D602D74"/>
        </w:tc>
        <w:tc>
          <w:tcPr>
            <w:tcW w:w="1156" w:type="dxa"/>
            <w:gridSpan w:val="2"/>
          </w:tcPr>
          <w:p w14:paraId="3963A505"/>
        </w:tc>
        <w:tc>
          <w:tcPr>
            <w:tcW w:w="709" w:type="dxa"/>
          </w:tcPr>
          <w:p w14:paraId="67066E5A"/>
        </w:tc>
        <w:tc>
          <w:tcPr>
            <w:tcW w:w="626" w:type="dxa"/>
          </w:tcPr>
          <w:p w14:paraId="1919F0AE"/>
        </w:tc>
        <w:tc>
          <w:tcPr>
            <w:tcW w:w="1042" w:type="dxa"/>
          </w:tcPr>
          <w:p w14:paraId="440CC73C"/>
        </w:tc>
        <w:tc>
          <w:tcPr>
            <w:tcW w:w="1592" w:type="dxa"/>
            <w:gridSpan w:val="2"/>
          </w:tcPr>
          <w:p w14:paraId="125C23C3"/>
        </w:tc>
        <w:tc>
          <w:tcPr>
            <w:tcW w:w="709" w:type="dxa"/>
          </w:tcPr>
          <w:p w14:paraId="57D7B70B"/>
        </w:tc>
        <w:tc>
          <w:tcPr>
            <w:tcW w:w="708" w:type="dxa"/>
            <w:gridSpan w:val="2"/>
          </w:tcPr>
          <w:p w14:paraId="5BC86051"/>
        </w:tc>
        <w:tc>
          <w:tcPr>
            <w:tcW w:w="1701" w:type="dxa"/>
          </w:tcPr>
          <w:p w14:paraId="30BE6133"/>
        </w:tc>
        <w:tc>
          <w:tcPr>
            <w:tcW w:w="1215" w:type="dxa"/>
          </w:tcPr>
          <w:p w14:paraId="518C7619"/>
        </w:tc>
      </w:tr>
      <w:tr w14:paraId="0264A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36" w:type="dxa"/>
            <w:vMerge w:val="continue"/>
          </w:tcPr>
          <w:p w14:paraId="2D8B0B5D"/>
        </w:tc>
        <w:tc>
          <w:tcPr>
            <w:tcW w:w="1156" w:type="dxa"/>
            <w:gridSpan w:val="2"/>
          </w:tcPr>
          <w:p w14:paraId="79B84F49"/>
        </w:tc>
        <w:tc>
          <w:tcPr>
            <w:tcW w:w="709" w:type="dxa"/>
          </w:tcPr>
          <w:p w14:paraId="1A7D2BE9"/>
        </w:tc>
        <w:tc>
          <w:tcPr>
            <w:tcW w:w="626" w:type="dxa"/>
          </w:tcPr>
          <w:p w14:paraId="2D205268"/>
        </w:tc>
        <w:tc>
          <w:tcPr>
            <w:tcW w:w="1042" w:type="dxa"/>
          </w:tcPr>
          <w:p w14:paraId="2CF307B1"/>
        </w:tc>
        <w:tc>
          <w:tcPr>
            <w:tcW w:w="1592" w:type="dxa"/>
            <w:gridSpan w:val="2"/>
          </w:tcPr>
          <w:p w14:paraId="5A81264F"/>
        </w:tc>
        <w:tc>
          <w:tcPr>
            <w:tcW w:w="709" w:type="dxa"/>
          </w:tcPr>
          <w:p w14:paraId="0A79DE9E"/>
        </w:tc>
        <w:tc>
          <w:tcPr>
            <w:tcW w:w="708" w:type="dxa"/>
            <w:gridSpan w:val="2"/>
          </w:tcPr>
          <w:p w14:paraId="0621EE16"/>
        </w:tc>
        <w:tc>
          <w:tcPr>
            <w:tcW w:w="1701" w:type="dxa"/>
          </w:tcPr>
          <w:p w14:paraId="6F354DB4"/>
        </w:tc>
        <w:tc>
          <w:tcPr>
            <w:tcW w:w="1215" w:type="dxa"/>
          </w:tcPr>
          <w:p w14:paraId="417707D8"/>
        </w:tc>
      </w:tr>
      <w:tr w14:paraId="6A7DC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36" w:type="dxa"/>
            <w:vMerge w:val="continue"/>
          </w:tcPr>
          <w:p w14:paraId="47FE7BC7"/>
        </w:tc>
        <w:tc>
          <w:tcPr>
            <w:tcW w:w="1156" w:type="dxa"/>
            <w:gridSpan w:val="2"/>
          </w:tcPr>
          <w:p w14:paraId="2328A911"/>
        </w:tc>
        <w:tc>
          <w:tcPr>
            <w:tcW w:w="709" w:type="dxa"/>
          </w:tcPr>
          <w:p w14:paraId="37009953"/>
        </w:tc>
        <w:tc>
          <w:tcPr>
            <w:tcW w:w="626" w:type="dxa"/>
          </w:tcPr>
          <w:p w14:paraId="6BC7FC48"/>
        </w:tc>
        <w:tc>
          <w:tcPr>
            <w:tcW w:w="1042" w:type="dxa"/>
          </w:tcPr>
          <w:p w14:paraId="25A5F761"/>
        </w:tc>
        <w:tc>
          <w:tcPr>
            <w:tcW w:w="1592" w:type="dxa"/>
            <w:gridSpan w:val="2"/>
          </w:tcPr>
          <w:p w14:paraId="4967385E"/>
        </w:tc>
        <w:tc>
          <w:tcPr>
            <w:tcW w:w="709" w:type="dxa"/>
          </w:tcPr>
          <w:p w14:paraId="5F76106F"/>
        </w:tc>
        <w:tc>
          <w:tcPr>
            <w:tcW w:w="708" w:type="dxa"/>
            <w:gridSpan w:val="2"/>
          </w:tcPr>
          <w:p w14:paraId="6B10DB63"/>
        </w:tc>
        <w:tc>
          <w:tcPr>
            <w:tcW w:w="1701" w:type="dxa"/>
          </w:tcPr>
          <w:p w14:paraId="75E011B9"/>
        </w:tc>
        <w:tc>
          <w:tcPr>
            <w:tcW w:w="1215" w:type="dxa"/>
          </w:tcPr>
          <w:p w14:paraId="3ED90AE6"/>
        </w:tc>
      </w:tr>
    </w:tbl>
    <w:p w14:paraId="2D76CBED">
      <w:pPr>
        <w:widowControl/>
        <w:rPr>
          <w:rFonts w:eastAsia="黑体"/>
          <w:bCs/>
          <w:kern w:val="0"/>
          <w:sz w:val="30"/>
          <w:szCs w:val="30"/>
        </w:rPr>
        <w:sectPr>
          <w:footerReference r:id="rId5" w:type="default"/>
          <w:type w:val="continuous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3B06C18">
      <w:pPr>
        <w:widowControl/>
        <w:rPr>
          <w:rFonts w:eastAsia="黑体"/>
          <w:bCs/>
          <w:kern w:val="0"/>
          <w:sz w:val="30"/>
          <w:szCs w:val="30"/>
        </w:rPr>
      </w:pPr>
    </w:p>
    <w:p w14:paraId="1ED72B46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339A12EC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/>
          <w:bCs/>
          <w:kern w:val="0"/>
          <w:sz w:val="24"/>
          <w:szCs w:val="22"/>
        </w:rPr>
        <w:t>1.选题：本课题国内外研究现状评述、选题的意义</w:t>
      </w:r>
      <w:r>
        <w:rPr>
          <w:rFonts w:hint="eastAsia" w:eastAsia="仿宋_GB2312"/>
          <w:bCs/>
          <w:kern w:val="0"/>
          <w:sz w:val="24"/>
          <w:szCs w:val="22"/>
        </w:rPr>
        <w:t>和价值</w:t>
      </w:r>
      <w:r>
        <w:rPr>
          <w:rFonts w:eastAsia="仿宋_GB2312"/>
          <w:bCs/>
          <w:kern w:val="0"/>
          <w:sz w:val="24"/>
          <w:szCs w:val="22"/>
        </w:rPr>
        <w:t>；</w:t>
      </w:r>
    </w:p>
    <w:p w14:paraId="2E1B4C4C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/>
          <w:bCs/>
          <w:kern w:val="0"/>
          <w:sz w:val="24"/>
          <w:szCs w:val="22"/>
        </w:rPr>
        <w:t>2.内容：本课题研究的主要</w:t>
      </w:r>
      <w:r>
        <w:rPr>
          <w:rFonts w:hint="eastAsia" w:eastAsia="仿宋_GB2312"/>
          <w:bCs/>
          <w:kern w:val="0"/>
          <w:sz w:val="24"/>
          <w:szCs w:val="22"/>
        </w:rPr>
        <w:t>内容和重点难点，主要观点和创新之处，基本思路和方法</w:t>
      </w:r>
      <w:r>
        <w:rPr>
          <w:rFonts w:eastAsia="仿宋_GB2312"/>
          <w:bCs/>
          <w:kern w:val="0"/>
          <w:sz w:val="24"/>
          <w:szCs w:val="22"/>
        </w:rPr>
        <w:t>；</w:t>
      </w:r>
    </w:p>
    <w:p w14:paraId="0BB03E0B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/>
          <w:bCs/>
          <w:kern w:val="0"/>
          <w:sz w:val="24"/>
          <w:szCs w:val="22"/>
        </w:rPr>
        <w:t>请按以上</w:t>
      </w:r>
      <w:r>
        <w:rPr>
          <w:rFonts w:hint="eastAsia" w:eastAsia="仿宋_GB2312"/>
          <w:bCs/>
          <w:kern w:val="0"/>
          <w:sz w:val="24"/>
          <w:szCs w:val="22"/>
        </w:rPr>
        <w:t>2</w:t>
      </w:r>
      <w:r>
        <w:rPr>
          <w:rFonts w:eastAsia="仿宋_GB2312"/>
          <w:bCs/>
          <w:kern w:val="0"/>
          <w:sz w:val="24"/>
          <w:szCs w:val="22"/>
        </w:rPr>
        <w:t>项逐项填写，限1000字以内。</w:t>
      </w:r>
    </w:p>
    <w:tbl>
      <w:tblPr>
        <w:tblStyle w:val="8"/>
        <w:tblpPr w:leftFromText="180" w:rightFromText="180" w:vertAnchor="text" w:horzAnchor="margin" w:tblpX="40" w:tblpY="59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48B8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6" w:hRule="atLeast"/>
        </w:trPr>
        <w:tc>
          <w:tcPr>
            <w:tcW w:w="8908" w:type="dxa"/>
          </w:tcPr>
          <w:p w14:paraId="77235F89"/>
          <w:p w14:paraId="2CF1A921"/>
          <w:p w14:paraId="24E02B7A"/>
          <w:p w14:paraId="131B20D9"/>
          <w:p w14:paraId="4847E2B5"/>
          <w:p w14:paraId="3D873E74"/>
          <w:p w14:paraId="0523164A"/>
          <w:p w14:paraId="7542C8F6"/>
          <w:p w14:paraId="7E754F6D"/>
          <w:p w14:paraId="016FF838"/>
          <w:p w14:paraId="597E0153"/>
          <w:p w14:paraId="0DCCEAD1"/>
          <w:p w14:paraId="06B43BDA"/>
        </w:tc>
      </w:tr>
    </w:tbl>
    <w:p w14:paraId="29CDB7F8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0"/>
          <w:szCs w:val="30"/>
        </w:rPr>
        <w:t>三</w:t>
      </w:r>
      <w:r>
        <w:rPr>
          <w:rFonts w:eastAsia="黑体"/>
          <w:bCs/>
          <w:kern w:val="0"/>
          <w:sz w:val="30"/>
          <w:szCs w:val="30"/>
        </w:rPr>
        <w:t>、</w:t>
      </w:r>
      <w:r>
        <w:rPr>
          <w:rFonts w:hint="eastAsia" w:eastAsia="黑体"/>
          <w:bCs/>
          <w:kern w:val="0"/>
          <w:sz w:val="30"/>
          <w:szCs w:val="30"/>
        </w:rPr>
        <w:t>课题主要成员</w:t>
      </w:r>
      <w:r>
        <w:rPr>
          <w:rFonts w:eastAsia="黑体"/>
          <w:bCs/>
          <w:kern w:val="0"/>
          <w:sz w:val="30"/>
          <w:szCs w:val="30"/>
        </w:rPr>
        <w:t>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66"/>
        <w:gridCol w:w="1134"/>
        <w:gridCol w:w="2127"/>
        <w:gridCol w:w="1405"/>
      </w:tblGrid>
      <w:tr w14:paraId="5CCC4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82096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10F2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F9BD6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A0A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w w:val="100"/>
                <w:kern w:val="0"/>
                <w:szCs w:val="21"/>
              </w:rPr>
              <w:t>出版单位或出版刊物</w:t>
            </w:r>
          </w:p>
        </w:tc>
        <w:tc>
          <w:tcPr>
            <w:tcW w:w="14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5970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52A7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26" w:type="dxa"/>
          </w:tcPr>
          <w:p w14:paraId="366DDBEC"/>
        </w:tc>
        <w:tc>
          <w:tcPr>
            <w:tcW w:w="1166" w:type="dxa"/>
          </w:tcPr>
          <w:p w14:paraId="415E0BF6"/>
        </w:tc>
        <w:tc>
          <w:tcPr>
            <w:tcW w:w="1134" w:type="dxa"/>
          </w:tcPr>
          <w:p w14:paraId="05A36349"/>
        </w:tc>
        <w:tc>
          <w:tcPr>
            <w:tcW w:w="2127" w:type="dxa"/>
          </w:tcPr>
          <w:p w14:paraId="498C091A"/>
        </w:tc>
        <w:tc>
          <w:tcPr>
            <w:tcW w:w="1405" w:type="dxa"/>
          </w:tcPr>
          <w:p w14:paraId="0D890924"/>
        </w:tc>
      </w:tr>
      <w:tr w14:paraId="10193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126" w:type="dxa"/>
          </w:tcPr>
          <w:p w14:paraId="0FACE59B"/>
        </w:tc>
        <w:tc>
          <w:tcPr>
            <w:tcW w:w="1166" w:type="dxa"/>
          </w:tcPr>
          <w:p w14:paraId="1E6BB2AA"/>
        </w:tc>
        <w:tc>
          <w:tcPr>
            <w:tcW w:w="1134" w:type="dxa"/>
          </w:tcPr>
          <w:p w14:paraId="2706CB5E"/>
        </w:tc>
        <w:tc>
          <w:tcPr>
            <w:tcW w:w="2127" w:type="dxa"/>
          </w:tcPr>
          <w:p w14:paraId="5C194ED9"/>
        </w:tc>
        <w:tc>
          <w:tcPr>
            <w:tcW w:w="1405" w:type="dxa"/>
          </w:tcPr>
          <w:p w14:paraId="5640E493"/>
        </w:tc>
      </w:tr>
      <w:tr w14:paraId="491D2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26" w:type="dxa"/>
          </w:tcPr>
          <w:p w14:paraId="4BE78E63"/>
        </w:tc>
        <w:tc>
          <w:tcPr>
            <w:tcW w:w="1166" w:type="dxa"/>
          </w:tcPr>
          <w:p w14:paraId="0201D973"/>
        </w:tc>
        <w:tc>
          <w:tcPr>
            <w:tcW w:w="1134" w:type="dxa"/>
          </w:tcPr>
          <w:p w14:paraId="2FCF3FCB"/>
        </w:tc>
        <w:tc>
          <w:tcPr>
            <w:tcW w:w="2127" w:type="dxa"/>
          </w:tcPr>
          <w:p w14:paraId="68199819"/>
        </w:tc>
        <w:tc>
          <w:tcPr>
            <w:tcW w:w="1405" w:type="dxa"/>
          </w:tcPr>
          <w:p w14:paraId="3D6D2A81"/>
        </w:tc>
      </w:tr>
      <w:tr w14:paraId="16942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126" w:type="dxa"/>
          </w:tcPr>
          <w:p w14:paraId="4DE6D5B9"/>
        </w:tc>
        <w:tc>
          <w:tcPr>
            <w:tcW w:w="1166" w:type="dxa"/>
          </w:tcPr>
          <w:p w14:paraId="584F2F86"/>
        </w:tc>
        <w:tc>
          <w:tcPr>
            <w:tcW w:w="1134" w:type="dxa"/>
          </w:tcPr>
          <w:p w14:paraId="14FB51C4"/>
        </w:tc>
        <w:tc>
          <w:tcPr>
            <w:tcW w:w="2127" w:type="dxa"/>
          </w:tcPr>
          <w:p w14:paraId="06F8A635"/>
        </w:tc>
        <w:tc>
          <w:tcPr>
            <w:tcW w:w="1405" w:type="dxa"/>
          </w:tcPr>
          <w:p w14:paraId="408D6B90"/>
        </w:tc>
      </w:tr>
    </w:tbl>
    <w:p w14:paraId="74F56782">
      <w:pPr>
        <w:widowControl/>
        <w:rPr>
          <w:rFonts w:eastAsia="黑体"/>
          <w:bCs/>
          <w:kern w:val="0"/>
          <w:sz w:val="30"/>
          <w:szCs w:val="30"/>
        </w:rPr>
      </w:pPr>
    </w:p>
    <w:p w14:paraId="2FAFDC37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四</w:t>
      </w:r>
      <w:r>
        <w:rPr>
          <w:rFonts w:eastAsia="黑体"/>
          <w:bCs/>
          <w:kern w:val="0"/>
          <w:sz w:val="30"/>
          <w:szCs w:val="30"/>
        </w:rPr>
        <w:t>、预期研究成果</w:t>
      </w:r>
    </w:p>
    <w:tbl>
      <w:tblPr>
        <w:tblStyle w:val="7"/>
        <w:tblW w:w="8972" w:type="dxa"/>
        <w:tblInd w:w="-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575"/>
        <w:gridCol w:w="1122"/>
      </w:tblGrid>
      <w:tr w14:paraId="4C59E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vAlign w:val="center"/>
          </w:tcPr>
          <w:p w14:paraId="23F34CF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vAlign w:val="center"/>
          </w:tcPr>
          <w:p w14:paraId="3FBB86F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vAlign w:val="center"/>
          </w:tcPr>
          <w:p w14:paraId="50D671F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5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8F59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1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BE34F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63975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6" w:type="dxa"/>
            <w:vMerge w:val="continue"/>
          </w:tcPr>
          <w:p w14:paraId="3A2B777D"/>
        </w:tc>
        <w:tc>
          <w:tcPr>
            <w:tcW w:w="2902" w:type="dxa"/>
          </w:tcPr>
          <w:p w14:paraId="1FBA5560"/>
        </w:tc>
        <w:tc>
          <w:tcPr>
            <w:tcW w:w="2537" w:type="dxa"/>
            <w:gridSpan w:val="2"/>
          </w:tcPr>
          <w:p w14:paraId="4D9F5F64"/>
        </w:tc>
        <w:tc>
          <w:tcPr>
            <w:tcW w:w="1575" w:type="dxa"/>
          </w:tcPr>
          <w:p w14:paraId="25154C6D"/>
        </w:tc>
        <w:tc>
          <w:tcPr>
            <w:tcW w:w="1122" w:type="dxa"/>
          </w:tcPr>
          <w:p w14:paraId="11CB6800"/>
        </w:tc>
      </w:tr>
      <w:tr w14:paraId="70604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6" w:type="dxa"/>
            <w:vMerge w:val="continue"/>
          </w:tcPr>
          <w:p w14:paraId="113AC2F4"/>
        </w:tc>
        <w:tc>
          <w:tcPr>
            <w:tcW w:w="2902" w:type="dxa"/>
          </w:tcPr>
          <w:p w14:paraId="583102DD"/>
        </w:tc>
        <w:tc>
          <w:tcPr>
            <w:tcW w:w="2537" w:type="dxa"/>
            <w:gridSpan w:val="2"/>
          </w:tcPr>
          <w:p w14:paraId="3AE7C3A0"/>
        </w:tc>
        <w:tc>
          <w:tcPr>
            <w:tcW w:w="1575" w:type="dxa"/>
          </w:tcPr>
          <w:p w14:paraId="54F0BBDE"/>
        </w:tc>
        <w:tc>
          <w:tcPr>
            <w:tcW w:w="1122" w:type="dxa"/>
          </w:tcPr>
          <w:p w14:paraId="38250E25"/>
        </w:tc>
      </w:tr>
      <w:tr w14:paraId="2C598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6" w:type="dxa"/>
            <w:vMerge w:val="continue"/>
          </w:tcPr>
          <w:p w14:paraId="1BE8EBBD"/>
        </w:tc>
        <w:tc>
          <w:tcPr>
            <w:tcW w:w="2902" w:type="dxa"/>
          </w:tcPr>
          <w:p w14:paraId="4948095A"/>
        </w:tc>
        <w:tc>
          <w:tcPr>
            <w:tcW w:w="2537" w:type="dxa"/>
            <w:gridSpan w:val="2"/>
          </w:tcPr>
          <w:p w14:paraId="2A5DE3A4"/>
        </w:tc>
        <w:tc>
          <w:tcPr>
            <w:tcW w:w="1575" w:type="dxa"/>
          </w:tcPr>
          <w:p w14:paraId="47255C45"/>
        </w:tc>
        <w:tc>
          <w:tcPr>
            <w:tcW w:w="1122" w:type="dxa"/>
          </w:tcPr>
          <w:p w14:paraId="5CE1E41A"/>
        </w:tc>
      </w:tr>
      <w:tr w14:paraId="14316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6" w:type="dxa"/>
            <w:vMerge w:val="continue"/>
          </w:tcPr>
          <w:p w14:paraId="6057F66A"/>
        </w:tc>
        <w:tc>
          <w:tcPr>
            <w:tcW w:w="2902" w:type="dxa"/>
          </w:tcPr>
          <w:p w14:paraId="5A7F3C3E"/>
        </w:tc>
        <w:tc>
          <w:tcPr>
            <w:tcW w:w="2537" w:type="dxa"/>
            <w:gridSpan w:val="2"/>
          </w:tcPr>
          <w:p w14:paraId="29028FC2"/>
        </w:tc>
        <w:tc>
          <w:tcPr>
            <w:tcW w:w="1575" w:type="dxa"/>
          </w:tcPr>
          <w:p w14:paraId="605061C7"/>
        </w:tc>
        <w:tc>
          <w:tcPr>
            <w:tcW w:w="1122" w:type="dxa"/>
          </w:tcPr>
          <w:p w14:paraId="4ED00866"/>
        </w:tc>
      </w:tr>
      <w:tr w14:paraId="626A1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152A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835860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4849FBB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69A057D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5912454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D207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689C1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4B17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5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BD1E1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1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AA2CA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C91E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6" w:type="dxa"/>
            <w:vMerge w:val="continue"/>
          </w:tcPr>
          <w:p w14:paraId="775BD068"/>
        </w:tc>
        <w:tc>
          <w:tcPr>
            <w:tcW w:w="2902" w:type="dxa"/>
          </w:tcPr>
          <w:p w14:paraId="2E0BA927"/>
        </w:tc>
        <w:tc>
          <w:tcPr>
            <w:tcW w:w="1204" w:type="dxa"/>
          </w:tcPr>
          <w:p w14:paraId="709C561F"/>
        </w:tc>
        <w:tc>
          <w:tcPr>
            <w:tcW w:w="1333" w:type="dxa"/>
          </w:tcPr>
          <w:p w14:paraId="2B7528EC"/>
        </w:tc>
        <w:tc>
          <w:tcPr>
            <w:tcW w:w="1575" w:type="dxa"/>
          </w:tcPr>
          <w:p w14:paraId="2E49175C"/>
        </w:tc>
        <w:tc>
          <w:tcPr>
            <w:tcW w:w="1122" w:type="dxa"/>
          </w:tcPr>
          <w:p w14:paraId="11E63458"/>
        </w:tc>
      </w:tr>
      <w:tr w14:paraId="52DE9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6" w:type="dxa"/>
            <w:vMerge w:val="continue"/>
          </w:tcPr>
          <w:p w14:paraId="5EC42A6B"/>
        </w:tc>
        <w:tc>
          <w:tcPr>
            <w:tcW w:w="2902" w:type="dxa"/>
          </w:tcPr>
          <w:p w14:paraId="498EF590"/>
        </w:tc>
        <w:tc>
          <w:tcPr>
            <w:tcW w:w="1204" w:type="dxa"/>
          </w:tcPr>
          <w:p w14:paraId="2452DEC7"/>
        </w:tc>
        <w:tc>
          <w:tcPr>
            <w:tcW w:w="1333" w:type="dxa"/>
          </w:tcPr>
          <w:p w14:paraId="42006653"/>
        </w:tc>
        <w:tc>
          <w:tcPr>
            <w:tcW w:w="1575" w:type="dxa"/>
          </w:tcPr>
          <w:p w14:paraId="4099AB06"/>
        </w:tc>
        <w:tc>
          <w:tcPr>
            <w:tcW w:w="1122" w:type="dxa"/>
          </w:tcPr>
          <w:p w14:paraId="7FB34DFF"/>
        </w:tc>
      </w:tr>
      <w:tr w14:paraId="48D2D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6" w:type="dxa"/>
            <w:vMerge w:val="continue"/>
          </w:tcPr>
          <w:p w14:paraId="78B318EF"/>
        </w:tc>
        <w:tc>
          <w:tcPr>
            <w:tcW w:w="2902" w:type="dxa"/>
          </w:tcPr>
          <w:p w14:paraId="3A6EF9A6"/>
        </w:tc>
        <w:tc>
          <w:tcPr>
            <w:tcW w:w="1204" w:type="dxa"/>
          </w:tcPr>
          <w:p w14:paraId="7036468C"/>
        </w:tc>
        <w:tc>
          <w:tcPr>
            <w:tcW w:w="1333" w:type="dxa"/>
          </w:tcPr>
          <w:p w14:paraId="3C946538"/>
        </w:tc>
        <w:tc>
          <w:tcPr>
            <w:tcW w:w="1575" w:type="dxa"/>
          </w:tcPr>
          <w:p w14:paraId="3C6BBE42"/>
        </w:tc>
        <w:tc>
          <w:tcPr>
            <w:tcW w:w="1122" w:type="dxa"/>
          </w:tcPr>
          <w:p w14:paraId="5B2C4CEE"/>
        </w:tc>
      </w:tr>
      <w:tr w14:paraId="0E8C8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36" w:type="dxa"/>
            <w:vMerge w:val="continue"/>
          </w:tcPr>
          <w:p w14:paraId="62EE0C79"/>
        </w:tc>
        <w:tc>
          <w:tcPr>
            <w:tcW w:w="2902" w:type="dxa"/>
          </w:tcPr>
          <w:p w14:paraId="3E43C8BA"/>
        </w:tc>
        <w:tc>
          <w:tcPr>
            <w:tcW w:w="1204" w:type="dxa"/>
          </w:tcPr>
          <w:p w14:paraId="4C23A53C"/>
        </w:tc>
        <w:tc>
          <w:tcPr>
            <w:tcW w:w="1333" w:type="dxa"/>
          </w:tcPr>
          <w:p w14:paraId="3AAB9FF7"/>
        </w:tc>
        <w:tc>
          <w:tcPr>
            <w:tcW w:w="1575" w:type="dxa"/>
          </w:tcPr>
          <w:p w14:paraId="4D991739"/>
        </w:tc>
        <w:tc>
          <w:tcPr>
            <w:tcW w:w="1122" w:type="dxa"/>
          </w:tcPr>
          <w:p w14:paraId="511F1351"/>
        </w:tc>
      </w:tr>
    </w:tbl>
    <w:p w14:paraId="0CF59210">
      <w:pPr>
        <w:rPr>
          <w:rFonts w:eastAsia="黑体"/>
          <w:bCs/>
          <w:kern w:val="0"/>
          <w:sz w:val="30"/>
          <w:szCs w:val="30"/>
        </w:rPr>
      </w:pPr>
    </w:p>
    <w:p w14:paraId="2D9542F7">
      <w:pPr>
        <w:rPr>
          <w:rFonts w:hint="eastAsia" w:eastAsia="黑体"/>
          <w:bCs/>
          <w:kern w:val="0"/>
          <w:sz w:val="30"/>
          <w:szCs w:val="30"/>
        </w:rPr>
      </w:pPr>
    </w:p>
    <w:p w14:paraId="41964B96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kern w:val="0"/>
          <w:sz w:val="30"/>
          <w:szCs w:val="30"/>
          <w:lang w:eastAsia="zh-CN"/>
        </w:rPr>
        <w:t>五</w:t>
      </w:r>
      <w:r>
        <w:rPr>
          <w:rFonts w:eastAsia="黑体"/>
          <w:bCs/>
          <w:kern w:val="0"/>
          <w:sz w:val="30"/>
          <w:szCs w:val="30"/>
        </w:rPr>
        <w:t>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09"/>
        <w:gridCol w:w="1701"/>
        <w:gridCol w:w="1276"/>
        <w:gridCol w:w="709"/>
        <w:gridCol w:w="1559"/>
        <w:gridCol w:w="1298"/>
      </w:tblGrid>
      <w:tr w14:paraId="19C1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08" w:type="dxa"/>
            <w:vAlign w:val="center"/>
          </w:tcPr>
          <w:p w14:paraId="7602AC49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0F8EB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36355BAA">
            <w:pPr>
              <w:rPr>
                <w:szCs w:val="21"/>
              </w:rPr>
            </w:pPr>
            <w:r>
              <w:rPr>
                <w:szCs w:val="21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38DF4B78">
            <w:pPr>
              <w:rPr>
                <w:szCs w:val="21"/>
              </w:rPr>
            </w:pPr>
            <w:r>
              <w:rPr>
                <w:szCs w:val="21"/>
              </w:rPr>
              <w:t>金额（万元）</w:t>
            </w:r>
          </w:p>
        </w:tc>
        <w:tc>
          <w:tcPr>
            <w:tcW w:w="709" w:type="dxa"/>
            <w:vAlign w:val="center"/>
          </w:tcPr>
          <w:p w14:paraId="4B7724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16FC17F">
            <w:pPr>
              <w:rPr>
                <w:szCs w:val="21"/>
              </w:rPr>
            </w:pPr>
            <w:r>
              <w:rPr>
                <w:szCs w:val="21"/>
              </w:rPr>
              <w:t>经费开支科目</w:t>
            </w:r>
          </w:p>
        </w:tc>
        <w:tc>
          <w:tcPr>
            <w:tcW w:w="1298" w:type="dxa"/>
            <w:vAlign w:val="center"/>
          </w:tcPr>
          <w:p w14:paraId="3C62B3D9">
            <w:pPr>
              <w:rPr>
                <w:szCs w:val="21"/>
              </w:rPr>
            </w:pPr>
            <w:r>
              <w:rPr>
                <w:szCs w:val="21"/>
              </w:rPr>
              <w:t>金额（万元）</w:t>
            </w:r>
          </w:p>
        </w:tc>
      </w:tr>
      <w:tr w14:paraId="6832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Merge w:val="restart"/>
            <w:vAlign w:val="center"/>
          </w:tcPr>
          <w:p w14:paraId="709925F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直接</w:t>
            </w:r>
          </w:p>
          <w:p w14:paraId="15CF0219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费用</w:t>
            </w:r>
          </w:p>
        </w:tc>
        <w:tc>
          <w:tcPr>
            <w:tcW w:w="709" w:type="dxa"/>
            <w:vAlign w:val="center"/>
          </w:tcPr>
          <w:p w14:paraId="4A624C51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Align w:val="center"/>
          </w:tcPr>
          <w:p w14:paraId="0CEFF533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资料费</w:t>
            </w:r>
          </w:p>
        </w:tc>
        <w:tc>
          <w:tcPr>
            <w:tcW w:w="1276" w:type="dxa"/>
            <w:vAlign w:val="center"/>
          </w:tcPr>
          <w:p w14:paraId="6939710E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B82230A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vAlign w:val="center"/>
          </w:tcPr>
          <w:p w14:paraId="79644F59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劳务费</w:t>
            </w:r>
          </w:p>
        </w:tc>
        <w:tc>
          <w:tcPr>
            <w:tcW w:w="1298" w:type="dxa"/>
            <w:vAlign w:val="center"/>
          </w:tcPr>
          <w:p w14:paraId="69776C1D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9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7B286BD2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25FF751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 w14:paraId="221C45C4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数据采集费</w:t>
            </w:r>
          </w:p>
        </w:tc>
        <w:tc>
          <w:tcPr>
            <w:tcW w:w="1276" w:type="dxa"/>
            <w:vAlign w:val="center"/>
          </w:tcPr>
          <w:p w14:paraId="24D288FB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65F5235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Align w:val="center"/>
          </w:tcPr>
          <w:p w14:paraId="3F9852D0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印刷费</w:t>
            </w:r>
          </w:p>
        </w:tc>
        <w:tc>
          <w:tcPr>
            <w:tcW w:w="1298" w:type="dxa"/>
            <w:vAlign w:val="center"/>
          </w:tcPr>
          <w:p w14:paraId="58B77EDF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D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3B447E30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22FFF4B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Align w:val="center"/>
          </w:tcPr>
          <w:p w14:paraId="21EC40F8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276" w:type="dxa"/>
            <w:vAlign w:val="center"/>
          </w:tcPr>
          <w:p w14:paraId="71FBC4D8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4B7DDEC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vAlign w:val="center"/>
          </w:tcPr>
          <w:p w14:paraId="7BBB32C9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其他支出</w:t>
            </w:r>
          </w:p>
        </w:tc>
        <w:tc>
          <w:tcPr>
            <w:tcW w:w="1298" w:type="dxa"/>
            <w:vAlign w:val="center"/>
          </w:tcPr>
          <w:p w14:paraId="09DDB16B"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8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399BFA06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1416D40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vAlign w:val="center"/>
          </w:tcPr>
          <w:p w14:paraId="49B75524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专家咨询费</w:t>
            </w:r>
          </w:p>
        </w:tc>
        <w:tc>
          <w:tcPr>
            <w:tcW w:w="1276" w:type="dxa"/>
            <w:vAlign w:val="center"/>
          </w:tcPr>
          <w:p w14:paraId="00DC489C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B9307DF">
            <w:pPr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B434A7F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34742BB6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7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Align w:val="center"/>
          </w:tcPr>
          <w:p w14:paraId="043D3A3F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间接费用（</w:t>
            </w:r>
            <w:r>
              <w:rPr>
                <w:szCs w:val="21"/>
              </w:rPr>
              <w:t>万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7252" w:type="dxa"/>
            <w:gridSpan w:val="6"/>
            <w:vAlign w:val="center"/>
          </w:tcPr>
          <w:p w14:paraId="1C63C61E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77421D">
            <w:pPr>
              <w:jc w:val="righ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（注：间接经费比例按照申报人单位规定自行设置）</w:t>
            </w:r>
          </w:p>
        </w:tc>
      </w:tr>
      <w:tr w14:paraId="0AED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08" w:type="dxa"/>
            <w:vAlign w:val="center"/>
          </w:tcPr>
          <w:p w14:paraId="5E57147A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合 计（</w:t>
            </w:r>
            <w:r>
              <w:rPr>
                <w:szCs w:val="21"/>
              </w:rPr>
              <w:t>万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7252" w:type="dxa"/>
            <w:gridSpan w:val="6"/>
            <w:vAlign w:val="center"/>
          </w:tcPr>
          <w:p w14:paraId="098F2DB8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3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08" w:type="dxa"/>
            <w:vAlign w:val="center"/>
          </w:tcPr>
          <w:p w14:paraId="03F96045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252" w:type="dxa"/>
            <w:gridSpan w:val="6"/>
            <w:vAlign w:val="center"/>
          </w:tcPr>
          <w:p w14:paraId="604869AB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9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08" w:type="dxa"/>
            <w:vAlign w:val="center"/>
          </w:tcPr>
          <w:p w14:paraId="4142F7AD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252" w:type="dxa"/>
            <w:gridSpan w:val="6"/>
            <w:vAlign w:val="center"/>
          </w:tcPr>
          <w:p w14:paraId="6CD7D65A">
            <w:pP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7EF062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D7038F4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81" w:tblpY="70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5637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4" w:hRule="atLeast"/>
        </w:trPr>
        <w:tc>
          <w:tcPr>
            <w:tcW w:w="8388" w:type="dxa"/>
          </w:tcPr>
          <w:p w14:paraId="04519D6C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5D30AA1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06C74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4CB6C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68518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635E4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1F9D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B3AEE9">
            <w:pPr>
              <w:ind w:firstLine="480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C37847D">
            <w:pP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092BC8">
            <w:pP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E9F6EC">
            <w:pPr>
              <w:ind w:firstLine="480"/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</w:t>
            </w: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  <w:p w14:paraId="31530449">
            <w:pPr>
              <w:ind w:firstLine="480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77974685">
            <w:pPr>
              <w:ind w:firstLine="480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61FB0C">
            <w:pPr>
              <w:ind w:firstLine="48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4B4D24">
      <w:pPr>
        <w:numPr>
          <w:numId w:val="0"/>
        </w:numPr>
        <w:jc w:val="left"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  <w:lang w:eastAsia="zh-CN"/>
        </w:rPr>
        <w:t>六、</w:t>
      </w:r>
      <w:r>
        <w:rPr>
          <w:rFonts w:eastAsia="黑体"/>
          <w:bCs/>
          <w:kern w:val="0"/>
          <w:sz w:val="30"/>
          <w:szCs w:val="30"/>
        </w:rPr>
        <w:t>课题申请人所在单位意见</w:t>
      </w:r>
    </w:p>
    <w:p w14:paraId="08F8757F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05B01220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粤港澳大湾区发展广州智库办公室审核意见</w:t>
      </w:r>
    </w:p>
    <w:tbl>
      <w:tblPr>
        <w:tblStyle w:val="7"/>
        <w:tblW w:w="85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63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4C8B80A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BE7BA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6B8BB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C66BD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A5853F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6758A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561F2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2113A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E5E14D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公      章</w:t>
            </w:r>
          </w:p>
          <w:p w14:paraId="474AF4AA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64A388CD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</w:t>
            </w:r>
            <w: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045EC0E">
      <w:pPr>
        <w:widowControl/>
        <w:rPr>
          <w:rFonts w:eastAsia="黑体"/>
          <w:bCs/>
          <w:sz w:val="32"/>
          <w:szCs w:val="32"/>
        </w:rPr>
      </w:pPr>
      <w:bookmarkStart w:id="0" w:name="_GoBack"/>
      <w:bookmarkEnd w:id="0"/>
    </w:p>
    <w:sectPr>
      <w:footerReference r:id="rId6" w:type="default"/>
      <w:type w:val="continuous"/>
      <w:pgSz w:w="11906" w:h="16838"/>
      <w:pgMar w:top="1440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EC1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B566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B566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7B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BD9A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BD9A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A4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5E4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5E4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0A48C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0A48C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C5A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A52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A52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F523B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F523B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Dk4YjliMDMzMzY2ODg5NzhhNzYxZGMwMzFjZWIifQ=="/>
  </w:docVars>
  <w:rsids>
    <w:rsidRoot w:val="00172A27"/>
    <w:rsid w:val="0003580C"/>
    <w:rsid w:val="00035C21"/>
    <w:rsid w:val="00052292"/>
    <w:rsid w:val="00091192"/>
    <w:rsid w:val="000C6D30"/>
    <w:rsid w:val="000C7EF8"/>
    <w:rsid w:val="000F04C6"/>
    <w:rsid w:val="000F47FA"/>
    <w:rsid w:val="0010218C"/>
    <w:rsid w:val="00107622"/>
    <w:rsid w:val="00120D5F"/>
    <w:rsid w:val="0012334F"/>
    <w:rsid w:val="00132DC4"/>
    <w:rsid w:val="00133EF7"/>
    <w:rsid w:val="00172A27"/>
    <w:rsid w:val="00252FCB"/>
    <w:rsid w:val="00261FED"/>
    <w:rsid w:val="00293BC7"/>
    <w:rsid w:val="002A3733"/>
    <w:rsid w:val="002D78C9"/>
    <w:rsid w:val="002E1154"/>
    <w:rsid w:val="002F219B"/>
    <w:rsid w:val="003449AB"/>
    <w:rsid w:val="00352822"/>
    <w:rsid w:val="00394EBD"/>
    <w:rsid w:val="003C53A9"/>
    <w:rsid w:val="00400CBF"/>
    <w:rsid w:val="00467EC0"/>
    <w:rsid w:val="004C40FF"/>
    <w:rsid w:val="004C4827"/>
    <w:rsid w:val="004D072B"/>
    <w:rsid w:val="004D1526"/>
    <w:rsid w:val="004D2BE6"/>
    <w:rsid w:val="005004A6"/>
    <w:rsid w:val="00502F7F"/>
    <w:rsid w:val="00512C61"/>
    <w:rsid w:val="00561A7E"/>
    <w:rsid w:val="005760E1"/>
    <w:rsid w:val="0057797A"/>
    <w:rsid w:val="00581BB1"/>
    <w:rsid w:val="005A0B60"/>
    <w:rsid w:val="00627A37"/>
    <w:rsid w:val="00671682"/>
    <w:rsid w:val="006839C8"/>
    <w:rsid w:val="00687B10"/>
    <w:rsid w:val="006B1ACA"/>
    <w:rsid w:val="006B7038"/>
    <w:rsid w:val="006D13A3"/>
    <w:rsid w:val="006F4E18"/>
    <w:rsid w:val="007059D3"/>
    <w:rsid w:val="007346C5"/>
    <w:rsid w:val="007403E2"/>
    <w:rsid w:val="007522BE"/>
    <w:rsid w:val="00756D88"/>
    <w:rsid w:val="0076214F"/>
    <w:rsid w:val="00784FF8"/>
    <w:rsid w:val="007904AA"/>
    <w:rsid w:val="00800B8D"/>
    <w:rsid w:val="0080171A"/>
    <w:rsid w:val="00804259"/>
    <w:rsid w:val="00813896"/>
    <w:rsid w:val="00813CB2"/>
    <w:rsid w:val="008253C8"/>
    <w:rsid w:val="00864ADB"/>
    <w:rsid w:val="008757E0"/>
    <w:rsid w:val="008766A3"/>
    <w:rsid w:val="00883AB8"/>
    <w:rsid w:val="00893CEB"/>
    <w:rsid w:val="00895695"/>
    <w:rsid w:val="00907077"/>
    <w:rsid w:val="00912E45"/>
    <w:rsid w:val="009365D9"/>
    <w:rsid w:val="009369F0"/>
    <w:rsid w:val="00947DE7"/>
    <w:rsid w:val="009764DA"/>
    <w:rsid w:val="0098239B"/>
    <w:rsid w:val="00985E6A"/>
    <w:rsid w:val="009E1622"/>
    <w:rsid w:val="00A22C27"/>
    <w:rsid w:val="00A26EBB"/>
    <w:rsid w:val="00A723C6"/>
    <w:rsid w:val="00A8096E"/>
    <w:rsid w:val="00A951F6"/>
    <w:rsid w:val="00AB6FA0"/>
    <w:rsid w:val="00AF5A94"/>
    <w:rsid w:val="00B26BCF"/>
    <w:rsid w:val="00B466F0"/>
    <w:rsid w:val="00B85689"/>
    <w:rsid w:val="00BA4EAD"/>
    <w:rsid w:val="00BA7FEA"/>
    <w:rsid w:val="00BB0878"/>
    <w:rsid w:val="00BC1149"/>
    <w:rsid w:val="00BD5AE9"/>
    <w:rsid w:val="00BF6AA5"/>
    <w:rsid w:val="00C12316"/>
    <w:rsid w:val="00C43117"/>
    <w:rsid w:val="00C46275"/>
    <w:rsid w:val="00C7783F"/>
    <w:rsid w:val="00CB2C42"/>
    <w:rsid w:val="00CC52D3"/>
    <w:rsid w:val="00CC5943"/>
    <w:rsid w:val="00CE2D55"/>
    <w:rsid w:val="00D03D12"/>
    <w:rsid w:val="00D048AB"/>
    <w:rsid w:val="00D35B73"/>
    <w:rsid w:val="00D41F00"/>
    <w:rsid w:val="00D42FA9"/>
    <w:rsid w:val="00DA76A8"/>
    <w:rsid w:val="00DD5479"/>
    <w:rsid w:val="00E22B6D"/>
    <w:rsid w:val="00E477D0"/>
    <w:rsid w:val="00EE73B5"/>
    <w:rsid w:val="00F2506B"/>
    <w:rsid w:val="00F35486"/>
    <w:rsid w:val="00F5292D"/>
    <w:rsid w:val="00F71EEC"/>
    <w:rsid w:val="00F72481"/>
    <w:rsid w:val="00F8327E"/>
    <w:rsid w:val="00F948F2"/>
    <w:rsid w:val="00F970EC"/>
    <w:rsid w:val="00FB33C8"/>
    <w:rsid w:val="00FE6363"/>
    <w:rsid w:val="00FF1F7D"/>
    <w:rsid w:val="01A33485"/>
    <w:rsid w:val="02894F04"/>
    <w:rsid w:val="038F761E"/>
    <w:rsid w:val="03F84D6E"/>
    <w:rsid w:val="055A0872"/>
    <w:rsid w:val="06701B2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1617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4A1985"/>
    <w:rsid w:val="27624415"/>
    <w:rsid w:val="27AE7DBF"/>
    <w:rsid w:val="27EB74C6"/>
    <w:rsid w:val="28421244"/>
    <w:rsid w:val="2898791E"/>
    <w:rsid w:val="28EE78FA"/>
    <w:rsid w:val="293E7D91"/>
    <w:rsid w:val="296A680B"/>
    <w:rsid w:val="2A613F2F"/>
    <w:rsid w:val="2B8170A3"/>
    <w:rsid w:val="2C68744C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7227682"/>
    <w:rsid w:val="396D4D89"/>
    <w:rsid w:val="3B284C42"/>
    <w:rsid w:val="3B4720FE"/>
    <w:rsid w:val="3F120625"/>
    <w:rsid w:val="3F88373E"/>
    <w:rsid w:val="3F8D41DE"/>
    <w:rsid w:val="418D1F47"/>
    <w:rsid w:val="43AA687B"/>
    <w:rsid w:val="43B83444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9CF6547"/>
    <w:rsid w:val="4A2E545C"/>
    <w:rsid w:val="4AAA4B42"/>
    <w:rsid w:val="4E015663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000208"/>
    <w:rsid w:val="5AA6344F"/>
    <w:rsid w:val="5AA92449"/>
    <w:rsid w:val="5C021BA4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1C2292A"/>
    <w:rsid w:val="728A56FE"/>
    <w:rsid w:val="736A5365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autoRedefine/>
    <w:qFormat/>
    <w:uiPriority w:val="0"/>
    <w:rPr>
      <w:color w:val="000000"/>
      <w:u w:val="none"/>
    </w:rPr>
  </w:style>
  <w:style w:type="character" w:customStyle="1" w:styleId="13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14">
    <w:name w:val="HTML 预设格式 字符"/>
    <w:basedOn w:val="9"/>
    <w:link w:val="5"/>
    <w:autoRedefine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脚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4B138-A56F-4C87-995E-7C1CF69A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918</Words>
  <Characters>962</Characters>
  <Lines>13</Lines>
  <Paragraphs>3</Paragraphs>
  <TotalTime>6</TotalTime>
  <ScaleCrop>false</ScaleCrop>
  <LinksUpToDate>false</LinksUpToDate>
  <CharactersWithSpaces>1422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2021-07-15T01:38:00Z</dcterms:created>
  <dc:creator>向宁陵</dc:creator>
  <cp:lastModifiedBy>欣想事成</cp:lastModifiedBy>
  <cp:lastPrinted>2022-04-13T01:09:00Z</cp:lastPrinted>
  <dcterms:modified xsi:type="dcterms:W3CDTF">2025-07-03T07:07:08Z</dcterms:modified>
  <dc:title>2015年度广州大典专项课题申请表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0D1B8921A48D404B939568C43A729706_13</vt:lpwstr>
  </property>
  <property fmtid="{D5CDD505-2E9C-101B-9397-08002B2CF9AE}" pid="4" name="KSOTemplateDocerSaveRecord">
    <vt:lpwstr>eyJoZGlkIjoiMDAxZWMwYjY5MDk5ZmRiNzY2YzNjOTg0ODIzNmE0MzciLCJ1c2VySWQiOiIxMTIwNjQ5ODY3In0=</vt:lpwstr>
  </property>
</Properties>
</file>