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5BCE39" w14:textId="6B436FB1" w:rsidR="00652470" w:rsidRPr="00971F46" w:rsidRDefault="00652470" w:rsidP="00652470">
      <w:pPr>
        <w:spacing w:line="578" w:lineRule="exact"/>
        <w:jc w:val="center"/>
        <w:rPr>
          <w:rFonts w:ascii="宋体" w:eastAsia="宋体" w:hAnsi="宋体" w:cs="Times New Roman"/>
          <w:b/>
          <w:bCs/>
          <w:sz w:val="48"/>
          <w:szCs w:val="48"/>
        </w:rPr>
      </w:pPr>
      <w:r w:rsidRPr="00971F46">
        <w:rPr>
          <w:rFonts w:ascii="宋体" w:eastAsia="宋体" w:hAnsi="宋体" w:cs="Times New Roman" w:hint="eastAsia"/>
          <w:b/>
          <w:bCs/>
          <w:sz w:val="48"/>
          <w:szCs w:val="48"/>
        </w:rPr>
        <w:t>关于开展2</w:t>
      </w:r>
      <w:r w:rsidRPr="00971F46">
        <w:rPr>
          <w:rFonts w:ascii="宋体" w:eastAsia="宋体" w:hAnsi="宋体" w:cs="Times New Roman"/>
          <w:b/>
          <w:bCs/>
          <w:sz w:val="48"/>
          <w:szCs w:val="48"/>
        </w:rPr>
        <w:t>02</w:t>
      </w:r>
      <w:r w:rsidRPr="00971F46">
        <w:rPr>
          <w:rFonts w:ascii="宋体" w:eastAsia="宋体" w:hAnsi="宋体" w:cs="Times New Roman" w:hint="eastAsia"/>
          <w:b/>
          <w:bCs/>
          <w:sz w:val="48"/>
          <w:szCs w:val="48"/>
        </w:rPr>
        <w:t>3年</w:t>
      </w:r>
      <w:r w:rsidR="00872920">
        <w:rPr>
          <w:rFonts w:ascii="宋体" w:eastAsia="宋体" w:hAnsi="宋体" w:cs="Times New Roman" w:hint="eastAsia"/>
          <w:b/>
          <w:bCs/>
          <w:sz w:val="48"/>
          <w:szCs w:val="48"/>
        </w:rPr>
        <w:t>度</w:t>
      </w:r>
      <w:r w:rsidRPr="00971F46">
        <w:rPr>
          <w:rFonts w:ascii="宋体" w:eastAsia="宋体" w:hAnsi="宋体" w:cs="Times New Roman" w:hint="eastAsia"/>
          <w:b/>
          <w:bCs/>
          <w:sz w:val="48"/>
          <w:szCs w:val="48"/>
        </w:rPr>
        <w:t>“未来技术太湖创新奖”评选工作的通知</w:t>
      </w:r>
    </w:p>
    <w:p w14:paraId="2F034A6F" w14:textId="6B9BEAED" w:rsidR="00652470" w:rsidRPr="00204ADA" w:rsidRDefault="00652470" w:rsidP="00652470">
      <w:pPr>
        <w:spacing w:line="578" w:lineRule="exact"/>
        <w:jc w:val="center"/>
        <w:rPr>
          <w:rFonts w:ascii="宋体" w:eastAsia="宋体" w:hAnsi="宋体" w:cs="Times New Roman"/>
          <w:b/>
          <w:bCs/>
          <w:sz w:val="28"/>
          <w:szCs w:val="28"/>
        </w:rPr>
      </w:pPr>
      <w:r w:rsidRPr="00204ADA">
        <w:rPr>
          <w:rFonts w:ascii="宋体" w:eastAsia="宋体" w:hAnsi="宋体" w:cs="Times New Roman" w:hint="eastAsia"/>
          <w:b/>
          <w:bCs/>
          <w:sz w:val="28"/>
          <w:szCs w:val="28"/>
        </w:rPr>
        <w:t>（2024.</w:t>
      </w:r>
      <w:r>
        <w:rPr>
          <w:rFonts w:ascii="宋体" w:eastAsia="宋体" w:hAnsi="宋体" w:cs="Times New Roman" w:hint="eastAsia"/>
          <w:b/>
          <w:bCs/>
          <w:sz w:val="28"/>
          <w:szCs w:val="28"/>
        </w:rPr>
        <w:t>4</w:t>
      </w:r>
      <w:r w:rsidRPr="00204ADA">
        <w:rPr>
          <w:rFonts w:ascii="宋体" w:eastAsia="宋体" w:hAnsi="宋体" w:cs="Times New Roman" w:hint="eastAsia"/>
          <w:b/>
          <w:bCs/>
          <w:sz w:val="28"/>
          <w:szCs w:val="28"/>
        </w:rPr>
        <w:t>）</w:t>
      </w:r>
    </w:p>
    <w:p w14:paraId="2C4B4331" w14:textId="77777777" w:rsidR="00652470" w:rsidRPr="00DC331E" w:rsidRDefault="00652470" w:rsidP="00652470">
      <w:pPr>
        <w:pStyle w:val="af2"/>
        <w:spacing w:before="0" w:beforeAutospacing="0" w:after="0" w:afterAutospacing="0" w:line="578" w:lineRule="exact"/>
        <w:jc w:val="both"/>
        <w:rPr>
          <w:rFonts w:ascii="微软雅黑" w:eastAsia="微软雅黑" w:hAnsi="微软雅黑" w:cs="Times New Roman"/>
          <w:kern w:val="2"/>
          <w:sz w:val="32"/>
          <w:szCs w:val="32"/>
        </w:rPr>
      </w:pPr>
    </w:p>
    <w:p w14:paraId="41D79536" w14:textId="109228A1" w:rsidR="00652470" w:rsidRDefault="00652470" w:rsidP="00652470">
      <w:pPr>
        <w:pStyle w:val="af2"/>
        <w:spacing w:before="0" w:beforeAutospacing="0" w:after="0" w:afterAutospacing="0" w:line="578" w:lineRule="exact"/>
        <w:ind w:firstLineChars="200" w:firstLine="640"/>
        <w:jc w:val="both"/>
        <w:rPr>
          <w:rFonts w:ascii="仿宋" w:eastAsia="仿宋" w:hAnsi="仿宋" w:cs="Times New Roman"/>
          <w:kern w:val="2"/>
          <w:sz w:val="32"/>
          <w:szCs w:val="32"/>
        </w:rPr>
      </w:pPr>
      <w:r w:rsidRPr="00230A18">
        <w:rPr>
          <w:rFonts w:ascii="仿宋" w:eastAsia="仿宋" w:hAnsi="仿宋" w:cs="Times New Roman"/>
          <w:kern w:val="2"/>
          <w:sz w:val="32"/>
          <w:szCs w:val="32"/>
        </w:rPr>
        <w:t>为加强对“未来技术太湖</w:t>
      </w:r>
      <w:r w:rsidRPr="00230A18">
        <w:rPr>
          <w:rFonts w:ascii="仿宋" w:eastAsia="仿宋" w:hAnsi="仿宋" w:cs="Times New Roman" w:hint="eastAsia"/>
          <w:kern w:val="2"/>
          <w:sz w:val="32"/>
          <w:szCs w:val="32"/>
        </w:rPr>
        <w:t>创新奖</w:t>
      </w:r>
      <w:r w:rsidRPr="00230A18">
        <w:rPr>
          <w:rFonts w:ascii="仿宋" w:eastAsia="仿宋" w:hAnsi="仿宋" w:cs="Times New Roman"/>
          <w:kern w:val="2"/>
          <w:sz w:val="32"/>
          <w:szCs w:val="32"/>
        </w:rPr>
        <w:t>”（以下简称“</w:t>
      </w:r>
      <w:r w:rsidRPr="00230A18">
        <w:rPr>
          <w:rFonts w:ascii="仿宋" w:eastAsia="仿宋" w:hAnsi="仿宋" w:cs="Times New Roman" w:hint="eastAsia"/>
          <w:kern w:val="2"/>
          <w:sz w:val="32"/>
          <w:szCs w:val="32"/>
        </w:rPr>
        <w:t>创新奖</w:t>
      </w:r>
      <w:r w:rsidRPr="00230A18">
        <w:rPr>
          <w:rFonts w:ascii="仿宋" w:eastAsia="仿宋" w:hAnsi="仿宋" w:cs="Times New Roman"/>
          <w:kern w:val="2"/>
          <w:sz w:val="32"/>
          <w:szCs w:val="32"/>
        </w:rPr>
        <w:t>”）的</w:t>
      </w:r>
      <w:r w:rsidRPr="00230A18">
        <w:rPr>
          <w:rFonts w:ascii="仿宋" w:eastAsia="仿宋" w:hAnsi="仿宋" w:cs="Times New Roman" w:hint="eastAsia"/>
          <w:kern w:val="2"/>
          <w:sz w:val="32"/>
          <w:szCs w:val="32"/>
        </w:rPr>
        <w:t>管理</w:t>
      </w:r>
      <w:r>
        <w:rPr>
          <w:rFonts w:ascii="仿宋" w:eastAsia="仿宋" w:hAnsi="仿宋" w:cs="Times New Roman" w:hint="eastAsia"/>
          <w:kern w:val="2"/>
          <w:sz w:val="32"/>
          <w:szCs w:val="32"/>
        </w:rPr>
        <w:t>，</w:t>
      </w:r>
      <w:r w:rsidRPr="00230A18">
        <w:rPr>
          <w:rFonts w:ascii="仿宋" w:eastAsia="仿宋" w:hAnsi="仿宋" w:cs="Times New Roman" w:hint="eastAsia"/>
          <w:kern w:val="2"/>
          <w:sz w:val="32"/>
          <w:szCs w:val="32"/>
        </w:rPr>
        <w:t>积极</w:t>
      </w:r>
      <w:r w:rsidRPr="00230A18">
        <w:rPr>
          <w:rFonts w:ascii="仿宋" w:eastAsia="仿宋" w:hAnsi="仿宋" w:cs="Times New Roman"/>
          <w:kern w:val="2"/>
          <w:sz w:val="32"/>
          <w:szCs w:val="32"/>
        </w:rPr>
        <w:t>探索未来技术</w:t>
      </w:r>
      <w:r w:rsidRPr="00230A18">
        <w:rPr>
          <w:rFonts w:ascii="仿宋" w:eastAsia="仿宋" w:hAnsi="仿宋" w:cs="Times New Roman" w:hint="eastAsia"/>
          <w:kern w:val="2"/>
          <w:sz w:val="32"/>
          <w:szCs w:val="32"/>
        </w:rPr>
        <w:t>和</w:t>
      </w:r>
      <w:r w:rsidRPr="00230A18">
        <w:rPr>
          <w:rFonts w:ascii="仿宋" w:eastAsia="仿宋" w:hAnsi="仿宋" w:cs="Times New Roman"/>
          <w:kern w:val="2"/>
          <w:sz w:val="32"/>
          <w:szCs w:val="32"/>
        </w:rPr>
        <w:t>人才</w:t>
      </w:r>
      <w:r w:rsidRPr="00230A18">
        <w:rPr>
          <w:rFonts w:ascii="仿宋" w:eastAsia="仿宋" w:hAnsi="仿宋" w:cs="Times New Roman" w:hint="eastAsia"/>
          <w:kern w:val="2"/>
          <w:sz w:val="32"/>
          <w:szCs w:val="32"/>
        </w:rPr>
        <w:t>培养校地合作</w:t>
      </w:r>
      <w:r w:rsidRPr="00230A18">
        <w:rPr>
          <w:rFonts w:ascii="仿宋" w:eastAsia="仿宋" w:hAnsi="仿宋" w:cs="Times New Roman"/>
          <w:kern w:val="2"/>
          <w:sz w:val="32"/>
          <w:szCs w:val="32"/>
        </w:rPr>
        <w:t>模式，</w:t>
      </w:r>
      <w:r w:rsidRPr="00230A18">
        <w:rPr>
          <w:rFonts w:ascii="仿宋" w:eastAsia="仿宋" w:hAnsi="仿宋" w:cs="Times New Roman" w:hint="eastAsia"/>
          <w:kern w:val="2"/>
          <w:sz w:val="32"/>
          <w:szCs w:val="32"/>
        </w:rPr>
        <w:t>推动未来技术人才的前瞻性和战略性培养</w:t>
      </w:r>
      <w:r w:rsidRPr="00230A18">
        <w:rPr>
          <w:rFonts w:ascii="仿宋" w:eastAsia="仿宋" w:hAnsi="仿宋" w:cs="Times New Roman"/>
          <w:kern w:val="2"/>
          <w:sz w:val="32"/>
          <w:szCs w:val="32"/>
        </w:rPr>
        <w:t>，根据</w:t>
      </w:r>
      <w:r w:rsidRPr="00230A18">
        <w:rPr>
          <w:rFonts w:ascii="仿宋" w:eastAsia="仿宋" w:hAnsi="仿宋" w:cs="Times New Roman" w:hint="eastAsia"/>
          <w:kern w:val="2"/>
          <w:sz w:val="32"/>
          <w:szCs w:val="32"/>
        </w:rPr>
        <w:t>我校未来技术学院与江苏</w:t>
      </w:r>
      <w:r w:rsidRPr="00230A18">
        <w:rPr>
          <w:rFonts w:ascii="仿宋" w:eastAsia="仿宋" w:hAnsi="仿宋" w:cs="Times New Roman"/>
          <w:kern w:val="2"/>
          <w:sz w:val="32"/>
          <w:szCs w:val="32"/>
        </w:rPr>
        <w:t>无锡</w:t>
      </w:r>
      <w:r w:rsidRPr="00230A18">
        <w:rPr>
          <w:rFonts w:ascii="仿宋" w:eastAsia="仿宋" w:hAnsi="仿宋" w:cs="Times New Roman" w:hint="eastAsia"/>
          <w:kern w:val="2"/>
          <w:sz w:val="32"/>
          <w:szCs w:val="32"/>
        </w:rPr>
        <w:t>经济开发区管理委员会</w:t>
      </w:r>
      <w:r w:rsidRPr="00230A18">
        <w:rPr>
          <w:rFonts w:ascii="仿宋" w:eastAsia="仿宋" w:hAnsi="仿宋" w:cs="Times New Roman"/>
          <w:kern w:val="2"/>
          <w:sz w:val="32"/>
          <w:szCs w:val="32"/>
        </w:rPr>
        <w:t>、无锡市科学技术局</w:t>
      </w:r>
      <w:r w:rsidRPr="00230A18">
        <w:rPr>
          <w:rFonts w:ascii="仿宋" w:eastAsia="仿宋" w:hAnsi="仿宋" w:cs="Times New Roman" w:hint="eastAsia"/>
          <w:kern w:val="2"/>
          <w:sz w:val="32"/>
          <w:szCs w:val="32"/>
        </w:rPr>
        <w:t>《</w:t>
      </w:r>
      <w:r w:rsidRPr="00230A18">
        <w:rPr>
          <w:rFonts w:ascii="仿宋" w:eastAsia="仿宋" w:hAnsi="仿宋" w:cs="Times New Roman"/>
          <w:kern w:val="2"/>
          <w:sz w:val="32"/>
          <w:szCs w:val="32"/>
        </w:rPr>
        <w:t>关于</w:t>
      </w:r>
      <w:r w:rsidRPr="00230A18">
        <w:rPr>
          <w:rFonts w:ascii="仿宋" w:eastAsia="仿宋" w:hAnsi="仿宋" w:cs="Times New Roman" w:hint="eastAsia"/>
          <w:kern w:val="2"/>
          <w:sz w:val="32"/>
          <w:szCs w:val="32"/>
        </w:rPr>
        <w:t>未来技术合作</w:t>
      </w:r>
      <w:r w:rsidRPr="00230A18">
        <w:rPr>
          <w:rFonts w:ascii="仿宋" w:eastAsia="仿宋" w:hAnsi="仿宋" w:cs="Times New Roman"/>
          <w:kern w:val="2"/>
          <w:sz w:val="32"/>
          <w:szCs w:val="32"/>
        </w:rPr>
        <w:t>的协议</w:t>
      </w:r>
      <w:r w:rsidRPr="00230A18">
        <w:rPr>
          <w:rFonts w:ascii="仿宋" w:eastAsia="仿宋" w:hAnsi="仿宋" w:cs="Times New Roman" w:hint="eastAsia"/>
          <w:kern w:val="2"/>
          <w:sz w:val="32"/>
          <w:szCs w:val="32"/>
        </w:rPr>
        <w:t>》及我</w:t>
      </w:r>
      <w:r w:rsidRPr="00230A18">
        <w:rPr>
          <w:rFonts w:ascii="仿宋" w:eastAsia="仿宋" w:hAnsi="仿宋" w:cs="Times New Roman"/>
          <w:kern w:val="2"/>
          <w:sz w:val="32"/>
          <w:szCs w:val="32"/>
        </w:rPr>
        <w:t>校</w:t>
      </w:r>
      <w:r w:rsidRPr="00230A18">
        <w:rPr>
          <w:rFonts w:ascii="仿宋" w:eastAsia="仿宋" w:hAnsi="仿宋" w:cs="Times New Roman" w:hint="eastAsia"/>
          <w:kern w:val="2"/>
          <w:sz w:val="32"/>
          <w:szCs w:val="32"/>
        </w:rPr>
        <w:t>相关管理规定</w:t>
      </w:r>
      <w:r w:rsidRPr="00C33760">
        <w:rPr>
          <w:rFonts w:ascii="仿宋" w:eastAsia="仿宋" w:hAnsi="仿宋" w:cs="Times New Roman"/>
          <w:kern w:val="2"/>
          <w:sz w:val="32"/>
          <w:szCs w:val="32"/>
        </w:rPr>
        <w:t>，</w:t>
      </w:r>
      <w:r w:rsidRPr="00C33760">
        <w:rPr>
          <w:rFonts w:ascii="仿宋" w:eastAsia="仿宋" w:hAnsi="仿宋" w:cs="Times New Roman" w:hint="eastAsia"/>
          <w:kern w:val="2"/>
          <w:sz w:val="32"/>
          <w:szCs w:val="32"/>
        </w:rPr>
        <w:t>现进行2</w:t>
      </w:r>
      <w:r w:rsidRPr="00C33760">
        <w:rPr>
          <w:rFonts w:ascii="仿宋" w:eastAsia="仿宋" w:hAnsi="仿宋" w:cs="Times New Roman"/>
          <w:kern w:val="2"/>
          <w:sz w:val="32"/>
          <w:szCs w:val="32"/>
        </w:rPr>
        <w:t>023</w:t>
      </w:r>
      <w:r w:rsidRPr="00230A18">
        <w:rPr>
          <w:rFonts w:ascii="仿宋" w:eastAsia="仿宋" w:hAnsi="仿宋" w:cs="Times New Roman" w:hint="eastAsia"/>
          <w:kern w:val="2"/>
          <w:sz w:val="32"/>
          <w:szCs w:val="32"/>
        </w:rPr>
        <w:t>年度“未来技术太湖创新奖”评选工作</w:t>
      </w:r>
      <w:r w:rsidRPr="00230A18">
        <w:rPr>
          <w:rFonts w:ascii="仿宋" w:eastAsia="仿宋" w:hAnsi="仿宋" w:cs="Times New Roman"/>
          <w:kern w:val="2"/>
          <w:sz w:val="32"/>
          <w:szCs w:val="32"/>
        </w:rPr>
        <w:t>。</w:t>
      </w:r>
    </w:p>
    <w:p w14:paraId="2416F375" w14:textId="65533AE2" w:rsidR="00D65C5A" w:rsidRDefault="00D65C5A" w:rsidP="00652470">
      <w:pPr>
        <w:pStyle w:val="af2"/>
        <w:spacing w:before="0" w:beforeAutospacing="0" w:after="0" w:afterAutospacing="0" w:line="578" w:lineRule="exact"/>
        <w:ind w:firstLineChars="200" w:firstLine="640"/>
        <w:jc w:val="both"/>
        <w:rPr>
          <w:rFonts w:ascii="仿宋" w:eastAsia="仿宋" w:hAnsi="仿宋" w:cs="Times New Roman"/>
          <w:sz w:val="32"/>
          <w:szCs w:val="32"/>
        </w:rPr>
      </w:pPr>
      <w:r w:rsidRPr="00D65C5A">
        <w:rPr>
          <w:rFonts w:ascii="仿宋" w:eastAsia="仿宋" w:hAnsi="仿宋" w:cs="Times New Roman" w:hint="eastAsia"/>
          <w:sz w:val="32"/>
          <w:szCs w:val="32"/>
        </w:rPr>
        <w:t>本通知所称创新奖，指华南理工大学与无锡市人民政府经友好协商，由无锡市人民政府在华南理工大学未来技术学院出资设立，并由我校未来技术学院组织实施与管理的奖项。</w:t>
      </w:r>
    </w:p>
    <w:p w14:paraId="084E06D5" w14:textId="77777777" w:rsidR="00D65C5A" w:rsidRDefault="00D65C5A" w:rsidP="00652470">
      <w:pPr>
        <w:pStyle w:val="af2"/>
        <w:spacing w:before="0" w:beforeAutospacing="0" w:after="0" w:afterAutospacing="0" w:line="578" w:lineRule="exact"/>
        <w:jc w:val="both"/>
        <w:rPr>
          <w:rFonts w:ascii="仿宋" w:eastAsia="仿宋" w:hAnsi="仿宋" w:cs="Times New Roman"/>
          <w:sz w:val="32"/>
          <w:szCs w:val="32"/>
        </w:rPr>
      </w:pPr>
    </w:p>
    <w:p w14:paraId="14D03827" w14:textId="77777777" w:rsidR="00652470" w:rsidRDefault="00652470" w:rsidP="00652470">
      <w:pPr>
        <w:pStyle w:val="af2"/>
        <w:spacing w:before="0" w:beforeAutospacing="0" w:after="0" w:afterAutospacing="0" w:line="578" w:lineRule="exact"/>
        <w:jc w:val="center"/>
        <w:rPr>
          <w:rFonts w:ascii="黑体" w:eastAsia="黑体" w:hAnsi="黑体" w:cs="Times New Roman"/>
          <w:b/>
          <w:kern w:val="2"/>
          <w:sz w:val="36"/>
          <w:szCs w:val="36"/>
        </w:rPr>
      </w:pPr>
      <w:r w:rsidRPr="00971F46">
        <w:rPr>
          <w:rFonts w:ascii="黑体" w:eastAsia="黑体" w:hAnsi="黑体" w:cs="Times New Roman"/>
          <w:b/>
          <w:kern w:val="2"/>
          <w:sz w:val="36"/>
          <w:szCs w:val="36"/>
        </w:rPr>
        <w:t>奖励对象及申请条件</w:t>
      </w:r>
    </w:p>
    <w:p w14:paraId="1306E392" w14:textId="77777777" w:rsidR="00652470" w:rsidRPr="00971F46" w:rsidRDefault="00652470" w:rsidP="00652470">
      <w:pPr>
        <w:pStyle w:val="af2"/>
        <w:spacing w:before="0" w:beforeAutospacing="0" w:after="0" w:afterAutospacing="0" w:line="578" w:lineRule="exact"/>
        <w:jc w:val="center"/>
        <w:rPr>
          <w:rFonts w:ascii="黑体" w:eastAsia="黑体" w:hAnsi="黑体" w:cs="Times New Roman"/>
          <w:b/>
          <w:kern w:val="2"/>
          <w:sz w:val="36"/>
          <w:szCs w:val="36"/>
        </w:rPr>
      </w:pPr>
    </w:p>
    <w:p w14:paraId="0A5522BF" w14:textId="77777777" w:rsidR="00652470" w:rsidRPr="00E87840" w:rsidRDefault="00652470" w:rsidP="00652470">
      <w:pPr>
        <w:pStyle w:val="af2"/>
        <w:numPr>
          <w:ilvl w:val="0"/>
          <w:numId w:val="6"/>
        </w:numPr>
        <w:spacing w:before="0" w:beforeAutospacing="0" w:after="0" w:afterAutospacing="0" w:line="578" w:lineRule="exact"/>
        <w:jc w:val="both"/>
        <w:rPr>
          <w:rFonts w:ascii="仿宋" w:eastAsia="仿宋" w:hAnsi="仿宋" w:cs="Times New Roman"/>
          <w:b/>
          <w:bCs/>
          <w:kern w:val="2"/>
          <w:sz w:val="32"/>
          <w:szCs w:val="32"/>
        </w:rPr>
      </w:pPr>
      <w:r w:rsidRPr="00E87840">
        <w:rPr>
          <w:rFonts w:ascii="仿宋" w:eastAsia="仿宋" w:hAnsi="仿宋" w:cs="Times New Roman" w:hint="eastAsia"/>
          <w:b/>
          <w:bCs/>
          <w:kern w:val="2"/>
          <w:sz w:val="32"/>
          <w:szCs w:val="32"/>
        </w:rPr>
        <w:t>创新奖</w:t>
      </w:r>
      <w:r w:rsidRPr="00E87840">
        <w:rPr>
          <w:rFonts w:ascii="仿宋" w:eastAsia="仿宋" w:hAnsi="仿宋" w:cs="Times New Roman"/>
          <w:b/>
          <w:bCs/>
          <w:kern w:val="2"/>
          <w:sz w:val="32"/>
          <w:szCs w:val="32"/>
        </w:rPr>
        <w:t>评选范围：</w:t>
      </w:r>
    </w:p>
    <w:p w14:paraId="7F22B088" w14:textId="77777777" w:rsidR="00652470" w:rsidRDefault="00652470" w:rsidP="00652470">
      <w:pPr>
        <w:pStyle w:val="af2"/>
        <w:spacing w:before="0" w:beforeAutospacing="0" w:after="0" w:afterAutospacing="0" w:line="578" w:lineRule="exact"/>
        <w:ind w:leftChars="100" w:left="210"/>
        <w:jc w:val="both"/>
        <w:rPr>
          <w:rFonts w:ascii="仿宋" w:eastAsia="仿宋" w:hAnsi="仿宋" w:cs="Times New Roman"/>
          <w:kern w:val="2"/>
          <w:sz w:val="32"/>
          <w:szCs w:val="32"/>
        </w:rPr>
      </w:pPr>
      <w:r w:rsidRPr="00230A18">
        <w:rPr>
          <w:rFonts w:ascii="仿宋" w:eastAsia="仿宋" w:hAnsi="仿宋" w:cs="Times New Roman"/>
          <w:kern w:val="2"/>
          <w:sz w:val="32"/>
          <w:szCs w:val="32"/>
        </w:rPr>
        <w:t>未来技术学院在校注册的普通全日制本科生</w:t>
      </w:r>
      <w:r w:rsidRPr="00230A18">
        <w:rPr>
          <w:rFonts w:ascii="仿宋" w:eastAsia="仿宋" w:hAnsi="仿宋" w:cs="Times New Roman" w:hint="eastAsia"/>
          <w:kern w:val="2"/>
          <w:sz w:val="32"/>
          <w:szCs w:val="32"/>
        </w:rPr>
        <w:t>，</w:t>
      </w:r>
      <w:r w:rsidRPr="00230A18">
        <w:rPr>
          <w:rFonts w:ascii="仿宋" w:eastAsia="仿宋" w:hAnsi="仿宋" w:cs="Times New Roman"/>
          <w:kern w:val="2"/>
          <w:sz w:val="32"/>
          <w:szCs w:val="32"/>
        </w:rPr>
        <w:t>硕士</w:t>
      </w:r>
      <w:r w:rsidRPr="00230A18">
        <w:rPr>
          <w:rFonts w:ascii="仿宋" w:eastAsia="仿宋" w:hAnsi="仿宋" w:cs="Times New Roman" w:hint="eastAsia"/>
          <w:kern w:val="2"/>
          <w:sz w:val="32"/>
          <w:szCs w:val="32"/>
        </w:rPr>
        <w:t>、博士</w:t>
      </w:r>
      <w:r w:rsidRPr="00230A18">
        <w:rPr>
          <w:rFonts w:ascii="仿宋" w:eastAsia="仿宋" w:hAnsi="仿宋" w:cs="Times New Roman"/>
          <w:kern w:val="2"/>
          <w:sz w:val="32"/>
          <w:szCs w:val="32"/>
        </w:rPr>
        <w:t>研究生</w:t>
      </w:r>
      <w:r w:rsidRPr="00230A18">
        <w:rPr>
          <w:rFonts w:ascii="仿宋" w:eastAsia="仿宋" w:hAnsi="仿宋" w:cs="Times New Roman" w:hint="eastAsia"/>
          <w:kern w:val="2"/>
          <w:sz w:val="32"/>
          <w:szCs w:val="32"/>
        </w:rPr>
        <w:t>（</w:t>
      </w:r>
      <w:r w:rsidRPr="003D08CC">
        <w:rPr>
          <w:rFonts w:ascii="仿宋" w:eastAsia="仿宋" w:hAnsi="仿宋" w:cs="Times New Roman" w:hint="eastAsia"/>
          <w:color w:val="156082" w:themeColor="accent1"/>
          <w:kern w:val="2"/>
          <w:sz w:val="32"/>
          <w:szCs w:val="32"/>
        </w:rPr>
        <w:t>2</w:t>
      </w:r>
      <w:r w:rsidRPr="003D08CC">
        <w:rPr>
          <w:rFonts w:ascii="仿宋" w:eastAsia="仿宋" w:hAnsi="仿宋" w:cs="Times New Roman"/>
          <w:color w:val="156082" w:themeColor="accent1"/>
          <w:kern w:val="2"/>
          <w:sz w:val="32"/>
          <w:szCs w:val="32"/>
        </w:rPr>
        <w:t>0</w:t>
      </w:r>
      <w:r w:rsidRPr="003D08CC">
        <w:rPr>
          <w:rFonts w:ascii="仿宋" w:eastAsia="仿宋" w:hAnsi="仿宋" w:cs="Times New Roman" w:hint="eastAsia"/>
          <w:color w:val="156082" w:themeColor="accent1"/>
          <w:kern w:val="2"/>
          <w:sz w:val="32"/>
          <w:szCs w:val="32"/>
        </w:rPr>
        <w:t>2</w:t>
      </w:r>
      <w:r w:rsidRPr="003D08CC">
        <w:rPr>
          <w:rFonts w:ascii="仿宋" w:eastAsia="仿宋" w:hAnsi="仿宋" w:cs="Times New Roman"/>
          <w:color w:val="156082" w:themeColor="accent1"/>
          <w:kern w:val="2"/>
          <w:sz w:val="32"/>
          <w:szCs w:val="32"/>
        </w:rPr>
        <w:t>3</w:t>
      </w:r>
      <w:r>
        <w:rPr>
          <w:rFonts w:ascii="仿宋" w:eastAsia="仿宋" w:hAnsi="仿宋" w:cs="Times New Roman" w:hint="eastAsia"/>
          <w:kern w:val="2"/>
          <w:sz w:val="32"/>
          <w:szCs w:val="32"/>
        </w:rPr>
        <w:t>年1月1日</w:t>
      </w:r>
      <w:r w:rsidRPr="00230A18">
        <w:rPr>
          <w:rFonts w:ascii="仿宋" w:eastAsia="仿宋" w:hAnsi="仿宋" w:cs="Times New Roman" w:hint="eastAsia"/>
          <w:kern w:val="2"/>
          <w:sz w:val="32"/>
          <w:szCs w:val="32"/>
        </w:rPr>
        <w:t>前入学）</w:t>
      </w:r>
      <w:r w:rsidRPr="00230A18">
        <w:rPr>
          <w:rFonts w:ascii="仿宋" w:eastAsia="仿宋" w:hAnsi="仿宋" w:cs="Times New Roman"/>
          <w:kern w:val="2"/>
          <w:sz w:val="32"/>
          <w:szCs w:val="32"/>
        </w:rPr>
        <w:t>。</w:t>
      </w:r>
    </w:p>
    <w:p w14:paraId="70DB459E" w14:textId="77777777" w:rsidR="00652470" w:rsidRPr="00E87840" w:rsidRDefault="00652470" w:rsidP="00652470">
      <w:pPr>
        <w:pStyle w:val="af2"/>
        <w:numPr>
          <w:ilvl w:val="0"/>
          <w:numId w:val="6"/>
        </w:numPr>
        <w:spacing w:before="0" w:beforeAutospacing="0" w:after="0" w:afterAutospacing="0" w:line="578" w:lineRule="exact"/>
        <w:jc w:val="both"/>
        <w:rPr>
          <w:rFonts w:ascii="仿宋" w:eastAsia="仿宋" w:hAnsi="仿宋" w:cs="Times New Roman"/>
          <w:b/>
          <w:bCs/>
          <w:kern w:val="2"/>
          <w:sz w:val="32"/>
          <w:szCs w:val="32"/>
        </w:rPr>
      </w:pPr>
      <w:r w:rsidRPr="00E87840">
        <w:rPr>
          <w:rFonts w:ascii="仿宋" w:eastAsia="仿宋" w:hAnsi="仿宋" w:cs="Times New Roman" w:hint="eastAsia"/>
          <w:b/>
          <w:bCs/>
          <w:kern w:val="2"/>
          <w:sz w:val="32"/>
          <w:szCs w:val="32"/>
        </w:rPr>
        <w:t>创新奖</w:t>
      </w:r>
      <w:r w:rsidRPr="00E87840">
        <w:rPr>
          <w:rFonts w:ascii="仿宋" w:eastAsia="仿宋" w:hAnsi="仿宋" w:cs="Times New Roman"/>
          <w:b/>
          <w:bCs/>
          <w:kern w:val="2"/>
          <w:sz w:val="32"/>
          <w:szCs w:val="32"/>
        </w:rPr>
        <w:t>申请的基本条件：</w:t>
      </w:r>
    </w:p>
    <w:p w14:paraId="270AB41D" w14:textId="77777777" w:rsidR="00652470" w:rsidRPr="00E81BCB" w:rsidRDefault="00652470" w:rsidP="00652470">
      <w:pPr>
        <w:pStyle w:val="af2"/>
        <w:numPr>
          <w:ilvl w:val="0"/>
          <w:numId w:val="5"/>
        </w:numPr>
        <w:spacing w:before="0" w:beforeAutospacing="0" w:after="0" w:afterAutospacing="0" w:line="578" w:lineRule="exact"/>
        <w:jc w:val="both"/>
        <w:rPr>
          <w:rFonts w:ascii="仿宋" w:eastAsia="仿宋" w:hAnsi="仿宋" w:cs="Times New Roman"/>
          <w:kern w:val="2"/>
          <w:sz w:val="32"/>
          <w:szCs w:val="32"/>
        </w:rPr>
      </w:pPr>
      <w:r w:rsidRPr="00E81BCB">
        <w:rPr>
          <w:rFonts w:ascii="仿宋" w:eastAsia="仿宋" w:hAnsi="仿宋" w:cs="Times New Roman"/>
          <w:kern w:val="2"/>
          <w:sz w:val="32"/>
          <w:szCs w:val="32"/>
        </w:rPr>
        <w:t>热爱祖国，热爱人民，拥护中国共产党的领导；</w:t>
      </w:r>
    </w:p>
    <w:p w14:paraId="60AC7DCC" w14:textId="77777777" w:rsidR="00652470" w:rsidRPr="00E81BCB" w:rsidRDefault="00652470" w:rsidP="00652470">
      <w:pPr>
        <w:pStyle w:val="af2"/>
        <w:numPr>
          <w:ilvl w:val="0"/>
          <w:numId w:val="5"/>
        </w:numPr>
        <w:spacing w:before="0" w:beforeAutospacing="0" w:after="0" w:afterAutospacing="0" w:line="578" w:lineRule="exact"/>
        <w:jc w:val="both"/>
        <w:rPr>
          <w:rFonts w:ascii="仿宋" w:eastAsia="仿宋" w:hAnsi="仿宋" w:cs="Times New Roman"/>
          <w:kern w:val="2"/>
          <w:sz w:val="32"/>
          <w:szCs w:val="32"/>
        </w:rPr>
      </w:pPr>
      <w:r w:rsidRPr="00E81BCB">
        <w:rPr>
          <w:rFonts w:ascii="仿宋" w:eastAsia="仿宋" w:hAnsi="仿宋" w:cs="Times New Roman"/>
          <w:kern w:val="2"/>
          <w:sz w:val="32"/>
          <w:szCs w:val="32"/>
        </w:rPr>
        <w:t>遵守宪法和法律，</w:t>
      </w:r>
      <w:r>
        <w:rPr>
          <w:rFonts w:ascii="仿宋" w:eastAsia="仿宋" w:hAnsi="仿宋" w:cs="Times New Roman" w:hint="eastAsia"/>
          <w:kern w:val="2"/>
          <w:sz w:val="32"/>
          <w:szCs w:val="32"/>
        </w:rPr>
        <w:t>无违法记录</w:t>
      </w:r>
      <w:r w:rsidRPr="00E81BCB">
        <w:rPr>
          <w:rFonts w:ascii="仿宋" w:eastAsia="仿宋" w:hAnsi="仿宋" w:cs="Times New Roman"/>
          <w:kern w:val="2"/>
          <w:sz w:val="32"/>
          <w:szCs w:val="32"/>
        </w:rPr>
        <w:t xml:space="preserve">； </w:t>
      </w:r>
    </w:p>
    <w:p w14:paraId="5462DCF7" w14:textId="77777777" w:rsidR="00652470" w:rsidRDefault="00652470" w:rsidP="00652470">
      <w:pPr>
        <w:pStyle w:val="af2"/>
        <w:numPr>
          <w:ilvl w:val="0"/>
          <w:numId w:val="5"/>
        </w:numPr>
        <w:spacing w:before="0" w:beforeAutospacing="0" w:after="0" w:afterAutospacing="0" w:line="578" w:lineRule="exact"/>
        <w:jc w:val="both"/>
        <w:rPr>
          <w:rFonts w:ascii="仿宋" w:eastAsia="仿宋" w:hAnsi="仿宋" w:cs="Times New Roman"/>
          <w:kern w:val="2"/>
          <w:sz w:val="32"/>
          <w:szCs w:val="32"/>
        </w:rPr>
      </w:pPr>
      <w:r w:rsidRPr="006D0751">
        <w:rPr>
          <w:rFonts w:ascii="仿宋" w:eastAsia="仿宋" w:hAnsi="仿宋" w:cs="Times New Roman" w:hint="eastAsia"/>
          <w:kern w:val="2"/>
          <w:sz w:val="32"/>
          <w:szCs w:val="32"/>
        </w:rPr>
        <w:lastRenderedPageBreak/>
        <w:t>遵守学校规章制度；遵守行为规范和学术诚信规定，无违纪记录。</w:t>
      </w:r>
    </w:p>
    <w:p w14:paraId="6FC3D21C" w14:textId="77777777" w:rsidR="00652470" w:rsidRPr="00E81BCB" w:rsidRDefault="00652470" w:rsidP="00652470">
      <w:pPr>
        <w:pStyle w:val="af2"/>
        <w:numPr>
          <w:ilvl w:val="0"/>
          <w:numId w:val="5"/>
        </w:numPr>
        <w:spacing w:before="0" w:beforeAutospacing="0" w:after="0" w:afterAutospacing="0" w:line="578" w:lineRule="exact"/>
        <w:jc w:val="both"/>
        <w:rPr>
          <w:rFonts w:ascii="仿宋" w:eastAsia="仿宋" w:hAnsi="仿宋" w:cs="Times New Roman"/>
          <w:kern w:val="2"/>
          <w:sz w:val="32"/>
          <w:szCs w:val="32"/>
        </w:rPr>
      </w:pPr>
      <w:r w:rsidRPr="00E81BCB">
        <w:rPr>
          <w:rFonts w:ascii="仿宋" w:eastAsia="仿宋" w:hAnsi="仿宋" w:cs="Times New Roman"/>
          <w:kern w:val="2"/>
          <w:sz w:val="32"/>
          <w:szCs w:val="32"/>
        </w:rPr>
        <w:t>诚实守信，道德品质优良</w:t>
      </w:r>
      <w:r>
        <w:rPr>
          <w:rFonts w:ascii="仿宋" w:eastAsia="仿宋" w:hAnsi="仿宋" w:cs="Times New Roman" w:hint="eastAsia"/>
          <w:kern w:val="2"/>
          <w:sz w:val="32"/>
          <w:szCs w:val="32"/>
        </w:rPr>
        <w:t>；</w:t>
      </w:r>
      <w:r w:rsidRPr="00E81BCB">
        <w:rPr>
          <w:rFonts w:ascii="仿宋" w:eastAsia="仿宋" w:hAnsi="仿宋" w:cs="Times New Roman"/>
          <w:kern w:val="2"/>
          <w:sz w:val="32"/>
          <w:szCs w:val="32"/>
        </w:rPr>
        <w:t xml:space="preserve"> </w:t>
      </w:r>
    </w:p>
    <w:p w14:paraId="466068F8" w14:textId="77777777" w:rsidR="00652470" w:rsidRDefault="00652470" w:rsidP="00652470">
      <w:pPr>
        <w:pStyle w:val="af2"/>
        <w:numPr>
          <w:ilvl w:val="0"/>
          <w:numId w:val="5"/>
        </w:numPr>
        <w:spacing w:before="0" w:beforeAutospacing="0" w:after="0" w:afterAutospacing="0" w:line="578" w:lineRule="exact"/>
        <w:jc w:val="both"/>
        <w:rPr>
          <w:rFonts w:ascii="仿宋" w:eastAsia="仿宋" w:hAnsi="仿宋" w:cs="Times New Roman"/>
          <w:kern w:val="2"/>
          <w:sz w:val="32"/>
          <w:szCs w:val="32"/>
        </w:rPr>
      </w:pPr>
      <w:r w:rsidRPr="00E81BCB">
        <w:rPr>
          <w:rFonts w:ascii="仿宋" w:eastAsia="仿宋" w:hAnsi="仿宋" w:cs="Times New Roman"/>
          <w:kern w:val="2"/>
          <w:sz w:val="32"/>
          <w:szCs w:val="32"/>
        </w:rPr>
        <w:t>学习刻苦努力，学业成绩优秀；</w:t>
      </w:r>
    </w:p>
    <w:p w14:paraId="7BA7C20A" w14:textId="77777777" w:rsidR="00652470" w:rsidRDefault="00652470" w:rsidP="00652470">
      <w:pPr>
        <w:pStyle w:val="af2"/>
        <w:numPr>
          <w:ilvl w:val="0"/>
          <w:numId w:val="5"/>
        </w:numPr>
        <w:spacing w:before="0" w:beforeAutospacing="0" w:after="0" w:afterAutospacing="0" w:line="578" w:lineRule="exact"/>
        <w:jc w:val="both"/>
        <w:rPr>
          <w:rFonts w:ascii="仿宋" w:eastAsia="仿宋" w:hAnsi="仿宋" w:cs="Times New Roman"/>
          <w:kern w:val="2"/>
          <w:sz w:val="32"/>
          <w:szCs w:val="32"/>
        </w:rPr>
      </w:pPr>
      <w:r w:rsidRPr="006B1377">
        <w:rPr>
          <w:rFonts w:ascii="仿宋" w:eastAsia="仿宋" w:hAnsi="仿宋" w:cs="Times New Roman" w:hint="eastAsia"/>
          <w:kern w:val="2"/>
          <w:sz w:val="32"/>
          <w:szCs w:val="32"/>
        </w:rPr>
        <w:t>按照规定程序进行申请</w:t>
      </w:r>
      <w:r>
        <w:rPr>
          <w:rFonts w:ascii="仿宋" w:eastAsia="仿宋" w:hAnsi="仿宋" w:cs="Times New Roman" w:hint="eastAsia"/>
          <w:kern w:val="2"/>
          <w:sz w:val="32"/>
          <w:szCs w:val="32"/>
        </w:rPr>
        <w:t>。</w:t>
      </w:r>
    </w:p>
    <w:p w14:paraId="6DCBF291" w14:textId="77777777" w:rsidR="00652470" w:rsidRPr="00AE4D98" w:rsidRDefault="00652470" w:rsidP="00652470">
      <w:pPr>
        <w:pStyle w:val="af2"/>
        <w:spacing w:before="0" w:beforeAutospacing="0" w:after="0" w:afterAutospacing="0" w:line="578" w:lineRule="exact"/>
        <w:ind w:left="420"/>
        <w:jc w:val="both"/>
        <w:rPr>
          <w:rFonts w:ascii="仿宋" w:eastAsia="仿宋" w:hAnsi="仿宋" w:cs="Times New Roman"/>
          <w:kern w:val="2"/>
          <w:sz w:val="32"/>
          <w:szCs w:val="32"/>
        </w:rPr>
      </w:pPr>
    </w:p>
    <w:p w14:paraId="4425851C" w14:textId="77777777" w:rsidR="00652470" w:rsidRPr="00E87840" w:rsidRDefault="00652470" w:rsidP="00652470">
      <w:pPr>
        <w:pStyle w:val="af2"/>
        <w:numPr>
          <w:ilvl w:val="0"/>
          <w:numId w:val="6"/>
        </w:numPr>
        <w:spacing w:before="0" w:beforeAutospacing="0" w:after="0" w:afterAutospacing="0" w:line="578" w:lineRule="exact"/>
        <w:jc w:val="both"/>
        <w:rPr>
          <w:rFonts w:ascii="仿宋" w:eastAsia="仿宋" w:hAnsi="仿宋" w:cs="Times New Roman"/>
          <w:b/>
          <w:bCs/>
          <w:kern w:val="2"/>
          <w:sz w:val="32"/>
          <w:szCs w:val="32"/>
        </w:rPr>
      </w:pPr>
      <w:r w:rsidRPr="00E87840">
        <w:rPr>
          <w:rFonts w:ascii="仿宋" w:eastAsia="仿宋" w:hAnsi="仿宋" w:cs="Times New Roman" w:hint="eastAsia"/>
          <w:b/>
          <w:bCs/>
          <w:kern w:val="2"/>
          <w:sz w:val="32"/>
          <w:szCs w:val="32"/>
        </w:rPr>
        <w:t>创新奖</w:t>
      </w:r>
      <w:r w:rsidRPr="00E87840">
        <w:rPr>
          <w:rFonts w:ascii="仿宋" w:eastAsia="仿宋" w:hAnsi="仿宋" w:cs="Times New Roman"/>
          <w:b/>
          <w:bCs/>
          <w:kern w:val="2"/>
          <w:sz w:val="32"/>
          <w:szCs w:val="32"/>
        </w:rPr>
        <w:t>的</w:t>
      </w:r>
      <w:r>
        <w:rPr>
          <w:rFonts w:ascii="仿宋" w:eastAsia="仿宋" w:hAnsi="仿宋" w:cs="Times New Roman" w:hint="eastAsia"/>
          <w:b/>
          <w:bCs/>
          <w:kern w:val="2"/>
          <w:sz w:val="32"/>
          <w:szCs w:val="32"/>
        </w:rPr>
        <w:t>分类评审条件</w:t>
      </w:r>
      <w:r w:rsidRPr="00E87840">
        <w:rPr>
          <w:rFonts w:ascii="仿宋" w:eastAsia="仿宋" w:hAnsi="仿宋" w:cs="Times New Roman"/>
          <w:b/>
          <w:bCs/>
          <w:kern w:val="2"/>
          <w:sz w:val="32"/>
          <w:szCs w:val="32"/>
        </w:rPr>
        <w:t>：</w:t>
      </w:r>
    </w:p>
    <w:p w14:paraId="6E705451" w14:textId="77777777" w:rsidR="00652470" w:rsidRPr="00AE4D98" w:rsidRDefault="00652470" w:rsidP="00652470">
      <w:pPr>
        <w:pStyle w:val="af2"/>
        <w:numPr>
          <w:ilvl w:val="0"/>
          <w:numId w:val="8"/>
        </w:numPr>
        <w:spacing w:line="578" w:lineRule="exact"/>
        <w:rPr>
          <w:rFonts w:ascii="仿宋" w:eastAsia="仿宋" w:hAnsi="仿宋" w:cs="Times New Roman"/>
          <w:b/>
          <w:bCs/>
          <w:kern w:val="2"/>
          <w:sz w:val="32"/>
          <w:szCs w:val="32"/>
        </w:rPr>
      </w:pPr>
      <w:r w:rsidRPr="00AE4D98">
        <w:rPr>
          <w:rFonts w:ascii="仿宋" w:eastAsia="仿宋" w:hAnsi="仿宋" w:cs="Times New Roman" w:hint="eastAsia"/>
          <w:b/>
          <w:bCs/>
          <w:kern w:val="2"/>
          <w:sz w:val="32"/>
          <w:szCs w:val="32"/>
        </w:rPr>
        <w:t>学业创新奖：</w:t>
      </w:r>
    </w:p>
    <w:p w14:paraId="665F9CC3" w14:textId="77777777" w:rsidR="00652470" w:rsidRPr="00AE4D98" w:rsidRDefault="00652470" w:rsidP="00652470">
      <w:pPr>
        <w:pStyle w:val="af2"/>
        <w:numPr>
          <w:ilvl w:val="0"/>
          <w:numId w:val="7"/>
        </w:numPr>
        <w:spacing w:line="578" w:lineRule="exact"/>
        <w:rPr>
          <w:rFonts w:ascii="仿宋" w:eastAsia="仿宋" w:hAnsi="仿宋" w:cs="Times New Roman"/>
          <w:kern w:val="2"/>
          <w:sz w:val="32"/>
          <w:szCs w:val="32"/>
        </w:rPr>
      </w:pPr>
      <w:r w:rsidRPr="00AE4D98">
        <w:rPr>
          <w:rFonts w:ascii="仿宋" w:eastAsia="仿宋" w:hAnsi="仿宋" w:cs="Times New Roman" w:hint="eastAsia"/>
          <w:kern w:val="2"/>
          <w:sz w:val="32"/>
          <w:szCs w:val="32"/>
        </w:rPr>
        <w:t>学业</w:t>
      </w:r>
      <w:r w:rsidRPr="00230A18">
        <w:rPr>
          <w:rFonts w:ascii="仿宋" w:eastAsia="仿宋" w:hAnsi="仿宋" w:cs="Times New Roman" w:hint="eastAsia"/>
          <w:kern w:val="2"/>
          <w:sz w:val="32"/>
          <w:szCs w:val="32"/>
        </w:rPr>
        <w:t>创新奖</w:t>
      </w:r>
      <w:r w:rsidRPr="00AE4D98">
        <w:rPr>
          <w:rFonts w:ascii="仿宋" w:eastAsia="仿宋" w:hAnsi="仿宋" w:cs="Times New Roman" w:hint="eastAsia"/>
          <w:kern w:val="2"/>
          <w:sz w:val="32"/>
          <w:szCs w:val="32"/>
        </w:rPr>
        <w:t>限全日制本科学生申请；</w:t>
      </w:r>
    </w:p>
    <w:p w14:paraId="7D0DD00F" w14:textId="77777777" w:rsidR="00652470" w:rsidRDefault="00652470" w:rsidP="00652470">
      <w:pPr>
        <w:pStyle w:val="af2"/>
        <w:numPr>
          <w:ilvl w:val="0"/>
          <w:numId w:val="7"/>
        </w:numPr>
        <w:spacing w:line="578" w:lineRule="exact"/>
        <w:rPr>
          <w:rFonts w:ascii="仿宋" w:eastAsia="仿宋" w:hAnsi="仿宋" w:cs="Times New Roman"/>
          <w:kern w:val="2"/>
          <w:sz w:val="32"/>
          <w:szCs w:val="32"/>
        </w:rPr>
      </w:pPr>
      <w:r w:rsidRPr="00AE4D98">
        <w:rPr>
          <w:rFonts w:ascii="仿宋" w:eastAsia="仿宋" w:hAnsi="仿宋" w:cs="Times New Roman" w:hint="eastAsia"/>
          <w:kern w:val="2"/>
          <w:sz w:val="32"/>
          <w:szCs w:val="32"/>
        </w:rPr>
        <w:t>以教务处出具的，截至提交</w:t>
      </w:r>
      <w:r>
        <w:rPr>
          <w:rFonts w:ascii="仿宋" w:eastAsia="仿宋" w:hAnsi="仿宋" w:cs="Times New Roman" w:hint="eastAsia"/>
          <w:kern w:val="2"/>
          <w:sz w:val="32"/>
          <w:szCs w:val="32"/>
        </w:rPr>
        <w:t>时间全</w:t>
      </w:r>
      <w:r w:rsidRPr="00AE4D98">
        <w:rPr>
          <w:rFonts w:ascii="仿宋" w:eastAsia="仿宋" w:hAnsi="仿宋" w:cs="Times New Roman" w:hint="eastAsia"/>
          <w:kern w:val="2"/>
          <w:sz w:val="32"/>
          <w:szCs w:val="32"/>
        </w:rPr>
        <w:t>必修科目总平均成绩为主要评审依据；</w:t>
      </w:r>
    </w:p>
    <w:p w14:paraId="15F3CCE2" w14:textId="77777777" w:rsidR="00652470" w:rsidRPr="00B45CC9" w:rsidRDefault="00652470" w:rsidP="00652470">
      <w:pPr>
        <w:pStyle w:val="af2"/>
        <w:numPr>
          <w:ilvl w:val="0"/>
          <w:numId w:val="7"/>
        </w:numPr>
        <w:spacing w:line="578" w:lineRule="exact"/>
        <w:rPr>
          <w:rFonts w:ascii="仿宋" w:eastAsia="仿宋" w:hAnsi="仿宋" w:cs="Times New Roman"/>
          <w:kern w:val="2"/>
          <w:sz w:val="32"/>
          <w:szCs w:val="32"/>
        </w:rPr>
      </w:pPr>
      <w:r w:rsidRPr="00B45CC9">
        <w:rPr>
          <w:rFonts w:ascii="仿宋" w:eastAsia="仿宋" w:hAnsi="仿宋" w:cs="Times New Roman" w:hint="eastAsia"/>
          <w:kern w:val="2"/>
          <w:sz w:val="32"/>
          <w:szCs w:val="32"/>
        </w:rPr>
        <w:t>一等学业创新奖：本学年度必修课加权平均分居本专业排名前</w:t>
      </w:r>
      <w:r w:rsidRPr="00B45CC9">
        <w:rPr>
          <w:rFonts w:ascii="仿宋" w:eastAsia="仿宋" w:hAnsi="仿宋" w:cs="Times New Roman"/>
          <w:kern w:val="2"/>
          <w:sz w:val="32"/>
          <w:szCs w:val="32"/>
        </w:rPr>
        <w:t>5%；二等学业创新奖：本学年度必修课加权平均分居本专业排名前15%；三等学业创新奖：本学年度必修课加权平均分居本专业排名前25%；</w:t>
      </w:r>
    </w:p>
    <w:p w14:paraId="4507B046" w14:textId="77777777" w:rsidR="00652470" w:rsidRPr="00B45CC9" w:rsidRDefault="00652470" w:rsidP="00652470">
      <w:pPr>
        <w:pStyle w:val="af2"/>
        <w:numPr>
          <w:ilvl w:val="0"/>
          <w:numId w:val="7"/>
        </w:numPr>
        <w:spacing w:line="578" w:lineRule="exact"/>
        <w:rPr>
          <w:rFonts w:ascii="仿宋" w:eastAsia="仿宋" w:hAnsi="仿宋" w:cs="Times New Roman"/>
          <w:kern w:val="2"/>
          <w:sz w:val="32"/>
          <w:szCs w:val="32"/>
        </w:rPr>
      </w:pPr>
      <w:r w:rsidRPr="00B45CC9">
        <w:rPr>
          <w:rFonts w:ascii="仿宋" w:eastAsia="仿宋" w:hAnsi="仿宋" w:cs="Times New Roman" w:hint="eastAsia"/>
          <w:kern w:val="2"/>
          <w:sz w:val="32"/>
          <w:szCs w:val="32"/>
        </w:rPr>
        <w:t>同等条件下，优先考虑未获得当年度（</w:t>
      </w:r>
      <w:r w:rsidRPr="00B45CC9">
        <w:rPr>
          <w:rFonts w:ascii="仿宋" w:eastAsia="仿宋" w:hAnsi="仿宋" w:cs="Times New Roman"/>
          <w:kern w:val="2"/>
          <w:sz w:val="32"/>
          <w:szCs w:val="32"/>
        </w:rPr>
        <w:t>2023年）国家级、校级奖学金的学生；</w:t>
      </w:r>
    </w:p>
    <w:p w14:paraId="530253C8" w14:textId="77777777" w:rsidR="00652470" w:rsidRPr="00D01F5A" w:rsidRDefault="00652470" w:rsidP="00652470">
      <w:pPr>
        <w:pStyle w:val="af2"/>
        <w:numPr>
          <w:ilvl w:val="0"/>
          <w:numId w:val="8"/>
        </w:numPr>
        <w:spacing w:line="578" w:lineRule="exact"/>
        <w:rPr>
          <w:rFonts w:ascii="仿宋" w:eastAsia="仿宋" w:hAnsi="仿宋" w:cs="Times New Roman"/>
          <w:kern w:val="2"/>
          <w:sz w:val="32"/>
          <w:szCs w:val="32"/>
        </w:rPr>
      </w:pPr>
      <w:r w:rsidRPr="00D01F5A">
        <w:rPr>
          <w:rFonts w:ascii="仿宋" w:eastAsia="仿宋" w:hAnsi="仿宋" w:cs="Times New Roman" w:hint="eastAsia"/>
          <w:b/>
          <w:bCs/>
          <w:kern w:val="2"/>
          <w:sz w:val="32"/>
          <w:szCs w:val="32"/>
        </w:rPr>
        <w:t>科创创新奖：</w:t>
      </w:r>
    </w:p>
    <w:p w14:paraId="1B54FE25" w14:textId="2EC1A832" w:rsidR="00652470" w:rsidRPr="00D93E82" w:rsidRDefault="00652470" w:rsidP="00652470">
      <w:pPr>
        <w:pStyle w:val="af2"/>
        <w:numPr>
          <w:ilvl w:val="0"/>
          <w:numId w:val="9"/>
        </w:numPr>
        <w:spacing w:line="578" w:lineRule="exact"/>
        <w:rPr>
          <w:rFonts w:ascii="仿宋" w:eastAsia="仿宋" w:hAnsi="仿宋" w:cs="Times New Roman"/>
          <w:kern w:val="2"/>
          <w:sz w:val="32"/>
          <w:szCs w:val="32"/>
        </w:rPr>
      </w:pPr>
      <w:r w:rsidRPr="00D93E82">
        <w:rPr>
          <w:rFonts w:ascii="仿宋" w:eastAsia="仿宋" w:hAnsi="仿宋" w:cs="Times New Roman"/>
          <w:kern w:val="2"/>
          <w:sz w:val="32"/>
          <w:szCs w:val="32"/>
        </w:rPr>
        <w:t>科创</w:t>
      </w:r>
      <w:r>
        <w:rPr>
          <w:rFonts w:ascii="仿宋" w:eastAsia="仿宋" w:hAnsi="仿宋" w:cs="Times New Roman"/>
          <w:kern w:val="2"/>
          <w:sz w:val="32"/>
          <w:szCs w:val="32"/>
        </w:rPr>
        <w:t>创新奖</w:t>
      </w:r>
      <w:r w:rsidRPr="00D93E82">
        <w:rPr>
          <w:rFonts w:ascii="仿宋" w:eastAsia="仿宋" w:hAnsi="仿宋" w:cs="Times New Roman"/>
          <w:kern w:val="2"/>
          <w:sz w:val="32"/>
          <w:szCs w:val="32"/>
        </w:rPr>
        <w:t>面向全体研究生、本科生开放申请（</w:t>
      </w:r>
      <w:r w:rsidR="00032A44" w:rsidRPr="00032A44">
        <w:rPr>
          <w:rFonts w:ascii="仿宋" w:eastAsia="仿宋" w:hAnsi="仿宋" w:cs="Times New Roman" w:hint="eastAsia"/>
          <w:kern w:val="2"/>
          <w:sz w:val="32"/>
          <w:szCs w:val="32"/>
        </w:rPr>
        <w:t>含鹏城联培专项</w:t>
      </w:r>
      <w:r w:rsidRPr="00D93E82">
        <w:rPr>
          <w:rFonts w:ascii="仿宋" w:eastAsia="仿宋" w:hAnsi="仿宋" w:cs="Times New Roman"/>
          <w:kern w:val="2"/>
          <w:sz w:val="32"/>
          <w:szCs w:val="32"/>
        </w:rPr>
        <w:t>）；</w:t>
      </w:r>
    </w:p>
    <w:p w14:paraId="26A686CB" w14:textId="77777777" w:rsidR="00652470" w:rsidRPr="00F72CE6" w:rsidRDefault="00652470" w:rsidP="00652470">
      <w:pPr>
        <w:pStyle w:val="af2"/>
        <w:numPr>
          <w:ilvl w:val="0"/>
          <w:numId w:val="9"/>
        </w:numPr>
        <w:spacing w:line="578" w:lineRule="exact"/>
        <w:rPr>
          <w:rFonts w:ascii="仿宋" w:eastAsia="仿宋" w:hAnsi="仿宋" w:cs="Times New Roman"/>
          <w:kern w:val="2"/>
          <w:sz w:val="32"/>
          <w:szCs w:val="32"/>
        </w:rPr>
      </w:pPr>
      <w:r w:rsidRPr="00D93E82">
        <w:rPr>
          <w:rFonts w:ascii="仿宋" w:eastAsia="仿宋" w:hAnsi="仿宋" w:cs="Times New Roman"/>
          <w:kern w:val="2"/>
          <w:sz w:val="32"/>
          <w:szCs w:val="32"/>
        </w:rPr>
        <w:lastRenderedPageBreak/>
        <w:t>申</w:t>
      </w:r>
      <w:r w:rsidRPr="00A9303C">
        <w:rPr>
          <w:rFonts w:ascii="仿宋" w:eastAsia="仿宋" w:hAnsi="仿宋" w:cs="Times New Roman" w:hint="eastAsia"/>
          <w:kern w:val="2"/>
          <w:sz w:val="32"/>
          <w:szCs w:val="32"/>
        </w:rPr>
        <w:t>以科研学术成果、竞赛成绩为主要评审依据，按照科创分计算规则计分</w:t>
      </w:r>
      <w:r>
        <w:rPr>
          <w:rFonts w:ascii="仿宋" w:eastAsia="仿宋" w:hAnsi="仿宋" w:cs="Times New Roman" w:hint="eastAsia"/>
          <w:kern w:val="2"/>
          <w:sz w:val="32"/>
          <w:szCs w:val="32"/>
        </w:rPr>
        <w:t>（</w:t>
      </w:r>
      <w:r w:rsidRPr="00F72CE6">
        <w:rPr>
          <w:rFonts w:ascii="仿宋" w:eastAsia="仿宋" w:hAnsi="仿宋" w:cs="Times New Roman" w:hint="eastAsia"/>
          <w:kern w:val="2"/>
          <w:sz w:val="32"/>
          <w:szCs w:val="32"/>
        </w:rPr>
        <w:t>材料不得重复生效于申请当年度其他太湖创新奖</w:t>
      </w:r>
      <w:r>
        <w:rPr>
          <w:rFonts w:ascii="仿宋" w:eastAsia="仿宋" w:hAnsi="仿宋" w:cs="Times New Roman" w:hint="eastAsia"/>
          <w:kern w:val="2"/>
          <w:sz w:val="32"/>
          <w:szCs w:val="32"/>
        </w:rPr>
        <w:t>）</w:t>
      </w:r>
    </w:p>
    <w:p w14:paraId="5D8DD9CF" w14:textId="77777777" w:rsidR="00652470" w:rsidRDefault="00652470" w:rsidP="00652470">
      <w:pPr>
        <w:pStyle w:val="af2"/>
        <w:numPr>
          <w:ilvl w:val="0"/>
          <w:numId w:val="9"/>
        </w:numPr>
        <w:spacing w:line="578" w:lineRule="exact"/>
        <w:rPr>
          <w:rFonts w:ascii="仿宋" w:eastAsia="仿宋" w:hAnsi="仿宋" w:cs="Times New Roman"/>
          <w:kern w:val="2"/>
          <w:sz w:val="32"/>
          <w:szCs w:val="32"/>
        </w:rPr>
      </w:pPr>
      <w:r w:rsidRPr="00F72CE6">
        <w:rPr>
          <w:rFonts w:ascii="仿宋" w:eastAsia="仿宋" w:hAnsi="仿宋" w:cs="Times New Roman" w:hint="eastAsia"/>
          <w:kern w:val="2"/>
          <w:sz w:val="32"/>
          <w:szCs w:val="32"/>
        </w:rPr>
        <w:t>科创分排名前</w:t>
      </w:r>
      <w:r>
        <w:rPr>
          <w:rFonts w:ascii="仿宋" w:eastAsia="仿宋" w:hAnsi="仿宋" w:cs="Times New Roman" w:hint="eastAsia"/>
          <w:kern w:val="2"/>
          <w:sz w:val="32"/>
          <w:szCs w:val="32"/>
        </w:rPr>
        <w:t>8</w:t>
      </w:r>
      <w:r w:rsidRPr="00F72CE6">
        <w:rPr>
          <w:rFonts w:ascii="仿宋" w:eastAsia="仿宋" w:hAnsi="仿宋" w:cs="Times New Roman"/>
          <w:kern w:val="2"/>
          <w:sz w:val="32"/>
          <w:szCs w:val="32"/>
        </w:rPr>
        <w:t>名获一等科创创新奖；科创分第</w:t>
      </w:r>
      <w:r>
        <w:rPr>
          <w:rFonts w:ascii="仿宋" w:eastAsia="仿宋" w:hAnsi="仿宋" w:cs="Times New Roman" w:hint="eastAsia"/>
          <w:kern w:val="2"/>
          <w:sz w:val="32"/>
          <w:szCs w:val="32"/>
        </w:rPr>
        <w:t>9</w:t>
      </w:r>
      <w:r w:rsidRPr="00F72CE6">
        <w:rPr>
          <w:rFonts w:ascii="仿宋" w:eastAsia="仿宋" w:hAnsi="仿宋" w:cs="Times New Roman"/>
          <w:kern w:val="2"/>
          <w:sz w:val="32"/>
          <w:szCs w:val="32"/>
        </w:rPr>
        <w:t>-1</w:t>
      </w:r>
      <w:r>
        <w:rPr>
          <w:rFonts w:ascii="仿宋" w:eastAsia="仿宋" w:hAnsi="仿宋" w:cs="Times New Roman" w:hint="eastAsia"/>
          <w:kern w:val="2"/>
          <w:sz w:val="32"/>
          <w:szCs w:val="32"/>
        </w:rPr>
        <w:t>6</w:t>
      </w:r>
      <w:r w:rsidRPr="00F72CE6">
        <w:rPr>
          <w:rFonts w:ascii="仿宋" w:eastAsia="仿宋" w:hAnsi="仿宋" w:cs="Times New Roman"/>
          <w:kern w:val="2"/>
          <w:sz w:val="32"/>
          <w:szCs w:val="32"/>
        </w:rPr>
        <w:t>名获二等科创创新奖；科创分第1</w:t>
      </w:r>
      <w:r>
        <w:rPr>
          <w:rFonts w:ascii="仿宋" w:eastAsia="仿宋" w:hAnsi="仿宋" w:cs="Times New Roman" w:hint="eastAsia"/>
          <w:kern w:val="2"/>
          <w:sz w:val="32"/>
          <w:szCs w:val="32"/>
        </w:rPr>
        <w:t>7</w:t>
      </w:r>
      <w:r w:rsidRPr="00F72CE6">
        <w:rPr>
          <w:rFonts w:ascii="仿宋" w:eastAsia="仿宋" w:hAnsi="仿宋" w:cs="Times New Roman"/>
          <w:kern w:val="2"/>
          <w:sz w:val="32"/>
          <w:szCs w:val="32"/>
        </w:rPr>
        <w:t>-</w:t>
      </w:r>
      <w:r>
        <w:rPr>
          <w:rFonts w:ascii="仿宋" w:eastAsia="仿宋" w:hAnsi="仿宋" w:cs="Times New Roman" w:hint="eastAsia"/>
          <w:kern w:val="2"/>
          <w:sz w:val="32"/>
          <w:szCs w:val="32"/>
        </w:rPr>
        <w:t>25</w:t>
      </w:r>
      <w:r w:rsidRPr="00F72CE6">
        <w:rPr>
          <w:rFonts w:ascii="仿宋" w:eastAsia="仿宋" w:hAnsi="仿宋" w:cs="Times New Roman"/>
          <w:kern w:val="2"/>
          <w:sz w:val="32"/>
          <w:szCs w:val="32"/>
        </w:rPr>
        <w:t>名获三等科创创新奖；本科生、硕士研究生和博士研究生共计</w:t>
      </w:r>
      <w:r>
        <w:rPr>
          <w:rFonts w:ascii="仿宋" w:eastAsia="仿宋" w:hAnsi="仿宋" w:cs="Times New Roman" w:hint="eastAsia"/>
          <w:kern w:val="2"/>
          <w:sz w:val="32"/>
          <w:szCs w:val="32"/>
        </w:rPr>
        <w:t>25</w:t>
      </w:r>
      <w:r w:rsidRPr="00F72CE6">
        <w:rPr>
          <w:rFonts w:ascii="仿宋" w:eastAsia="仿宋" w:hAnsi="仿宋" w:cs="Times New Roman"/>
          <w:kern w:val="2"/>
          <w:sz w:val="32"/>
          <w:szCs w:val="32"/>
        </w:rPr>
        <w:t>个获奖名额并且按照学历层次不同分开评审；获奖名额将会依照当年符合条件的人数进行分配和调整；</w:t>
      </w:r>
    </w:p>
    <w:p w14:paraId="25E9BFA7" w14:textId="77777777" w:rsidR="00652470" w:rsidRPr="00A9303C" w:rsidRDefault="00652470" w:rsidP="00652470">
      <w:pPr>
        <w:pStyle w:val="af2"/>
        <w:numPr>
          <w:ilvl w:val="0"/>
          <w:numId w:val="8"/>
        </w:numPr>
        <w:spacing w:line="578" w:lineRule="exact"/>
        <w:rPr>
          <w:rFonts w:ascii="仿宋" w:eastAsia="仿宋" w:hAnsi="仿宋" w:cs="Times New Roman"/>
          <w:kern w:val="2"/>
          <w:sz w:val="32"/>
          <w:szCs w:val="32"/>
        </w:rPr>
      </w:pPr>
      <w:r w:rsidRPr="00A9303C">
        <w:rPr>
          <w:rFonts w:ascii="仿宋" w:eastAsia="仿宋" w:hAnsi="仿宋" w:cs="Times New Roman" w:hint="eastAsia"/>
          <w:b/>
          <w:bCs/>
          <w:kern w:val="2"/>
          <w:sz w:val="32"/>
          <w:szCs w:val="32"/>
        </w:rPr>
        <w:t>游学创新奖：</w:t>
      </w:r>
    </w:p>
    <w:p w14:paraId="136A4143" w14:textId="09A70DCD" w:rsidR="00652470" w:rsidRPr="00570210" w:rsidRDefault="00652470" w:rsidP="00652470">
      <w:pPr>
        <w:pStyle w:val="af2"/>
        <w:numPr>
          <w:ilvl w:val="0"/>
          <w:numId w:val="10"/>
        </w:numPr>
        <w:spacing w:line="578" w:lineRule="exact"/>
        <w:rPr>
          <w:rFonts w:ascii="仿宋" w:eastAsia="仿宋" w:hAnsi="仿宋" w:cs="Times New Roman"/>
          <w:kern w:val="2"/>
          <w:sz w:val="32"/>
          <w:szCs w:val="32"/>
        </w:rPr>
      </w:pPr>
      <w:r w:rsidRPr="00570210">
        <w:rPr>
          <w:rFonts w:ascii="仿宋" w:eastAsia="仿宋" w:hAnsi="仿宋" w:cs="Times New Roman"/>
          <w:kern w:val="2"/>
          <w:sz w:val="32"/>
          <w:szCs w:val="32"/>
        </w:rPr>
        <w:t>游学</w:t>
      </w:r>
      <w:r>
        <w:rPr>
          <w:rFonts w:ascii="仿宋" w:eastAsia="仿宋" w:hAnsi="仿宋" w:cs="Times New Roman"/>
          <w:kern w:val="2"/>
          <w:sz w:val="32"/>
          <w:szCs w:val="32"/>
        </w:rPr>
        <w:t>创新奖</w:t>
      </w:r>
      <w:r w:rsidRPr="00570210">
        <w:rPr>
          <w:rFonts w:ascii="仿宋" w:eastAsia="仿宋" w:hAnsi="仿宋" w:cs="Times New Roman"/>
          <w:kern w:val="2"/>
          <w:sz w:val="32"/>
          <w:szCs w:val="32"/>
        </w:rPr>
        <w:t>面向全体研究生、本科生开放申请（</w:t>
      </w:r>
      <w:r w:rsidR="00032A44" w:rsidRPr="00032A44">
        <w:rPr>
          <w:rFonts w:ascii="仿宋" w:eastAsia="仿宋" w:hAnsi="仿宋" w:cs="Times New Roman" w:hint="eastAsia"/>
          <w:kern w:val="2"/>
          <w:sz w:val="32"/>
          <w:szCs w:val="32"/>
        </w:rPr>
        <w:t>含鹏城联培专项</w:t>
      </w:r>
      <w:r>
        <w:rPr>
          <w:rFonts w:ascii="仿宋" w:eastAsia="仿宋" w:hAnsi="仿宋" w:cs="Times New Roman" w:hint="eastAsia"/>
          <w:kern w:val="2"/>
          <w:sz w:val="32"/>
          <w:szCs w:val="32"/>
        </w:rPr>
        <w:t>）；</w:t>
      </w:r>
    </w:p>
    <w:p w14:paraId="6E5667C7" w14:textId="77777777" w:rsidR="00652470" w:rsidRPr="00570210" w:rsidRDefault="00652470" w:rsidP="00652470">
      <w:pPr>
        <w:pStyle w:val="af2"/>
        <w:numPr>
          <w:ilvl w:val="0"/>
          <w:numId w:val="10"/>
        </w:numPr>
        <w:spacing w:line="578" w:lineRule="exact"/>
        <w:rPr>
          <w:rFonts w:ascii="仿宋" w:eastAsia="仿宋" w:hAnsi="仿宋" w:cs="Times New Roman"/>
          <w:kern w:val="2"/>
          <w:sz w:val="32"/>
          <w:szCs w:val="32"/>
        </w:rPr>
      </w:pPr>
      <w:r w:rsidRPr="00570210">
        <w:rPr>
          <w:rFonts w:ascii="仿宋" w:eastAsia="仿宋" w:hAnsi="仿宋" w:cs="Times New Roman"/>
          <w:kern w:val="2"/>
          <w:sz w:val="32"/>
          <w:szCs w:val="32"/>
        </w:rPr>
        <w:t>游学</w:t>
      </w:r>
      <w:r>
        <w:rPr>
          <w:rFonts w:ascii="仿宋" w:eastAsia="仿宋" w:hAnsi="仿宋" w:cs="Times New Roman"/>
          <w:kern w:val="2"/>
          <w:sz w:val="32"/>
          <w:szCs w:val="32"/>
        </w:rPr>
        <w:t>创新奖</w:t>
      </w:r>
      <w:r w:rsidRPr="00570210">
        <w:rPr>
          <w:rFonts w:ascii="仿宋" w:eastAsia="仿宋" w:hAnsi="仿宋" w:cs="Times New Roman"/>
          <w:kern w:val="2"/>
          <w:sz w:val="32"/>
          <w:szCs w:val="32"/>
        </w:rPr>
        <w:t>分为A、B类，给予不同资助金额：</w:t>
      </w:r>
    </w:p>
    <w:p w14:paraId="03D81F3A" w14:textId="77777777" w:rsidR="00652470" w:rsidRPr="00570210" w:rsidRDefault="00652470" w:rsidP="00652470">
      <w:pPr>
        <w:pStyle w:val="af2"/>
        <w:spacing w:line="578" w:lineRule="exact"/>
        <w:ind w:left="440"/>
        <w:rPr>
          <w:rFonts w:ascii="仿宋" w:eastAsia="仿宋" w:hAnsi="仿宋" w:cs="Times New Roman"/>
          <w:kern w:val="2"/>
          <w:sz w:val="32"/>
          <w:szCs w:val="32"/>
        </w:rPr>
      </w:pPr>
      <w:r w:rsidRPr="001227CB">
        <w:rPr>
          <w:rFonts w:ascii="仿宋" w:eastAsia="仿宋" w:hAnsi="仿宋" w:cs="Times New Roman"/>
          <w:b/>
          <w:bCs/>
          <w:kern w:val="2"/>
          <w:sz w:val="32"/>
          <w:szCs w:val="32"/>
        </w:rPr>
        <w:t>A类：</w:t>
      </w:r>
      <w:r w:rsidRPr="00491C4C">
        <w:rPr>
          <w:rFonts w:ascii="仿宋" w:eastAsia="仿宋" w:hAnsi="仿宋" w:cs="Times New Roman"/>
          <w:kern w:val="2"/>
          <w:sz w:val="32"/>
          <w:szCs w:val="32"/>
        </w:rPr>
        <w:t>指</w:t>
      </w:r>
      <w:r w:rsidRPr="00491C4C">
        <w:rPr>
          <w:rFonts w:ascii="仿宋" w:eastAsia="仿宋" w:hAnsi="仿宋" w:cs="Times New Roman" w:hint="eastAsia"/>
          <w:kern w:val="2"/>
          <w:sz w:val="32"/>
          <w:szCs w:val="32"/>
        </w:rPr>
        <w:t>国际化交流活动中</w:t>
      </w:r>
      <w:r w:rsidRPr="00491C4C">
        <w:rPr>
          <w:rFonts w:ascii="仿宋" w:eastAsia="仿宋" w:hAnsi="仿宋" w:cs="Times New Roman"/>
          <w:kern w:val="2"/>
          <w:sz w:val="32"/>
          <w:szCs w:val="32"/>
        </w:rPr>
        <w:t>为学院带来显著荣誉</w:t>
      </w:r>
      <w:r w:rsidRPr="00491C4C">
        <w:rPr>
          <w:rFonts w:ascii="仿宋" w:eastAsia="仿宋" w:hAnsi="仿宋" w:cs="Times New Roman" w:hint="eastAsia"/>
          <w:kern w:val="2"/>
          <w:sz w:val="32"/>
          <w:szCs w:val="32"/>
        </w:rPr>
        <w:t>，包括获得全球Top</w:t>
      </w:r>
      <w:r w:rsidRPr="00491C4C">
        <w:rPr>
          <w:rFonts w:ascii="仿宋" w:eastAsia="仿宋" w:hAnsi="仿宋" w:cs="Times New Roman"/>
          <w:kern w:val="2"/>
          <w:sz w:val="32"/>
          <w:szCs w:val="32"/>
        </w:rPr>
        <w:t>30院校</w:t>
      </w:r>
      <w:r w:rsidRPr="00491C4C">
        <w:rPr>
          <w:rFonts w:ascii="仿宋" w:eastAsia="仿宋" w:hAnsi="仿宋" w:cs="Times New Roman" w:hint="eastAsia"/>
          <w:kern w:val="2"/>
          <w:sz w:val="32"/>
          <w:szCs w:val="32"/>
        </w:rPr>
        <w:t>深造、</w:t>
      </w:r>
      <w:r w:rsidRPr="00491C4C">
        <w:rPr>
          <w:rFonts w:ascii="仿宋" w:eastAsia="仿宋" w:hAnsi="仿宋" w:cs="Times New Roman"/>
          <w:kern w:val="2"/>
          <w:sz w:val="32"/>
          <w:szCs w:val="32"/>
        </w:rPr>
        <w:t>实习</w:t>
      </w:r>
      <w:r w:rsidRPr="00491C4C">
        <w:rPr>
          <w:rFonts w:ascii="仿宋" w:eastAsia="仿宋" w:hAnsi="仿宋" w:cs="Times New Roman" w:hint="eastAsia"/>
          <w:kern w:val="2"/>
          <w:sz w:val="32"/>
          <w:szCs w:val="32"/>
        </w:rPr>
        <w:t>、访学</w:t>
      </w:r>
      <w:r w:rsidRPr="00491C4C">
        <w:rPr>
          <w:rFonts w:ascii="仿宋" w:eastAsia="仿宋" w:hAnsi="仿宋" w:cs="Times New Roman"/>
          <w:kern w:val="2"/>
          <w:sz w:val="32"/>
          <w:szCs w:val="32"/>
        </w:rPr>
        <w:t>机会；</w:t>
      </w:r>
      <w:r w:rsidRPr="00491C4C">
        <w:rPr>
          <w:rFonts w:ascii="仿宋" w:eastAsia="仿宋" w:hAnsi="仿宋" w:cs="Times New Roman" w:hint="eastAsia"/>
          <w:kern w:val="2"/>
          <w:sz w:val="32"/>
          <w:szCs w:val="32"/>
        </w:rPr>
        <w:t>获邀</w:t>
      </w:r>
      <w:r w:rsidRPr="00491C4C">
        <w:rPr>
          <w:rFonts w:ascii="仿宋" w:eastAsia="仿宋" w:hAnsi="仿宋" w:cs="Times New Roman"/>
          <w:kern w:val="2"/>
          <w:sz w:val="32"/>
          <w:szCs w:val="32"/>
        </w:rPr>
        <w:t>国际</w:t>
      </w:r>
      <w:r w:rsidRPr="00491C4C">
        <w:rPr>
          <w:rFonts w:ascii="仿宋" w:eastAsia="仿宋" w:hAnsi="仿宋" w:cs="Times New Roman" w:hint="eastAsia"/>
          <w:kern w:val="2"/>
          <w:sz w:val="32"/>
          <w:szCs w:val="32"/>
        </w:rPr>
        <w:t>顶会</w:t>
      </w:r>
      <w:r w:rsidRPr="00491C4C">
        <w:rPr>
          <w:rFonts w:ascii="仿宋" w:eastAsia="仿宋" w:hAnsi="仿宋" w:cs="Times New Roman"/>
          <w:kern w:val="2"/>
          <w:sz w:val="32"/>
          <w:szCs w:val="32"/>
        </w:rPr>
        <w:t>报告</w:t>
      </w:r>
      <w:r w:rsidRPr="00491C4C">
        <w:rPr>
          <w:rFonts w:ascii="仿宋" w:eastAsia="仿宋" w:hAnsi="仿宋" w:cs="Times New Roman" w:hint="eastAsia"/>
          <w:kern w:val="2"/>
          <w:sz w:val="32"/>
          <w:szCs w:val="32"/>
        </w:rPr>
        <w:t>等</w:t>
      </w:r>
      <w:r w:rsidRPr="00491C4C">
        <w:rPr>
          <w:rFonts w:ascii="仿宋" w:eastAsia="仿宋" w:hAnsi="仿宋" w:cs="Times New Roman"/>
          <w:kern w:val="2"/>
          <w:sz w:val="32"/>
          <w:szCs w:val="32"/>
        </w:rPr>
        <w:t>，对出访期间差旅、会议注册等费用予以</w:t>
      </w:r>
      <w:r w:rsidRPr="00491C4C">
        <w:rPr>
          <w:rFonts w:ascii="仿宋" w:eastAsia="仿宋" w:hAnsi="仿宋" w:cs="Times New Roman" w:hint="eastAsia"/>
          <w:kern w:val="2"/>
          <w:sz w:val="32"/>
          <w:szCs w:val="32"/>
        </w:rPr>
        <w:t>全额或</w:t>
      </w:r>
      <w:r w:rsidRPr="00491C4C">
        <w:rPr>
          <w:rFonts w:ascii="仿宋" w:eastAsia="仿宋" w:hAnsi="仿宋" w:cs="Times New Roman"/>
          <w:kern w:val="2"/>
          <w:sz w:val="32"/>
          <w:szCs w:val="32"/>
        </w:rPr>
        <w:t>部分资助。</w:t>
      </w:r>
      <w:r w:rsidRPr="00491C4C">
        <w:rPr>
          <w:rFonts w:ascii="仿宋" w:eastAsia="仿宋" w:hAnsi="仿宋" w:cs="Times New Roman" w:hint="eastAsia"/>
          <w:kern w:val="2"/>
          <w:sz w:val="32"/>
          <w:szCs w:val="32"/>
        </w:rPr>
        <w:t>最高</w:t>
      </w:r>
      <w:r w:rsidRPr="00491C4C">
        <w:rPr>
          <w:rFonts w:ascii="仿宋" w:eastAsia="仿宋" w:hAnsi="仿宋" w:cs="Times New Roman"/>
          <w:kern w:val="2"/>
          <w:sz w:val="32"/>
          <w:szCs w:val="32"/>
        </w:rPr>
        <w:t>不超过人民币</w:t>
      </w:r>
      <w:r w:rsidRPr="00491C4C">
        <w:rPr>
          <w:rFonts w:ascii="仿宋" w:eastAsia="仿宋" w:hAnsi="仿宋" w:cs="Times New Roman" w:hint="eastAsia"/>
          <w:kern w:val="2"/>
          <w:sz w:val="32"/>
          <w:szCs w:val="32"/>
        </w:rPr>
        <w:t>4</w:t>
      </w:r>
      <w:r w:rsidRPr="00491C4C">
        <w:rPr>
          <w:rFonts w:ascii="仿宋" w:eastAsia="仿宋" w:hAnsi="仿宋" w:cs="Times New Roman"/>
          <w:kern w:val="2"/>
          <w:sz w:val="32"/>
          <w:szCs w:val="32"/>
        </w:rPr>
        <w:t>0000/人/年</w:t>
      </w:r>
      <w:r w:rsidRPr="00491C4C">
        <w:rPr>
          <w:rFonts w:ascii="仿宋" w:eastAsia="仿宋" w:hAnsi="仿宋" w:cs="Times New Roman" w:hint="eastAsia"/>
          <w:kern w:val="2"/>
          <w:sz w:val="32"/>
          <w:szCs w:val="32"/>
        </w:rPr>
        <w:t>，具体根据申请情况酌情调整</w:t>
      </w:r>
      <w:r w:rsidRPr="00491C4C">
        <w:rPr>
          <w:rFonts w:ascii="仿宋" w:eastAsia="仿宋" w:hAnsi="仿宋" w:cs="Times New Roman"/>
          <w:kern w:val="2"/>
          <w:sz w:val="32"/>
          <w:szCs w:val="32"/>
        </w:rPr>
        <w:t>。</w:t>
      </w:r>
    </w:p>
    <w:p w14:paraId="1532B722" w14:textId="77777777" w:rsidR="00652470" w:rsidRPr="00570210" w:rsidRDefault="00652470" w:rsidP="00652470">
      <w:pPr>
        <w:pStyle w:val="af2"/>
        <w:spacing w:line="578" w:lineRule="exact"/>
        <w:ind w:left="440"/>
        <w:rPr>
          <w:rFonts w:ascii="仿宋" w:eastAsia="仿宋" w:hAnsi="仿宋" w:cs="Times New Roman"/>
          <w:kern w:val="2"/>
          <w:sz w:val="32"/>
          <w:szCs w:val="32"/>
        </w:rPr>
      </w:pPr>
      <w:r w:rsidRPr="001227CB">
        <w:rPr>
          <w:rFonts w:ascii="仿宋" w:eastAsia="仿宋" w:hAnsi="仿宋" w:cs="Times New Roman"/>
          <w:b/>
          <w:bCs/>
          <w:kern w:val="2"/>
          <w:sz w:val="32"/>
          <w:szCs w:val="32"/>
        </w:rPr>
        <w:t>B类：</w:t>
      </w:r>
      <w:r w:rsidRPr="00570210">
        <w:rPr>
          <w:rFonts w:ascii="仿宋" w:eastAsia="仿宋" w:hAnsi="仿宋" w:cs="Times New Roman"/>
          <w:kern w:val="2"/>
          <w:sz w:val="32"/>
          <w:szCs w:val="32"/>
        </w:rPr>
        <w:t>指在</w:t>
      </w:r>
      <w:r>
        <w:rPr>
          <w:rFonts w:ascii="仿宋" w:eastAsia="仿宋" w:hAnsi="仿宋" w:cs="Times New Roman" w:hint="eastAsia"/>
          <w:kern w:val="2"/>
          <w:sz w:val="32"/>
          <w:szCs w:val="32"/>
        </w:rPr>
        <w:t>国际化</w:t>
      </w:r>
      <w:r w:rsidRPr="00570210">
        <w:rPr>
          <w:rFonts w:ascii="仿宋" w:eastAsia="仿宋" w:hAnsi="仿宋" w:cs="Times New Roman"/>
          <w:kern w:val="2"/>
          <w:sz w:val="32"/>
          <w:szCs w:val="32"/>
        </w:rPr>
        <w:t>访学、交换等项目中，获得</w:t>
      </w:r>
      <w:r w:rsidRPr="00795606">
        <w:rPr>
          <w:rFonts w:ascii="仿宋" w:eastAsia="仿宋" w:hAnsi="仿宋" w:cs="Times New Roman" w:hint="eastAsia"/>
          <w:kern w:val="2"/>
          <w:sz w:val="32"/>
          <w:szCs w:val="32"/>
        </w:rPr>
        <w:t>优秀学员</w:t>
      </w:r>
      <w:r>
        <w:rPr>
          <w:rFonts w:ascii="仿宋" w:eastAsia="仿宋" w:hAnsi="仿宋" w:cs="Times New Roman" w:hint="eastAsia"/>
          <w:kern w:val="2"/>
          <w:sz w:val="32"/>
          <w:szCs w:val="32"/>
        </w:rPr>
        <w:t>、</w:t>
      </w:r>
      <w:r w:rsidRPr="00570210">
        <w:rPr>
          <w:rFonts w:ascii="仿宋" w:eastAsia="仿宋" w:hAnsi="仿宋" w:cs="Times New Roman"/>
          <w:kern w:val="2"/>
          <w:sz w:val="32"/>
          <w:szCs w:val="32"/>
        </w:rPr>
        <w:t>海外教授推荐等荣誉。视情况对出访期间项目报名</w:t>
      </w:r>
      <w:r>
        <w:rPr>
          <w:rFonts w:ascii="仿宋" w:eastAsia="仿宋" w:hAnsi="仿宋" w:cs="Times New Roman" w:hint="eastAsia"/>
          <w:kern w:val="2"/>
          <w:sz w:val="32"/>
          <w:szCs w:val="32"/>
        </w:rPr>
        <w:t>、</w:t>
      </w:r>
      <w:r w:rsidRPr="00570210">
        <w:rPr>
          <w:rFonts w:ascii="仿宋" w:eastAsia="仿宋" w:hAnsi="仿宋" w:cs="Times New Roman"/>
          <w:kern w:val="2"/>
          <w:sz w:val="32"/>
          <w:szCs w:val="32"/>
        </w:rPr>
        <w:t>差旅等费用予以部分资助，标准为不超过人民币5000/人/年。</w:t>
      </w:r>
    </w:p>
    <w:p w14:paraId="55A85CA1" w14:textId="77777777" w:rsidR="00652470" w:rsidRDefault="00652470" w:rsidP="00652470">
      <w:pPr>
        <w:pStyle w:val="af2"/>
        <w:numPr>
          <w:ilvl w:val="0"/>
          <w:numId w:val="8"/>
        </w:numPr>
        <w:spacing w:line="578" w:lineRule="exact"/>
        <w:rPr>
          <w:rFonts w:ascii="仿宋" w:eastAsia="仿宋" w:hAnsi="仿宋" w:cs="Times New Roman"/>
          <w:kern w:val="2"/>
          <w:sz w:val="32"/>
          <w:szCs w:val="32"/>
        </w:rPr>
      </w:pPr>
      <w:r w:rsidRPr="004F6477">
        <w:rPr>
          <w:rFonts w:ascii="仿宋" w:eastAsia="仿宋" w:hAnsi="仿宋" w:cs="Times New Roman" w:hint="eastAsia"/>
          <w:b/>
          <w:bCs/>
          <w:kern w:val="2"/>
          <w:sz w:val="32"/>
          <w:szCs w:val="32"/>
        </w:rPr>
        <w:t>未来创新奖：</w:t>
      </w:r>
    </w:p>
    <w:p w14:paraId="36F67F0E" w14:textId="181E905E" w:rsidR="00652470" w:rsidRPr="009C171B" w:rsidRDefault="00652470" w:rsidP="00652470">
      <w:pPr>
        <w:pStyle w:val="a9"/>
        <w:numPr>
          <w:ilvl w:val="0"/>
          <w:numId w:val="11"/>
        </w:numPr>
        <w:contextualSpacing w:val="0"/>
        <w:rPr>
          <w:rFonts w:ascii="仿宋" w:eastAsia="仿宋" w:hAnsi="仿宋" w:cs="Times New Roman"/>
          <w:sz w:val="32"/>
          <w:szCs w:val="32"/>
        </w:rPr>
      </w:pPr>
      <w:r w:rsidRPr="009C171B">
        <w:rPr>
          <w:rFonts w:ascii="仿宋" w:eastAsia="仿宋" w:hAnsi="仿宋" w:cs="Times New Roman" w:hint="eastAsia"/>
          <w:sz w:val="32"/>
          <w:szCs w:val="32"/>
        </w:rPr>
        <w:lastRenderedPageBreak/>
        <w:t>面向全体研究生、本科生开放申请（</w:t>
      </w:r>
      <w:r w:rsidR="00032A44" w:rsidRPr="00032A44">
        <w:rPr>
          <w:rFonts w:ascii="仿宋" w:eastAsia="仿宋" w:hAnsi="仿宋" w:cs="Times New Roman" w:hint="eastAsia"/>
          <w:sz w:val="32"/>
          <w:szCs w:val="32"/>
        </w:rPr>
        <w:t>含鹏城联培专项</w:t>
      </w:r>
      <w:r w:rsidRPr="009C171B">
        <w:rPr>
          <w:rFonts w:ascii="仿宋" w:eastAsia="仿宋" w:hAnsi="仿宋" w:cs="Times New Roman" w:hint="eastAsia"/>
          <w:sz w:val="32"/>
          <w:szCs w:val="32"/>
        </w:rPr>
        <w:t>）；</w:t>
      </w:r>
    </w:p>
    <w:p w14:paraId="29750B83" w14:textId="77777777" w:rsidR="00652470" w:rsidRPr="00D75B6C" w:rsidRDefault="00652470" w:rsidP="00652470">
      <w:pPr>
        <w:pStyle w:val="af2"/>
        <w:numPr>
          <w:ilvl w:val="0"/>
          <w:numId w:val="11"/>
        </w:numPr>
        <w:spacing w:line="578" w:lineRule="exact"/>
        <w:rPr>
          <w:rFonts w:ascii="仿宋" w:eastAsia="仿宋" w:hAnsi="仿宋" w:cs="Times New Roman"/>
          <w:kern w:val="2"/>
          <w:sz w:val="32"/>
          <w:szCs w:val="32"/>
        </w:rPr>
      </w:pPr>
      <w:r w:rsidRPr="00D75B6C">
        <w:rPr>
          <w:rFonts w:ascii="仿宋" w:eastAsia="仿宋" w:hAnsi="仿宋" w:cs="Times New Roman" w:hint="eastAsia"/>
          <w:kern w:val="2"/>
          <w:sz w:val="32"/>
          <w:szCs w:val="32"/>
        </w:rPr>
        <w:t>未来创新奖奖励对象为运用自然科学、社会科学和其它方法创新性地为他人和社会带来正面影响的人物与事迹；评分标准以评审专家意见为主要依据；</w:t>
      </w:r>
    </w:p>
    <w:p w14:paraId="0A4768C0" w14:textId="77777777" w:rsidR="00652470" w:rsidRPr="006D4ABA" w:rsidRDefault="00652470" w:rsidP="00652470">
      <w:pPr>
        <w:pStyle w:val="af2"/>
        <w:numPr>
          <w:ilvl w:val="0"/>
          <w:numId w:val="11"/>
        </w:numPr>
        <w:spacing w:line="578" w:lineRule="exact"/>
        <w:rPr>
          <w:rFonts w:ascii="仿宋" w:eastAsia="仿宋" w:hAnsi="仿宋" w:cs="Times New Roman"/>
          <w:kern w:val="2"/>
          <w:sz w:val="32"/>
          <w:szCs w:val="32"/>
        </w:rPr>
      </w:pPr>
      <w:r w:rsidRPr="006D4ABA">
        <w:rPr>
          <w:rFonts w:ascii="仿宋" w:eastAsia="仿宋" w:hAnsi="仿宋" w:cs="Times New Roman"/>
          <w:kern w:val="2"/>
          <w:sz w:val="32"/>
          <w:szCs w:val="32"/>
        </w:rPr>
        <w:t>未来</w:t>
      </w:r>
      <w:r>
        <w:rPr>
          <w:rFonts w:ascii="仿宋" w:eastAsia="仿宋" w:hAnsi="仿宋" w:cs="Times New Roman"/>
          <w:kern w:val="2"/>
          <w:sz w:val="32"/>
          <w:szCs w:val="32"/>
        </w:rPr>
        <w:t>创新奖</w:t>
      </w:r>
      <w:r w:rsidRPr="006D4ABA">
        <w:rPr>
          <w:rFonts w:ascii="仿宋" w:eastAsia="仿宋" w:hAnsi="仿宋" w:cs="Times New Roman"/>
          <w:kern w:val="2"/>
          <w:sz w:val="32"/>
          <w:szCs w:val="32"/>
        </w:rPr>
        <w:t>申请者需提交不超800字个人陈述</w:t>
      </w:r>
      <w:r>
        <w:rPr>
          <w:rFonts w:ascii="仿宋" w:eastAsia="仿宋" w:hAnsi="仿宋" w:cs="Times New Roman" w:hint="eastAsia"/>
          <w:kern w:val="2"/>
          <w:sz w:val="32"/>
          <w:szCs w:val="32"/>
        </w:rPr>
        <w:t>；</w:t>
      </w:r>
    </w:p>
    <w:p w14:paraId="708A3E27" w14:textId="77777777" w:rsidR="00652470" w:rsidRPr="006D4ABA" w:rsidRDefault="00652470" w:rsidP="00652470">
      <w:pPr>
        <w:pStyle w:val="af2"/>
        <w:numPr>
          <w:ilvl w:val="0"/>
          <w:numId w:val="11"/>
        </w:numPr>
        <w:spacing w:line="578" w:lineRule="exact"/>
        <w:rPr>
          <w:rFonts w:ascii="仿宋" w:eastAsia="仿宋" w:hAnsi="仿宋" w:cs="Times New Roman"/>
          <w:kern w:val="2"/>
          <w:sz w:val="32"/>
          <w:szCs w:val="32"/>
        </w:rPr>
      </w:pPr>
      <w:r w:rsidRPr="006D4ABA">
        <w:rPr>
          <w:rFonts w:ascii="仿宋" w:eastAsia="仿宋" w:hAnsi="仿宋" w:cs="Times New Roman"/>
          <w:kern w:val="2"/>
          <w:sz w:val="32"/>
          <w:szCs w:val="32"/>
        </w:rPr>
        <w:t>申请者需参加面试，向评审组进行时间不长于</w:t>
      </w:r>
      <w:r>
        <w:rPr>
          <w:rFonts w:ascii="仿宋" w:eastAsia="仿宋" w:hAnsi="仿宋" w:cs="Times New Roman" w:hint="eastAsia"/>
          <w:kern w:val="2"/>
          <w:sz w:val="32"/>
          <w:szCs w:val="32"/>
        </w:rPr>
        <w:t>10</w:t>
      </w:r>
      <w:r w:rsidRPr="006D4ABA">
        <w:rPr>
          <w:rFonts w:ascii="仿宋" w:eastAsia="仿宋" w:hAnsi="仿宋" w:cs="Times New Roman"/>
          <w:kern w:val="2"/>
          <w:sz w:val="32"/>
          <w:szCs w:val="32"/>
        </w:rPr>
        <w:t>分钟的个人PPT演讲；</w:t>
      </w:r>
    </w:p>
    <w:p w14:paraId="027F450C" w14:textId="77777777" w:rsidR="00652470" w:rsidRPr="00512D61" w:rsidRDefault="00652470" w:rsidP="00652470">
      <w:pPr>
        <w:pStyle w:val="af2"/>
        <w:spacing w:line="578" w:lineRule="exact"/>
        <w:rPr>
          <w:rFonts w:ascii="仿宋" w:eastAsia="仿宋" w:hAnsi="仿宋" w:cs="Times New Roman"/>
          <w:sz w:val="32"/>
          <w:szCs w:val="32"/>
        </w:rPr>
      </w:pPr>
      <w:r w:rsidRPr="005C1D8C">
        <w:rPr>
          <w:rFonts w:ascii="仿宋" w:eastAsia="仿宋" w:hAnsi="仿宋" w:cs="Times New Roman"/>
          <w:sz w:val="32"/>
          <w:szCs w:val="32"/>
        </w:rPr>
        <w:t>评审条件由当年评审小组根据报名人数及评选范围适当调整。</w:t>
      </w:r>
    </w:p>
    <w:p w14:paraId="67889FF8" w14:textId="77777777" w:rsidR="00652470" w:rsidRPr="00230A18" w:rsidRDefault="00652470" w:rsidP="00652470">
      <w:pPr>
        <w:pStyle w:val="af2"/>
        <w:numPr>
          <w:ilvl w:val="0"/>
          <w:numId w:val="6"/>
        </w:numPr>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学业</w:t>
      </w:r>
      <w:r>
        <w:rPr>
          <w:rFonts w:ascii="仿宋" w:eastAsia="仿宋" w:hAnsi="仿宋" w:cs="Times New Roman" w:hint="eastAsia"/>
          <w:kern w:val="2"/>
          <w:sz w:val="32"/>
          <w:szCs w:val="32"/>
        </w:rPr>
        <w:t>/</w:t>
      </w:r>
      <w:r w:rsidRPr="00230A18">
        <w:rPr>
          <w:rFonts w:ascii="仿宋" w:eastAsia="仿宋" w:hAnsi="仿宋" w:cs="Times New Roman" w:hint="eastAsia"/>
          <w:kern w:val="2"/>
          <w:sz w:val="32"/>
          <w:szCs w:val="32"/>
        </w:rPr>
        <w:t>科创/游学/未来创新奖同时申请时需</w:t>
      </w:r>
      <w:r>
        <w:rPr>
          <w:rFonts w:ascii="仿宋" w:eastAsia="仿宋" w:hAnsi="仿宋" w:cs="Times New Roman" w:hint="eastAsia"/>
          <w:kern w:val="2"/>
          <w:sz w:val="32"/>
          <w:szCs w:val="32"/>
        </w:rPr>
        <w:t>在汇总表内</w:t>
      </w:r>
      <w:r w:rsidRPr="00230A18">
        <w:rPr>
          <w:rFonts w:ascii="仿宋" w:eastAsia="仿宋" w:hAnsi="仿宋" w:cs="Times New Roman" w:hint="eastAsia"/>
          <w:kern w:val="2"/>
          <w:sz w:val="32"/>
          <w:szCs w:val="32"/>
        </w:rPr>
        <w:t>进行注明，同一成果或荣誉材料在不同项目中不可同时生效。</w:t>
      </w:r>
    </w:p>
    <w:p w14:paraId="094E8C7D" w14:textId="1133D7ED" w:rsidR="006F3FA4" w:rsidRPr="006F3FA4" w:rsidRDefault="00652470" w:rsidP="00652470">
      <w:pPr>
        <w:pStyle w:val="af2"/>
        <w:numPr>
          <w:ilvl w:val="0"/>
          <w:numId w:val="6"/>
        </w:numPr>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参与我校未来技术太湖创新基金项目、我校</w:t>
      </w:r>
      <w:r w:rsidRPr="00230A18">
        <w:rPr>
          <w:rFonts w:ascii="仿宋" w:eastAsia="仿宋" w:hAnsi="仿宋" w:cs="Times New Roman"/>
          <w:kern w:val="2"/>
          <w:sz w:val="32"/>
          <w:szCs w:val="32"/>
        </w:rPr>
        <w:t>无锡实习实践</w:t>
      </w:r>
      <w:r w:rsidRPr="00230A18">
        <w:rPr>
          <w:rFonts w:ascii="仿宋" w:eastAsia="仿宋" w:hAnsi="仿宋" w:cs="Times New Roman" w:hint="eastAsia"/>
          <w:kern w:val="2"/>
          <w:sz w:val="32"/>
          <w:szCs w:val="32"/>
        </w:rPr>
        <w:t>基地实习实践</w:t>
      </w:r>
      <w:r w:rsidRPr="00230A18">
        <w:rPr>
          <w:rFonts w:ascii="仿宋" w:eastAsia="仿宋" w:hAnsi="仿宋" w:cs="Times New Roman"/>
          <w:kern w:val="2"/>
          <w:sz w:val="32"/>
          <w:szCs w:val="32"/>
        </w:rPr>
        <w:t>项目</w:t>
      </w:r>
      <w:r w:rsidRPr="00230A18">
        <w:rPr>
          <w:rFonts w:ascii="仿宋" w:eastAsia="仿宋" w:hAnsi="仿宋" w:cs="Times New Roman" w:hint="eastAsia"/>
          <w:kern w:val="2"/>
          <w:sz w:val="32"/>
          <w:szCs w:val="32"/>
        </w:rPr>
        <w:t>的学生在</w:t>
      </w:r>
      <w:r w:rsidRPr="00230A18">
        <w:rPr>
          <w:rFonts w:ascii="仿宋" w:eastAsia="仿宋" w:hAnsi="仿宋" w:cs="Times New Roman"/>
          <w:kern w:val="2"/>
          <w:sz w:val="32"/>
          <w:szCs w:val="32"/>
        </w:rPr>
        <w:t>同等条件下</w:t>
      </w:r>
      <w:r w:rsidRPr="00230A18">
        <w:rPr>
          <w:rFonts w:ascii="仿宋" w:eastAsia="仿宋" w:hAnsi="仿宋" w:cs="Times New Roman" w:hint="eastAsia"/>
          <w:kern w:val="2"/>
          <w:sz w:val="32"/>
          <w:szCs w:val="32"/>
        </w:rPr>
        <w:t>，予优先推荐。</w:t>
      </w:r>
    </w:p>
    <w:p w14:paraId="31B4A226" w14:textId="77777777" w:rsidR="00782A88" w:rsidRDefault="00782A88" w:rsidP="00652470">
      <w:pPr>
        <w:pStyle w:val="af2"/>
        <w:spacing w:before="0" w:beforeAutospacing="0" w:after="0" w:afterAutospacing="0" w:line="578" w:lineRule="exact"/>
        <w:jc w:val="both"/>
        <w:rPr>
          <w:rFonts w:ascii="仿宋" w:eastAsia="仿宋" w:hAnsi="仿宋" w:cs="Times New Roman"/>
          <w:kern w:val="2"/>
          <w:sz w:val="32"/>
          <w:szCs w:val="32"/>
        </w:rPr>
      </w:pPr>
    </w:p>
    <w:p w14:paraId="55B895E4" w14:textId="77777777" w:rsidR="0068327F" w:rsidRPr="00230A18" w:rsidRDefault="0068327F" w:rsidP="00652470">
      <w:pPr>
        <w:pStyle w:val="af2"/>
        <w:spacing w:before="0" w:beforeAutospacing="0" w:after="0" w:afterAutospacing="0" w:line="578" w:lineRule="exact"/>
        <w:jc w:val="both"/>
        <w:rPr>
          <w:rFonts w:ascii="仿宋" w:eastAsia="仿宋" w:hAnsi="仿宋" w:cs="Times New Roman"/>
          <w:kern w:val="2"/>
          <w:sz w:val="32"/>
          <w:szCs w:val="32"/>
        </w:rPr>
      </w:pPr>
    </w:p>
    <w:p w14:paraId="12713C9E" w14:textId="112296D1" w:rsidR="008D475F" w:rsidRPr="00D80605" w:rsidRDefault="008D475F" w:rsidP="008D475F">
      <w:pPr>
        <w:pStyle w:val="af2"/>
        <w:spacing w:before="0" w:beforeAutospacing="0" w:after="0" w:afterAutospacing="0" w:line="578" w:lineRule="exact"/>
        <w:jc w:val="center"/>
        <w:rPr>
          <w:rFonts w:ascii="黑体" w:eastAsia="黑体" w:hAnsi="黑体" w:cs="Times New Roman"/>
          <w:b/>
          <w:kern w:val="2"/>
          <w:sz w:val="36"/>
          <w:szCs w:val="36"/>
        </w:rPr>
      </w:pPr>
      <w:r w:rsidRPr="00D80605">
        <w:rPr>
          <w:rFonts w:ascii="黑体" w:eastAsia="黑体" w:hAnsi="黑体" w:cs="Times New Roman" w:hint="eastAsia"/>
          <w:b/>
          <w:kern w:val="2"/>
          <w:sz w:val="36"/>
          <w:szCs w:val="36"/>
        </w:rPr>
        <w:t>材料提交方式</w:t>
      </w:r>
    </w:p>
    <w:p w14:paraId="346D868B" w14:textId="25201FD3" w:rsidR="0068327F" w:rsidRDefault="008D475F" w:rsidP="00C469AF">
      <w:pPr>
        <w:pStyle w:val="af2"/>
        <w:spacing w:before="0" w:beforeAutospacing="0" w:after="0" w:afterAutospacing="0" w:line="578" w:lineRule="exact"/>
        <w:rPr>
          <w:rFonts w:ascii="仿宋" w:eastAsia="仿宋" w:hAnsi="仿宋" w:cs="Times New Roman"/>
          <w:kern w:val="2"/>
          <w:sz w:val="32"/>
          <w:szCs w:val="32"/>
        </w:rPr>
      </w:pPr>
      <w:r w:rsidRPr="000611BE">
        <w:rPr>
          <w:rFonts w:ascii="仿宋" w:eastAsia="仿宋" w:hAnsi="仿宋" w:cs="Times New Roman" w:hint="eastAsia"/>
          <w:kern w:val="2"/>
          <w:sz w:val="32"/>
          <w:szCs w:val="32"/>
        </w:rPr>
        <w:t>符合条件且有申请意愿的同学于</w:t>
      </w:r>
      <w:r w:rsidRPr="000611BE">
        <w:rPr>
          <w:rFonts w:ascii="仿宋" w:eastAsia="仿宋" w:hAnsi="仿宋" w:cs="Times New Roman"/>
          <w:kern w:val="2"/>
          <w:sz w:val="32"/>
          <w:szCs w:val="32"/>
        </w:rPr>
        <w:t>2024年4月</w:t>
      </w:r>
      <w:r>
        <w:rPr>
          <w:rFonts w:ascii="仿宋" w:eastAsia="仿宋" w:hAnsi="仿宋" w:cs="Times New Roman" w:hint="eastAsia"/>
          <w:kern w:val="2"/>
          <w:sz w:val="32"/>
          <w:szCs w:val="32"/>
        </w:rPr>
        <w:t>2</w:t>
      </w:r>
      <w:r w:rsidR="00872920">
        <w:rPr>
          <w:rFonts w:ascii="仿宋" w:eastAsia="仿宋" w:hAnsi="仿宋" w:cs="Times New Roman"/>
          <w:kern w:val="2"/>
          <w:sz w:val="32"/>
          <w:szCs w:val="32"/>
        </w:rPr>
        <w:t>6</w:t>
      </w:r>
      <w:r w:rsidRPr="000611BE">
        <w:rPr>
          <w:rFonts w:ascii="仿宋" w:eastAsia="仿宋" w:hAnsi="仿宋" w:cs="Times New Roman"/>
          <w:kern w:val="2"/>
          <w:sz w:val="32"/>
          <w:szCs w:val="32"/>
        </w:rPr>
        <w:t>日</w:t>
      </w:r>
      <w:r>
        <w:rPr>
          <w:rFonts w:ascii="仿宋" w:eastAsia="仿宋" w:hAnsi="仿宋" w:cs="Times New Roman" w:hint="eastAsia"/>
          <w:kern w:val="2"/>
          <w:sz w:val="32"/>
          <w:szCs w:val="32"/>
        </w:rPr>
        <w:t>24:00</w:t>
      </w:r>
      <w:r w:rsidRPr="000611BE">
        <w:rPr>
          <w:rFonts w:ascii="仿宋" w:eastAsia="仿宋" w:hAnsi="仿宋" w:cs="Times New Roman"/>
          <w:kern w:val="2"/>
          <w:sz w:val="32"/>
          <w:szCs w:val="32"/>
        </w:rPr>
        <w:t>前将以上材料电子版和电子扫描版发送至邮箱：qianjd@scut.edu.cn，邮件标题注明太湖</w:t>
      </w:r>
      <w:r>
        <w:rPr>
          <w:rFonts w:ascii="仿宋" w:eastAsia="仿宋" w:hAnsi="仿宋" w:cs="Times New Roman"/>
          <w:kern w:val="2"/>
          <w:sz w:val="32"/>
          <w:szCs w:val="32"/>
        </w:rPr>
        <w:t>创新奖</w:t>
      </w:r>
      <w:r w:rsidRPr="000611BE">
        <w:rPr>
          <w:rFonts w:ascii="仿宋" w:eastAsia="仿宋" w:hAnsi="仿宋" w:cs="Times New Roman"/>
          <w:kern w:val="2"/>
          <w:sz w:val="32"/>
          <w:szCs w:val="32"/>
        </w:rPr>
        <w:t>，电子文件命名规则：年级班级_学生姓名_未来技术太湖创新</w:t>
      </w:r>
      <w:r>
        <w:rPr>
          <w:rFonts w:ascii="仿宋" w:eastAsia="仿宋" w:hAnsi="仿宋" w:cs="Times New Roman"/>
          <w:kern w:val="2"/>
          <w:sz w:val="32"/>
          <w:szCs w:val="32"/>
        </w:rPr>
        <w:t>奖</w:t>
      </w:r>
      <w:r w:rsidRPr="000611BE">
        <w:rPr>
          <w:rFonts w:ascii="仿宋" w:eastAsia="仿宋" w:hAnsi="仿宋" w:cs="Times New Roman"/>
          <w:kern w:val="2"/>
          <w:sz w:val="32"/>
          <w:szCs w:val="32"/>
        </w:rPr>
        <w:t>申请。重复申请不同类别</w:t>
      </w:r>
      <w:r>
        <w:rPr>
          <w:rFonts w:ascii="仿宋" w:eastAsia="仿宋" w:hAnsi="仿宋" w:cs="Times New Roman"/>
          <w:kern w:val="2"/>
          <w:sz w:val="32"/>
          <w:szCs w:val="32"/>
        </w:rPr>
        <w:t>创新奖</w:t>
      </w:r>
      <w:r w:rsidRPr="000611BE">
        <w:rPr>
          <w:rFonts w:ascii="仿宋" w:eastAsia="仿宋" w:hAnsi="仿宋" w:cs="Times New Roman"/>
          <w:kern w:val="2"/>
          <w:sz w:val="32"/>
          <w:szCs w:val="32"/>
        </w:rPr>
        <w:t>需将申请材料分</w:t>
      </w:r>
      <w:r>
        <w:rPr>
          <w:rFonts w:ascii="仿宋" w:eastAsia="仿宋" w:hAnsi="仿宋" w:cs="Times New Roman" w:hint="eastAsia"/>
          <w:kern w:val="2"/>
          <w:sz w:val="32"/>
          <w:szCs w:val="32"/>
        </w:rPr>
        <w:t>不同文件夹</w:t>
      </w:r>
      <w:r w:rsidRPr="000611BE">
        <w:rPr>
          <w:rFonts w:ascii="仿宋" w:eastAsia="仿宋" w:hAnsi="仿宋" w:cs="Times New Roman"/>
          <w:kern w:val="2"/>
          <w:sz w:val="32"/>
          <w:szCs w:val="32"/>
        </w:rPr>
        <w:t>、合并</w:t>
      </w:r>
      <w:r>
        <w:rPr>
          <w:rFonts w:ascii="仿宋" w:eastAsia="仿宋" w:hAnsi="仿宋" w:cs="Times New Roman" w:hint="eastAsia"/>
          <w:kern w:val="2"/>
          <w:sz w:val="32"/>
          <w:szCs w:val="32"/>
        </w:rPr>
        <w:t>压缩</w:t>
      </w:r>
      <w:r w:rsidRPr="000611BE">
        <w:rPr>
          <w:rFonts w:ascii="仿宋" w:eastAsia="仿宋" w:hAnsi="仿宋" w:cs="Times New Roman"/>
          <w:kern w:val="2"/>
          <w:sz w:val="32"/>
          <w:szCs w:val="32"/>
        </w:rPr>
        <w:t>后提交</w:t>
      </w:r>
      <w:r>
        <w:rPr>
          <w:rFonts w:ascii="仿宋" w:eastAsia="仿宋" w:hAnsi="仿宋" w:cs="Times New Roman" w:hint="eastAsia"/>
          <w:kern w:val="2"/>
          <w:sz w:val="32"/>
          <w:szCs w:val="32"/>
        </w:rPr>
        <w:t>（压缩包方式参考附件示例）</w:t>
      </w:r>
      <w:r w:rsidRPr="000611BE">
        <w:rPr>
          <w:rFonts w:ascii="仿宋" w:eastAsia="仿宋" w:hAnsi="仿宋" w:cs="Times New Roman"/>
          <w:kern w:val="2"/>
          <w:sz w:val="32"/>
          <w:szCs w:val="32"/>
        </w:rPr>
        <w:t>。</w:t>
      </w:r>
    </w:p>
    <w:p w14:paraId="40245127" w14:textId="77777777" w:rsidR="00285CBE" w:rsidRDefault="00285CBE" w:rsidP="00C469AF">
      <w:pPr>
        <w:pStyle w:val="af2"/>
        <w:spacing w:before="0" w:beforeAutospacing="0" w:after="0" w:afterAutospacing="0" w:line="578" w:lineRule="exact"/>
        <w:rPr>
          <w:rFonts w:ascii="仿宋" w:eastAsia="仿宋" w:hAnsi="仿宋" w:cs="Times New Roman"/>
          <w:kern w:val="2"/>
          <w:sz w:val="32"/>
          <w:szCs w:val="32"/>
        </w:rPr>
      </w:pPr>
    </w:p>
    <w:p w14:paraId="0F131E79" w14:textId="2B10F284" w:rsidR="00782A88" w:rsidRPr="00B320F6" w:rsidRDefault="00782A88" w:rsidP="00782A88">
      <w:pPr>
        <w:pStyle w:val="af2"/>
        <w:spacing w:before="0" w:beforeAutospacing="0" w:after="0" w:afterAutospacing="0" w:line="578" w:lineRule="exact"/>
        <w:jc w:val="center"/>
        <w:rPr>
          <w:rFonts w:ascii="黑体" w:eastAsia="黑体" w:hAnsi="黑体" w:cs="Times New Roman"/>
          <w:b/>
          <w:kern w:val="2"/>
          <w:sz w:val="36"/>
          <w:szCs w:val="36"/>
        </w:rPr>
      </w:pPr>
      <w:r w:rsidRPr="00B320F6">
        <w:rPr>
          <w:rFonts w:ascii="黑体" w:eastAsia="黑体" w:hAnsi="黑体" w:cs="Times New Roman" w:hint="eastAsia"/>
          <w:b/>
          <w:kern w:val="2"/>
          <w:sz w:val="36"/>
          <w:szCs w:val="36"/>
        </w:rPr>
        <w:lastRenderedPageBreak/>
        <w:t>申请提交材料</w:t>
      </w:r>
      <w:r w:rsidR="00A8789B">
        <w:rPr>
          <w:rFonts w:ascii="黑体" w:eastAsia="黑体" w:hAnsi="黑体" w:cs="Times New Roman" w:hint="eastAsia"/>
          <w:b/>
          <w:kern w:val="2"/>
          <w:sz w:val="36"/>
          <w:szCs w:val="36"/>
        </w:rPr>
        <w:t>内容</w:t>
      </w:r>
    </w:p>
    <w:p w14:paraId="6B84B07E" w14:textId="77777777" w:rsidR="00782A88" w:rsidRPr="00B320F6" w:rsidRDefault="00782A88" w:rsidP="00782A88">
      <w:pPr>
        <w:pStyle w:val="af2"/>
        <w:spacing w:before="0" w:beforeAutospacing="0" w:after="0" w:afterAutospacing="0" w:line="578" w:lineRule="exact"/>
        <w:rPr>
          <w:rFonts w:ascii="仿宋" w:eastAsia="仿宋" w:hAnsi="仿宋" w:cs="Times New Roman"/>
          <w:kern w:val="2"/>
          <w:sz w:val="32"/>
          <w:szCs w:val="32"/>
        </w:rPr>
      </w:pPr>
      <w:r w:rsidRPr="00B320F6">
        <w:rPr>
          <w:rFonts w:ascii="仿宋" w:eastAsia="仿宋" w:hAnsi="仿宋" w:cs="Times New Roman" w:hint="eastAsia"/>
          <w:kern w:val="2"/>
          <w:sz w:val="32"/>
          <w:szCs w:val="32"/>
        </w:rPr>
        <w:t>有效材料为2023.01.01-2023.12.31期间所获成果/荣誉</w:t>
      </w:r>
    </w:p>
    <w:p w14:paraId="5C73B5E0" w14:textId="77777777" w:rsidR="00782A88" w:rsidRPr="00230A18" w:rsidRDefault="00782A88" w:rsidP="00782A88">
      <w:pPr>
        <w:pStyle w:val="af2"/>
        <w:spacing w:before="0" w:beforeAutospacing="0" w:after="0" w:afterAutospacing="0" w:line="578" w:lineRule="exact"/>
        <w:jc w:val="both"/>
        <w:rPr>
          <w:rFonts w:ascii="仿宋" w:eastAsia="仿宋" w:hAnsi="仿宋" w:cs="Times New Roman"/>
          <w:b/>
          <w:bCs/>
          <w:kern w:val="2"/>
          <w:sz w:val="32"/>
          <w:szCs w:val="32"/>
        </w:rPr>
      </w:pPr>
      <w:r w:rsidRPr="00230A18">
        <w:rPr>
          <w:rFonts w:ascii="仿宋" w:eastAsia="仿宋" w:hAnsi="仿宋" w:cs="Times New Roman" w:hint="eastAsia"/>
          <w:b/>
          <w:bCs/>
          <w:kern w:val="2"/>
          <w:sz w:val="32"/>
          <w:szCs w:val="32"/>
        </w:rPr>
        <w:t>学业创新奖：</w:t>
      </w:r>
    </w:p>
    <w:p w14:paraId="5E1545FD" w14:textId="77777777" w:rsidR="00782A88" w:rsidRPr="00230A18" w:rsidRDefault="00782A88" w:rsidP="00782A88">
      <w:pPr>
        <w:pStyle w:val="af2"/>
        <w:numPr>
          <w:ilvl w:val="0"/>
          <w:numId w:val="1"/>
        </w:numPr>
        <w:spacing w:before="0" w:beforeAutospacing="0" w:after="0" w:afterAutospacing="0" w:line="578" w:lineRule="exact"/>
        <w:jc w:val="both"/>
        <w:rPr>
          <w:rFonts w:ascii="仿宋" w:eastAsia="仿宋" w:hAnsi="仿宋" w:cs="Times New Roman"/>
          <w:color w:val="FF0000"/>
          <w:kern w:val="2"/>
          <w:sz w:val="32"/>
          <w:szCs w:val="32"/>
        </w:rPr>
      </w:pPr>
      <w:r w:rsidRPr="00230A18">
        <w:rPr>
          <w:rFonts w:ascii="仿宋" w:eastAsia="仿宋" w:hAnsi="仿宋" w:cs="Times New Roman" w:hint="eastAsia"/>
          <w:kern w:val="2"/>
          <w:sz w:val="32"/>
          <w:szCs w:val="32"/>
        </w:rPr>
        <w:t>未来技术太湖</w:t>
      </w:r>
      <w:r>
        <w:rPr>
          <w:rFonts w:ascii="仿宋" w:eastAsia="仿宋" w:hAnsi="仿宋" w:cs="Times New Roman" w:hint="eastAsia"/>
          <w:kern w:val="2"/>
          <w:sz w:val="32"/>
          <w:szCs w:val="32"/>
        </w:rPr>
        <w:t>创新奖</w:t>
      </w:r>
      <w:r w:rsidRPr="00230A18">
        <w:rPr>
          <w:rFonts w:ascii="仿宋" w:eastAsia="仿宋" w:hAnsi="仿宋" w:cs="Times New Roman" w:hint="eastAsia"/>
          <w:kern w:val="2"/>
          <w:sz w:val="32"/>
          <w:szCs w:val="32"/>
        </w:rPr>
        <w:t>申请审批表（附件2）；</w:t>
      </w:r>
    </w:p>
    <w:p w14:paraId="712ADF29" w14:textId="77777777" w:rsidR="00782A88" w:rsidRPr="00230A18" w:rsidRDefault="00782A88" w:rsidP="00782A88">
      <w:pPr>
        <w:pStyle w:val="af2"/>
        <w:numPr>
          <w:ilvl w:val="0"/>
          <w:numId w:val="1"/>
        </w:numPr>
        <w:spacing w:before="0" w:beforeAutospacing="0" w:after="0" w:afterAutospacing="0" w:line="578" w:lineRule="exact"/>
        <w:jc w:val="both"/>
        <w:rPr>
          <w:rFonts w:ascii="仿宋" w:eastAsia="仿宋" w:hAnsi="仿宋" w:cs="Times New Roman"/>
          <w:kern w:val="2"/>
          <w:sz w:val="32"/>
          <w:szCs w:val="32"/>
        </w:rPr>
      </w:pPr>
      <w:r w:rsidRPr="00E26008">
        <w:rPr>
          <w:rFonts w:ascii="仿宋" w:eastAsia="仿宋" w:hAnsi="仿宋" w:cs="Times New Roman" w:hint="eastAsia"/>
          <w:kern w:val="2"/>
          <w:sz w:val="32"/>
          <w:szCs w:val="32"/>
        </w:rPr>
        <w:t>未来技术学院太湖创新奖申请汇总表</w:t>
      </w:r>
      <w:r w:rsidRPr="00230A18">
        <w:rPr>
          <w:rFonts w:ascii="仿宋" w:eastAsia="仿宋" w:hAnsi="仿宋" w:cs="Times New Roman" w:hint="eastAsia"/>
          <w:kern w:val="2"/>
          <w:sz w:val="32"/>
          <w:szCs w:val="32"/>
        </w:rPr>
        <w:t>（附件</w:t>
      </w:r>
      <w:r>
        <w:rPr>
          <w:rFonts w:ascii="仿宋" w:eastAsia="仿宋" w:hAnsi="仿宋" w:cs="Times New Roman" w:hint="eastAsia"/>
          <w:kern w:val="2"/>
          <w:sz w:val="32"/>
          <w:szCs w:val="32"/>
        </w:rPr>
        <w:t>3</w:t>
      </w:r>
      <w:r w:rsidRPr="00230A18">
        <w:rPr>
          <w:rFonts w:ascii="仿宋" w:eastAsia="仿宋" w:hAnsi="仿宋" w:cs="Times New Roman" w:hint="eastAsia"/>
          <w:kern w:val="2"/>
          <w:sz w:val="32"/>
          <w:szCs w:val="32"/>
        </w:rPr>
        <w:t>）；</w:t>
      </w:r>
    </w:p>
    <w:p w14:paraId="14C02973" w14:textId="77777777" w:rsidR="00782A88" w:rsidRPr="00230A18" w:rsidRDefault="00782A88" w:rsidP="00782A88">
      <w:pPr>
        <w:pStyle w:val="af2"/>
        <w:numPr>
          <w:ilvl w:val="0"/>
          <w:numId w:val="1"/>
        </w:numPr>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教务处出具的成绩及排名证明（</w:t>
      </w:r>
      <w:r>
        <w:rPr>
          <w:rFonts w:ascii="仿宋" w:eastAsia="仿宋" w:hAnsi="仿宋" w:cs="Times New Roman" w:hint="eastAsia"/>
          <w:kern w:val="2"/>
          <w:sz w:val="32"/>
          <w:szCs w:val="32"/>
        </w:rPr>
        <w:t>可成绩查询页面截图</w:t>
      </w:r>
      <w:r w:rsidRPr="00230A18">
        <w:rPr>
          <w:rFonts w:ascii="仿宋" w:eastAsia="仿宋" w:hAnsi="仿宋" w:cs="Times New Roman" w:hint="eastAsia"/>
          <w:kern w:val="2"/>
          <w:sz w:val="32"/>
          <w:szCs w:val="32"/>
        </w:rPr>
        <w:t>）；</w:t>
      </w:r>
    </w:p>
    <w:p w14:paraId="2B02D681" w14:textId="77777777" w:rsidR="00782A88" w:rsidRPr="00230A18" w:rsidRDefault="00782A88" w:rsidP="00782A88">
      <w:pPr>
        <w:pStyle w:val="af2"/>
        <w:spacing w:before="0" w:beforeAutospacing="0" w:after="0" w:afterAutospacing="0" w:line="578" w:lineRule="exact"/>
        <w:jc w:val="both"/>
        <w:rPr>
          <w:rFonts w:ascii="仿宋" w:eastAsia="仿宋" w:hAnsi="仿宋" w:cs="Times New Roman"/>
          <w:b/>
          <w:bCs/>
          <w:kern w:val="2"/>
          <w:sz w:val="32"/>
          <w:szCs w:val="32"/>
        </w:rPr>
      </w:pPr>
      <w:r w:rsidRPr="00230A18">
        <w:rPr>
          <w:rFonts w:ascii="仿宋" w:eastAsia="仿宋" w:hAnsi="仿宋" w:cs="Times New Roman" w:hint="eastAsia"/>
          <w:b/>
          <w:bCs/>
          <w:kern w:val="2"/>
          <w:sz w:val="32"/>
          <w:szCs w:val="32"/>
        </w:rPr>
        <w:t>科创创新奖：</w:t>
      </w:r>
    </w:p>
    <w:p w14:paraId="26EBCF68" w14:textId="77777777" w:rsidR="00782A88" w:rsidRPr="00230A18" w:rsidRDefault="00782A88" w:rsidP="00782A88">
      <w:pPr>
        <w:pStyle w:val="af2"/>
        <w:numPr>
          <w:ilvl w:val="0"/>
          <w:numId w:val="2"/>
        </w:numPr>
        <w:spacing w:before="0" w:beforeAutospacing="0" w:after="0" w:afterAutospacing="0" w:line="578" w:lineRule="exact"/>
        <w:jc w:val="both"/>
        <w:rPr>
          <w:rFonts w:ascii="仿宋" w:eastAsia="仿宋" w:hAnsi="仿宋" w:cs="Times New Roman"/>
          <w:b/>
          <w:bCs/>
          <w:kern w:val="2"/>
          <w:sz w:val="32"/>
          <w:szCs w:val="32"/>
        </w:rPr>
      </w:pPr>
      <w:r w:rsidRPr="00230A18">
        <w:rPr>
          <w:rFonts w:ascii="仿宋" w:eastAsia="仿宋" w:hAnsi="仿宋" w:cs="Times New Roman"/>
          <w:kern w:val="2"/>
          <w:sz w:val="32"/>
          <w:szCs w:val="32"/>
        </w:rPr>
        <w:t>未来技术太湖</w:t>
      </w:r>
      <w:r>
        <w:rPr>
          <w:rFonts w:ascii="仿宋" w:eastAsia="仿宋" w:hAnsi="仿宋" w:cs="Times New Roman"/>
          <w:kern w:val="2"/>
          <w:sz w:val="32"/>
          <w:szCs w:val="32"/>
        </w:rPr>
        <w:t>创新奖</w:t>
      </w:r>
      <w:r w:rsidRPr="00230A18">
        <w:rPr>
          <w:rFonts w:ascii="仿宋" w:eastAsia="仿宋" w:hAnsi="仿宋" w:cs="Times New Roman"/>
          <w:kern w:val="2"/>
          <w:sz w:val="32"/>
          <w:szCs w:val="32"/>
        </w:rPr>
        <w:t>申请审批表</w:t>
      </w:r>
      <w:r w:rsidRPr="00230A18">
        <w:rPr>
          <w:rFonts w:ascii="仿宋" w:eastAsia="仿宋" w:hAnsi="仿宋" w:cs="Times New Roman" w:hint="eastAsia"/>
          <w:kern w:val="2"/>
          <w:sz w:val="32"/>
          <w:szCs w:val="32"/>
        </w:rPr>
        <w:t>（附件2）；</w:t>
      </w:r>
    </w:p>
    <w:p w14:paraId="3F8099A1" w14:textId="77777777" w:rsidR="00782A88" w:rsidRPr="00F03FDC" w:rsidRDefault="00782A88" w:rsidP="00782A88">
      <w:pPr>
        <w:pStyle w:val="a9"/>
        <w:numPr>
          <w:ilvl w:val="0"/>
          <w:numId w:val="2"/>
        </w:numPr>
        <w:contextualSpacing w:val="0"/>
        <w:rPr>
          <w:rFonts w:ascii="仿宋" w:eastAsia="仿宋" w:hAnsi="仿宋" w:cs="Times New Roman"/>
          <w:sz w:val="32"/>
          <w:szCs w:val="32"/>
        </w:rPr>
      </w:pPr>
      <w:r w:rsidRPr="00F03FDC">
        <w:rPr>
          <w:rFonts w:ascii="仿宋" w:eastAsia="仿宋" w:hAnsi="仿宋" w:cs="Times New Roman" w:hint="eastAsia"/>
          <w:sz w:val="32"/>
          <w:szCs w:val="32"/>
        </w:rPr>
        <w:t>未来技术学院太湖创新奖申请汇总表（附件</w:t>
      </w:r>
      <w:r w:rsidRPr="00F03FDC">
        <w:rPr>
          <w:rFonts w:ascii="仿宋" w:eastAsia="仿宋" w:hAnsi="仿宋" w:cs="Times New Roman"/>
          <w:sz w:val="32"/>
          <w:szCs w:val="32"/>
        </w:rPr>
        <w:t>3）；</w:t>
      </w:r>
    </w:p>
    <w:p w14:paraId="43928EF4" w14:textId="77777777" w:rsidR="00782A88" w:rsidRPr="00E50CA6" w:rsidRDefault="00782A88" w:rsidP="00782A88">
      <w:pPr>
        <w:pStyle w:val="af2"/>
        <w:numPr>
          <w:ilvl w:val="0"/>
          <w:numId w:val="2"/>
        </w:numPr>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所获奖项及学术成果证明材料</w:t>
      </w:r>
      <w:r>
        <w:rPr>
          <w:rFonts w:ascii="仿宋" w:eastAsia="仿宋" w:hAnsi="仿宋" w:cs="Times New Roman" w:hint="eastAsia"/>
          <w:kern w:val="2"/>
          <w:sz w:val="32"/>
          <w:szCs w:val="32"/>
        </w:rPr>
        <w:t>（命名方式见示例</w:t>
      </w:r>
      <w:r w:rsidRPr="00E50CA6">
        <w:rPr>
          <w:rFonts w:ascii="仿宋" w:eastAsia="仿宋" w:hAnsi="仿宋" w:cs="Times New Roman" w:hint="eastAsia"/>
          <w:kern w:val="2"/>
          <w:sz w:val="32"/>
          <w:szCs w:val="32"/>
        </w:rPr>
        <w:t>）；</w:t>
      </w:r>
    </w:p>
    <w:p w14:paraId="6882FBD5" w14:textId="77777777" w:rsidR="00782A88" w:rsidRPr="00230A18" w:rsidRDefault="00782A88" w:rsidP="00782A88">
      <w:pPr>
        <w:pStyle w:val="af2"/>
        <w:spacing w:before="0" w:beforeAutospacing="0" w:after="0" w:afterAutospacing="0" w:line="578" w:lineRule="exact"/>
        <w:jc w:val="both"/>
        <w:rPr>
          <w:rFonts w:ascii="仿宋" w:eastAsia="仿宋" w:hAnsi="仿宋" w:cs="Times New Roman"/>
          <w:b/>
          <w:bCs/>
          <w:kern w:val="2"/>
          <w:sz w:val="32"/>
          <w:szCs w:val="32"/>
        </w:rPr>
      </w:pPr>
      <w:r w:rsidRPr="00230A18">
        <w:rPr>
          <w:rFonts w:ascii="仿宋" w:eastAsia="仿宋" w:hAnsi="仿宋" w:cs="Times New Roman" w:hint="eastAsia"/>
          <w:b/>
          <w:bCs/>
          <w:kern w:val="2"/>
          <w:sz w:val="32"/>
          <w:szCs w:val="32"/>
        </w:rPr>
        <w:t>游学创新奖：</w:t>
      </w:r>
    </w:p>
    <w:p w14:paraId="04040861" w14:textId="77777777" w:rsidR="00782A88" w:rsidRPr="00230A18" w:rsidRDefault="00782A88" w:rsidP="00782A88">
      <w:pPr>
        <w:pStyle w:val="af2"/>
        <w:numPr>
          <w:ilvl w:val="0"/>
          <w:numId w:val="4"/>
        </w:numPr>
        <w:spacing w:before="0" w:beforeAutospacing="0" w:after="0" w:afterAutospacing="0" w:line="578" w:lineRule="exact"/>
        <w:jc w:val="both"/>
        <w:rPr>
          <w:rFonts w:ascii="仿宋" w:eastAsia="仿宋" w:hAnsi="仿宋" w:cs="Times New Roman"/>
          <w:b/>
          <w:bCs/>
          <w:kern w:val="2"/>
          <w:sz w:val="32"/>
          <w:szCs w:val="32"/>
        </w:rPr>
      </w:pPr>
      <w:r w:rsidRPr="00230A18">
        <w:rPr>
          <w:rFonts w:ascii="仿宋" w:eastAsia="仿宋" w:hAnsi="仿宋" w:cs="Times New Roman"/>
          <w:kern w:val="2"/>
          <w:sz w:val="32"/>
          <w:szCs w:val="32"/>
        </w:rPr>
        <w:t>未来技术太湖</w:t>
      </w:r>
      <w:r>
        <w:rPr>
          <w:rFonts w:ascii="仿宋" w:eastAsia="仿宋" w:hAnsi="仿宋" w:cs="Times New Roman"/>
          <w:kern w:val="2"/>
          <w:sz w:val="32"/>
          <w:szCs w:val="32"/>
        </w:rPr>
        <w:t>创新奖</w:t>
      </w:r>
      <w:r w:rsidRPr="00230A18">
        <w:rPr>
          <w:rFonts w:ascii="仿宋" w:eastAsia="仿宋" w:hAnsi="仿宋" w:cs="Times New Roman"/>
          <w:kern w:val="2"/>
          <w:sz w:val="32"/>
          <w:szCs w:val="32"/>
        </w:rPr>
        <w:t>申请审批表</w:t>
      </w:r>
      <w:r w:rsidRPr="00230A18">
        <w:rPr>
          <w:rFonts w:ascii="仿宋" w:eastAsia="仿宋" w:hAnsi="仿宋" w:cs="Times New Roman" w:hint="eastAsia"/>
          <w:kern w:val="2"/>
          <w:sz w:val="32"/>
          <w:szCs w:val="32"/>
        </w:rPr>
        <w:t>（附件2）；</w:t>
      </w:r>
    </w:p>
    <w:p w14:paraId="29C2173B" w14:textId="77777777" w:rsidR="00782A88" w:rsidRPr="00E50CA6" w:rsidRDefault="00782A88" w:rsidP="00782A88">
      <w:pPr>
        <w:pStyle w:val="a9"/>
        <w:numPr>
          <w:ilvl w:val="0"/>
          <w:numId w:val="4"/>
        </w:numPr>
        <w:contextualSpacing w:val="0"/>
        <w:rPr>
          <w:rFonts w:ascii="仿宋" w:eastAsia="仿宋" w:hAnsi="仿宋" w:cs="Times New Roman"/>
          <w:sz w:val="32"/>
          <w:szCs w:val="32"/>
        </w:rPr>
      </w:pPr>
      <w:r w:rsidRPr="00E50CA6">
        <w:rPr>
          <w:rFonts w:ascii="仿宋" w:eastAsia="仿宋" w:hAnsi="仿宋" w:cs="Times New Roman" w:hint="eastAsia"/>
          <w:sz w:val="32"/>
          <w:szCs w:val="32"/>
        </w:rPr>
        <w:t>未来技术学院太湖创新奖申请汇总表（附件</w:t>
      </w:r>
      <w:r w:rsidRPr="00E50CA6">
        <w:rPr>
          <w:rFonts w:ascii="仿宋" w:eastAsia="仿宋" w:hAnsi="仿宋" w:cs="Times New Roman"/>
          <w:sz w:val="32"/>
          <w:szCs w:val="32"/>
        </w:rPr>
        <w:t>3）；</w:t>
      </w:r>
    </w:p>
    <w:p w14:paraId="1601E96F" w14:textId="77777777" w:rsidR="00782A88" w:rsidRPr="00E50CA6" w:rsidRDefault="00782A88" w:rsidP="00782A88">
      <w:pPr>
        <w:pStyle w:val="af2"/>
        <w:numPr>
          <w:ilvl w:val="0"/>
          <w:numId w:val="4"/>
        </w:numPr>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A类：</w:t>
      </w:r>
      <w:r>
        <w:rPr>
          <w:rFonts w:ascii="仿宋" w:eastAsia="仿宋" w:hAnsi="仿宋" w:cs="Times New Roman" w:hint="eastAsia"/>
          <w:kern w:val="2"/>
          <w:sz w:val="32"/>
          <w:szCs w:val="32"/>
        </w:rPr>
        <w:t>海外院校录取通知或邀请函</w:t>
      </w:r>
      <w:r w:rsidRPr="00230A18">
        <w:rPr>
          <w:rFonts w:ascii="仿宋" w:eastAsia="仿宋" w:hAnsi="仿宋" w:cs="Times New Roman" w:hint="eastAsia"/>
          <w:kern w:val="2"/>
          <w:sz w:val="32"/>
          <w:szCs w:val="32"/>
        </w:rPr>
        <w:t>；</w:t>
      </w:r>
      <w:r w:rsidRPr="00E50CA6">
        <w:rPr>
          <w:rFonts w:ascii="仿宋" w:eastAsia="仿宋" w:hAnsi="仿宋" w:cs="Times New Roman" w:hint="eastAsia"/>
          <w:kern w:val="2"/>
          <w:sz w:val="32"/>
          <w:szCs w:val="32"/>
        </w:rPr>
        <w:t>差旅开销记录或计划</w:t>
      </w:r>
    </w:p>
    <w:p w14:paraId="6265073C" w14:textId="77777777" w:rsidR="00782A88" w:rsidRPr="00E50CA6" w:rsidRDefault="00782A88" w:rsidP="00782A88">
      <w:pPr>
        <w:pStyle w:val="af2"/>
        <w:numPr>
          <w:ilvl w:val="0"/>
          <w:numId w:val="4"/>
        </w:numPr>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B类：海外项目成绩或推荐证明；</w:t>
      </w:r>
      <w:r w:rsidRPr="00E50CA6">
        <w:rPr>
          <w:rFonts w:ascii="仿宋" w:eastAsia="仿宋" w:hAnsi="仿宋" w:cs="Times New Roman" w:hint="eastAsia"/>
          <w:kern w:val="2"/>
          <w:sz w:val="32"/>
          <w:szCs w:val="32"/>
        </w:rPr>
        <w:t>报名/差旅开销记录</w:t>
      </w:r>
    </w:p>
    <w:p w14:paraId="58D386AD" w14:textId="77777777" w:rsidR="00782A88" w:rsidRPr="00230A18" w:rsidRDefault="00782A88" w:rsidP="00782A88">
      <w:pPr>
        <w:pStyle w:val="af2"/>
        <w:spacing w:before="0" w:beforeAutospacing="0" w:after="0" w:afterAutospacing="0" w:line="578" w:lineRule="exact"/>
        <w:jc w:val="both"/>
        <w:rPr>
          <w:rFonts w:ascii="仿宋" w:eastAsia="仿宋" w:hAnsi="仿宋" w:cs="Times New Roman"/>
          <w:b/>
          <w:bCs/>
          <w:kern w:val="2"/>
          <w:sz w:val="32"/>
          <w:szCs w:val="32"/>
        </w:rPr>
      </w:pPr>
      <w:r w:rsidRPr="00230A18">
        <w:rPr>
          <w:rFonts w:ascii="仿宋" w:eastAsia="仿宋" w:hAnsi="仿宋" w:cs="Times New Roman" w:hint="eastAsia"/>
          <w:b/>
          <w:bCs/>
          <w:kern w:val="2"/>
          <w:sz w:val="32"/>
          <w:szCs w:val="32"/>
        </w:rPr>
        <w:t>未来创新奖：</w:t>
      </w:r>
    </w:p>
    <w:p w14:paraId="45E27AAE" w14:textId="77777777" w:rsidR="00782A88" w:rsidRPr="00230A18" w:rsidRDefault="00782A88" w:rsidP="00782A88">
      <w:pPr>
        <w:pStyle w:val="af2"/>
        <w:numPr>
          <w:ilvl w:val="0"/>
          <w:numId w:val="3"/>
        </w:numPr>
        <w:spacing w:before="0" w:beforeAutospacing="0" w:after="0" w:afterAutospacing="0" w:line="578" w:lineRule="exact"/>
        <w:jc w:val="both"/>
        <w:rPr>
          <w:rFonts w:ascii="仿宋" w:eastAsia="仿宋" w:hAnsi="仿宋" w:cs="Times New Roman"/>
          <w:b/>
          <w:bCs/>
          <w:kern w:val="2"/>
          <w:sz w:val="32"/>
          <w:szCs w:val="32"/>
        </w:rPr>
      </w:pPr>
      <w:r w:rsidRPr="00230A18">
        <w:rPr>
          <w:rFonts w:ascii="仿宋" w:eastAsia="仿宋" w:hAnsi="仿宋" w:cs="Times New Roman"/>
          <w:kern w:val="2"/>
          <w:sz w:val="32"/>
          <w:szCs w:val="32"/>
        </w:rPr>
        <w:t>未来技术太湖</w:t>
      </w:r>
      <w:r>
        <w:rPr>
          <w:rFonts w:ascii="仿宋" w:eastAsia="仿宋" w:hAnsi="仿宋" w:cs="Times New Roman"/>
          <w:kern w:val="2"/>
          <w:sz w:val="32"/>
          <w:szCs w:val="32"/>
        </w:rPr>
        <w:t>创新奖</w:t>
      </w:r>
      <w:r w:rsidRPr="00230A18">
        <w:rPr>
          <w:rFonts w:ascii="仿宋" w:eastAsia="仿宋" w:hAnsi="仿宋" w:cs="Times New Roman"/>
          <w:kern w:val="2"/>
          <w:sz w:val="32"/>
          <w:szCs w:val="32"/>
        </w:rPr>
        <w:t>申请审批表</w:t>
      </w:r>
      <w:r w:rsidRPr="00230A18">
        <w:rPr>
          <w:rFonts w:ascii="仿宋" w:eastAsia="仿宋" w:hAnsi="仿宋" w:cs="Times New Roman" w:hint="eastAsia"/>
          <w:kern w:val="2"/>
          <w:sz w:val="32"/>
          <w:szCs w:val="32"/>
        </w:rPr>
        <w:t>（附件2）；</w:t>
      </w:r>
    </w:p>
    <w:p w14:paraId="1C894B44" w14:textId="77777777" w:rsidR="00782A88" w:rsidRPr="003E4CC2" w:rsidRDefault="00782A88" w:rsidP="00782A88">
      <w:pPr>
        <w:pStyle w:val="a9"/>
        <w:numPr>
          <w:ilvl w:val="0"/>
          <w:numId w:val="3"/>
        </w:numPr>
        <w:contextualSpacing w:val="0"/>
        <w:rPr>
          <w:rFonts w:ascii="仿宋" w:eastAsia="仿宋" w:hAnsi="仿宋" w:cs="Times New Roman"/>
          <w:sz w:val="32"/>
          <w:szCs w:val="32"/>
        </w:rPr>
      </w:pPr>
      <w:r w:rsidRPr="003E4CC2">
        <w:rPr>
          <w:rFonts w:ascii="仿宋" w:eastAsia="仿宋" w:hAnsi="仿宋" w:cs="Times New Roman" w:hint="eastAsia"/>
          <w:sz w:val="32"/>
          <w:szCs w:val="32"/>
        </w:rPr>
        <w:t>未来技术学院太湖创新奖申请汇总表（附件</w:t>
      </w:r>
      <w:r w:rsidRPr="003E4CC2">
        <w:rPr>
          <w:rFonts w:ascii="仿宋" w:eastAsia="仿宋" w:hAnsi="仿宋" w:cs="Times New Roman"/>
          <w:sz w:val="32"/>
          <w:szCs w:val="32"/>
        </w:rPr>
        <w:t>3）；</w:t>
      </w:r>
    </w:p>
    <w:p w14:paraId="5A193250" w14:textId="77777777" w:rsidR="00782A88" w:rsidRPr="00230A18" w:rsidRDefault="00782A88" w:rsidP="00782A88">
      <w:pPr>
        <w:pStyle w:val="af2"/>
        <w:numPr>
          <w:ilvl w:val="0"/>
          <w:numId w:val="3"/>
        </w:numPr>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个人陈述</w:t>
      </w:r>
      <w:r>
        <w:rPr>
          <w:rFonts w:ascii="仿宋" w:eastAsia="仿宋" w:hAnsi="仿宋" w:cs="Times New Roman" w:hint="eastAsia"/>
          <w:kern w:val="2"/>
          <w:sz w:val="32"/>
          <w:szCs w:val="32"/>
        </w:rPr>
        <w:t>（800字内，英1000内）</w:t>
      </w:r>
    </w:p>
    <w:p w14:paraId="13AC1343" w14:textId="77777777" w:rsidR="00782A88" w:rsidRPr="00230A18" w:rsidRDefault="00782A88" w:rsidP="00782A88">
      <w:pPr>
        <w:pStyle w:val="af2"/>
        <w:numPr>
          <w:ilvl w:val="0"/>
          <w:numId w:val="3"/>
        </w:numPr>
        <w:spacing w:before="0" w:beforeAutospacing="0" w:after="0" w:afterAutospacing="0" w:line="578" w:lineRule="exact"/>
        <w:jc w:val="both"/>
        <w:rPr>
          <w:rFonts w:ascii="仿宋" w:eastAsia="仿宋" w:hAnsi="仿宋" w:cs="Times New Roman"/>
          <w:kern w:val="2"/>
          <w:sz w:val="32"/>
          <w:szCs w:val="32"/>
        </w:rPr>
      </w:pPr>
      <w:r>
        <w:rPr>
          <w:rFonts w:ascii="仿宋" w:eastAsia="仿宋" w:hAnsi="仿宋" w:cs="Times New Roman" w:hint="eastAsia"/>
          <w:kern w:val="2"/>
          <w:sz w:val="32"/>
          <w:szCs w:val="32"/>
        </w:rPr>
        <w:t>PPT</w:t>
      </w:r>
      <w:r w:rsidRPr="00230A18">
        <w:rPr>
          <w:rFonts w:ascii="仿宋" w:eastAsia="仿宋" w:hAnsi="仿宋" w:cs="Times New Roman" w:hint="eastAsia"/>
          <w:kern w:val="2"/>
          <w:sz w:val="32"/>
          <w:szCs w:val="32"/>
        </w:rPr>
        <w:t>汇报</w:t>
      </w:r>
      <w:r>
        <w:rPr>
          <w:rFonts w:ascii="仿宋" w:eastAsia="仿宋" w:hAnsi="仿宋" w:cs="Times New Roman" w:hint="eastAsia"/>
          <w:kern w:val="2"/>
          <w:sz w:val="32"/>
          <w:szCs w:val="32"/>
        </w:rPr>
        <w:t>提纲</w:t>
      </w:r>
      <w:r w:rsidRPr="00230A18">
        <w:rPr>
          <w:rFonts w:ascii="仿宋" w:eastAsia="仿宋" w:hAnsi="仿宋" w:cs="Times New Roman" w:hint="eastAsia"/>
          <w:kern w:val="2"/>
          <w:sz w:val="32"/>
          <w:szCs w:val="32"/>
        </w:rPr>
        <w:t>；</w:t>
      </w:r>
    </w:p>
    <w:p w14:paraId="4B6BAFE8" w14:textId="77777777" w:rsidR="00782A88" w:rsidRPr="00230A18" w:rsidRDefault="00782A88" w:rsidP="00782A88">
      <w:pPr>
        <w:pStyle w:val="af2"/>
        <w:numPr>
          <w:ilvl w:val="0"/>
          <w:numId w:val="3"/>
        </w:numPr>
        <w:spacing w:before="0" w:beforeAutospacing="0" w:after="0" w:afterAutospacing="0" w:line="578" w:lineRule="exact"/>
        <w:jc w:val="both"/>
        <w:rPr>
          <w:rFonts w:ascii="仿宋" w:eastAsia="仿宋" w:hAnsi="仿宋" w:cs="Times New Roman"/>
          <w:kern w:val="2"/>
          <w:sz w:val="32"/>
          <w:szCs w:val="32"/>
        </w:rPr>
      </w:pPr>
      <w:r>
        <w:rPr>
          <w:rFonts w:ascii="仿宋" w:eastAsia="仿宋" w:hAnsi="仿宋" w:cs="Times New Roman" w:hint="eastAsia"/>
          <w:kern w:val="2"/>
          <w:sz w:val="32"/>
          <w:szCs w:val="32"/>
        </w:rPr>
        <w:t>各荣誉或成绩</w:t>
      </w:r>
      <w:r w:rsidRPr="00230A18">
        <w:rPr>
          <w:rFonts w:ascii="仿宋" w:eastAsia="仿宋" w:hAnsi="仿宋" w:cs="Times New Roman" w:hint="eastAsia"/>
          <w:kern w:val="2"/>
          <w:sz w:val="32"/>
          <w:szCs w:val="32"/>
        </w:rPr>
        <w:t>相关证明材料；</w:t>
      </w:r>
    </w:p>
    <w:p w14:paraId="7D482474" w14:textId="77777777" w:rsidR="00782A88" w:rsidRPr="00230A18" w:rsidRDefault="00782A88" w:rsidP="00782A88">
      <w:pPr>
        <w:pStyle w:val="af2"/>
        <w:spacing w:before="0" w:beforeAutospacing="0" w:after="0" w:afterAutospacing="0" w:line="578" w:lineRule="exact"/>
        <w:ind w:left="640"/>
        <w:jc w:val="both"/>
        <w:rPr>
          <w:rFonts w:ascii="仿宋" w:eastAsia="仿宋" w:hAnsi="仿宋" w:cs="Times New Roman"/>
          <w:b/>
          <w:bCs/>
          <w:kern w:val="2"/>
          <w:sz w:val="32"/>
          <w:szCs w:val="32"/>
        </w:rPr>
      </w:pPr>
    </w:p>
    <w:p w14:paraId="53AB79CA" w14:textId="77777777" w:rsidR="00782A88" w:rsidRPr="00230A18" w:rsidRDefault="00782A88" w:rsidP="00782A88">
      <w:pPr>
        <w:pStyle w:val="af2"/>
        <w:spacing w:before="0" w:beforeAutospacing="0" w:after="0" w:afterAutospacing="0" w:line="578" w:lineRule="exact"/>
        <w:ind w:firstLineChars="200" w:firstLine="640"/>
        <w:jc w:val="both"/>
        <w:rPr>
          <w:rFonts w:ascii="仿宋" w:eastAsia="仿宋" w:hAnsi="仿宋" w:cs="Times New Roman"/>
          <w:kern w:val="2"/>
          <w:sz w:val="32"/>
          <w:szCs w:val="32"/>
        </w:rPr>
      </w:pPr>
      <w:bookmarkStart w:id="0" w:name="_Hlk100669788"/>
      <w:r w:rsidRPr="00230A18">
        <w:rPr>
          <w:rFonts w:ascii="仿宋" w:eastAsia="仿宋" w:hAnsi="仿宋" w:cs="Times New Roman"/>
          <w:kern w:val="2"/>
          <w:sz w:val="32"/>
          <w:szCs w:val="32"/>
        </w:rPr>
        <w:lastRenderedPageBreak/>
        <w:t>在</w:t>
      </w:r>
      <w:r w:rsidRPr="00230A18">
        <w:rPr>
          <w:rFonts w:ascii="仿宋" w:eastAsia="仿宋" w:hAnsi="仿宋" w:cs="Times New Roman" w:hint="eastAsia"/>
          <w:kern w:val="2"/>
          <w:sz w:val="32"/>
          <w:szCs w:val="32"/>
        </w:rPr>
        <w:t>创新奖</w:t>
      </w:r>
      <w:r w:rsidRPr="00230A18">
        <w:rPr>
          <w:rFonts w:ascii="仿宋" w:eastAsia="仿宋" w:hAnsi="仿宋" w:cs="Times New Roman"/>
          <w:kern w:val="2"/>
          <w:sz w:val="32"/>
          <w:szCs w:val="32"/>
        </w:rPr>
        <w:t>申请和评审过程中，如发现学生有弄虚作假行为，将取消其当年</w:t>
      </w:r>
      <w:r>
        <w:rPr>
          <w:rFonts w:ascii="仿宋" w:eastAsia="仿宋" w:hAnsi="仿宋" w:cs="Times New Roman" w:hint="eastAsia"/>
          <w:kern w:val="2"/>
          <w:sz w:val="32"/>
          <w:szCs w:val="32"/>
        </w:rPr>
        <w:t>及次年</w:t>
      </w:r>
      <w:r w:rsidRPr="00230A18">
        <w:rPr>
          <w:rFonts w:ascii="仿宋" w:eastAsia="仿宋" w:hAnsi="仿宋" w:cs="Times New Roman"/>
          <w:kern w:val="2"/>
          <w:sz w:val="32"/>
          <w:szCs w:val="32"/>
        </w:rPr>
        <w:t>获评资格；凡已获得</w:t>
      </w:r>
      <w:r w:rsidRPr="00230A18">
        <w:rPr>
          <w:rFonts w:ascii="仿宋" w:eastAsia="仿宋" w:hAnsi="仿宋" w:cs="Times New Roman" w:hint="eastAsia"/>
          <w:kern w:val="2"/>
          <w:sz w:val="32"/>
          <w:szCs w:val="32"/>
        </w:rPr>
        <w:t>创新奖</w:t>
      </w:r>
      <w:r w:rsidRPr="00230A18">
        <w:rPr>
          <w:rFonts w:ascii="仿宋" w:eastAsia="仿宋" w:hAnsi="仿宋" w:cs="Times New Roman"/>
          <w:kern w:val="2"/>
          <w:sz w:val="32"/>
          <w:szCs w:val="32"/>
        </w:rPr>
        <w:t>的学生，如发现有弄虚作假等行为，将撤销其所得称号，追回已发</w:t>
      </w:r>
      <w:r w:rsidRPr="00230A18">
        <w:rPr>
          <w:rFonts w:ascii="仿宋" w:eastAsia="仿宋" w:hAnsi="仿宋" w:cs="Times New Roman" w:hint="eastAsia"/>
          <w:kern w:val="2"/>
          <w:sz w:val="32"/>
          <w:szCs w:val="32"/>
        </w:rPr>
        <w:t>创新奖</w:t>
      </w:r>
      <w:r w:rsidRPr="00230A18">
        <w:rPr>
          <w:rFonts w:ascii="仿宋" w:eastAsia="仿宋" w:hAnsi="仿宋" w:cs="Times New Roman"/>
          <w:kern w:val="2"/>
          <w:sz w:val="32"/>
          <w:szCs w:val="32"/>
        </w:rPr>
        <w:t>。情节严重者根据相关规定给予相应处分。</w:t>
      </w:r>
      <w:bookmarkEnd w:id="0"/>
    </w:p>
    <w:p w14:paraId="746C19C3" w14:textId="77777777" w:rsidR="00782A88" w:rsidRPr="00230A18" w:rsidRDefault="00782A88" w:rsidP="00782A88">
      <w:pPr>
        <w:pStyle w:val="af2"/>
        <w:spacing w:before="0" w:beforeAutospacing="0" w:after="0" w:afterAutospacing="0" w:line="578" w:lineRule="exact"/>
        <w:jc w:val="both"/>
        <w:rPr>
          <w:rFonts w:ascii="仿宋" w:eastAsia="仿宋" w:hAnsi="仿宋" w:cs="Times New Roman"/>
          <w:b/>
          <w:bCs/>
          <w:kern w:val="2"/>
          <w:sz w:val="32"/>
          <w:szCs w:val="32"/>
        </w:rPr>
      </w:pPr>
    </w:p>
    <w:p w14:paraId="0718A162" w14:textId="77777777" w:rsidR="00C33760" w:rsidRDefault="00C33760" w:rsidP="00C33760">
      <w:pPr>
        <w:pStyle w:val="af2"/>
        <w:spacing w:before="0" w:beforeAutospacing="0" w:after="0" w:afterAutospacing="0" w:line="578" w:lineRule="exact"/>
        <w:jc w:val="center"/>
        <w:rPr>
          <w:rFonts w:ascii="黑体" w:eastAsia="黑体" w:hAnsi="黑体" w:cs="Times New Roman"/>
          <w:b/>
          <w:kern w:val="2"/>
          <w:sz w:val="36"/>
          <w:szCs w:val="36"/>
        </w:rPr>
      </w:pPr>
      <w:r w:rsidRPr="00971F46">
        <w:rPr>
          <w:rFonts w:ascii="黑体" w:eastAsia="黑体" w:hAnsi="黑体" w:cs="Times New Roman"/>
          <w:b/>
          <w:kern w:val="2"/>
          <w:sz w:val="36"/>
          <w:szCs w:val="36"/>
        </w:rPr>
        <w:t>奖励标准</w:t>
      </w:r>
      <w:r w:rsidRPr="00971F46">
        <w:rPr>
          <w:rFonts w:ascii="黑体" w:eastAsia="黑体" w:hAnsi="黑体" w:cs="Times New Roman" w:hint="eastAsia"/>
          <w:b/>
          <w:kern w:val="2"/>
          <w:sz w:val="36"/>
          <w:szCs w:val="36"/>
        </w:rPr>
        <w:t>和</w:t>
      </w:r>
      <w:r w:rsidRPr="00971F46">
        <w:rPr>
          <w:rFonts w:ascii="黑体" w:eastAsia="黑体" w:hAnsi="黑体" w:cs="Times New Roman"/>
          <w:b/>
          <w:kern w:val="2"/>
          <w:sz w:val="36"/>
          <w:szCs w:val="36"/>
        </w:rPr>
        <w:t>名额</w:t>
      </w:r>
    </w:p>
    <w:p w14:paraId="56F3E1BA" w14:textId="77777777" w:rsidR="00C33760" w:rsidRDefault="00C33760" w:rsidP="00C33760">
      <w:pPr>
        <w:pStyle w:val="af2"/>
        <w:spacing w:before="0" w:beforeAutospacing="0" w:after="0" w:afterAutospacing="0" w:line="578" w:lineRule="exact"/>
        <w:jc w:val="both"/>
        <w:rPr>
          <w:rFonts w:ascii="仿宋" w:eastAsia="仿宋" w:hAnsi="仿宋" w:cs="Times New Roman"/>
          <w:kern w:val="2"/>
          <w:sz w:val="32"/>
          <w:szCs w:val="32"/>
        </w:rPr>
      </w:pPr>
      <w:r w:rsidRPr="00230A18">
        <w:rPr>
          <w:rFonts w:ascii="仿宋" w:eastAsia="仿宋" w:hAnsi="仿宋" w:cs="Times New Roman" w:hint="eastAsia"/>
          <w:kern w:val="2"/>
          <w:sz w:val="32"/>
          <w:szCs w:val="32"/>
        </w:rPr>
        <w:t>创新奖</w:t>
      </w:r>
      <w:r w:rsidRPr="00230A18">
        <w:rPr>
          <w:rFonts w:ascii="仿宋" w:eastAsia="仿宋" w:hAnsi="仿宋" w:cs="Times New Roman"/>
          <w:kern w:val="2"/>
          <w:sz w:val="32"/>
          <w:szCs w:val="32"/>
        </w:rPr>
        <w:t>按等级进行发放，发放的等级标准如下：</w:t>
      </w:r>
    </w:p>
    <w:p w14:paraId="65276E17" w14:textId="77777777" w:rsidR="00C33760" w:rsidRDefault="00C33760" w:rsidP="00C33760">
      <w:pPr>
        <w:pStyle w:val="af2"/>
        <w:numPr>
          <w:ilvl w:val="0"/>
          <w:numId w:val="12"/>
        </w:numPr>
        <w:spacing w:before="0" w:beforeAutospacing="0" w:after="0" w:afterAutospacing="0" w:line="578" w:lineRule="exact"/>
        <w:jc w:val="both"/>
        <w:rPr>
          <w:rFonts w:ascii="仿宋" w:eastAsia="仿宋" w:hAnsi="仿宋" w:cs="Times New Roman"/>
          <w:kern w:val="2"/>
          <w:sz w:val="32"/>
          <w:szCs w:val="32"/>
        </w:rPr>
      </w:pPr>
      <w:r w:rsidRPr="005B1D3D">
        <w:rPr>
          <w:rFonts w:ascii="仿宋" w:eastAsia="仿宋" w:hAnsi="仿宋" w:cs="Times New Roman" w:hint="eastAsia"/>
          <w:kern w:val="2"/>
          <w:sz w:val="32"/>
          <w:szCs w:val="32"/>
        </w:rPr>
        <w:t>一等学业</w:t>
      </w:r>
      <w:r>
        <w:rPr>
          <w:rFonts w:ascii="仿宋" w:eastAsia="仿宋" w:hAnsi="仿宋" w:cs="Times New Roman" w:hint="eastAsia"/>
          <w:kern w:val="2"/>
          <w:sz w:val="32"/>
          <w:szCs w:val="32"/>
        </w:rPr>
        <w:t>创新奖</w:t>
      </w:r>
      <w:r w:rsidRPr="005B1D3D">
        <w:rPr>
          <w:rFonts w:ascii="仿宋" w:eastAsia="仿宋" w:hAnsi="仿宋" w:cs="Times New Roman" w:hint="eastAsia"/>
          <w:kern w:val="2"/>
          <w:sz w:val="32"/>
          <w:szCs w:val="32"/>
        </w:rPr>
        <w:t>：</w:t>
      </w:r>
      <w:r w:rsidRPr="005B1D3D">
        <w:rPr>
          <w:rFonts w:ascii="仿宋" w:eastAsia="仿宋" w:hAnsi="仿宋" w:cs="Times New Roman"/>
          <w:kern w:val="2"/>
          <w:sz w:val="32"/>
          <w:szCs w:val="32"/>
        </w:rPr>
        <w:t>8000元/人/年；二等学业</w:t>
      </w:r>
      <w:r>
        <w:rPr>
          <w:rFonts w:ascii="仿宋" w:eastAsia="仿宋" w:hAnsi="仿宋" w:cs="Times New Roman"/>
          <w:kern w:val="2"/>
          <w:sz w:val="32"/>
          <w:szCs w:val="32"/>
        </w:rPr>
        <w:t>创新奖</w:t>
      </w:r>
      <w:r w:rsidRPr="005B1D3D">
        <w:rPr>
          <w:rFonts w:ascii="仿宋" w:eastAsia="仿宋" w:hAnsi="仿宋" w:cs="Times New Roman"/>
          <w:kern w:val="2"/>
          <w:sz w:val="32"/>
          <w:szCs w:val="32"/>
        </w:rPr>
        <w:t>：5000元/人/年；三等学业</w:t>
      </w:r>
      <w:r>
        <w:rPr>
          <w:rFonts w:ascii="仿宋" w:eastAsia="仿宋" w:hAnsi="仿宋" w:cs="Times New Roman"/>
          <w:kern w:val="2"/>
          <w:sz w:val="32"/>
          <w:szCs w:val="32"/>
        </w:rPr>
        <w:t>创新奖</w:t>
      </w:r>
      <w:r w:rsidRPr="005B1D3D">
        <w:rPr>
          <w:rFonts w:ascii="仿宋" w:eastAsia="仿宋" w:hAnsi="仿宋" w:cs="Times New Roman"/>
          <w:kern w:val="2"/>
          <w:sz w:val="32"/>
          <w:szCs w:val="32"/>
        </w:rPr>
        <w:t>：3000元/人/年；</w:t>
      </w:r>
    </w:p>
    <w:p w14:paraId="34B75A2C" w14:textId="77777777" w:rsidR="00C33760" w:rsidRDefault="00C33760" w:rsidP="00C33760">
      <w:pPr>
        <w:pStyle w:val="af2"/>
        <w:numPr>
          <w:ilvl w:val="0"/>
          <w:numId w:val="12"/>
        </w:numPr>
        <w:spacing w:before="0" w:beforeAutospacing="0" w:after="0" w:afterAutospacing="0" w:line="578" w:lineRule="exact"/>
        <w:jc w:val="both"/>
        <w:rPr>
          <w:rFonts w:ascii="仿宋" w:eastAsia="仿宋" w:hAnsi="仿宋" w:cs="Times New Roman"/>
          <w:kern w:val="2"/>
          <w:sz w:val="32"/>
          <w:szCs w:val="32"/>
        </w:rPr>
      </w:pPr>
      <w:r w:rsidRPr="005B1D3D">
        <w:rPr>
          <w:rFonts w:ascii="仿宋" w:eastAsia="仿宋" w:hAnsi="仿宋" w:cs="Times New Roman" w:hint="eastAsia"/>
          <w:kern w:val="2"/>
          <w:sz w:val="32"/>
          <w:szCs w:val="32"/>
        </w:rPr>
        <w:t>一等科创</w:t>
      </w:r>
      <w:r>
        <w:rPr>
          <w:rFonts w:ascii="仿宋" w:eastAsia="仿宋" w:hAnsi="仿宋" w:cs="Times New Roman" w:hint="eastAsia"/>
          <w:kern w:val="2"/>
          <w:sz w:val="32"/>
          <w:szCs w:val="32"/>
        </w:rPr>
        <w:t>创新奖</w:t>
      </w:r>
      <w:r w:rsidRPr="005B1D3D">
        <w:rPr>
          <w:rFonts w:ascii="仿宋" w:eastAsia="仿宋" w:hAnsi="仿宋" w:cs="Times New Roman" w:hint="eastAsia"/>
          <w:kern w:val="2"/>
          <w:sz w:val="32"/>
          <w:szCs w:val="32"/>
        </w:rPr>
        <w:t>：</w:t>
      </w:r>
      <w:r w:rsidRPr="005B1D3D">
        <w:rPr>
          <w:rFonts w:ascii="仿宋" w:eastAsia="仿宋" w:hAnsi="仿宋" w:cs="Times New Roman"/>
          <w:kern w:val="2"/>
          <w:sz w:val="32"/>
          <w:szCs w:val="32"/>
        </w:rPr>
        <w:t>8000元/人/年；二等科创</w:t>
      </w:r>
      <w:r>
        <w:rPr>
          <w:rFonts w:ascii="仿宋" w:eastAsia="仿宋" w:hAnsi="仿宋" w:cs="Times New Roman"/>
          <w:kern w:val="2"/>
          <w:sz w:val="32"/>
          <w:szCs w:val="32"/>
        </w:rPr>
        <w:t>创新奖</w:t>
      </w:r>
      <w:r w:rsidRPr="005B1D3D">
        <w:rPr>
          <w:rFonts w:ascii="仿宋" w:eastAsia="仿宋" w:hAnsi="仿宋" w:cs="Times New Roman"/>
          <w:kern w:val="2"/>
          <w:sz w:val="32"/>
          <w:szCs w:val="32"/>
        </w:rPr>
        <w:t>：5000元/人/年；三等科创</w:t>
      </w:r>
      <w:r>
        <w:rPr>
          <w:rFonts w:ascii="仿宋" w:eastAsia="仿宋" w:hAnsi="仿宋" w:cs="Times New Roman"/>
          <w:kern w:val="2"/>
          <w:sz w:val="32"/>
          <w:szCs w:val="32"/>
        </w:rPr>
        <w:t>创新奖</w:t>
      </w:r>
      <w:r w:rsidRPr="005B1D3D">
        <w:rPr>
          <w:rFonts w:ascii="仿宋" w:eastAsia="仿宋" w:hAnsi="仿宋" w:cs="Times New Roman"/>
          <w:kern w:val="2"/>
          <w:sz w:val="32"/>
          <w:szCs w:val="32"/>
        </w:rPr>
        <w:t>：3000元/人/年；</w:t>
      </w:r>
    </w:p>
    <w:p w14:paraId="790B2073" w14:textId="77777777" w:rsidR="00C33760" w:rsidRDefault="00C33760" w:rsidP="00C33760">
      <w:pPr>
        <w:pStyle w:val="af2"/>
        <w:numPr>
          <w:ilvl w:val="0"/>
          <w:numId w:val="12"/>
        </w:numPr>
        <w:spacing w:before="0" w:beforeAutospacing="0" w:after="0" w:afterAutospacing="0" w:line="578" w:lineRule="exact"/>
        <w:jc w:val="both"/>
        <w:rPr>
          <w:rFonts w:ascii="仿宋" w:eastAsia="仿宋" w:hAnsi="仿宋" w:cs="Times New Roman"/>
          <w:kern w:val="2"/>
          <w:sz w:val="32"/>
          <w:szCs w:val="32"/>
        </w:rPr>
      </w:pPr>
      <w:r w:rsidRPr="005B1D3D">
        <w:rPr>
          <w:rFonts w:ascii="仿宋" w:eastAsia="仿宋" w:hAnsi="仿宋" w:cs="Times New Roman"/>
          <w:kern w:val="2"/>
          <w:sz w:val="32"/>
          <w:szCs w:val="32"/>
        </w:rPr>
        <w:t>A类游学</w:t>
      </w:r>
      <w:r>
        <w:rPr>
          <w:rFonts w:ascii="仿宋" w:eastAsia="仿宋" w:hAnsi="仿宋" w:cs="Times New Roman"/>
          <w:kern w:val="2"/>
          <w:sz w:val="32"/>
          <w:szCs w:val="32"/>
        </w:rPr>
        <w:t>创新奖</w:t>
      </w:r>
      <w:r w:rsidRPr="005B1D3D">
        <w:rPr>
          <w:rFonts w:ascii="仿宋" w:eastAsia="仿宋" w:hAnsi="仿宋" w:cs="Times New Roman"/>
          <w:kern w:val="2"/>
          <w:sz w:val="32"/>
          <w:szCs w:val="32"/>
        </w:rPr>
        <w:t>标准：不超过</w:t>
      </w:r>
      <w:r>
        <w:rPr>
          <w:rFonts w:ascii="仿宋" w:eastAsia="仿宋" w:hAnsi="仿宋" w:cs="Times New Roman" w:hint="eastAsia"/>
          <w:kern w:val="2"/>
          <w:sz w:val="32"/>
          <w:szCs w:val="32"/>
        </w:rPr>
        <w:t>4</w:t>
      </w:r>
      <w:r w:rsidRPr="005B1D3D">
        <w:rPr>
          <w:rFonts w:ascii="仿宋" w:eastAsia="仿宋" w:hAnsi="仿宋" w:cs="Times New Roman"/>
          <w:kern w:val="2"/>
          <w:sz w:val="32"/>
          <w:szCs w:val="32"/>
        </w:rPr>
        <w:t>0000元/人/年；B类游学</w:t>
      </w:r>
      <w:r>
        <w:rPr>
          <w:rFonts w:ascii="仿宋" w:eastAsia="仿宋" w:hAnsi="仿宋" w:cs="Times New Roman"/>
          <w:kern w:val="2"/>
          <w:sz w:val="32"/>
          <w:szCs w:val="32"/>
        </w:rPr>
        <w:t>创新奖</w:t>
      </w:r>
      <w:r w:rsidRPr="005B1D3D">
        <w:rPr>
          <w:rFonts w:ascii="仿宋" w:eastAsia="仿宋" w:hAnsi="仿宋" w:cs="Times New Roman"/>
          <w:kern w:val="2"/>
          <w:sz w:val="32"/>
          <w:szCs w:val="32"/>
        </w:rPr>
        <w:t>标准：不超过5000元/人/年；</w:t>
      </w:r>
    </w:p>
    <w:p w14:paraId="3AE8CD25" w14:textId="77777777" w:rsidR="00C33760" w:rsidRDefault="00C33760" w:rsidP="00C33760">
      <w:pPr>
        <w:pStyle w:val="af2"/>
        <w:numPr>
          <w:ilvl w:val="0"/>
          <w:numId w:val="12"/>
        </w:numPr>
        <w:spacing w:before="0" w:beforeAutospacing="0" w:after="0" w:afterAutospacing="0" w:line="578" w:lineRule="exact"/>
        <w:jc w:val="both"/>
        <w:rPr>
          <w:rFonts w:ascii="仿宋" w:eastAsia="仿宋" w:hAnsi="仿宋" w:cs="Times New Roman"/>
          <w:kern w:val="2"/>
          <w:sz w:val="32"/>
          <w:szCs w:val="32"/>
        </w:rPr>
      </w:pPr>
      <w:r w:rsidRPr="005B1D3D">
        <w:rPr>
          <w:rFonts w:ascii="仿宋" w:eastAsia="仿宋" w:hAnsi="仿宋" w:cs="Times New Roman" w:hint="eastAsia"/>
          <w:kern w:val="2"/>
          <w:sz w:val="32"/>
          <w:szCs w:val="32"/>
        </w:rPr>
        <w:t>未来创新</w:t>
      </w:r>
      <w:r>
        <w:rPr>
          <w:rFonts w:ascii="仿宋" w:eastAsia="仿宋" w:hAnsi="仿宋" w:cs="Times New Roman" w:hint="eastAsia"/>
          <w:kern w:val="2"/>
          <w:sz w:val="32"/>
          <w:szCs w:val="32"/>
        </w:rPr>
        <w:t>创新奖</w:t>
      </w:r>
      <w:r w:rsidRPr="005B1D3D">
        <w:rPr>
          <w:rFonts w:ascii="仿宋" w:eastAsia="仿宋" w:hAnsi="仿宋" w:cs="Times New Roman" w:hint="eastAsia"/>
          <w:kern w:val="2"/>
          <w:sz w:val="32"/>
          <w:szCs w:val="32"/>
        </w:rPr>
        <w:t>：</w:t>
      </w:r>
      <w:r w:rsidRPr="005B1D3D">
        <w:rPr>
          <w:rFonts w:ascii="仿宋" w:eastAsia="仿宋" w:hAnsi="仿宋" w:cs="Times New Roman"/>
          <w:kern w:val="2"/>
          <w:sz w:val="32"/>
          <w:szCs w:val="32"/>
        </w:rPr>
        <w:t>10000元/人/年，限5人；</w:t>
      </w:r>
    </w:p>
    <w:p w14:paraId="1012D78A" w14:textId="77777777" w:rsidR="00C33760" w:rsidRDefault="00C33760" w:rsidP="00C33760">
      <w:pPr>
        <w:pStyle w:val="af2"/>
        <w:numPr>
          <w:ilvl w:val="0"/>
          <w:numId w:val="12"/>
        </w:numPr>
        <w:spacing w:before="0" w:beforeAutospacing="0" w:after="0" w:afterAutospacing="0" w:line="578" w:lineRule="exact"/>
        <w:jc w:val="both"/>
        <w:rPr>
          <w:rFonts w:ascii="仿宋" w:eastAsia="仿宋" w:hAnsi="仿宋" w:cs="Times New Roman"/>
          <w:kern w:val="2"/>
          <w:sz w:val="32"/>
          <w:szCs w:val="32"/>
        </w:rPr>
      </w:pPr>
      <w:r w:rsidRPr="003A181D">
        <w:rPr>
          <w:rFonts w:ascii="仿宋" w:eastAsia="仿宋" w:hAnsi="仿宋" w:cs="Times New Roman"/>
          <w:kern w:val="2"/>
          <w:sz w:val="32"/>
          <w:szCs w:val="32"/>
        </w:rPr>
        <w:t>金额、指标等由学院评审管理小组根据申请情况酌情调整</w:t>
      </w:r>
      <w:r w:rsidRPr="00871A5D">
        <w:rPr>
          <w:rFonts w:ascii="仿宋" w:eastAsia="仿宋" w:hAnsi="仿宋" w:cs="Times New Roman" w:hint="eastAsia"/>
          <w:kern w:val="2"/>
          <w:sz w:val="32"/>
          <w:szCs w:val="32"/>
        </w:rPr>
        <w:t>。</w:t>
      </w:r>
    </w:p>
    <w:p w14:paraId="2ACA3DC0" w14:textId="77777777" w:rsidR="00C33760" w:rsidRPr="00C33760" w:rsidRDefault="00C33760" w:rsidP="008D475F">
      <w:pPr>
        <w:pStyle w:val="af2"/>
        <w:spacing w:before="0" w:beforeAutospacing="0" w:after="0" w:afterAutospacing="0" w:line="578" w:lineRule="exact"/>
        <w:jc w:val="center"/>
        <w:rPr>
          <w:rFonts w:ascii="黑体" w:eastAsia="黑体" w:hAnsi="黑体" w:cs="Times New Roman"/>
          <w:b/>
          <w:kern w:val="2"/>
          <w:sz w:val="36"/>
          <w:szCs w:val="36"/>
        </w:rPr>
      </w:pPr>
    </w:p>
    <w:p w14:paraId="2F48635D" w14:textId="77777777" w:rsidR="00C33760" w:rsidRDefault="00C33760" w:rsidP="008D475F">
      <w:pPr>
        <w:pStyle w:val="af2"/>
        <w:spacing w:before="0" w:beforeAutospacing="0" w:after="0" w:afterAutospacing="0" w:line="578" w:lineRule="exact"/>
        <w:jc w:val="center"/>
        <w:rPr>
          <w:rFonts w:ascii="黑体" w:eastAsia="黑体" w:hAnsi="黑体" w:cs="Times New Roman"/>
          <w:b/>
          <w:kern w:val="2"/>
          <w:sz w:val="36"/>
          <w:szCs w:val="36"/>
        </w:rPr>
      </w:pPr>
    </w:p>
    <w:p w14:paraId="00DDCFCA" w14:textId="001FC74D" w:rsidR="00652470" w:rsidRPr="00C32D99" w:rsidRDefault="00652470" w:rsidP="00652470">
      <w:pPr>
        <w:pStyle w:val="af2"/>
        <w:spacing w:before="0" w:beforeAutospacing="0" w:after="0" w:afterAutospacing="0" w:line="578" w:lineRule="exact"/>
        <w:jc w:val="center"/>
        <w:rPr>
          <w:rFonts w:ascii="黑体" w:eastAsia="黑体" w:hAnsi="黑体" w:cs="Times New Roman"/>
          <w:b/>
          <w:kern w:val="2"/>
          <w:sz w:val="36"/>
          <w:szCs w:val="36"/>
        </w:rPr>
      </w:pPr>
      <w:r w:rsidRPr="00C32D99">
        <w:rPr>
          <w:rFonts w:ascii="黑体" w:eastAsia="黑体" w:hAnsi="黑体" w:cs="Times New Roman" w:hint="eastAsia"/>
          <w:b/>
          <w:kern w:val="2"/>
          <w:sz w:val="36"/>
          <w:szCs w:val="36"/>
        </w:rPr>
        <w:t>创新奖</w:t>
      </w:r>
      <w:r w:rsidRPr="00C32D99">
        <w:rPr>
          <w:rFonts w:ascii="黑体" w:eastAsia="黑体" w:hAnsi="黑体" w:cs="Times New Roman"/>
          <w:b/>
          <w:kern w:val="2"/>
          <w:sz w:val="36"/>
          <w:szCs w:val="36"/>
        </w:rPr>
        <w:t>的组织和评审</w:t>
      </w:r>
    </w:p>
    <w:p w14:paraId="5879335A" w14:textId="77777777" w:rsidR="00652470" w:rsidRPr="00F50F5D" w:rsidRDefault="00652470" w:rsidP="00652470">
      <w:pPr>
        <w:pStyle w:val="af2"/>
        <w:numPr>
          <w:ilvl w:val="0"/>
          <w:numId w:val="13"/>
        </w:numPr>
        <w:spacing w:before="0" w:beforeAutospacing="0" w:after="0" w:afterAutospacing="0" w:line="578" w:lineRule="exact"/>
        <w:jc w:val="both"/>
        <w:rPr>
          <w:rFonts w:ascii="仿宋" w:eastAsia="仿宋" w:hAnsi="仿宋" w:cs="Times New Roman"/>
          <w:kern w:val="2"/>
          <w:sz w:val="32"/>
          <w:szCs w:val="32"/>
        </w:rPr>
      </w:pPr>
      <w:r>
        <w:rPr>
          <w:rFonts w:ascii="仿宋" w:eastAsia="仿宋" w:hAnsi="仿宋" w:cs="Times New Roman"/>
          <w:kern w:val="2"/>
          <w:sz w:val="32"/>
          <w:szCs w:val="32"/>
        </w:rPr>
        <w:t>创新奖</w:t>
      </w:r>
      <w:r w:rsidRPr="00F50F5D">
        <w:rPr>
          <w:rFonts w:ascii="仿宋" w:eastAsia="仿宋" w:hAnsi="仿宋" w:cs="Times New Roman"/>
          <w:kern w:val="2"/>
          <w:sz w:val="32"/>
          <w:szCs w:val="32"/>
        </w:rPr>
        <w:t>按年度申请和评审。跟据每学年具体工作安排，未来技术学院下发</w:t>
      </w:r>
      <w:r>
        <w:rPr>
          <w:rFonts w:ascii="仿宋" w:eastAsia="仿宋" w:hAnsi="仿宋" w:cs="Times New Roman"/>
          <w:kern w:val="2"/>
          <w:sz w:val="32"/>
          <w:szCs w:val="32"/>
        </w:rPr>
        <w:t>创新奖</w:t>
      </w:r>
      <w:r w:rsidRPr="00F50F5D">
        <w:rPr>
          <w:rFonts w:ascii="仿宋" w:eastAsia="仿宋" w:hAnsi="仿宋" w:cs="Times New Roman"/>
          <w:kern w:val="2"/>
          <w:sz w:val="32"/>
          <w:szCs w:val="32"/>
        </w:rPr>
        <w:t>评定通知，根据奖项要求，组织学生申报。</w:t>
      </w:r>
    </w:p>
    <w:p w14:paraId="3CB3DBAA" w14:textId="77777777" w:rsidR="00652470" w:rsidRPr="00F50F5D" w:rsidRDefault="00652470" w:rsidP="00652470">
      <w:pPr>
        <w:pStyle w:val="af2"/>
        <w:numPr>
          <w:ilvl w:val="0"/>
          <w:numId w:val="13"/>
        </w:numPr>
        <w:spacing w:before="0" w:beforeAutospacing="0" w:after="0" w:afterAutospacing="0" w:line="578" w:lineRule="exact"/>
        <w:jc w:val="both"/>
        <w:rPr>
          <w:rFonts w:ascii="仿宋" w:eastAsia="仿宋" w:hAnsi="仿宋" w:cs="Times New Roman"/>
          <w:kern w:val="2"/>
          <w:sz w:val="32"/>
          <w:szCs w:val="32"/>
        </w:rPr>
      </w:pPr>
      <w:r>
        <w:rPr>
          <w:rFonts w:ascii="仿宋" w:eastAsia="仿宋" w:hAnsi="仿宋" w:cs="Times New Roman"/>
          <w:kern w:val="2"/>
          <w:sz w:val="32"/>
          <w:szCs w:val="32"/>
        </w:rPr>
        <w:t>创新奖</w:t>
      </w:r>
      <w:r w:rsidRPr="00F50F5D">
        <w:rPr>
          <w:rFonts w:ascii="仿宋" w:eastAsia="仿宋" w:hAnsi="仿宋" w:cs="Times New Roman"/>
          <w:kern w:val="2"/>
          <w:sz w:val="32"/>
          <w:szCs w:val="32"/>
        </w:rPr>
        <w:t>的评选组织。由未来技术学院成立评审</w:t>
      </w:r>
      <w:r>
        <w:rPr>
          <w:rFonts w:ascii="仿宋" w:eastAsia="仿宋" w:hAnsi="仿宋" w:cs="Times New Roman" w:hint="eastAsia"/>
          <w:kern w:val="2"/>
          <w:sz w:val="32"/>
          <w:szCs w:val="32"/>
        </w:rPr>
        <w:t>管理</w:t>
      </w:r>
      <w:r w:rsidRPr="00F50F5D">
        <w:rPr>
          <w:rFonts w:ascii="仿宋" w:eastAsia="仿宋" w:hAnsi="仿宋" w:cs="Times New Roman"/>
          <w:kern w:val="2"/>
          <w:sz w:val="32"/>
          <w:szCs w:val="32"/>
        </w:rPr>
        <w:t>小组，负责</w:t>
      </w:r>
      <w:r>
        <w:rPr>
          <w:rFonts w:ascii="仿宋" w:eastAsia="仿宋" w:hAnsi="仿宋" w:cs="Times New Roman"/>
          <w:kern w:val="2"/>
          <w:sz w:val="32"/>
          <w:szCs w:val="32"/>
        </w:rPr>
        <w:t>创新奖</w:t>
      </w:r>
      <w:r w:rsidRPr="00F50F5D">
        <w:rPr>
          <w:rFonts w:ascii="仿宋" w:eastAsia="仿宋" w:hAnsi="仿宋" w:cs="Times New Roman"/>
          <w:kern w:val="2"/>
          <w:sz w:val="32"/>
          <w:szCs w:val="32"/>
        </w:rPr>
        <w:t>评审要求制定及名额分配方案，统筹领导、协调</w:t>
      </w:r>
      <w:r w:rsidRPr="00F50F5D">
        <w:rPr>
          <w:rFonts w:ascii="仿宋" w:eastAsia="仿宋" w:hAnsi="仿宋" w:cs="Times New Roman"/>
          <w:kern w:val="2"/>
          <w:sz w:val="32"/>
          <w:szCs w:val="32"/>
        </w:rPr>
        <w:lastRenderedPageBreak/>
        <w:t>评审工作，裁决学生对评审结果的申诉。评审领导小组办公室设在未来技术学院行政办公室。</w:t>
      </w:r>
    </w:p>
    <w:p w14:paraId="5AFED123" w14:textId="77777777" w:rsidR="00652470" w:rsidRDefault="00652470" w:rsidP="00652470">
      <w:pPr>
        <w:pStyle w:val="af2"/>
        <w:numPr>
          <w:ilvl w:val="0"/>
          <w:numId w:val="13"/>
        </w:numPr>
        <w:spacing w:before="0" w:beforeAutospacing="0" w:after="0" w:afterAutospacing="0" w:line="578" w:lineRule="exact"/>
        <w:jc w:val="both"/>
        <w:rPr>
          <w:rFonts w:ascii="仿宋" w:eastAsia="仿宋" w:hAnsi="仿宋" w:cs="Times New Roman"/>
          <w:kern w:val="2"/>
          <w:sz w:val="32"/>
          <w:szCs w:val="32"/>
        </w:rPr>
      </w:pPr>
      <w:r>
        <w:rPr>
          <w:rFonts w:ascii="仿宋" w:eastAsia="仿宋" w:hAnsi="仿宋" w:cs="Times New Roman"/>
          <w:kern w:val="2"/>
          <w:sz w:val="32"/>
          <w:szCs w:val="32"/>
        </w:rPr>
        <w:t>创新奖</w:t>
      </w:r>
      <w:r w:rsidRPr="00F50F5D">
        <w:rPr>
          <w:rFonts w:ascii="仿宋" w:eastAsia="仿宋" w:hAnsi="仿宋" w:cs="Times New Roman"/>
          <w:kern w:val="2"/>
          <w:sz w:val="32"/>
          <w:szCs w:val="32"/>
        </w:rPr>
        <w:t>的评选流程：</w:t>
      </w:r>
    </w:p>
    <w:p w14:paraId="7CAA1762" w14:textId="77777777" w:rsidR="00652470" w:rsidRPr="00197EB3" w:rsidRDefault="00652470" w:rsidP="00652470">
      <w:pPr>
        <w:pStyle w:val="af2"/>
        <w:numPr>
          <w:ilvl w:val="0"/>
          <w:numId w:val="16"/>
        </w:numPr>
        <w:spacing w:before="0" w:beforeAutospacing="0" w:after="0" w:afterAutospacing="0" w:line="578" w:lineRule="exact"/>
        <w:jc w:val="both"/>
        <w:rPr>
          <w:rFonts w:ascii="仿宋" w:eastAsia="仿宋" w:hAnsi="仿宋" w:cs="Times New Roman"/>
          <w:kern w:val="2"/>
          <w:sz w:val="32"/>
          <w:szCs w:val="32"/>
        </w:rPr>
      </w:pPr>
      <w:r w:rsidRPr="00197EB3">
        <w:rPr>
          <w:rFonts w:ascii="仿宋" w:eastAsia="仿宋" w:hAnsi="仿宋" w:cs="Times New Roman"/>
          <w:kern w:val="2"/>
          <w:sz w:val="32"/>
          <w:szCs w:val="32"/>
        </w:rPr>
        <w:t>评审领导小组对创新奖评审要求及名额分配方案进行讨论制定；</w:t>
      </w:r>
    </w:p>
    <w:p w14:paraId="24500B7B" w14:textId="77777777" w:rsidR="00652470" w:rsidRPr="00F50F5D" w:rsidRDefault="00652470" w:rsidP="00652470">
      <w:pPr>
        <w:pStyle w:val="af2"/>
        <w:numPr>
          <w:ilvl w:val="0"/>
          <w:numId w:val="16"/>
        </w:numPr>
        <w:spacing w:before="0" w:beforeAutospacing="0" w:after="0" w:afterAutospacing="0" w:line="578" w:lineRule="exact"/>
        <w:jc w:val="both"/>
        <w:rPr>
          <w:rFonts w:ascii="仿宋" w:eastAsia="仿宋" w:hAnsi="仿宋" w:cs="Times New Roman"/>
          <w:kern w:val="2"/>
          <w:sz w:val="32"/>
          <w:szCs w:val="32"/>
        </w:rPr>
      </w:pPr>
      <w:r w:rsidRPr="00F50F5D">
        <w:rPr>
          <w:rFonts w:ascii="仿宋" w:eastAsia="仿宋" w:hAnsi="仿宋" w:cs="Times New Roman"/>
          <w:kern w:val="2"/>
          <w:sz w:val="32"/>
          <w:szCs w:val="32"/>
        </w:rPr>
        <w:t>技术学院下发</w:t>
      </w:r>
      <w:r>
        <w:rPr>
          <w:rFonts w:ascii="仿宋" w:eastAsia="仿宋" w:hAnsi="仿宋" w:cs="Times New Roman"/>
          <w:kern w:val="2"/>
          <w:sz w:val="32"/>
          <w:szCs w:val="32"/>
        </w:rPr>
        <w:t>创新奖</w:t>
      </w:r>
      <w:r w:rsidRPr="00F50F5D">
        <w:rPr>
          <w:rFonts w:ascii="仿宋" w:eastAsia="仿宋" w:hAnsi="仿宋" w:cs="Times New Roman"/>
          <w:kern w:val="2"/>
          <w:sz w:val="32"/>
          <w:szCs w:val="32"/>
        </w:rPr>
        <w:t>评定通知，符合评选标准的学生可向学院提出书面申请，并提交相关证明材料原件和复印件；</w:t>
      </w:r>
    </w:p>
    <w:p w14:paraId="2DD53158" w14:textId="77777777" w:rsidR="00652470" w:rsidRPr="00F50F5D" w:rsidRDefault="00652470" w:rsidP="00652470">
      <w:pPr>
        <w:pStyle w:val="af2"/>
        <w:numPr>
          <w:ilvl w:val="0"/>
          <w:numId w:val="16"/>
        </w:numPr>
        <w:spacing w:before="0" w:beforeAutospacing="0" w:after="0" w:afterAutospacing="0" w:line="578" w:lineRule="exact"/>
        <w:jc w:val="both"/>
        <w:rPr>
          <w:rFonts w:ascii="仿宋" w:eastAsia="仿宋" w:hAnsi="仿宋" w:cs="Times New Roman"/>
          <w:kern w:val="2"/>
          <w:sz w:val="32"/>
          <w:szCs w:val="32"/>
        </w:rPr>
      </w:pPr>
      <w:r w:rsidRPr="00F50F5D">
        <w:rPr>
          <w:rFonts w:ascii="仿宋" w:eastAsia="仿宋" w:hAnsi="仿宋" w:cs="Times New Roman"/>
          <w:kern w:val="2"/>
          <w:sz w:val="32"/>
          <w:szCs w:val="32"/>
        </w:rPr>
        <w:t>评审领导小组对申请材料进行讨论初、复评；</w:t>
      </w:r>
    </w:p>
    <w:p w14:paraId="66D2D7A1" w14:textId="77777777" w:rsidR="00652470" w:rsidRPr="00F50F5D" w:rsidRDefault="00652470" w:rsidP="00652470">
      <w:pPr>
        <w:pStyle w:val="af2"/>
        <w:numPr>
          <w:ilvl w:val="0"/>
          <w:numId w:val="16"/>
        </w:numPr>
        <w:spacing w:before="0" w:beforeAutospacing="0" w:after="0" w:afterAutospacing="0" w:line="578" w:lineRule="exact"/>
        <w:jc w:val="both"/>
        <w:rPr>
          <w:rFonts w:ascii="仿宋" w:eastAsia="仿宋" w:hAnsi="仿宋" w:cs="Times New Roman"/>
          <w:kern w:val="2"/>
          <w:sz w:val="32"/>
          <w:szCs w:val="32"/>
        </w:rPr>
      </w:pPr>
      <w:r w:rsidRPr="00F50F5D">
        <w:rPr>
          <w:rFonts w:ascii="仿宋" w:eastAsia="仿宋" w:hAnsi="仿宋" w:cs="Times New Roman"/>
          <w:kern w:val="2"/>
          <w:sz w:val="32"/>
          <w:szCs w:val="32"/>
        </w:rPr>
        <w:t>未来技术学院对评审结果进行公示，公示期1周。</w:t>
      </w:r>
    </w:p>
    <w:p w14:paraId="41A73373" w14:textId="77777777" w:rsidR="00652470" w:rsidRDefault="00652470" w:rsidP="00652470">
      <w:pPr>
        <w:pStyle w:val="af2"/>
        <w:spacing w:before="0" w:beforeAutospacing="0" w:after="0" w:afterAutospacing="0" w:line="578" w:lineRule="exact"/>
        <w:ind w:left="440"/>
        <w:jc w:val="both"/>
        <w:rPr>
          <w:rFonts w:ascii="仿宋" w:eastAsia="仿宋" w:hAnsi="仿宋" w:cs="Times New Roman"/>
          <w:kern w:val="2"/>
          <w:sz w:val="32"/>
          <w:szCs w:val="32"/>
        </w:rPr>
      </w:pPr>
    </w:p>
    <w:p w14:paraId="40D9CAA6" w14:textId="0251330A" w:rsidR="00652470" w:rsidRDefault="00652470" w:rsidP="00652470">
      <w:pPr>
        <w:pStyle w:val="af2"/>
        <w:spacing w:before="0" w:beforeAutospacing="0" w:after="0" w:afterAutospacing="0" w:line="578" w:lineRule="exact"/>
        <w:ind w:firstLineChars="200" w:firstLine="640"/>
        <w:jc w:val="both"/>
        <w:rPr>
          <w:rFonts w:ascii="仿宋" w:eastAsia="仿宋" w:hAnsi="仿宋" w:cs="Times New Roman"/>
          <w:kern w:val="2"/>
          <w:sz w:val="32"/>
          <w:szCs w:val="32"/>
        </w:rPr>
      </w:pPr>
    </w:p>
    <w:p w14:paraId="7E402B0D" w14:textId="77777777" w:rsidR="00652470" w:rsidRPr="00230A18" w:rsidRDefault="00652470" w:rsidP="00652470">
      <w:pPr>
        <w:pStyle w:val="af2"/>
        <w:spacing w:before="0" w:beforeAutospacing="0" w:after="0" w:afterAutospacing="0" w:line="578" w:lineRule="exact"/>
        <w:jc w:val="both"/>
        <w:rPr>
          <w:rFonts w:ascii="仿宋" w:eastAsia="仿宋" w:hAnsi="仿宋" w:cs="Times New Roman"/>
          <w:kern w:val="2"/>
          <w:sz w:val="32"/>
          <w:szCs w:val="32"/>
        </w:rPr>
      </w:pPr>
    </w:p>
    <w:p w14:paraId="7EC08F60" w14:textId="77777777" w:rsidR="00652470" w:rsidRPr="00D80605" w:rsidRDefault="00652470" w:rsidP="00652470">
      <w:pPr>
        <w:pStyle w:val="af2"/>
        <w:spacing w:before="0" w:beforeAutospacing="0" w:after="0" w:afterAutospacing="0" w:line="578" w:lineRule="exact"/>
        <w:jc w:val="center"/>
        <w:rPr>
          <w:rFonts w:ascii="黑体" w:eastAsia="黑体" w:hAnsi="黑体" w:cs="Times New Roman"/>
          <w:b/>
          <w:kern w:val="2"/>
          <w:sz w:val="36"/>
          <w:szCs w:val="36"/>
        </w:rPr>
      </w:pPr>
      <w:r w:rsidRPr="00D80605">
        <w:rPr>
          <w:rFonts w:ascii="黑体" w:eastAsia="黑体" w:hAnsi="黑体" w:cs="Times New Roman" w:hint="eastAsia"/>
          <w:b/>
          <w:kern w:val="2"/>
          <w:sz w:val="36"/>
          <w:szCs w:val="36"/>
        </w:rPr>
        <w:t>创新奖</w:t>
      </w:r>
      <w:r w:rsidRPr="00D80605">
        <w:rPr>
          <w:rFonts w:ascii="黑体" w:eastAsia="黑体" w:hAnsi="黑体" w:cs="Times New Roman"/>
          <w:b/>
          <w:kern w:val="2"/>
          <w:sz w:val="36"/>
          <w:szCs w:val="36"/>
        </w:rPr>
        <w:t>的发放和监督</w:t>
      </w:r>
    </w:p>
    <w:p w14:paraId="3C49473E" w14:textId="77777777" w:rsidR="00652470" w:rsidRPr="0055345E" w:rsidRDefault="00652470" w:rsidP="00652470">
      <w:pPr>
        <w:pStyle w:val="af2"/>
        <w:numPr>
          <w:ilvl w:val="0"/>
          <w:numId w:val="14"/>
        </w:numPr>
        <w:spacing w:before="0" w:beforeAutospacing="0" w:after="0" w:afterAutospacing="0" w:line="578" w:lineRule="exact"/>
        <w:jc w:val="both"/>
        <w:rPr>
          <w:rFonts w:ascii="仿宋" w:eastAsia="仿宋" w:hAnsi="仿宋" w:cs="Times New Roman"/>
          <w:kern w:val="2"/>
          <w:sz w:val="32"/>
          <w:szCs w:val="32"/>
        </w:rPr>
      </w:pPr>
      <w:r>
        <w:rPr>
          <w:rFonts w:ascii="仿宋" w:eastAsia="仿宋" w:hAnsi="仿宋" w:cs="Times New Roman" w:hint="eastAsia"/>
          <w:kern w:val="2"/>
          <w:sz w:val="32"/>
          <w:szCs w:val="32"/>
        </w:rPr>
        <w:t>创新奖</w:t>
      </w:r>
      <w:r w:rsidRPr="00E81BCB">
        <w:rPr>
          <w:rFonts w:ascii="仿宋" w:eastAsia="仿宋" w:hAnsi="仿宋" w:cs="Times New Roman"/>
          <w:kern w:val="2"/>
          <w:sz w:val="32"/>
          <w:szCs w:val="32"/>
        </w:rPr>
        <w:t>实行公示制，未来技术学院需坚持公开、公平、公正的原则，将评审名单向全校师生公示，</w:t>
      </w:r>
      <w:r>
        <w:rPr>
          <w:rFonts w:ascii="仿宋" w:eastAsia="仿宋" w:hAnsi="仿宋" w:cs="Times New Roman" w:hint="eastAsia"/>
          <w:kern w:val="2"/>
          <w:sz w:val="32"/>
          <w:szCs w:val="32"/>
        </w:rPr>
        <w:t>禁止</w:t>
      </w:r>
      <w:r w:rsidRPr="00E81BCB">
        <w:rPr>
          <w:rFonts w:ascii="仿宋" w:eastAsia="仿宋" w:hAnsi="仿宋" w:cs="Times New Roman"/>
          <w:kern w:val="2"/>
          <w:sz w:val="32"/>
          <w:szCs w:val="32"/>
        </w:rPr>
        <w:t>不正之风。</w:t>
      </w:r>
    </w:p>
    <w:p w14:paraId="623EE89E" w14:textId="77777777" w:rsidR="00652470" w:rsidRPr="0055345E" w:rsidRDefault="00652470" w:rsidP="00652470">
      <w:pPr>
        <w:pStyle w:val="af2"/>
        <w:numPr>
          <w:ilvl w:val="0"/>
          <w:numId w:val="14"/>
        </w:numPr>
        <w:spacing w:before="0" w:beforeAutospacing="0" w:after="0" w:afterAutospacing="0" w:line="578" w:lineRule="exact"/>
        <w:jc w:val="both"/>
        <w:rPr>
          <w:rFonts w:ascii="仿宋" w:eastAsia="仿宋" w:hAnsi="仿宋" w:cs="Times New Roman"/>
          <w:kern w:val="2"/>
          <w:sz w:val="32"/>
          <w:szCs w:val="32"/>
        </w:rPr>
      </w:pPr>
      <w:r w:rsidRPr="00E81BCB">
        <w:rPr>
          <w:rFonts w:ascii="仿宋" w:eastAsia="仿宋" w:hAnsi="仿宋" w:cs="Times New Roman"/>
          <w:kern w:val="2"/>
          <w:sz w:val="32"/>
          <w:szCs w:val="32"/>
        </w:rPr>
        <w:t>公示无异议后，</w:t>
      </w:r>
      <w:r>
        <w:rPr>
          <w:rFonts w:ascii="仿宋" w:eastAsia="仿宋" w:hAnsi="仿宋" w:cs="Times New Roman" w:hint="eastAsia"/>
          <w:kern w:val="2"/>
          <w:sz w:val="32"/>
          <w:szCs w:val="32"/>
        </w:rPr>
        <w:t>创新奖</w:t>
      </w:r>
      <w:r w:rsidRPr="00E81BCB">
        <w:rPr>
          <w:rFonts w:ascii="仿宋" w:eastAsia="仿宋" w:hAnsi="仿宋" w:cs="Times New Roman"/>
          <w:kern w:val="2"/>
          <w:sz w:val="32"/>
          <w:szCs w:val="32"/>
        </w:rPr>
        <w:t>由</w:t>
      </w:r>
      <w:r w:rsidRPr="00E81BCB">
        <w:rPr>
          <w:rFonts w:ascii="仿宋" w:eastAsia="仿宋" w:hAnsi="仿宋" w:cs="Times New Roman" w:hint="eastAsia"/>
          <w:kern w:val="2"/>
          <w:sz w:val="32"/>
          <w:szCs w:val="32"/>
        </w:rPr>
        <w:t>我</w:t>
      </w:r>
      <w:r w:rsidRPr="00E81BCB">
        <w:rPr>
          <w:rFonts w:ascii="仿宋" w:eastAsia="仿宋" w:hAnsi="仿宋" w:cs="Times New Roman"/>
          <w:kern w:val="2"/>
          <w:sz w:val="32"/>
          <w:szCs w:val="32"/>
        </w:rPr>
        <w:t>校</w:t>
      </w:r>
      <w:r w:rsidRPr="00E81BCB">
        <w:rPr>
          <w:rFonts w:ascii="仿宋" w:eastAsia="仿宋" w:hAnsi="仿宋" w:cs="Times New Roman" w:hint="eastAsia"/>
          <w:kern w:val="2"/>
          <w:sz w:val="32"/>
          <w:szCs w:val="32"/>
        </w:rPr>
        <w:t>与</w:t>
      </w:r>
      <w:r w:rsidRPr="00E81BCB">
        <w:rPr>
          <w:rFonts w:ascii="仿宋" w:eastAsia="仿宋" w:hAnsi="仿宋" w:cs="Times New Roman"/>
          <w:kern w:val="2"/>
          <w:sz w:val="32"/>
          <w:szCs w:val="32"/>
        </w:rPr>
        <w:t>无锡市</w:t>
      </w:r>
      <w:r w:rsidRPr="00E81BCB">
        <w:rPr>
          <w:rFonts w:ascii="仿宋" w:eastAsia="仿宋" w:hAnsi="仿宋" w:cs="Times New Roman" w:hint="eastAsia"/>
          <w:kern w:val="2"/>
          <w:sz w:val="32"/>
          <w:szCs w:val="32"/>
        </w:rPr>
        <w:t>人民</w:t>
      </w:r>
      <w:r w:rsidRPr="00E81BCB">
        <w:rPr>
          <w:rFonts w:ascii="仿宋" w:eastAsia="仿宋" w:hAnsi="仿宋" w:cs="Times New Roman"/>
          <w:kern w:val="2"/>
          <w:sz w:val="32"/>
          <w:szCs w:val="32"/>
        </w:rPr>
        <w:t>政府</w:t>
      </w:r>
      <w:r w:rsidRPr="00E81BCB">
        <w:rPr>
          <w:rFonts w:ascii="仿宋" w:eastAsia="仿宋" w:hAnsi="仿宋" w:cs="Times New Roman" w:hint="eastAsia"/>
          <w:kern w:val="2"/>
          <w:sz w:val="32"/>
          <w:szCs w:val="32"/>
        </w:rPr>
        <w:t>通过</w:t>
      </w:r>
      <w:r w:rsidRPr="00E81BCB">
        <w:rPr>
          <w:rFonts w:ascii="仿宋" w:eastAsia="仿宋" w:hAnsi="仿宋" w:cs="Times New Roman"/>
          <w:kern w:val="2"/>
          <w:sz w:val="32"/>
          <w:szCs w:val="32"/>
        </w:rPr>
        <w:t>适当形式</w:t>
      </w:r>
      <w:r w:rsidRPr="00E81BCB">
        <w:rPr>
          <w:rFonts w:ascii="仿宋" w:eastAsia="仿宋" w:hAnsi="仿宋" w:cs="Times New Roman" w:hint="eastAsia"/>
          <w:kern w:val="2"/>
          <w:sz w:val="32"/>
          <w:szCs w:val="32"/>
        </w:rPr>
        <w:t>一次性</w:t>
      </w:r>
      <w:r w:rsidRPr="00E81BCB">
        <w:rPr>
          <w:rFonts w:ascii="仿宋" w:eastAsia="仿宋" w:hAnsi="仿宋" w:cs="Times New Roman"/>
          <w:kern w:val="2"/>
          <w:sz w:val="32"/>
          <w:szCs w:val="32"/>
        </w:rPr>
        <w:t>发放给获奖学生，颁发我校统一印制的奖励证书，并记入学生学籍档案。</w:t>
      </w:r>
    </w:p>
    <w:p w14:paraId="226EE019" w14:textId="77777777" w:rsidR="00652470" w:rsidRPr="0055345E" w:rsidRDefault="00652470" w:rsidP="00652470">
      <w:pPr>
        <w:pStyle w:val="af2"/>
        <w:numPr>
          <w:ilvl w:val="0"/>
          <w:numId w:val="14"/>
        </w:numPr>
        <w:spacing w:before="0" w:beforeAutospacing="0" w:after="0" w:afterAutospacing="0" w:line="578" w:lineRule="exact"/>
        <w:jc w:val="both"/>
        <w:rPr>
          <w:rFonts w:ascii="仿宋" w:eastAsia="仿宋" w:hAnsi="仿宋" w:cs="Times New Roman"/>
          <w:kern w:val="2"/>
          <w:sz w:val="32"/>
          <w:szCs w:val="32"/>
        </w:rPr>
      </w:pPr>
      <w:r w:rsidRPr="00C922BB">
        <w:rPr>
          <w:rFonts w:ascii="仿宋" w:eastAsia="仿宋" w:hAnsi="仿宋" w:cs="Times New Roman" w:hint="eastAsia"/>
          <w:kern w:val="2"/>
          <w:sz w:val="32"/>
          <w:szCs w:val="32"/>
        </w:rPr>
        <w:t>符合条件</w:t>
      </w:r>
      <w:r w:rsidRPr="00C922BB">
        <w:rPr>
          <w:rFonts w:ascii="仿宋" w:eastAsia="仿宋" w:hAnsi="仿宋" w:cs="Times New Roman"/>
          <w:kern w:val="2"/>
          <w:sz w:val="32"/>
          <w:szCs w:val="32"/>
        </w:rPr>
        <w:t>的</w:t>
      </w:r>
      <w:r>
        <w:rPr>
          <w:rFonts w:ascii="仿宋" w:eastAsia="仿宋" w:hAnsi="仿宋" w:cs="Times New Roman" w:hint="eastAsia"/>
          <w:kern w:val="2"/>
          <w:sz w:val="32"/>
          <w:szCs w:val="32"/>
        </w:rPr>
        <w:t>创新奖</w:t>
      </w:r>
      <w:r w:rsidRPr="00C922BB">
        <w:rPr>
          <w:rFonts w:ascii="仿宋" w:eastAsia="仿宋" w:hAnsi="仿宋" w:cs="Times New Roman" w:hint="eastAsia"/>
          <w:kern w:val="2"/>
          <w:sz w:val="32"/>
          <w:szCs w:val="32"/>
        </w:rPr>
        <w:t>获得者，</w:t>
      </w:r>
      <w:r w:rsidRPr="00C922BB">
        <w:rPr>
          <w:rFonts w:ascii="仿宋" w:eastAsia="仿宋" w:hAnsi="仿宋" w:cs="Times New Roman"/>
          <w:kern w:val="2"/>
          <w:sz w:val="32"/>
          <w:szCs w:val="32"/>
        </w:rPr>
        <w:t>优先推荐</w:t>
      </w:r>
      <w:r w:rsidRPr="00C922BB">
        <w:rPr>
          <w:rFonts w:ascii="仿宋" w:eastAsia="仿宋" w:hAnsi="仿宋" w:cs="Times New Roman" w:hint="eastAsia"/>
          <w:kern w:val="2"/>
          <w:sz w:val="32"/>
          <w:szCs w:val="32"/>
        </w:rPr>
        <w:t>到</w:t>
      </w:r>
      <w:r w:rsidRPr="00C922BB">
        <w:rPr>
          <w:rFonts w:ascii="仿宋" w:eastAsia="仿宋" w:hAnsi="仿宋" w:cs="Times New Roman"/>
          <w:kern w:val="2"/>
          <w:sz w:val="32"/>
          <w:szCs w:val="32"/>
        </w:rPr>
        <w:t>无锡市实习</w:t>
      </w:r>
      <w:r>
        <w:rPr>
          <w:rFonts w:ascii="仿宋" w:eastAsia="仿宋" w:hAnsi="仿宋" w:cs="Times New Roman" w:hint="eastAsia"/>
          <w:kern w:val="2"/>
          <w:sz w:val="32"/>
          <w:szCs w:val="32"/>
        </w:rPr>
        <w:t>、</w:t>
      </w:r>
      <w:r w:rsidRPr="00C922BB">
        <w:rPr>
          <w:rFonts w:ascii="仿宋" w:eastAsia="仿宋" w:hAnsi="仿宋" w:cs="Times New Roman"/>
          <w:kern w:val="2"/>
          <w:sz w:val="32"/>
          <w:szCs w:val="32"/>
        </w:rPr>
        <w:t>实践</w:t>
      </w:r>
      <w:r>
        <w:rPr>
          <w:rFonts w:ascii="仿宋" w:eastAsia="仿宋" w:hAnsi="仿宋" w:cs="Times New Roman" w:hint="eastAsia"/>
          <w:kern w:val="2"/>
          <w:sz w:val="32"/>
          <w:szCs w:val="32"/>
        </w:rPr>
        <w:t>及</w:t>
      </w:r>
      <w:r w:rsidRPr="00C922BB">
        <w:rPr>
          <w:rFonts w:ascii="仿宋" w:eastAsia="仿宋" w:hAnsi="仿宋" w:cs="Times New Roman" w:hint="eastAsia"/>
          <w:kern w:val="2"/>
          <w:sz w:val="32"/>
          <w:szCs w:val="32"/>
        </w:rPr>
        <w:t>就业</w:t>
      </w:r>
      <w:r w:rsidRPr="00C922BB">
        <w:rPr>
          <w:rFonts w:ascii="仿宋" w:eastAsia="仿宋" w:hAnsi="仿宋" w:cs="Times New Roman"/>
          <w:kern w:val="2"/>
          <w:sz w:val="32"/>
          <w:szCs w:val="32"/>
        </w:rPr>
        <w:t>。</w:t>
      </w:r>
    </w:p>
    <w:p w14:paraId="1297EBBD" w14:textId="77777777" w:rsidR="00652470" w:rsidRPr="0055345E" w:rsidRDefault="00652470" w:rsidP="00652470">
      <w:pPr>
        <w:pStyle w:val="af2"/>
        <w:numPr>
          <w:ilvl w:val="0"/>
          <w:numId w:val="14"/>
        </w:numPr>
        <w:spacing w:before="0" w:beforeAutospacing="0" w:after="0" w:afterAutospacing="0" w:line="578" w:lineRule="exact"/>
        <w:jc w:val="both"/>
        <w:rPr>
          <w:rFonts w:ascii="仿宋" w:eastAsia="仿宋" w:hAnsi="仿宋" w:cs="Times New Roman"/>
          <w:sz w:val="32"/>
          <w:szCs w:val="32"/>
        </w:rPr>
      </w:pPr>
      <w:r>
        <w:rPr>
          <w:rFonts w:ascii="仿宋" w:eastAsia="仿宋" w:hAnsi="仿宋" w:cs="Times New Roman" w:hint="eastAsia"/>
          <w:sz w:val="32"/>
          <w:szCs w:val="32"/>
        </w:rPr>
        <w:t>创新奖</w:t>
      </w:r>
      <w:r w:rsidRPr="00E24AEA">
        <w:rPr>
          <w:rFonts w:ascii="仿宋" w:eastAsia="仿宋" w:hAnsi="仿宋" w:cs="Times New Roman"/>
          <w:sz w:val="32"/>
          <w:szCs w:val="32"/>
        </w:rPr>
        <w:t>的评审</w:t>
      </w:r>
      <w:r w:rsidRPr="00E24AEA">
        <w:rPr>
          <w:rFonts w:ascii="仿宋" w:eastAsia="仿宋" w:hAnsi="仿宋" w:cs="Times New Roman" w:hint="eastAsia"/>
          <w:sz w:val="32"/>
          <w:szCs w:val="32"/>
        </w:rPr>
        <w:t>工作</w:t>
      </w:r>
      <w:r w:rsidRPr="00E24AEA">
        <w:rPr>
          <w:rFonts w:ascii="仿宋" w:eastAsia="仿宋" w:hAnsi="仿宋" w:cs="Times New Roman"/>
          <w:sz w:val="32"/>
          <w:szCs w:val="32"/>
        </w:rPr>
        <w:t>坚持公开、公平、公正、择优原则，严格执行有关规定，杜绝弄虚作假。</w:t>
      </w:r>
    </w:p>
    <w:p w14:paraId="693B5E2A" w14:textId="77777777" w:rsidR="00652470" w:rsidRPr="00E81BCB" w:rsidRDefault="00652470" w:rsidP="00652470">
      <w:pPr>
        <w:pStyle w:val="af2"/>
        <w:numPr>
          <w:ilvl w:val="0"/>
          <w:numId w:val="14"/>
        </w:numPr>
        <w:spacing w:before="0" w:beforeAutospacing="0" w:after="0" w:afterAutospacing="0" w:line="578" w:lineRule="exact"/>
        <w:jc w:val="both"/>
        <w:rPr>
          <w:rFonts w:ascii="仿宋" w:eastAsia="仿宋" w:hAnsi="仿宋" w:cs="Times New Roman"/>
          <w:sz w:val="32"/>
          <w:szCs w:val="32"/>
        </w:rPr>
      </w:pPr>
      <w:r w:rsidRPr="00E81BCB">
        <w:rPr>
          <w:rFonts w:ascii="仿宋" w:eastAsia="仿宋" w:hAnsi="仿宋" w:cs="Times New Roman"/>
          <w:sz w:val="32"/>
          <w:szCs w:val="32"/>
        </w:rPr>
        <w:lastRenderedPageBreak/>
        <w:t>严格执行国家有关财经法规和</w:t>
      </w:r>
      <w:r>
        <w:rPr>
          <w:rFonts w:ascii="仿宋" w:eastAsia="仿宋" w:hAnsi="仿宋" w:cs="Times New Roman"/>
          <w:sz w:val="32"/>
          <w:szCs w:val="32"/>
        </w:rPr>
        <w:t>本通知</w:t>
      </w:r>
      <w:r w:rsidRPr="00E81BCB">
        <w:rPr>
          <w:rFonts w:ascii="仿宋" w:eastAsia="仿宋" w:hAnsi="仿宋" w:cs="Times New Roman"/>
          <w:sz w:val="32"/>
          <w:szCs w:val="32"/>
        </w:rPr>
        <w:t>的规定，对未来技术太湖奖学金专款专用</w:t>
      </w:r>
      <w:r w:rsidRPr="00E81BCB">
        <w:rPr>
          <w:rFonts w:ascii="仿宋" w:eastAsia="仿宋" w:hAnsi="仿宋" w:cs="Times New Roman" w:hint="eastAsia"/>
          <w:sz w:val="32"/>
          <w:szCs w:val="32"/>
        </w:rPr>
        <w:t>、</w:t>
      </w:r>
      <w:r w:rsidRPr="00E81BCB">
        <w:rPr>
          <w:rFonts w:ascii="仿宋" w:eastAsia="仿宋" w:hAnsi="仿宋" w:cs="Times New Roman"/>
          <w:sz w:val="32"/>
          <w:szCs w:val="32"/>
        </w:rPr>
        <w:t>及时发放，不得截留、挪用和挤占，同时接受相关主管机关部门的检查与监督。</w:t>
      </w:r>
    </w:p>
    <w:p w14:paraId="25986D6A" w14:textId="77777777" w:rsidR="00652470" w:rsidRPr="0055345E" w:rsidRDefault="00652470" w:rsidP="00652470">
      <w:pPr>
        <w:spacing w:line="578" w:lineRule="exact"/>
        <w:rPr>
          <w:rFonts w:ascii="仿宋" w:eastAsia="仿宋" w:hAnsi="仿宋" w:cs="Times New Roman"/>
          <w:sz w:val="32"/>
          <w:szCs w:val="32"/>
        </w:rPr>
      </w:pPr>
    </w:p>
    <w:p w14:paraId="63AA5485" w14:textId="77777777" w:rsidR="00652470" w:rsidRPr="0055345E" w:rsidRDefault="00652470" w:rsidP="00652470">
      <w:pPr>
        <w:pStyle w:val="af2"/>
        <w:spacing w:before="0" w:beforeAutospacing="0" w:after="0" w:afterAutospacing="0" w:line="578" w:lineRule="exact"/>
        <w:jc w:val="center"/>
        <w:rPr>
          <w:rFonts w:ascii="黑体" w:eastAsia="黑体" w:hAnsi="黑体" w:cs="Times New Roman"/>
          <w:b/>
          <w:kern w:val="2"/>
          <w:sz w:val="36"/>
          <w:szCs w:val="36"/>
        </w:rPr>
      </w:pPr>
      <w:r w:rsidRPr="0055345E">
        <w:rPr>
          <w:rFonts w:ascii="黑体" w:eastAsia="黑体" w:hAnsi="黑体" w:cs="Times New Roman"/>
          <w:b/>
          <w:kern w:val="2"/>
          <w:sz w:val="36"/>
          <w:szCs w:val="36"/>
        </w:rPr>
        <w:t>附  则</w:t>
      </w:r>
    </w:p>
    <w:p w14:paraId="18796A6E" w14:textId="77777777" w:rsidR="00652470" w:rsidRPr="005956A1" w:rsidRDefault="00652470" w:rsidP="00652470">
      <w:pPr>
        <w:pStyle w:val="af2"/>
        <w:numPr>
          <w:ilvl w:val="0"/>
          <w:numId w:val="15"/>
        </w:numPr>
        <w:spacing w:before="0" w:beforeAutospacing="0" w:after="0" w:afterAutospacing="0" w:line="578" w:lineRule="exact"/>
        <w:jc w:val="both"/>
        <w:rPr>
          <w:rFonts w:ascii="仿宋" w:eastAsia="仿宋" w:hAnsi="仿宋" w:cs="Times New Roman"/>
          <w:sz w:val="32"/>
          <w:szCs w:val="32"/>
        </w:rPr>
      </w:pPr>
      <w:r>
        <w:rPr>
          <w:rFonts w:ascii="仿宋" w:eastAsia="仿宋" w:hAnsi="仿宋" w:cs="Times New Roman"/>
          <w:sz w:val="32"/>
          <w:szCs w:val="32"/>
        </w:rPr>
        <w:t>本通知</w:t>
      </w:r>
      <w:r w:rsidRPr="005956A1">
        <w:rPr>
          <w:rFonts w:ascii="仿宋" w:eastAsia="仿宋" w:hAnsi="仿宋" w:cs="Times New Roman"/>
          <w:sz w:val="32"/>
          <w:szCs w:val="32"/>
        </w:rPr>
        <w:t>的最终解释权归未来技术太湖</w:t>
      </w:r>
      <w:r>
        <w:rPr>
          <w:rFonts w:ascii="仿宋" w:eastAsia="仿宋" w:hAnsi="仿宋" w:cs="Times New Roman"/>
          <w:sz w:val="32"/>
          <w:szCs w:val="32"/>
        </w:rPr>
        <w:t>创新奖</w:t>
      </w:r>
      <w:r w:rsidRPr="005956A1">
        <w:rPr>
          <w:rFonts w:ascii="仿宋" w:eastAsia="仿宋" w:hAnsi="仿宋" w:cs="Times New Roman"/>
          <w:sz w:val="32"/>
          <w:szCs w:val="32"/>
        </w:rPr>
        <w:t>管理小组所有。</w:t>
      </w:r>
    </w:p>
    <w:p w14:paraId="04F4B7F6" w14:textId="77777777" w:rsidR="00652470" w:rsidRPr="005956A1" w:rsidRDefault="00652470" w:rsidP="00652470">
      <w:pPr>
        <w:pStyle w:val="af2"/>
        <w:numPr>
          <w:ilvl w:val="0"/>
          <w:numId w:val="15"/>
        </w:numPr>
        <w:spacing w:before="0" w:beforeAutospacing="0" w:after="0" w:afterAutospacing="0" w:line="578" w:lineRule="exact"/>
        <w:jc w:val="both"/>
        <w:rPr>
          <w:rFonts w:ascii="仿宋" w:eastAsia="仿宋" w:hAnsi="仿宋" w:cs="Times New Roman"/>
          <w:sz w:val="32"/>
          <w:szCs w:val="32"/>
        </w:rPr>
      </w:pPr>
      <w:r>
        <w:rPr>
          <w:rFonts w:ascii="仿宋" w:eastAsia="仿宋" w:hAnsi="仿宋" w:cs="Times New Roman"/>
          <w:sz w:val="32"/>
          <w:szCs w:val="32"/>
        </w:rPr>
        <w:t>本通知</w:t>
      </w:r>
      <w:r w:rsidRPr="005956A1">
        <w:rPr>
          <w:rFonts w:ascii="仿宋" w:eastAsia="仿宋" w:hAnsi="仿宋" w:cs="Times New Roman"/>
          <w:sz w:val="32"/>
          <w:szCs w:val="32"/>
        </w:rPr>
        <w:t>自公布之日起执行。</w:t>
      </w:r>
    </w:p>
    <w:p w14:paraId="3B41FC1C" w14:textId="77777777" w:rsidR="00652470" w:rsidRDefault="00652470" w:rsidP="00652470">
      <w:pPr>
        <w:pStyle w:val="af2"/>
        <w:numPr>
          <w:ilvl w:val="0"/>
          <w:numId w:val="15"/>
        </w:numPr>
        <w:spacing w:before="0" w:beforeAutospacing="0" w:after="0" w:afterAutospacing="0" w:line="578" w:lineRule="exact"/>
        <w:jc w:val="both"/>
        <w:rPr>
          <w:rFonts w:ascii="仿宋" w:eastAsia="仿宋" w:hAnsi="仿宋" w:cs="Times New Roman"/>
          <w:sz w:val="32"/>
          <w:szCs w:val="32"/>
        </w:rPr>
      </w:pPr>
      <w:r w:rsidRPr="005956A1">
        <w:rPr>
          <w:rFonts w:ascii="仿宋" w:eastAsia="仿宋" w:hAnsi="仿宋" w:cs="Times New Roman"/>
          <w:sz w:val="32"/>
          <w:szCs w:val="32"/>
        </w:rPr>
        <w:t>逾期不报或材料不全者做弃权处理。</w:t>
      </w:r>
    </w:p>
    <w:p w14:paraId="6D718A4C" w14:textId="77777777" w:rsidR="00652470" w:rsidRPr="005956A1" w:rsidRDefault="00652470" w:rsidP="00652470">
      <w:pPr>
        <w:pStyle w:val="af2"/>
        <w:spacing w:before="0" w:beforeAutospacing="0" w:after="0" w:afterAutospacing="0" w:line="578" w:lineRule="exact"/>
        <w:ind w:left="440"/>
        <w:jc w:val="both"/>
        <w:rPr>
          <w:rFonts w:ascii="仿宋" w:eastAsia="仿宋" w:hAnsi="仿宋" w:cs="Times New Roman"/>
          <w:sz w:val="32"/>
          <w:szCs w:val="32"/>
        </w:rPr>
      </w:pPr>
    </w:p>
    <w:p w14:paraId="37D3746E" w14:textId="77777777" w:rsidR="00652470" w:rsidRDefault="00652470" w:rsidP="00652470">
      <w:pPr>
        <w:spacing w:line="578" w:lineRule="exact"/>
        <w:ind w:leftChars="300" w:left="630"/>
        <w:rPr>
          <w:rFonts w:ascii="仿宋" w:eastAsia="仿宋" w:hAnsi="仿宋" w:cs="Times New Roman"/>
          <w:sz w:val="32"/>
          <w:szCs w:val="32"/>
        </w:rPr>
      </w:pPr>
      <w:r w:rsidRPr="00230A18">
        <w:rPr>
          <w:rFonts w:ascii="仿宋" w:eastAsia="仿宋" w:hAnsi="仿宋" w:cs="Times New Roman" w:hint="eastAsia"/>
          <w:b/>
          <w:sz w:val="32"/>
          <w:szCs w:val="32"/>
        </w:rPr>
        <w:t xml:space="preserve">项目咨询 </w:t>
      </w:r>
      <w:r w:rsidRPr="00230A18">
        <w:rPr>
          <w:rFonts w:ascii="仿宋" w:eastAsia="仿宋" w:hAnsi="仿宋" w:cs="Times New Roman"/>
          <w:sz w:val="32"/>
          <w:szCs w:val="32"/>
        </w:rPr>
        <w:t>华南理工大学未来技术学院：</w:t>
      </w:r>
      <w:r w:rsidRPr="00230A18">
        <w:rPr>
          <w:rFonts w:ascii="仿宋" w:eastAsia="仿宋" w:hAnsi="仿宋" w:cs="Times New Roman" w:hint="eastAsia"/>
          <w:sz w:val="32"/>
          <w:szCs w:val="32"/>
        </w:rPr>
        <w:t>钱</w:t>
      </w:r>
      <w:r w:rsidRPr="00230A18">
        <w:rPr>
          <w:rFonts w:ascii="仿宋" w:eastAsia="仿宋" w:hAnsi="仿宋" w:cs="Times New Roman"/>
          <w:sz w:val="32"/>
          <w:szCs w:val="32"/>
        </w:rPr>
        <w:t>老师，办公电话：19102077216，邮箱：</w:t>
      </w:r>
      <w:hyperlink r:id="rId7" w:history="1">
        <w:r w:rsidRPr="00730649">
          <w:rPr>
            <w:rStyle w:val="af3"/>
            <w:rFonts w:ascii="仿宋" w:eastAsia="仿宋" w:hAnsi="仿宋" w:cs="Times New Roman" w:hint="eastAsia"/>
            <w:sz w:val="32"/>
            <w:szCs w:val="32"/>
          </w:rPr>
          <w:t>qianjd</w:t>
        </w:r>
        <w:r w:rsidRPr="00730649">
          <w:rPr>
            <w:rStyle w:val="af3"/>
            <w:rFonts w:ascii="仿宋" w:eastAsia="仿宋" w:hAnsi="仿宋" w:cs="Times New Roman"/>
            <w:sz w:val="32"/>
            <w:szCs w:val="32"/>
          </w:rPr>
          <w:t>@scut.edu.cn</w:t>
        </w:r>
      </w:hyperlink>
      <w:r w:rsidRPr="00230A18">
        <w:rPr>
          <w:rFonts w:ascii="仿宋" w:eastAsia="仿宋" w:hAnsi="仿宋" w:cs="Times New Roman"/>
          <w:sz w:val="32"/>
          <w:szCs w:val="32"/>
        </w:rPr>
        <w:t>。</w:t>
      </w:r>
    </w:p>
    <w:p w14:paraId="46266C50" w14:textId="77777777" w:rsidR="00652470" w:rsidRDefault="00652470" w:rsidP="00652470">
      <w:pPr>
        <w:spacing w:line="578" w:lineRule="exact"/>
        <w:ind w:leftChars="300" w:left="630"/>
        <w:rPr>
          <w:rFonts w:ascii="仿宋" w:eastAsia="仿宋" w:hAnsi="仿宋" w:cs="Times New Roman"/>
          <w:sz w:val="32"/>
          <w:szCs w:val="32"/>
        </w:rPr>
      </w:pPr>
    </w:p>
    <w:p w14:paraId="4B16166C" w14:textId="77777777" w:rsidR="00652470" w:rsidRDefault="00652470" w:rsidP="00652470">
      <w:pPr>
        <w:spacing w:line="578" w:lineRule="exact"/>
        <w:ind w:leftChars="300" w:left="630"/>
        <w:rPr>
          <w:rFonts w:ascii="仿宋" w:eastAsia="仿宋" w:hAnsi="仿宋" w:cs="Times New Roman"/>
          <w:sz w:val="32"/>
          <w:szCs w:val="32"/>
        </w:rPr>
      </w:pPr>
    </w:p>
    <w:p w14:paraId="29671383" w14:textId="77777777" w:rsidR="00652470" w:rsidRDefault="00652470" w:rsidP="00652470">
      <w:pPr>
        <w:spacing w:line="578" w:lineRule="exact"/>
        <w:ind w:leftChars="300" w:left="630"/>
        <w:jc w:val="right"/>
        <w:rPr>
          <w:rFonts w:ascii="仿宋" w:eastAsia="仿宋" w:hAnsi="仿宋" w:cs="Times New Roman"/>
          <w:sz w:val="32"/>
          <w:szCs w:val="32"/>
        </w:rPr>
      </w:pPr>
      <w:r>
        <w:rPr>
          <w:rFonts w:ascii="仿宋" w:eastAsia="仿宋" w:hAnsi="仿宋" w:cs="Times New Roman" w:hint="eastAsia"/>
          <w:sz w:val="32"/>
          <w:szCs w:val="32"/>
        </w:rPr>
        <w:t>未 来 技 术 学 院</w:t>
      </w:r>
    </w:p>
    <w:p w14:paraId="7264601A" w14:textId="77777777" w:rsidR="00652470" w:rsidRDefault="00652470" w:rsidP="00652470">
      <w:pPr>
        <w:spacing w:line="578" w:lineRule="exact"/>
        <w:ind w:leftChars="300" w:left="630"/>
        <w:jc w:val="right"/>
        <w:rPr>
          <w:rFonts w:ascii="仿宋" w:eastAsia="仿宋" w:hAnsi="仿宋" w:cs="Times New Roman"/>
          <w:sz w:val="32"/>
          <w:szCs w:val="32"/>
        </w:rPr>
      </w:pPr>
    </w:p>
    <w:p w14:paraId="0FC7CBA5" w14:textId="63A988E5" w:rsidR="00652470" w:rsidRPr="00B75EF6" w:rsidRDefault="00652470" w:rsidP="00652470">
      <w:pPr>
        <w:spacing w:line="578" w:lineRule="exact"/>
        <w:ind w:leftChars="300" w:left="630"/>
        <w:jc w:val="right"/>
        <w:rPr>
          <w:rFonts w:ascii="仿宋" w:eastAsia="仿宋" w:hAnsi="仿宋" w:cs="Times New Roman"/>
          <w:b/>
          <w:sz w:val="32"/>
          <w:szCs w:val="32"/>
        </w:rPr>
      </w:pPr>
      <w:r>
        <w:rPr>
          <w:rFonts w:ascii="仿宋" w:eastAsia="仿宋" w:hAnsi="仿宋" w:cs="Times New Roman" w:hint="eastAsia"/>
          <w:sz w:val="32"/>
          <w:szCs w:val="32"/>
        </w:rPr>
        <w:t>2024年4月</w:t>
      </w:r>
      <w:r w:rsidR="00872920">
        <w:rPr>
          <w:rFonts w:ascii="仿宋" w:eastAsia="仿宋" w:hAnsi="仿宋" w:cs="Times New Roman"/>
          <w:sz w:val="32"/>
          <w:szCs w:val="32"/>
        </w:rPr>
        <w:t>12</w:t>
      </w:r>
      <w:r>
        <w:rPr>
          <w:rFonts w:ascii="仿宋" w:eastAsia="仿宋" w:hAnsi="仿宋" w:cs="Times New Roman" w:hint="eastAsia"/>
          <w:sz w:val="32"/>
          <w:szCs w:val="32"/>
        </w:rPr>
        <w:t>日</w:t>
      </w:r>
    </w:p>
    <w:p w14:paraId="262B369F" w14:textId="77777777" w:rsidR="00DA0C5E" w:rsidRDefault="00DA0C5E"/>
    <w:sectPr w:rsidR="00DA0C5E" w:rsidSect="00B22A23">
      <w:footerReference w:type="default" r:id="rId8"/>
      <w:pgSz w:w="11906" w:h="16838"/>
      <w:pgMar w:top="1418" w:right="1588" w:bottom="1418" w:left="1588"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CE2D54" w14:textId="77777777" w:rsidR="00606A46" w:rsidRDefault="00606A46" w:rsidP="00652470">
      <w:r>
        <w:separator/>
      </w:r>
    </w:p>
  </w:endnote>
  <w:endnote w:type="continuationSeparator" w:id="0">
    <w:p w14:paraId="550A5CA6" w14:textId="77777777" w:rsidR="00606A46" w:rsidRDefault="00606A46" w:rsidP="006524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9186400"/>
    </w:sdtPr>
    <w:sdtEndPr>
      <w:rPr>
        <w:rFonts w:ascii="宋体" w:eastAsia="宋体" w:hAnsi="宋体"/>
        <w:sz w:val="28"/>
        <w:szCs w:val="28"/>
      </w:rPr>
    </w:sdtEndPr>
    <w:sdtContent>
      <w:p w14:paraId="7EDC38B4" w14:textId="77777777" w:rsidR="002403A3" w:rsidRDefault="00285CBE">
        <w:pPr>
          <w:pStyle w:val="af0"/>
          <w:jc w:val="right"/>
          <w:rPr>
            <w:rFonts w:ascii="宋体" w:eastAsia="宋体" w:hAnsi="宋体"/>
            <w:sz w:val="28"/>
            <w:szCs w:val="28"/>
          </w:rPr>
        </w:pPr>
        <w:r>
          <w:rPr>
            <w:rFonts w:ascii="宋体" w:eastAsia="宋体" w:hAnsi="宋体"/>
            <w:sz w:val="28"/>
            <w:szCs w:val="28"/>
          </w:rPr>
          <w:fldChar w:fldCharType="begin"/>
        </w:r>
        <w:r>
          <w:rPr>
            <w:rFonts w:ascii="宋体" w:eastAsia="宋体" w:hAnsi="宋体"/>
            <w:sz w:val="28"/>
            <w:szCs w:val="28"/>
          </w:rPr>
          <w:instrText>PAGE   \* MERGEFORMAT</w:instrText>
        </w:r>
        <w:r>
          <w:rPr>
            <w:rFonts w:ascii="宋体" w:eastAsia="宋体" w:hAnsi="宋体"/>
            <w:sz w:val="28"/>
            <w:szCs w:val="28"/>
          </w:rPr>
          <w:fldChar w:fldCharType="separate"/>
        </w:r>
        <w:r w:rsidRPr="000A0E2C">
          <w:rPr>
            <w:rFonts w:ascii="宋体" w:eastAsia="宋体" w:hAnsi="宋体"/>
            <w:noProof/>
            <w:sz w:val="28"/>
            <w:szCs w:val="28"/>
            <w:lang w:val="zh-CN"/>
          </w:rPr>
          <w:t>-</w:t>
        </w:r>
        <w:r>
          <w:rPr>
            <w:rFonts w:ascii="宋体" w:eastAsia="宋体" w:hAnsi="宋体"/>
            <w:noProof/>
            <w:sz w:val="28"/>
            <w:szCs w:val="28"/>
          </w:rPr>
          <w:t xml:space="preserve"> 4 -</w:t>
        </w:r>
        <w:r>
          <w:rPr>
            <w:rFonts w:ascii="宋体" w:eastAsia="宋体" w:hAnsi="宋体"/>
            <w:sz w:val="28"/>
            <w:szCs w:val="28"/>
          </w:rPr>
          <w:fldChar w:fldCharType="end"/>
        </w:r>
      </w:p>
    </w:sdtContent>
  </w:sdt>
  <w:p w14:paraId="61784155" w14:textId="77777777" w:rsidR="002403A3" w:rsidRDefault="002403A3">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FC80D6" w14:textId="77777777" w:rsidR="00606A46" w:rsidRDefault="00606A46" w:rsidP="00652470">
      <w:r>
        <w:separator/>
      </w:r>
    </w:p>
  </w:footnote>
  <w:footnote w:type="continuationSeparator" w:id="0">
    <w:p w14:paraId="04F73AB8" w14:textId="77777777" w:rsidR="00606A46" w:rsidRDefault="00606A46" w:rsidP="006524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129D"/>
    <w:multiLevelType w:val="hybridMultilevel"/>
    <w:tmpl w:val="9CB2E136"/>
    <w:lvl w:ilvl="0" w:tplc="FFFFFFFF">
      <w:start w:val="1"/>
      <w:numFmt w:val="chineseCountingThousand"/>
      <w:lvlText w:val="%1、"/>
      <w:lvlJc w:val="left"/>
      <w:pPr>
        <w:ind w:left="440" w:hanging="440"/>
      </w:pPr>
    </w:lvl>
    <w:lvl w:ilvl="1" w:tplc="FFFFFFFF" w:tentative="1">
      <w:start w:val="1"/>
      <w:numFmt w:val="lowerLetter"/>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1" w15:restartNumberingAfterBreak="0">
    <w:nsid w:val="0D5F22D9"/>
    <w:multiLevelType w:val="hybridMultilevel"/>
    <w:tmpl w:val="3F6A49E4"/>
    <w:lvl w:ilvl="0" w:tplc="39E675E6">
      <w:start w:val="1"/>
      <w:numFmt w:val="decimal"/>
      <w:lvlText w:val="%1."/>
      <w:lvlJc w:val="left"/>
      <w:pPr>
        <w:ind w:left="1290" w:hanging="440"/>
      </w:pPr>
      <w:rPr>
        <w:b w:val="0"/>
        <w:bCs w:val="0"/>
      </w:rPr>
    </w:lvl>
    <w:lvl w:ilvl="1" w:tplc="FFFFFFFF" w:tentative="1">
      <w:start w:val="1"/>
      <w:numFmt w:val="lowerLetter"/>
      <w:lvlText w:val="%2)"/>
      <w:lvlJc w:val="left"/>
      <w:pPr>
        <w:ind w:left="1730" w:hanging="440"/>
      </w:pPr>
    </w:lvl>
    <w:lvl w:ilvl="2" w:tplc="FFFFFFFF" w:tentative="1">
      <w:start w:val="1"/>
      <w:numFmt w:val="lowerRoman"/>
      <w:lvlText w:val="%3."/>
      <w:lvlJc w:val="right"/>
      <w:pPr>
        <w:ind w:left="2170" w:hanging="440"/>
      </w:pPr>
    </w:lvl>
    <w:lvl w:ilvl="3" w:tplc="FFFFFFFF" w:tentative="1">
      <w:start w:val="1"/>
      <w:numFmt w:val="decimal"/>
      <w:lvlText w:val="%4."/>
      <w:lvlJc w:val="left"/>
      <w:pPr>
        <w:ind w:left="2610" w:hanging="440"/>
      </w:pPr>
    </w:lvl>
    <w:lvl w:ilvl="4" w:tplc="FFFFFFFF" w:tentative="1">
      <w:start w:val="1"/>
      <w:numFmt w:val="lowerLetter"/>
      <w:lvlText w:val="%5)"/>
      <w:lvlJc w:val="left"/>
      <w:pPr>
        <w:ind w:left="3050" w:hanging="440"/>
      </w:pPr>
    </w:lvl>
    <w:lvl w:ilvl="5" w:tplc="FFFFFFFF" w:tentative="1">
      <w:start w:val="1"/>
      <w:numFmt w:val="lowerRoman"/>
      <w:lvlText w:val="%6."/>
      <w:lvlJc w:val="right"/>
      <w:pPr>
        <w:ind w:left="3490" w:hanging="440"/>
      </w:pPr>
    </w:lvl>
    <w:lvl w:ilvl="6" w:tplc="FFFFFFFF" w:tentative="1">
      <w:start w:val="1"/>
      <w:numFmt w:val="decimal"/>
      <w:lvlText w:val="%7."/>
      <w:lvlJc w:val="left"/>
      <w:pPr>
        <w:ind w:left="3930" w:hanging="440"/>
      </w:pPr>
    </w:lvl>
    <w:lvl w:ilvl="7" w:tplc="FFFFFFFF" w:tentative="1">
      <w:start w:val="1"/>
      <w:numFmt w:val="lowerLetter"/>
      <w:lvlText w:val="%8)"/>
      <w:lvlJc w:val="left"/>
      <w:pPr>
        <w:ind w:left="4370" w:hanging="440"/>
      </w:pPr>
    </w:lvl>
    <w:lvl w:ilvl="8" w:tplc="FFFFFFFF" w:tentative="1">
      <w:start w:val="1"/>
      <w:numFmt w:val="lowerRoman"/>
      <w:lvlText w:val="%9."/>
      <w:lvlJc w:val="right"/>
      <w:pPr>
        <w:ind w:left="4810" w:hanging="440"/>
      </w:pPr>
    </w:lvl>
  </w:abstractNum>
  <w:abstractNum w:abstractNumId="2" w15:restartNumberingAfterBreak="0">
    <w:nsid w:val="133879A4"/>
    <w:multiLevelType w:val="hybridMultilevel"/>
    <w:tmpl w:val="B746901E"/>
    <w:lvl w:ilvl="0" w:tplc="FFFFFFFF">
      <w:start w:val="1"/>
      <w:numFmt w:val="decimal"/>
      <w:lvlText w:val="%1."/>
      <w:lvlJc w:val="left"/>
      <w:pPr>
        <w:ind w:left="1290" w:hanging="440"/>
      </w:pPr>
      <w:rPr>
        <w:b w:val="0"/>
        <w:bCs w:val="0"/>
      </w:rPr>
    </w:lvl>
    <w:lvl w:ilvl="1" w:tplc="FFFFFFFF" w:tentative="1">
      <w:start w:val="1"/>
      <w:numFmt w:val="lowerLetter"/>
      <w:lvlText w:val="%2)"/>
      <w:lvlJc w:val="left"/>
      <w:pPr>
        <w:ind w:left="1730" w:hanging="440"/>
      </w:pPr>
    </w:lvl>
    <w:lvl w:ilvl="2" w:tplc="FFFFFFFF" w:tentative="1">
      <w:start w:val="1"/>
      <w:numFmt w:val="lowerRoman"/>
      <w:lvlText w:val="%3."/>
      <w:lvlJc w:val="right"/>
      <w:pPr>
        <w:ind w:left="2170" w:hanging="440"/>
      </w:pPr>
    </w:lvl>
    <w:lvl w:ilvl="3" w:tplc="FFFFFFFF" w:tentative="1">
      <w:start w:val="1"/>
      <w:numFmt w:val="decimal"/>
      <w:lvlText w:val="%4."/>
      <w:lvlJc w:val="left"/>
      <w:pPr>
        <w:ind w:left="2610" w:hanging="440"/>
      </w:pPr>
    </w:lvl>
    <w:lvl w:ilvl="4" w:tplc="FFFFFFFF" w:tentative="1">
      <w:start w:val="1"/>
      <w:numFmt w:val="lowerLetter"/>
      <w:lvlText w:val="%5)"/>
      <w:lvlJc w:val="left"/>
      <w:pPr>
        <w:ind w:left="3050" w:hanging="440"/>
      </w:pPr>
    </w:lvl>
    <w:lvl w:ilvl="5" w:tplc="FFFFFFFF" w:tentative="1">
      <w:start w:val="1"/>
      <w:numFmt w:val="lowerRoman"/>
      <w:lvlText w:val="%6."/>
      <w:lvlJc w:val="right"/>
      <w:pPr>
        <w:ind w:left="3490" w:hanging="440"/>
      </w:pPr>
    </w:lvl>
    <w:lvl w:ilvl="6" w:tplc="FFFFFFFF" w:tentative="1">
      <w:start w:val="1"/>
      <w:numFmt w:val="decimal"/>
      <w:lvlText w:val="%7."/>
      <w:lvlJc w:val="left"/>
      <w:pPr>
        <w:ind w:left="3930" w:hanging="440"/>
      </w:pPr>
    </w:lvl>
    <w:lvl w:ilvl="7" w:tplc="FFFFFFFF" w:tentative="1">
      <w:start w:val="1"/>
      <w:numFmt w:val="lowerLetter"/>
      <w:lvlText w:val="%8)"/>
      <w:lvlJc w:val="left"/>
      <w:pPr>
        <w:ind w:left="4370" w:hanging="440"/>
      </w:pPr>
    </w:lvl>
    <w:lvl w:ilvl="8" w:tplc="FFFFFFFF" w:tentative="1">
      <w:start w:val="1"/>
      <w:numFmt w:val="lowerRoman"/>
      <w:lvlText w:val="%9."/>
      <w:lvlJc w:val="right"/>
      <w:pPr>
        <w:ind w:left="4810" w:hanging="440"/>
      </w:pPr>
    </w:lvl>
  </w:abstractNum>
  <w:abstractNum w:abstractNumId="3" w15:restartNumberingAfterBreak="0">
    <w:nsid w:val="137A5B83"/>
    <w:multiLevelType w:val="hybridMultilevel"/>
    <w:tmpl w:val="3F6A49E4"/>
    <w:lvl w:ilvl="0" w:tplc="FFFFFFFF">
      <w:start w:val="1"/>
      <w:numFmt w:val="decimal"/>
      <w:lvlText w:val="%1."/>
      <w:lvlJc w:val="left"/>
      <w:pPr>
        <w:ind w:left="1290" w:hanging="440"/>
      </w:pPr>
      <w:rPr>
        <w:b w:val="0"/>
        <w:bCs w:val="0"/>
      </w:rPr>
    </w:lvl>
    <w:lvl w:ilvl="1" w:tplc="FFFFFFFF" w:tentative="1">
      <w:start w:val="1"/>
      <w:numFmt w:val="lowerLetter"/>
      <w:lvlText w:val="%2)"/>
      <w:lvlJc w:val="left"/>
      <w:pPr>
        <w:ind w:left="1730" w:hanging="440"/>
      </w:pPr>
    </w:lvl>
    <w:lvl w:ilvl="2" w:tplc="FFFFFFFF" w:tentative="1">
      <w:start w:val="1"/>
      <w:numFmt w:val="lowerRoman"/>
      <w:lvlText w:val="%3."/>
      <w:lvlJc w:val="right"/>
      <w:pPr>
        <w:ind w:left="2170" w:hanging="440"/>
      </w:pPr>
    </w:lvl>
    <w:lvl w:ilvl="3" w:tplc="FFFFFFFF" w:tentative="1">
      <w:start w:val="1"/>
      <w:numFmt w:val="decimal"/>
      <w:lvlText w:val="%4."/>
      <w:lvlJc w:val="left"/>
      <w:pPr>
        <w:ind w:left="2610" w:hanging="440"/>
      </w:pPr>
    </w:lvl>
    <w:lvl w:ilvl="4" w:tplc="FFFFFFFF" w:tentative="1">
      <w:start w:val="1"/>
      <w:numFmt w:val="lowerLetter"/>
      <w:lvlText w:val="%5)"/>
      <w:lvlJc w:val="left"/>
      <w:pPr>
        <w:ind w:left="3050" w:hanging="440"/>
      </w:pPr>
    </w:lvl>
    <w:lvl w:ilvl="5" w:tplc="FFFFFFFF" w:tentative="1">
      <w:start w:val="1"/>
      <w:numFmt w:val="lowerRoman"/>
      <w:lvlText w:val="%6."/>
      <w:lvlJc w:val="right"/>
      <w:pPr>
        <w:ind w:left="3490" w:hanging="440"/>
      </w:pPr>
    </w:lvl>
    <w:lvl w:ilvl="6" w:tplc="FFFFFFFF" w:tentative="1">
      <w:start w:val="1"/>
      <w:numFmt w:val="decimal"/>
      <w:lvlText w:val="%7."/>
      <w:lvlJc w:val="left"/>
      <w:pPr>
        <w:ind w:left="3930" w:hanging="440"/>
      </w:pPr>
    </w:lvl>
    <w:lvl w:ilvl="7" w:tplc="FFFFFFFF" w:tentative="1">
      <w:start w:val="1"/>
      <w:numFmt w:val="lowerLetter"/>
      <w:lvlText w:val="%8)"/>
      <w:lvlJc w:val="left"/>
      <w:pPr>
        <w:ind w:left="4370" w:hanging="440"/>
      </w:pPr>
    </w:lvl>
    <w:lvl w:ilvl="8" w:tplc="FFFFFFFF" w:tentative="1">
      <w:start w:val="1"/>
      <w:numFmt w:val="lowerRoman"/>
      <w:lvlText w:val="%9."/>
      <w:lvlJc w:val="right"/>
      <w:pPr>
        <w:ind w:left="4810" w:hanging="440"/>
      </w:pPr>
    </w:lvl>
  </w:abstractNum>
  <w:abstractNum w:abstractNumId="4" w15:restartNumberingAfterBreak="0">
    <w:nsid w:val="1EE45266"/>
    <w:multiLevelType w:val="hybridMultilevel"/>
    <w:tmpl w:val="9CB2E136"/>
    <w:lvl w:ilvl="0" w:tplc="FFFFFFFF">
      <w:start w:val="1"/>
      <w:numFmt w:val="chineseCountingThousand"/>
      <w:lvlText w:val="%1、"/>
      <w:lvlJc w:val="left"/>
      <w:pPr>
        <w:ind w:left="440" w:hanging="440"/>
      </w:pPr>
    </w:lvl>
    <w:lvl w:ilvl="1" w:tplc="FFFFFFFF" w:tentative="1">
      <w:start w:val="1"/>
      <w:numFmt w:val="lowerLetter"/>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5" w15:restartNumberingAfterBreak="0">
    <w:nsid w:val="30F30A3F"/>
    <w:multiLevelType w:val="hybridMultilevel"/>
    <w:tmpl w:val="9CB2E136"/>
    <w:lvl w:ilvl="0" w:tplc="04090013">
      <w:start w:val="1"/>
      <w:numFmt w:val="chineseCountingThousand"/>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6" w15:restartNumberingAfterBreak="0">
    <w:nsid w:val="371A1A51"/>
    <w:multiLevelType w:val="hybridMultilevel"/>
    <w:tmpl w:val="F8602C94"/>
    <w:lvl w:ilvl="0" w:tplc="0409000F">
      <w:start w:val="1"/>
      <w:numFmt w:val="decimal"/>
      <w:lvlText w:val="%1."/>
      <w:lvlJc w:val="left"/>
      <w:pPr>
        <w:ind w:left="860" w:hanging="440"/>
      </w:pPr>
      <w:rPr>
        <w:rFonts w:hint="default"/>
        <w:color w:val="auto"/>
        <w:lang w:val="en-US"/>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7" w15:restartNumberingAfterBreak="0">
    <w:nsid w:val="39EB26D8"/>
    <w:multiLevelType w:val="hybridMultilevel"/>
    <w:tmpl w:val="F8602C94"/>
    <w:lvl w:ilvl="0" w:tplc="FFFFFFFF">
      <w:start w:val="1"/>
      <w:numFmt w:val="decimal"/>
      <w:lvlText w:val="%1."/>
      <w:lvlJc w:val="left"/>
      <w:pPr>
        <w:ind w:left="860" w:hanging="440"/>
      </w:pPr>
      <w:rPr>
        <w:rFonts w:hint="default"/>
        <w:color w:val="auto"/>
        <w:lang w:val="en-US"/>
      </w:rPr>
    </w:lvl>
    <w:lvl w:ilvl="1" w:tplc="FFFFFFFF" w:tentative="1">
      <w:start w:val="1"/>
      <w:numFmt w:val="lowerLetter"/>
      <w:lvlText w:val="%2)"/>
      <w:lvlJc w:val="left"/>
      <w:pPr>
        <w:ind w:left="1300" w:hanging="440"/>
      </w:pPr>
    </w:lvl>
    <w:lvl w:ilvl="2" w:tplc="FFFFFFFF" w:tentative="1">
      <w:start w:val="1"/>
      <w:numFmt w:val="lowerRoman"/>
      <w:lvlText w:val="%3."/>
      <w:lvlJc w:val="right"/>
      <w:pPr>
        <w:ind w:left="1740" w:hanging="440"/>
      </w:pPr>
    </w:lvl>
    <w:lvl w:ilvl="3" w:tplc="FFFFFFFF" w:tentative="1">
      <w:start w:val="1"/>
      <w:numFmt w:val="decimal"/>
      <w:lvlText w:val="%4."/>
      <w:lvlJc w:val="left"/>
      <w:pPr>
        <w:ind w:left="2180" w:hanging="440"/>
      </w:pPr>
    </w:lvl>
    <w:lvl w:ilvl="4" w:tplc="FFFFFFFF" w:tentative="1">
      <w:start w:val="1"/>
      <w:numFmt w:val="lowerLetter"/>
      <w:lvlText w:val="%5)"/>
      <w:lvlJc w:val="left"/>
      <w:pPr>
        <w:ind w:left="2620" w:hanging="440"/>
      </w:pPr>
    </w:lvl>
    <w:lvl w:ilvl="5" w:tplc="FFFFFFFF" w:tentative="1">
      <w:start w:val="1"/>
      <w:numFmt w:val="lowerRoman"/>
      <w:lvlText w:val="%6."/>
      <w:lvlJc w:val="right"/>
      <w:pPr>
        <w:ind w:left="3060" w:hanging="440"/>
      </w:pPr>
    </w:lvl>
    <w:lvl w:ilvl="6" w:tplc="FFFFFFFF" w:tentative="1">
      <w:start w:val="1"/>
      <w:numFmt w:val="decimal"/>
      <w:lvlText w:val="%7."/>
      <w:lvlJc w:val="left"/>
      <w:pPr>
        <w:ind w:left="3500" w:hanging="440"/>
      </w:pPr>
    </w:lvl>
    <w:lvl w:ilvl="7" w:tplc="FFFFFFFF" w:tentative="1">
      <w:start w:val="1"/>
      <w:numFmt w:val="lowerLetter"/>
      <w:lvlText w:val="%8)"/>
      <w:lvlJc w:val="left"/>
      <w:pPr>
        <w:ind w:left="3940" w:hanging="440"/>
      </w:pPr>
    </w:lvl>
    <w:lvl w:ilvl="8" w:tplc="FFFFFFFF" w:tentative="1">
      <w:start w:val="1"/>
      <w:numFmt w:val="lowerRoman"/>
      <w:lvlText w:val="%9."/>
      <w:lvlJc w:val="right"/>
      <w:pPr>
        <w:ind w:left="4380" w:hanging="440"/>
      </w:pPr>
    </w:lvl>
  </w:abstractNum>
  <w:abstractNum w:abstractNumId="8" w15:restartNumberingAfterBreak="0">
    <w:nsid w:val="3B700A78"/>
    <w:multiLevelType w:val="hybridMultilevel"/>
    <w:tmpl w:val="F42272AA"/>
    <w:lvl w:ilvl="0" w:tplc="7D081126">
      <w:start w:val="1"/>
      <w:numFmt w:val="decimal"/>
      <w:lvlText w:val="%1."/>
      <w:lvlJc w:val="left"/>
      <w:pPr>
        <w:ind w:left="1290" w:hanging="440"/>
      </w:pPr>
      <w:rPr>
        <w:b w:val="0"/>
        <w:bCs w:val="0"/>
        <w:color w:val="auto"/>
      </w:rPr>
    </w:lvl>
    <w:lvl w:ilvl="1" w:tplc="04090019" w:tentative="1">
      <w:start w:val="1"/>
      <w:numFmt w:val="lowerLetter"/>
      <w:lvlText w:val="%2)"/>
      <w:lvlJc w:val="left"/>
      <w:pPr>
        <w:ind w:left="1730" w:hanging="440"/>
      </w:pPr>
    </w:lvl>
    <w:lvl w:ilvl="2" w:tplc="0409001B" w:tentative="1">
      <w:start w:val="1"/>
      <w:numFmt w:val="lowerRoman"/>
      <w:lvlText w:val="%3."/>
      <w:lvlJc w:val="right"/>
      <w:pPr>
        <w:ind w:left="2170" w:hanging="440"/>
      </w:pPr>
    </w:lvl>
    <w:lvl w:ilvl="3" w:tplc="0409000F" w:tentative="1">
      <w:start w:val="1"/>
      <w:numFmt w:val="decimal"/>
      <w:lvlText w:val="%4."/>
      <w:lvlJc w:val="left"/>
      <w:pPr>
        <w:ind w:left="2610" w:hanging="440"/>
      </w:pPr>
    </w:lvl>
    <w:lvl w:ilvl="4" w:tplc="04090019" w:tentative="1">
      <w:start w:val="1"/>
      <w:numFmt w:val="lowerLetter"/>
      <w:lvlText w:val="%5)"/>
      <w:lvlJc w:val="left"/>
      <w:pPr>
        <w:ind w:left="3050" w:hanging="440"/>
      </w:pPr>
    </w:lvl>
    <w:lvl w:ilvl="5" w:tplc="0409001B" w:tentative="1">
      <w:start w:val="1"/>
      <w:numFmt w:val="lowerRoman"/>
      <w:lvlText w:val="%6."/>
      <w:lvlJc w:val="right"/>
      <w:pPr>
        <w:ind w:left="3490" w:hanging="440"/>
      </w:pPr>
    </w:lvl>
    <w:lvl w:ilvl="6" w:tplc="0409000F" w:tentative="1">
      <w:start w:val="1"/>
      <w:numFmt w:val="decimal"/>
      <w:lvlText w:val="%7."/>
      <w:lvlJc w:val="left"/>
      <w:pPr>
        <w:ind w:left="3930" w:hanging="440"/>
      </w:pPr>
    </w:lvl>
    <w:lvl w:ilvl="7" w:tplc="04090019" w:tentative="1">
      <w:start w:val="1"/>
      <w:numFmt w:val="lowerLetter"/>
      <w:lvlText w:val="%8)"/>
      <w:lvlJc w:val="left"/>
      <w:pPr>
        <w:ind w:left="4370" w:hanging="440"/>
      </w:pPr>
    </w:lvl>
    <w:lvl w:ilvl="8" w:tplc="0409001B" w:tentative="1">
      <w:start w:val="1"/>
      <w:numFmt w:val="lowerRoman"/>
      <w:lvlText w:val="%9."/>
      <w:lvlJc w:val="right"/>
      <w:pPr>
        <w:ind w:left="4810" w:hanging="440"/>
      </w:pPr>
    </w:lvl>
  </w:abstractNum>
  <w:abstractNum w:abstractNumId="9" w15:restartNumberingAfterBreak="0">
    <w:nsid w:val="3C8B698F"/>
    <w:multiLevelType w:val="hybridMultilevel"/>
    <w:tmpl w:val="4AF40616"/>
    <w:lvl w:ilvl="0" w:tplc="04090017">
      <w:start w:val="1"/>
      <w:numFmt w:val="chineseCountingThousand"/>
      <w:lvlText w:val="(%1)"/>
      <w:lvlJc w:val="left"/>
      <w:pPr>
        <w:ind w:left="860" w:hanging="440"/>
      </w:pPr>
    </w:lvl>
    <w:lvl w:ilvl="1" w:tplc="FFFFFFFF" w:tentative="1">
      <w:start w:val="1"/>
      <w:numFmt w:val="lowerLetter"/>
      <w:lvlText w:val="%2)"/>
      <w:lvlJc w:val="left"/>
      <w:pPr>
        <w:ind w:left="1300" w:hanging="440"/>
      </w:pPr>
    </w:lvl>
    <w:lvl w:ilvl="2" w:tplc="FFFFFFFF" w:tentative="1">
      <w:start w:val="1"/>
      <w:numFmt w:val="lowerRoman"/>
      <w:lvlText w:val="%3."/>
      <w:lvlJc w:val="right"/>
      <w:pPr>
        <w:ind w:left="1740" w:hanging="440"/>
      </w:pPr>
    </w:lvl>
    <w:lvl w:ilvl="3" w:tplc="FFFFFFFF" w:tentative="1">
      <w:start w:val="1"/>
      <w:numFmt w:val="decimal"/>
      <w:lvlText w:val="%4."/>
      <w:lvlJc w:val="left"/>
      <w:pPr>
        <w:ind w:left="2180" w:hanging="440"/>
      </w:pPr>
    </w:lvl>
    <w:lvl w:ilvl="4" w:tplc="FFFFFFFF" w:tentative="1">
      <w:start w:val="1"/>
      <w:numFmt w:val="lowerLetter"/>
      <w:lvlText w:val="%5)"/>
      <w:lvlJc w:val="left"/>
      <w:pPr>
        <w:ind w:left="2620" w:hanging="440"/>
      </w:pPr>
    </w:lvl>
    <w:lvl w:ilvl="5" w:tplc="FFFFFFFF" w:tentative="1">
      <w:start w:val="1"/>
      <w:numFmt w:val="lowerRoman"/>
      <w:lvlText w:val="%6."/>
      <w:lvlJc w:val="right"/>
      <w:pPr>
        <w:ind w:left="3060" w:hanging="440"/>
      </w:pPr>
    </w:lvl>
    <w:lvl w:ilvl="6" w:tplc="FFFFFFFF" w:tentative="1">
      <w:start w:val="1"/>
      <w:numFmt w:val="decimal"/>
      <w:lvlText w:val="%7."/>
      <w:lvlJc w:val="left"/>
      <w:pPr>
        <w:ind w:left="3500" w:hanging="440"/>
      </w:pPr>
    </w:lvl>
    <w:lvl w:ilvl="7" w:tplc="FFFFFFFF" w:tentative="1">
      <w:start w:val="1"/>
      <w:numFmt w:val="lowerLetter"/>
      <w:lvlText w:val="%8)"/>
      <w:lvlJc w:val="left"/>
      <w:pPr>
        <w:ind w:left="3940" w:hanging="440"/>
      </w:pPr>
    </w:lvl>
    <w:lvl w:ilvl="8" w:tplc="FFFFFFFF" w:tentative="1">
      <w:start w:val="1"/>
      <w:numFmt w:val="lowerRoman"/>
      <w:lvlText w:val="%9."/>
      <w:lvlJc w:val="right"/>
      <w:pPr>
        <w:ind w:left="4380" w:hanging="440"/>
      </w:pPr>
    </w:lvl>
  </w:abstractNum>
  <w:abstractNum w:abstractNumId="10" w15:restartNumberingAfterBreak="0">
    <w:nsid w:val="48400DBD"/>
    <w:multiLevelType w:val="hybridMultilevel"/>
    <w:tmpl w:val="F8602C94"/>
    <w:lvl w:ilvl="0" w:tplc="FFFFFFFF">
      <w:start w:val="1"/>
      <w:numFmt w:val="decimal"/>
      <w:lvlText w:val="%1."/>
      <w:lvlJc w:val="left"/>
      <w:pPr>
        <w:ind w:left="860" w:hanging="440"/>
      </w:pPr>
      <w:rPr>
        <w:rFonts w:hint="default"/>
        <w:color w:val="auto"/>
        <w:lang w:val="en-US"/>
      </w:rPr>
    </w:lvl>
    <w:lvl w:ilvl="1" w:tplc="FFFFFFFF" w:tentative="1">
      <w:start w:val="1"/>
      <w:numFmt w:val="lowerLetter"/>
      <w:lvlText w:val="%2)"/>
      <w:lvlJc w:val="left"/>
      <w:pPr>
        <w:ind w:left="1300" w:hanging="440"/>
      </w:pPr>
    </w:lvl>
    <w:lvl w:ilvl="2" w:tplc="FFFFFFFF" w:tentative="1">
      <w:start w:val="1"/>
      <w:numFmt w:val="lowerRoman"/>
      <w:lvlText w:val="%3."/>
      <w:lvlJc w:val="right"/>
      <w:pPr>
        <w:ind w:left="1740" w:hanging="440"/>
      </w:pPr>
    </w:lvl>
    <w:lvl w:ilvl="3" w:tplc="FFFFFFFF" w:tentative="1">
      <w:start w:val="1"/>
      <w:numFmt w:val="decimal"/>
      <w:lvlText w:val="%4."/>
      <w:lvlJc w:val="left"/>
      <w:pPr>
        <w:ind w:left="2180" w:hanging="440"/>
      </w:pPr>
    </w:lvl>
    <w:lvl w:ilvl="4" w:tplc="FFFFFFFF" w:tentative="1">
      <w:start w:val="1"/>
      <w:numFmt w:val="lowerLetter"/>
      <w:lvlText w:val="%5)"/>
      <w:lvlJc w:val="left"/>
      <w:pPr>
        <w:ind w:left="2620" w:hanging="440"/>
      </w:pPr>
    </w:lvl>
    <w:lvl w:ilvl="5" w:tplc="FFFFFFFF" w:tentative="1">
      <w:start w:val="1"/>
      <w:numFmt w:val="lowerRoman"/>
      <w:lvlText w:val="%6."/>
      <w:lvlJc w:val="right"/>
      <w:pPr>
        <w:ind w:left="3060" w:hanging="440"/>
      </w:pPr>
    </w:lvl>
    <w:lvl w:ilvl="6" w:tplc="FFFFFFFF" w:tentative="1">
      <w:start w:val="1"/>
      <w:numFmt w:val="decimal"/>
      <w:lvlText w:val="%7."/>
      <w:lvlJc w:val="left"/>
      <w:pPr>
        <w:ind w:left="3500" w:hanging="440"/>
      </w:pPr>
    </w:lvl>
    <w:lvl w:ilvl="7" w:tplc="FFFFFFFF" w:tentative="1">
      <w:start w:val="1"/>
      <w:numFmt w:val="lowerLetter"/>
      <w:lvlText w:val="%8)"/>
      <w:lvlJc w:val="left"/>
      <w:pPr>
        <w:ind w:left="3940" w:hanging="440"/>
      </w:pPr>
    </w:lvl>
    <w:lvl w:ilvl="8" w:tplc="FFFFFFFF" w:tentative="1">
      <w:start w:val="1"/>
      <w:numFmt w:val="lowerRoman"/>
      <w:lvlText w:val="%9."/>
      <w:lvlJc w:val="right"/>
      <w:pPr>
        <w:ind w:left="4380" w:hanging="440"/>
      </w:pPr>
    </w:lvl>
  </w:abstractNum>
  <w:abstractNum w:abstractNumId="11" w15:restartNumberingAfterBreak="0">
    <w:nsid w:val="4F604CEB"/>
    <w:multiLevelType w:val="hybridMultilevel"/>
    <w:tmpl w:val="52B4449A"/>
    <w:lvl w:ilvl="0" w:tplc="04090017">
      <w:start w:val="1"/>
      <w:numFmt w:val="chineseCountingThousand"/>
      <w:lvlText w:val="(%1)"/>
      <w:lvlJc w:val="left"/>
      <w:pPr>
        <w:ind w:left="860" w:hanging="440"/>
      </w:p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12" w15:restartNumberingAfterBreak="0">
    <w:nsid w:val="58B15063"/>
    <w:multiLevelType w:val="hybridMultilevel"/>
    <w:tmpl w:val="9CB2E136"/>
    <w:lvl w:ilvl="0" w:tplc="FFFFFFFF">
      <w:start w:val="1"/>
      <w:numFmt w:val="chineseCountingThousand"/>
      <w:lvlText w:val="%1、"/>
      <w:lvlJc w:val="left"/>
      <w:pPr>
        <w:ind w:left="440" w:hanging="440"/>
      </w:pPr>
    </w:lvl>
    <w:lvl w:ilvl="1" w:tplc="FFFFFFFF" w:tentative="1">
      <w:start w:val="1"/>
      <w:numFmt w:val="lowerLetter"/>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13" w15:restartNumberingAfterBreak="0">
    <w:nsid w:val="621C2A3D"/>
    <w:multiLevelType w:val="hybridMultilevel"/>
    <w:tmpl w:val="54D28D9C"/>
    <w:lvl w:ilvl="0" w:tplc="2DB4D764">
      <w:start w:val="1"/>
      <w:numFmt w:val="chineseCountingThousand"/>
      <w:lvlText w:val="(%1)"/>
      <w:lvlJc w:val="left"/>
      <w:pPr>
        <w:ind w:left="440" w:hanging="440"/>
      </w:pPr>
      <w:rPr>
        <w:b/>
        <w:bCs/>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4" w15:restartNumberingAfterBreak="0">
    <w:nsid w:val="72A446D9"/>
    <w:multiLevelType w:val="hybridMultilevel"/>
    <w:tmpl w:val="F8602C94"/>
    <w:lvl w:ilvl="0" w:tplc="FFFFFFFF">
      <w:start w:val="1"/>
      <w:numFmt w:val="decimal"/>
      <w:lvlText w:val="%1."/>
      <w:lvlJc w:val="left"/>
      <w:pPr>
        <w:ind w:left="860" w:hanging="440"/>
      </w:pPr>
      <w:rPr>
        <w:rFonts w:hint="default"/>
        <w:color w:val="auto"/>
        <w:lang w:val="en-US"/>
      </w:rPr>
    </w:lvl>
    <w:lvl w:ilvl="1" w:tplc="FFFFFFFF" w:tentative="1">
      <w:start w:val="1"/>
      <w:numFmt w:val="lowerLetter"/>
      <w:lvlText w:val="%2)"/>
      <w:lvlJc w:val="left"/>
      <w:pPr>
        <w:ind w:left="1300" w:hanging="440"/>
      </w:pPr>
    </w:lvl>
    <w:lvl w:ilvl="2" w:tplc="FFFFFFFF" w:tentative="1">
      <w:start w:val="1"/>
      <w:numFmt w:val="lowerRoman"/>
      <w:lvlText w:val="%3."/>
      <w:lvlJc w:val="right"/>
      <w:pPr>
        <w:ind w:left="1740" w:hanging="440"/>
      </w:pPr>
    </w:lvl>
    <w:lvl w:ilvl="3" w:tplc="FFFFFFFF" w:tentative="1">
      <w:start w:val="1"/>
      <w:numFmt w:val="decimal"/>
      <w:lvlText w:val="%4."/>
      <w:lvlJc w:val="left"/>
      <w:pPr>
        <w:ind w:left="2180" w:hanging="440"/>
      </w:pPr>
    </w:lvl>
    <w:lvl w:ilvl="4" w:tplc="FFFFFFFF" w:tentative="1">
      <w:start w:val="1"/>
      <w:numFmt w:val="lowerLetter"/>
      <w:lvlText w:val="%5)"/>
      <w:lvlJc w:val="left"/>
      <w:pPr>
        <w:ind w:left="2620" w:hanging="440"/>
      </w:pPr>
    </w:lvl>
    <w:lvl w:ilvl="5" w:tplc="FFFFFFFF" w:tentative="1">
      <w:start w:val="1"/>
      <w:numFmt w:val="lowerRoman"/>
      <w:lvlText w:val="%6."/>
      <w:lvlJc w:val="right"/>
      <w:pPr>
        <w:ind w:left="3060" w:hanging="440"/>
      </w:pPr>
    </w:lvl>
    <w:lvl w:ilvl="6" w:tplc="FFFFFFFF" w:tentative="1">
      <w:start w:val="1"/>
      <w:numFmt w:val="decimal"/>
      <w:lvlText w:val="%7."/>
      <w:lvlJc w:val="left"/>
      <w:pPr>
        <w:ind w:left="3500" w:hanging="440"/>
      </w:pPr>
    </w:lvl>
    <w:lvl w:ilvl="7" w:tplc="FFFFFFFF" w:tentative="1">
      <w:start w:val="1"/>
      <w:numFmt w:val="lowerLetter"/>
      <w:lvlText w:val="%8)"/>
      <w:lvlJc w:val="left"/>
      <w:pPr>
        <w:ind w:left="3940" w:hanging="440"/>
      </w:pPr>
    </w:lvl>
    <w:lvl w:ilvl="8" w:tplc="FFFFFFFF" w:tentative="1">
      <w:start w:val="1"/>
      <w:numFmt w:val="lowerRoman"/>
      <w:lvlText w:val="%9."/>
      <w:lvlJc w:val="right"/>
      <w:pPr>
        <w:ind w:left="4380" w:hanging="440"/>
      </w:pPr>
    </w:lvl>
  </w:abstractNum>
  <w:abstractNum w:abstractNumId="15" w15:restartNumberingAfterBreak="0">
    <w:nsid w:val="745367DD"/>
    <w:multiLevelType w:val="hybridMultilevel"/>
    <w:tmpl w:val="9CB2E136"/>
    <w:lvl w:ilvl="0" w:tplc="FFFFFFFF">
      <w:start w:val="1"/>
      <w:numFmt w:val="chineseCountingThousand"/>
      <w:lvlText w:val="%1、"/>
      <w:lvlJc w:val="left"/>
      <w:pPr>
        <w:ind w:left="440" w:hanging="440"/>
      </w:pPr>
    </w:lvl>
    <w:lvl w:ilvl="1" w:tplc="FFFFFFFF" w:tentative="1">
      <w:start w:val="1"/>
      <w:numFmt w:val="lowerLetter"/>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num w:numId="1">
    <w:abstractNumId w:val="8"/>
  </w:num>
  <w:num w:numId="2">
    <w:abstractNumId w:val="1"/>
  </w:num>
  <w:num w:numId="3">
    <w:abstractNumId w:val="3"/>
  </w:num>
  <w:num w:numId="4">
    <w:abstractNumId w:val="2"/>
  </w:num>
  <w:num w:numId="5">
    <w:abstractNumId w:val="11"/>
  </w:num>
  <w:num w:numId="6">
    <w:abstractNumId w:val="5"/>
  </w:num>
  <w:num w:numId="7">
    <w:abstractNumId w:val="6"/>
  </w:num>
  <w:num w:numId="8">
    <w:abstractNumId w:val="13"/>
  </w:num>
  <w:num w:numId="9">
    <w:abstractNumId w:val="10"/>
  </w:num>
  <w:num w:numId="10">
    <w:abstractNumId w:val="14"/>
  </w:num>
  <w:num w:numId="11">
    <w:abstractNumId w:val="7"/>
  </w:num>
  <w:num w:numId="12">
    <w:abstractNumId w:val="0"/>
  </w:num>
  <w:num w:numId="13">
    <w:abstractNumId w:val="12"/>
  </w:num>
  <w:num w:numId="14">
    <w:abstractNumId w:val="15"/>
  </w:num>
  <w:num w:numId="15">
    <w:abstractNumId w:val="4"/>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0C5E"/>
    <w:rsid w:val="00032A44"/>
    <w:rsid w:val="00195B74"/>
    <w:rsid w:val="002403A3"/>
    <w:rsid w:val="00285CBE"/>
    <w:rsid w:val="00606A46"/>
    <w:rsid w:val="00652470"/>
    <w:rsid w:val="0068327F"/>
    <w:rsid w:val="006F3FA4"/>
    <w:rsid w:val="00782A88"/>
    <w:rsid w:val="00872920"/>
    <w:rsid w:val="008D475F"/>
    <w:rsid w:val="00A8789B"/>
    <w:rsid w:val="00B22A23"/>
    <w:rsid w:val="00C33760"/>
    <w:rsid w:val="00C469AF"/>
    <w:rsid w:val="00D65C5A"/>
    <w:rsid w:val="00DA0C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783DAD"/>
  <w15:chartTrackingRefBased/>
  <w15:docId w15:val="{BE9597C8-AC12-4C19-8F98-FBCDBC058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2470"/>
    <w:pPr>
      <w:widowControl w:val="0"/>
      <w:spacing w:after="0" w:line="240" w:lineRule="auto"/>
      <w:jc w:val="both"/>
    </w:pPr>
    <w:rPr>
      <w:sz w:val="21"/>
      <w:szCs w:val="22"/>
      <w14:ligatures w14:val="none"/>
    </w:rPr>
  </w:style>
  <w:style w:type="paragraph" w:styleId="1">
    <w:name w:val="heading 1"/>
    <w:basedOn w:val="a"/>
    <w:next w:val="a"/>
    <w:link w:val="10"/>
    <w:uiPriority w:val="9"/>
    <w:qFormat/>
    <w:rsid w:val="00DA0C5E"/>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DA0C5E"/>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DA0C5E"/>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DA0C5E"/>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DA0C5E"/>
    <w:pPr>
      <w:keepNext/>
      <w:keepLines/>
      <w:spacing w:before="80" w:after="40"/>
      <w:outlineLvl w:val="4"/>
    </w:pPr>
    <w:rPr>
      <w:rFonts w:cstheme="majorBidi"/>
      <w:color w:val="0F4761" w:themeColor="accent1" w:themeShade="BF"/>
      <w:sz w:val="24"/>
    </w:rPr>
  </w:style>
  <w:style w:type="paragraph" w:styleId="6">
    <w:name w:val="heading 6"/>
    <w:basedOn w:val="a"/>
    <w:next w:val="a"/>
    <w:link w:val="60"/>
    <w:uiPriority w:val="9"/>
    <w:semiHidden/>
    <w:unhideWhenUsed/>
    <w:qFormat/>
    <w:rsid w:val="00DA0C5E"/>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DA0C5E"/>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0C5E"/>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DA0C5E"/>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0C5E"/>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DA0C5E"/>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DA0C5E"/>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DA0C5E"/>
    <w:rPr>
      <w:rFonts w:cstheme="majorBidi"/>
      <w:color w:val="0F4761" w:themeColor="accent1" w:themeShade="BF"/>
      <w:sz w:val="28"/>
      <w:szCs w:val="28"/>
    </w:rPr>
  </w:style>
  <w:style w:type="character" w:customStyle="1" w:styleId="50">
    <w:name w:val="标题 5 字符"/>
    <w:basedOn w:val="a0"/>
    <w:link w:val="5"/>
    <w:uiPriority w:val="9"/>
    <w:semiHidden/>
    <w:rsid w:val="00DA0C5E"/>
    <w:rPr>
      <w:rFonts w:cstheme="majorBidi"/>
      <w:color w:val="0F4761" w:themeColor="accent1" w:themeShade="BF"/>
      <w:sz w:val="24"/>
    </w:rPr>
  </w:style>
  <w:style w:type="character" w:customStyle="1" w:styleId="60">
    <w:name w:val="标题 6 字符"/>
    <w:basedOn w:val="a0"/>
    <w:link w:val="6"/>
    <w:uiPriority w:val="9"/>
    <w:semiHidden/>
    <w:rsid w:val="00DA0C5E"/>
    <w:rPr>
      <w:rFonts w:cstheme="majorBidi"/>
      <w:b/>
      <w:bCs/>
      <w:color w:val="0F4761" w:themeColor="accent1" w:themeShade="BF"/>
    </w:rPr>
  </w:style>
  <w:style w:type="character" w:customStyle="1" w:styleId="70">
    <w:name w:val="标题 7 字符"/>
    <w:basedOn w:val="a0"/>
    <w:link w:val="7"/>
    <w:uiPriority w:val="9"/>
    <w:semiHidden/>
    <w:rsid w:val="00DA0C5E"/>
    <w:rPr>
      <w:rFonts w:cstheme="majorBidi"/>
      <w:b/>
      <w:bCs/>
      <w:color w:val="595959" w:themeColor="text1" w:themeTint="A6"/>
    </w:rPr>
  </w:style>
  <w:style w:type="character" w:customStyle="1" w:styleId="80">
    <w:name w:val="标题 8 字符"/>
    <w:basedOn w:val="a0"/>
    <w:link w:val="8"/>
    <w:uiPriority w:val="9"/>
    <w:semiHidden/>
    <w:rsid w:val="00DA0C5E"/>
    <w:rPr>
      <w:rFonts w:cstheme="majorBidi"/>
      <w:color w:val="595959" w:themeColor="text1" w:themeTint="A6"/>
    </w:rPr>
  </w:style>
  <w:style w:type="character" w:customStyle="1" w:styleId="90">
    <w:name w:val="标题 9 字符"/>
    <w:basedOn w:val="a0"/>
    <w:link w:val="9"/>
    <w:uiPriority w:val="9"/>
    <w:semiHidden/>
    <w:rsid w:val="00DA0C5E"/>
    <w:rPr>
      <w:rFonts w:eastAsiaTheme="majorEastAsia" w:cstheme="majorBidi"/>
      <w:color w:val="595959" w:themeColor="text1" w:themeTint="A6"/>
    </w:rPr>
  </w:style>
  <w:style w:type="paragraph" w:styleId="a3">
    <w:name w:val="Title"/>
    <w:basedOn w:val="a"/>
    <w:next w:val="a"/>
    <w:link w:val="a4"/>
    <w:uiPriority w:val="10"/>
    <w:qFormat/>
    <w:rsid w:val="00DA0C5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0C5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0C5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0C5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0C5E"/>
    <w:pPr>
      <w:spacing w:before="160"/>
      <w:jc w:val="center"/>
    </w:pPr>
    <w:rPr>
      <w:i/>
      <w:iCs/>
      <w:color w:val="404040" w:themeColor="text1" w:themeTint="BF"/>
    </w:rPr>
  </w:style>
  <w:style w:type="character" w:customStyle="1" w:styleId="a8">
    <w:name w:val="引用 字符"/>
    <w:basedOn w:val="a0"/>
    <w:link w:val="a7"/>
    <w:uiPriority w:val="29"/>
    <w:rsid w:val="00DA0C5E"/>
    <w:rPr>
      <w:i/>
      <w:iCs/>
      <w:color w:val="404040" w:themeColor="text1" w:themeTint="BF"/>
    </w:rPr>
  </w:style>
  <w:style w:type="paragraph" w:styleId="a9">
    <w:name w:val="List Paragraph"/>
    <w:basedOn w:val="a"/>
    <w:uiPriority w:val="99"/>
    <w:qFormat/>
    <w:rsid w:val="00DA0C5E"/>
    <w:pPr>
      <w:ind w:left="720"/>
      <w:contextualSpacing/>
    </w:pPr>
  </w:style>
  <w:style w:type="character" w:styleId="aa">
    <w:name w:val="Intense Emphasis"/>
    <w:basedOn w:val="a0"/>
    <w:uiPriority w:val="21"/>
    <w:qFormat/>
    <w:rsid w:val="00DA0C5E"/>
    <w:rPr>
      <w:i/>
      <w:iCs/>
      <w:color w:val="0F4761" w:themeColor="accent1" w:themeShade="BF"/>
    </w:rPr>
  </w:style>
  <w:style w:type="paragraph" w:styleId="ab">
    <w:name w:val="Intense Quote"/>
    <w:basedOn w:val="a"/>
    <w:next w:val="a"/>
    <w:link w:val="ac"/>
    <w:uiPriority w:val="30"/>
    <w:qFormat/>
    <w:rsid w:val="00DA0C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DA0C5E"/>
    <w:rPr>
      <w:i/>
      <w:iCs/>
      <w:color w:val="0F4761" w:themeColor="accent1" w:themeShade="BF"/>
    </w:rPr>
  </w:style>
  <w:style w:type="character" w:styleId="ad">
    <w:name w:val="Intense Reference"/>
    <w:basedOn w:val="a0"/>
    <w:uiPriority w:val="32"/>
    <w:qFormat/>
    <w:rsid w:val="00DA0C5E"/>
    <w:rPr>
      <w:b/>
      <w:bCs/>
      <w:smallCaps/>
      <w:color w:val="0F4761" w:themeColor="accent1" w:themeShade="BF"/>
      <w:spacing w:val="5"/>
    </w:rPr>
  </w:style>
  <w:style w:type="paragraph" w:styleId="ae">
    <w:name w:val="header"/>
    <w:basedOn w:val="a"/>
    <w:link w:val="af"/>
    <w:uiPriority w:val="99"/>
    <w:unhideWhenUsed/>
    <w:rsid w:val="00652470"/>
    <w:pPr>
      <w:tabs>
        <w:tab w:val="center" w:pos="4153"/>
        <w:tab w:val="right" w:pos="8306"/>
      </w:tabs>
      <w:snapToGrid w:val="0"/>
      <w:jc w:val="center"/>
    </w:pPr>
    <w:rPr>
      <w:sz w:val="18"/>
      <w:szCs w:val="18"/>
    </w:rPr>
  </w:style>
  <w:style w:type="character" w:customStyle="1" w:styleId="af">
    <w:name w:val="页眉 字符"/>
    <w:basedOn w:val="a0"/>
    <w:link w:val="ae"/>
    <w:uiPriority w:val="99"/>
    <w:rsid w:val="00652470"/>
    <w:rPr>
      <w:sz w:val="18"/>
      <w:szCs w:val="18"/>
    </w:rPr>
  </w:style>
  <w:style w:type="paragraph" w:styleId="af0">
    <w:name w:val="footer"/>
    <w:basedOn w:val="a"/>
    <w:link w:val="af1"/>
    <w:uiPriority w:val="99"/>
    <w:unhideWhenUsed/>
    <w:rsid w:val="00652470"/>
    <w:pPr>
      <w:tabs>
        <w:tab w:val="center" w:pos="4153"/>
        <w:tab w:val="right" w:pos="8306"/>
      </w:tabs>
      <w:snapToGrid w:val="0"/>
    </w:pPr>
    <w:rPr>
      <w:sz w:val="18"/>
      <w:szCs w:val="18"/>
    </w:rPr>
  </w:style>
  <w:style w:type="character" w:customStyle="1" w:styleId="af1">
    <w:name w:val="页脚 字符"/>
    <w:basedOn w:val="a0"/>
    <w:link w:val="af0"/>
    <w:uiPriority w:val="99"/>
    <w:qFormat/>
    <w:rsid w:val="00652470"/>
    <w:rPr>
      <w:sz w:val="18"/>
      <w:szCs w:val="18"/>
    </w:rPr>
  </w:style>
  <w:style w:type="paragraph" w:styleId="af2">
    <w:name w:val="Normal (Web)"/>
    <w:basedOn w:val="a"/>
    <w:uiPriority w:val="99"/>
    <w:unhideWhenUsed/>
    <w:qFormat/>
    <w:rsid w:val="00652470"/>
    <w:pPr>
      <w:widowControl/>
      <w:spacing w:before="100" w:beforeAutospacing="1" w:after="100" w:afterAutospacing="1"/>
      <w:jc w:val="left"/>
    </w:pPr>
    <w:rPr>
      <w:rFonts w:ascii="宋体" w:eastAsia="宋体" w:hAnsi="宋体" w:cs="宋体"/>
      <w:kern w:val="0"/>
      <w:sz w:val="24"/>
      <w:szCs w:val="24"/>
    </w:rPr>
  </w:style>
  <w:style w:type="character" w:styleId="af3">
    <w:name w:val="Hyperlink"/>
    <w:basedOn w:val="a0"/>
    <w:uiPriority w:val="99"/>
    <w:unhideWhenUsed/>
    <w:rsid w:val="00652470"/>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qianjd@scut.edu.c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19</TotalTime>
  <Pages>8</Pages>
  <Words>457</Words>
  <Characters>2609</Characters>
  <Application>Microsoft Office Word</Application>
  <DocSecurity>0</DocSecurity>
  <Lines>21</Lines>
  <Paragraphs>6</Paragraphs>
  <ScaleCrop>false</ScaleCrop>
  <Company/>
  <LinksUpToDate>false</LinksUpToDate>
  <CharactersWithSpaces>3060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Qian jingdao</dc:creator>
  <cp:keywords/>
  <dc:description/>
  <cp:lastModifiedBy>ft</cp:lastModifiedBy>
  <cp:revision>13</cp:revision>
  <dcterms:created xsi:type="dcterms:W3CDTF">2024-04-08T07:27:00Z</dcterms:created>
  <dcterms:modified xsi:type="dcterms:W3CDTF">2024-04-12T06:23:00Z</dcterms:modified>
</cp:coreProperties>
</file>