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10B6" w:rsidRDefault="002E10B6">
      <w:pPr>
        <w:spacing w:line="600" w:lineRule="exact"/>
        <w:rPr>
          <w:rFonts w:ascii="仿宋" w:eastAsia="仿宋" w:hAnsi="仿宋" w:hint="eastAsia"/>
          <w:spacing w:val="4"/>
          <w:sz w:val="36"/>
          <w:szCs w:val="36"/>
        </w:rPr>
      </w:pPr>
    </w:p>
    <w:p w:rsidR="0056702E" w:rsidRPr="0056702E" w:rsidRDefault="0056702E">
      <w:pPr>
        <w:spacing w:line="600" w:lineRule="exact"/>
        <w:rPr>
          <w:rFonts w:ascii="仿宋" w:eastAsia="仿宋" w:hAnsi="仿宋" w:hint="eastAsia"/>
          <w:spacing w:val="4"/>
          <w:sz w:val="36"/>
          <w:szCs w:val="36"/>
        </w:rPr>
      </w:pPr>
    </w:p>
    <w:p w:rsidR="002E10B6" w:rsidRPr="001515C5" w:rsidRDefault="002E10B6">
      <w:pPr>
        <w:adjustRightInd w:val="0"/>
        <w:snapToGrid w:val="0"/>
        <w:spacing w:line="400" w:lineRule="exact"/>
        <w:jc w:val="right"/>
        <w:rPr>
          <w:rFonts w:ascii="仿宋" w:eastAsia="仿宋" w:hAnsi="仿宋" w:hint="eastAsia"/>
          <w:sz w:val="28"/>
          <w:szCs w:val="28"/>
        </w:rPr>
      </w:pPr>
      <w:r w:rsidRPr="0056702E">
        <w:rPr>
          <w:rFonts w:ascii="仿宋" w:eastAsia="仿宋" w:hAnsi="仿宋" w:hint="eastAsia"/>
          <w:sz w:val="28"/>
          <w:szCs w:val="28"/>
        </w:rPr>
        <w:t xml:space="preserve">                                               </w:t>
      </w:r>
      <w:r w:rsidRPr="001515C5">
        <w:rPr>
          <w:rFonts w:ascii="仿宋" w:eastAsia="仿宋" w:hAnsi="仿宋" w:hint="eastAsia"/>
          <w:sz w:val="28"/>
          <w:szCs w:val="28"/>
        </w:rPr>
        <w:t>研院</w:t>
      </w:r>
      <w:r w:rsidR="0056702E" w:rsidRPr="001515C5">
        <w:rPr>
          <w:rFonts w:ascii="仿宋" w:eastAsia="仿宋" w:hAnsi="仿宋" w:hint="eastAsia"/>
          <w:sz w:val="28"/>
          <w:szCs w:val="28"/>
        </w:rPr>
        <w:t>〔2017〕</w:t>
      </w:r>
      <w:r w:rsidR="00176065">
        <w:rPr>
          <w:rFonts w:ascii="仿宋" w:eastAsia="仿宋" w:hAnsi="仿宋" w:hint="eastAsia"/>
          <w:sz w:val="28"/>
          <w:szCs w:val="28"/>
        </w:rPr>
        <w:t>110</w:t>
      </w:r>
      <w:r w:rsidRPr="001515C5">
        <w:rPr>
          <w:rFonts w:ascii="仿宋" w:eastAsia="仿宋" w:hAnsi="仿宋" w:hint="eastAsia"/>
          <w:sz w:val="28"/>
          <w:szCs w:val="28"/>
        </w:rPr>
        <w:t>号</w:t>
      </w:r>
    </w:p>
    <w:p w:rsidR="002E10B6" w:rsidRPr="001515C5" w:rsidRDefault="002E10B6">
      <w:pPr>
        <w:wordWrap w:val="0"/>
        <w:adjustRightInd w:val="0"/>
        <w:snapToGrid w:val="0"/>
        <w:spacing w:line="560" w:lineRule="atLeast"/>
        <w:ind w:right="34"/>
        <w:jc w:val="center"/>
        <w:rPr>
          <w:rFonts w:ascii="创艺简标宋" w:eastAsia="创艺简标宋" w:hAnsi="宋体" w:cs="宋体"/>
          <w:kern w:val="0"/>
          <w:sz w:val="36"/>
          <w:szCs w:val="36"/>
        </w:rPr>
      </w:pPr>
    </w:p>
    <w:p w:rsidR="002E10B6" w:rsidRPr="001515C5" w:rsidRDefault="002E10B6">
      <w:pPr>
        <w:wordWrap w:val="0"/>
        <w:adjustRightInd w:val="0"/>
        <w:snapToGrid w:val="0"/>
        <w:spacing w:line="560" w:lineRule="atLeast"/>
        <w:ind w:right="34"/>
        <w:jc w:val="center"/>
        <w:rPr>
          <w:rFonts w:ascii="创艺简标宋" w:eastAsia="创艺简标宋" w:hAnsi="宋体" w:cs="宋体" w:hint="eastAsia"/>
          <w:kern w:val="0"/>
          <w:sz w:val="44"/>
          <w:szCs w:val="44"/>
        </w:rPr>
      </w:pPr>
      <w:r w:rsidRPr="001515C5">
        <w:rPr>
          <w:rFonts w:ascii="创艺简标宋" w:eastAsia="创艺简标宋" w:hAnsi="宋体" w:cs="宋体" w:hint="eastAsia"/>
          <w:kern w:val="0"/>
          <w:sz w:val="44"/>
          <w:szCs w:val="44"/>
        </w:rPr>
        <w:t>关于申报 “201</w:t>
      </w:r>
      <w:r w:rsidR="0056702E" w:rsidRPr="001515C5">
        <w:rPr>
          <w:rFonts w:ascii="创艺简标宋" w:eastAsia="创艺简标宋" w:hAnsi="宋体" w:cs="宋体" w:hint="eastAsia"/>
          <w:kern w:val="0"/>
          <w:sz w:val="44"/>
          <w:szCs w:val="44"/>
        </w:rPr>
        <w:t>8</w:t>
      </w:r>
      <w:r w:rsidRPr="001515C5">
        <w:rPr>
          <w:rFonts w:ascii="创艺简标宋" w:eastAsia="创艺简标宋" w:hAnsi="宋体" w:cs="宋体" w:hint="eastAsia"/>
          <w:kern w:val="0"/>
          <w:sz w:val="44"/>
          <w:szCs w:val="44"/>
        </w:rPr>
        <w:t>年研究生赴港澳地区知名高校</w:t>
      </w:r>
    </w:p>
    <w:p w:rsidR="002E10B6" w:rsidRPr="001515C5" w:rsidRDefault="002E10B6">
      <w:pPr>
        <w:adjustRightInd w:val="0"/>
        <w:snapToGrid w:val="0"/>
        <w:spacing w:line="560" w:lineRule="atLeast"/>
        <w:jc w:val="center"/>
        <w:rPr>
          <w:rFonts w:ascii="创艺简标宋" w:eastAsia="创艺简标宋" w:hAnsi="宋体" w:cs="宋体" w:hint="eastAsia"/>
          <w:kern w:val="0"/>
          <w:sz w:val="44"/>
          <w:szCs w:val="44"/>
        </w:rPr>
      </w:pPr>
      <w:r w:rsidRPr="001515C5">
        <w:rPr>
          <w:rFonts w:ascii="创艺简标宋" w:eastAsia="创艺简标宋" w:hAnsi="宋体" w:cs="宋体" w:hint="eastAsia"/>
          <w:kern w:val="0"/>
          <w:sz w:val="44"/>
          <w:szCs w:val="44"/>
        </w:rPr>
        <w:t>学术交流活动”资助项目的通知</w:t>
      </w:r>
    </w:p>
    <w:p w:rsidR="002E10B6" w:rsidRPr="001515C5" w:rsidRDefault="002E10B6">
      <w:pPr>
        <w:adjustRightInd w:val="0"/>
        <w:snapToGrid w:val="0"/>
        <w:spacing w:line="560" w:lineRule="atLeast"/>
        <w:ind w:rightChars="16" w:right="34"/>
        <w:rPr>
          <w:rFonts w:ascii="仿宋_GB2312" w:eastAsia="仿宋_GB2312" w:hAnsi="ˎ̥" w:cs="宋体" w:hint="eastAsia"/>
          <w:kern w:val="0"/>
          <w:sz w:val="32"/>
          <w:szCs w:val="32"/>
        </w:rPr>
      </w:pPr>
    </w:p>
    <w:p w:rsidR="002E10B6" w:rsidRPr="001515C5" w:rsidRDefault="002E10B6">
      <w:pPr>
        <w:adjustRightInd w:val="0"/>
        <w:snapToGrid w:val="0"/>
        <w:spacing w:line="560" w:lineRule="atLeast"/>
        <w:ind w:rightChars="16" w:right="34"/>
        <w:rPr>
          <w:rFonts w:ascii="仿宋" w:eastAsia="仿宋" w:hAnsi="仿宋" w:cs="宋体" w:hint="eastAsia"/>
          <w:kern w:val="0"/>
          <w:sz w:val="32"/>
          <w:szCs w:val="32"/>
        </w:rPr>
      </w:pPr>
      <w:r w:rsidRPr="001515C5">
        <w:rPr>
          <w:rFonts w:ascii="仿宋" w:eastAsia="仿宋" w:hAnsi="仿宋" w:cs="宋体" w:hint="eastAsia"/>
          <w:kern w:val="0"/>
          <w:sz w:val="32"/>
          <w:szCs w:val="32"/>
        </w:rPr>
        <w:t>各学院：</w:t>
      </w:r>
    </w:p>
    <w:p w:rsidR="002E10B6" w:rsidRPr="001515C5" w:rsidRDefault="002E10B6">
      <w:pPr>
        <w:adjustRightInd w:val="0"/>
        <w:snapToGrid w:val="0"/>
        <w:spacing w:line="560" w:lineRule="atLeast"/>
        <w:ind w:rightChars="16" w:right="34" w:firstLineChars="200" w:firstLine="640"/>
        <w:rPr>
          <w:rFonts w:ascii="仿宋" w:eastAsia="仿宋" w:hAnsi="仿宋" w:cs="宋体" w:hint="eastAsia"/>
          <w:kern w:val="0"/>
          <w:sz w:val="32"/>
          <w:szCs w:val="32"/>
        </w:rPr>
      </w:pPr>
      <w:r w:rsidRPr="001515C5">
        <w:rPr>
          <w:rFonts w:ascii="仿宋" w:eastAsia="仿宋" w:hAnsi="仿宋" w:cs="宋体" w:hint="eastAsia"/>
          <w:kern w:val="0"/>
          <w:sz w:val="32"/>
          <w:szCs w:val="32"/>
        </w:rPr>
        <w:t>为拓宽研究生学术视野，加强和促进与港澳地区知名高校研究生的学术交流，激发研究生科技创新，提高研究生培养质量，学校决定继续资助开展“研究生赴港澳地区知名高校学术交流活动”。现将201</w:t>
      </w:r>
      <w:r w:rsidR="0056702E" w:rsidRPr="001515C5">
        <w:rPr>
          <w:rFonts w:ascii="仿宋" w:eastAsia="仿宋" w:hAnsi="仿宋" w:cs="宋体" w:hint="eastAsia"/>
          <w:kern w:val="0"/>
          <w:sz w:val="32"/>
          <w:szCs w:val="32"/>
        </w:rPr>
        <w:t>8</w:t>
      </w:r>
      <w:r w:rsidRPr="001515C5">
        <w:rPr>
          <w:rFonts w:ascii="仿宋" w:eastAsia="仿宋" w:hAnsi="仿宋" w:cs="宋体" w:hint="eastAsia"/>
          <w:kern w:val="0"/>
          <w:sz w:val="32"/>
          <w:szCs w:val="32"/>
        </w:rPr>
        <w:t>年有关项目申报事项通知如下：</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一、项目形式</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以学院为单位组织研究生赴港澳地区知名高校举办或参加以博士生学术论坛为主要形式的学术交流活动。</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二、资助内容</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学校根据项目可行性对各学院申报的项目进行评审，择优资助。研究生院和国际交流与合作处(港澳台办公室)共同资助参加学术交流活动的带队老师和研究生的往返交通费、住宿费及一定数额的差旅补贴。具体资助金额以公布的批准立项为准,一般资助上限为每人次2000元人民币，且不超过财务处有关赴港澳地区差旅报销标准。</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交通费和住宿费应遵循节约、经济的原则，凭发票报销，具体按财务处有关赴港澳台地区差旅报销的制度执行。学术交流涉</w:t>
      </w:r>
      <w:r w:rsidRPr="001515C5">
        <w:rPr>
          <w:rFonts w:ascii="仿宋" w:eastAsia="仿宋" w:hAnsi="仿宋" w:cs="宋体"/>
          <w:kern w:val="0"/>
          <w:sz w:val="32"/>
          <w:szCs w:val="32"/>
        </w:rPr>
        <w:lastRenderedPageBreak/>
        <w:t>及到的其他费用由所在学院和研究生自理。</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三、项目申请流程及实施办法</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 xml:space="preserve"> 1．各学院在学院内积极宣传该项目，组织和动员博士生导师参与该项目。该项目要求以博士生导师带队，主要由全日制学术型博士研究生参与。经学院内部评选推荐后，以学院为单位填写《华南理工大学研究生赴港澳地区知名高校学术交流活动资助申请表》（附件1），申请表纸质版请于201</w:t>
      </w:r>
      <w:r w:rsidR="0056702E" w:rsidRPr="001515C5">
        <w:rPr>
          <w:rFonts w:ascii="仿宋" w:eastAsia="仿宋" w:hAnsi="仿宋" w:cs="宋体" w:hint="eastAsia"/>
          <w:kern w:val="0"/>
          <w:sz w:val="32"/>
          <w:szCs w:val="32"/>
        </w:rPr>
        <w:t>8</w:t>
      </w:r>
      <w:r w:rsidRPr="001515C5">
        <w:rPr>
          <w:rFonts w:ascii="仿宋" w:eastAsia="仿宋" w:hAnsi="仿宋" w:cs="宋体"/>
          <w:kern w:val="0"/>
          <w:sz w:val="32"/>
          <w:szCs w:val="32"/>
        </w:rPr>
        <w:t>年</w:t>
      </w:r>
      <w:r w:rsidR="002974A6" w:rsidRPr="001515C5">
        <w:rPr>
          <w:rFonts w:ascii="仿宋" w:eastAsia="仿宋" w:hAnsi="仿宋" w:cs="宋体"/>
          <w:kern w:val="0"/>
          <w:sz w:val="32"/>
          <w:szCs w:val="32"/>
        </w:rPr>
        <w:t>1</w:t>
      </w:r>
      <w:r w:rsidRPr="001515C5">
        <w:rPr>
          <w:rFonts w:ascii="仿宋" w:eastAsia="仿宋" w:hAnsi="仿宋" w:cs="宋体"/>
          <w:kern w:val="0"/>
          <w:sz w:val="32"/>
          <w:szCs w:val="32"/>
        </w:rPr>
        <w:t>月</w:t>
      </w:r>
      <w:r w:rsidR="0056702E" w:rsidRPr="001515C5">
        <w:rPr>
          <w:rFonts w:ascii="仿宋" w:eastAsia="仿宋" w:hAnsi="仿宋" w:cs="宋体" w:hint="eastAsia"/>
          <w:kern w:val="0"/>
          <w:sz w:val="32"/>
          <w:szCs w:val="32"/>
        </w:rPr>
        <w:t>6</w:t>
      </w:r>
      <w:r w:rsidRPr="001515C5">
        <w:rPr>
          <w:rFonts w:ascii="仿宋" w:eastAsia="仿宋" w:hAnsi="仿宋" w:cs="宋体"/>
          <w:kern w:val="0"/>
          <w:sz w:val="32"/>
          <w:szCs w:val="32"/>
        </w:rPr>
        <w:t>日前交研究生院综合管理办（</w:t>
      </w:r>
      <w:r w:rsidRPr="001515C5">
        <w:rPr>
          <w:rFonts w:ascii="仿宋" w:eastAsia="仿宋" w:hAnsi="仿宋" w:cs="宋体" w:hint="eastAsia"/>
          <w:kern w:val="0"/>
          <w:sz w:val="32"/>
          <w:szCs w:val="32"/>
        </w:rPr>
        <w:t>五山</w:t>
      </w:r>
      <w:r w:rsidRPr="001515C5">
        <w:rPr>
          <w:rFonts w:ascii="仿宋" w:eastAsia="仿宋" w:hAnsi="仿宋" w:cs="宋体"/>
          <w:kern w:val="0"/>
          <w:sz w:val="32"/>
          <w:szCs w:val="32"/>
        </w:rPr>
        <w:t>校区西湖厅3楼31</w:t>
      </w:r>
      <w:r w:rsidR="0056702E" w:rsidRPr="001515C5">
        <w:rPr>
          <w:rFonts w:ascii="仿宋" w:eastAsia="仿宋" w:hAnsi="仿宋" w:cs="宋体" w:hint="eastAsia"/>
          <w:kern w:val="0"/>
          <w:sz w:val="32"/>
          <w:szCs w:val="32"/>
        </w:rPr>
        <w:t>6</w:t>
      </w:r>
      <w:r w:rsidRPr="001515C5">
        <w:rPr>
          <w:rFonts w:ascii="仿宋" w:eastAsia="仿宋" w:hAnsi="仿宋" w:cs="宋体"/>
          <w:kern w:val="0"/>
          <w:sz w:val="32"/>
          <w:szCs w:val="32"/>
        </w:rPr>
        <w:t>室），电子版发到</w:t>
      </w:r>
      <w:hyperlink r:id="rId7" w:history="1">
        <w:r w:rsidR="0056702E" w:rsidRPr="001515C5">
          <w:rPr>
            <w:rStyle w:val="a3"/>
            <w:rFonts w:ascii="仿宋" w:eastAsia="仿宋" w:hAnsi="仿宋" w:cs="宋体" w:hint="eastAsia"/>
            <w:kern w:val="0"/>
            <w:sz w:val="32"/>
            <w:szCs w:val="32"/>
          </w:rPr>
          <w:t>sfc</w:t>
        </w:r>
        <w:r w:rsidR="0056702E" w:rsidRPr="001515C5">
          <w:rPr>
            <w:rStyle w:val="a3"/>
            <w:rFonts w:ascii="仿宋" w:eastAsia="仿宋" w:hAnsi="仿宋" w:cs="宋体"/>
            <w:kern w:val="0"/>
            <w:sz w:val="32"/>
            <w:szCs w:val="32"/>
          </w:rPr>
          <w:t>@scut.edu.cn</w:t>
        </w:r>
      </w:hyperlink>
      <w:r w:rsidRPr="001515C5">
        <w:rPr>
          <w:rFonts w:ascii="仿宋" w:eastAsia="仿宋" w:hAnsi="仿宋" w:cs="宋体"/>
          <w:kern w:val="0"/>
          <w:sz w:val="32"/>
          <w:szCs w:val="32"/>
        </w:rPr>
        <w:t>。</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2．研究生院会同国际交流与合作处组织专家对各学院的申报材料进行评审。对于已获得教育部“香港与内地高校</w:t>
      </w:r>
      <w:r w:rsidRPr="001515C5">
        <w:rPr>
          <w:rFonts w:ascii="仿宋" w:eastAsia="仿宋" w:hAnsi="仿宋" w:cs="宋体" w:hint="eastAsia"/>
          <w:kern w:val="0"/>
          <w:sz w:val="32"/>
          <w:szCs w:val="32"/>
        </w:rPr>
        <w:t>师生</w:t>
      </w:r>
      <w:r w:rsidRPr="001515C5">
        <w:rPr>
          <w:rFonts w:ascii="仿宋" w:eastAsia="仿宋" w:hAnsi="仿宋" w:cs="宋体"/>
          <w:kern w:val="0"/>
          <w:sz w:val="32"/>
          <w:szCs w:val="32"/>
        </w:rPr>
        <w:t>交流项目（201</w:t>
      </w:r>
      <w:r w:rsidRPr="001515C5">
        <w:rPr>
          <w:rFonts w:ascii="仿宋" w:eastAsia="仿宋" w:hAnsi="仿宋" w:cs="宋体" w:hint="eastAsia"/>
          <w:kern w:val="0"/>
          <w:sz w:val="32"/>
          <w:szCs w:val="32"/>
        </w:rPr>
        <w:t>6</w:t>
      </w:r>
      <w:r w:rsidRPr="001515C5">
        <w:rPr>
          <w:rFonts w:ascii="仿宋" w:eastAsia="仿宋" w:hAnsi="仿宋" w:cs="宋体"/>
          <w:kern w:val="0"/>
          <w:sz w:val="32"/>
          <w:szCs w:val="32"/>
        </w:rPr>
        <w:t>.1-</w:t>
      </w:r>
      <w:r w:rsidR="00D317DD" w:rsidRPr="001515C5">
        <w:rPr>
          <w:rFonts w:ascii="仿宋" w:eastAsia="仿宋" w:hAnsi="仿宋" w:cs="宋体"/>
          <w:kern w:val="0"/>
          <w:sz w:val="32"/>
          <w:szCs w:val="32"/>
        </w:rPr>
        <w:t>201</w:t>
      </w:r>
      <w:r w:rsidR="00D317DD" w:rsidRPr="001515C5">
        <w:rPr>
          <w:rFonts w:ascii="仿宋" w:eastAsia="仿宋" w:hAnsi="仿宋" w:cs="宋体" w:hint="eastAsia"/>
          <w:kern w:val="0"/>
          <w:sz w:val="32"/>
          <w:szCs w:val="32"/>
        </w:rPr>
        <w:t>7</w:t>
      </w:r>
      <w:r w:rsidRPr="001515C5">
        <w:rPr>
          <w:rFonts w:ascii="仿宋" w:eastAsia="仿宋" w:hAnsi="仿宋" w:cs="宋体"/>
          <w:kern w:val="0"/>
          <w:sz w:val="32"/>
          <w:szCs w:val="32"/>
        </w:rPr>
        <w:t>.12）”审批的学院或项目，配套申请本赴港项目开展对等回访的，将予以优先考虑。批准资助项目清单拟于</w:t>
      </w:r>
      <w:r w:rsidR="001E7120" w:rsidRPr="001515C5">
        <w:rPr>
          <w:rFonts w:ascii="仿宋" w:eastAsia="仿宋" w:hAnsi="仿宋" w:cs="宋体" w:hint="eastAsia"/>
          <w:kern w:val="0"/>
          <w:sz w:val="32"/>
          <w:szCs w:val="32"/>
        </w:rPr>
        <w:t>2</w:t>
      </w:r>
      <w:r w:rsidR="001E7120" w:rsidRPr="001515C5">
        <w:rPr>
          <w:rFonts w:ascii="仿宋" w:eastAsia="仿宋" w:hAnsi="仿宋" w:cs="宋体"/>
          <w:kern w:val="0"/>
          <w:sz w:val="32"/>
          <w:szCs w:val="32"/>
        </w:rPr>
        <w:t>01</w:t>
      </w:r>
      <w:r w:rsidR="0056702E" w:rsidRPr="001515C5">
        <w:rPr>
          <w:rFonts w:ascii="仿宋" w:eastAsia="仿宋" w:hAnsi="仿宋" w:cs="宋体" w:hint="eastAsia"/>
          <w:kern w:val="0"/>
          <w:sz w:val="32"/>
          <w:szCs w:val="32"/>
        </w:rPr>
        <w:t>8</w:t>
      </w:r>
      <w:r w:rsidR="001E7120" w:rsidRPr="001515C5">
        <w:rPr>
          <w:rFonts w:ascii="仿宋" w:eastAsia="仿宋" w:hAnsi="仿宋" w:cs="宋体" w:hint="eastAsia"/>
          <w:kern w:val="0"/>
          <w:sz w:val="32"/>
          <w:szCs w:val="32"/>
        </w:rPr>
        <w:t>年</w:t>
      </w:r>
      <w:r w:rsidR="001E7120" w:rsidRPr="001515C5">
        <w:rPr>
          <w:rFonts w:ascii="仿宋" w:eastAsia="仿宋" w:hAnsi="仿宋" w:cs="宋体"/>
          <w:kern w:val="0"/>
          <w:sz w:val="32"/>
          <w:szCs w:val="32"/>
        </w:rPr>
        <w:t>春季学期开学</w:t>
      </w:r>
      <w:r w:rsidR="001E7120" w:rsidRPr="001515C5">
        <w:rPr>
          <w:rFonts w:ascii="仿宋" w:eastAsia="仿宋" w:hAnsi="仿宋" w:cs="宋体" w:hint="eastAsia"/>
          <w:kern w:val="0"/>
          <w:sz w:val="32"/>
          <w:szCs w:val="32"/>
        </w:rPr>
        <w:t>两周内</w:t>
      </w:r>
      <w:r w:rsidRPr="001515C5">
        <w:rPr>
          <w:rFonts w:ascii="仿宋" w:eastAsia="仿宋" w:hAnsi="仿宋" w:cs="宋体"/>
          <w:kern w:val="0"/>
          <w:sz w:val="32"/>
          <w:szCs w:val="32"/>
        </w:rPr>
        <w:t>公布。</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3．获得资助资格的项目派出人员</w:t>
      </w:r>
      <w:r w:rsidRPr="001515C5">
        <w:rPr>
          <w:rFonts w:ascii="仿宋" w:eastAsia="仿宋" w:hAnsi="仿宋" w:cs="宋体" w:hint="eastAsia"/>
          <w:kern w:val="0"/>
          <w:sz w:val="32"/>
          <w:szCs w:val="32"/>
        </w:rPr>
        <w:t>中老师须</w:t>
      </w:r>
      <w:r w:rsidRPr="001515C5">
        <w:rPr>
          <w:rFonts w:ascii="仿宋" w:eastAsia="仿宋" w:hAnsi="仿宋" w:cs="宋体"/>
          <w:kern w:val="0"/>
          <w:sz w:val="32"/>
          <w:szCs w:val="32"/>
        </w:rPr>
        <w:t>办理</w:t>
      </w:r>
      <w:r w:rsidRPr="001515C5">
        <w:rPr>
          <w:rFonts w:ascii="仿宋" w:eastAsia="仿宋" w:hAnsi="仿宋" w:cs="宋体" w:hint="eastAsia"/>
          <w:kern w:val="0"/>
          <w:sz w:val="32"/>
          <w:szCs w:val="32"/>
        </w:rPr>
        <w:t>完整</w:t>
      </w:r>
      <w:r w:rsidRPr="001515C5">
        <w:rPr>
          <w:rFonts w:ascii="仿宋" w:eastAsia="仿宋" w:hAnsi="仿宋" w:cs="宋体"/>
          <w:kern w:val="0"/>
          <w:sz w:val="32"/>
          <w:szCs w:val="32"/>
        </w:rPr>
        <w:t>的因公</w:t>
      </w:r>
      <w:r w:rsidRPr="001515C5">
        <w:rPr>
          <w:rFonts w:ascii="仿宋" w:eastAsia="仿宋" w:hAnsi="仿宋" w:cs="宋体" w:hint="eastAsia"/>
          <w:kern w:val="0"/>
          <w:sz w:val="32"/>
          <w:szCs w:val="32"/>
        </w:rPr>
        <w:t>赴</w:t>
      </w:r>
      <w:r w:rsidRPr="001515C5">
        <w:rPr>
          <w:rFonts w:ascii="仿宋" w:eastAsia="仿宋" w:hAnsi="仿宋" w:cs="宋体"/>
          <w:kern w:val="0"/>
          <w:sz w:val="32"/>
          <w:szCs w:val="32"/>
        </w:rPr>
        <w:t>港澳</w:t>
      </w:r>
      <w:r w:rsidRPr="001515C5">
        <w:rPr>
          <w:rFonts w:ascii="仿宋" w:eastAsia="仿宋" w:hAnsi="仿宋" w:cs="宋体" w:hint="eastAsia"/>
          <w:kern w:val="0"/>
          <w:sz w:val="32"/>
          <w:szCs w:val="32"/>
        </w:rPr>
        <w:t>审批及</w:t>
      </w:r>
      <w:r w:rsidRPr="001515C5">
        <w:rPr>
          <w:rFonts w:ascii="仿宋" w:eastAsia="仿宋" w:hAnsi="仿宋" w:cs="宋体"/>
          <w:kern w:val="0"/>
          <w:sz w:val="32"/>
          <w:szCs w:val="32"/>
        </w:rPr>
        <w:t>签注</w:t>
      </w:r>
      <w:r w:rsidRPr="001515C5">
        <w:rPr>
          <w:rFonts w:ascii="仿宋" w:eastAsia="仿宋" w:hAnsi="仿宋" w:cs="宋体" w:hint="eastAsia"/>
          <w:kern w:val="0"/>
          <w:sz w:val="32"/>
          <w:szCs w:val="32"/>
        </w:rPr>
        <w:t>的</w:t>
      </w:r>
      <w:r w:rsidRPr="001515C5">
        <w:rPr>
          <w:rFonts w:ascii="仿宋" w:eastAsia="仿宋" w:hAnsi="仿宋" w:cs="宋体"/>
          <w:kern w:val="0"/>
          <w:sz w:val="32"/>
          <w:szCs w:val="32"/>
        </w:rPr>
        <w:t>手续</w:t>
      </w:r>
      <w:r w:rsidRPr="001515C5">
        <w:rPr>
          <w:rFonts w:ascii="仿宋" w:eastAsia="仿宋" w:hAnsi="仿宋" w:cs="宋体" w:hint="eastAsia"/>
          <w:kern w:val="0"/>
          <w:sz w:val="32"/>
          <w:szCs w:val="32"/>
        </w:rPr>
        <w:t>;</w:t>
      </w:r>
      <w:r w:rsidRPr="001515C5">
        <w:rPr>
          <w:rFonts w:ascii="仿宋" w:eastAsia="仿宋" w:hAnsi="仿宋" w:cs="宋体"/>
          <w:kern w:val="0"/>
          <w:sz w:val="32"/>
          <w:szCs w:val="32"/>
        </w:rPr>
        <w:t>学生办理</w:t>
      </w:r>
      <w:r w:rsidRPr="001515C5">
        <w:rPr>
          <w:rFonts w:ascii="仿宋" w:eastAsia="仿宋" w:hAnsi="仿宋" w:cs="宋体" w:hint="eastAsia"/>
          <w:kern w:val="0"/>
          <w:sz w:val="32"/>
          <w:szCs w:val="32"/>
        </w:rPr>
        <w:t>校内审批后，办理</w:t>
      </w:r>
      <w:r w:rsidRPr="001515C5">
        <w:rPr>
          <w:rFonts w:ascii="仿宋" w:eastAsia="仿宋" w:hAnsi="仿宋" w:cs="宋体"/>
          <w:kern w:val="0"/>
          <w:sz w:val="32"/>
          <w:szCs w:val="32"/>
        </w:rPr>
        <w:t>因私赴港澳台通行证及</w:t>
      </w:r>
      <w:r w:rsidRPr="001515C5">
        <w:rPr>
          <w:rFonts w:ascii="仿宋" w:eastAsia="仿宋" w:hAnsi="仿宋" w:cs="宋体" w:hint="eastAsia"/>
          <w:kern w:val="0"/>
          <w:sz w:val="32"/>
          <w:szCs w:val="32"/>
        </w:rPr>
        <w:t>签注。须</w:t>
      </w:r>
      <w:r w:rsidRPr="001515C5">
        <w:rPr>
          <w:rFonts w:ascii="仿宋" w:eastAsia="仿宋" w:hAnsi="仿宋" w:cs="宋体"/>
          <w:kern w:val="0"/>
          <w:sz w:val="32"/>
          <w:szCs w:val="32"/>
        </w:rPr>
        <w:t>至少于出行日提前</w:t>
      </w:r>
      <w:r w:rsidRPr="001515C5">
        <w:rPr>
          <w:rFonts w:ascii="仿宋" w:eastAsia="仿宋" w:hAnsi="仿宋" w:cs="宋体" w:hint="eastAsia"/>
          <w:kern w:val="0"/>
          <w:sz w:val="32"/>
          <w:szCs w:val="32"/>
        </w:rPr>
        <w:t>一个</w:t>
      </w:r>
      <w:r w:rsidRPr="001515C5">
        <w:rPr>
          <w:rFonts w:ascii="仿宋" w:eastAsia="仿宋" w:hAnsi="仿宋" w:cs="宋体"/>
          <w:kern w:val="0"/>
          <w:sz w:val="32"/>
          <w:szCs w:val="32"/>
        </w:rPr>
        <w:t>半月向国际交流与合作处（港澳台办公室）提出申请办理派出手续</w:t>
      </w:r>
      <w:r w:rsidRPr="001515C5">
        <w:rPr>
          <w:rFonts w:ascii="仿宋" w:eastAsia="仿宋" w:hAnsi="仿宋" w:cs="宋体" w:hint="eastAsia"/>
          <w:kern w:val="0"/>
          <w:sz w:val="32"/>
          <w:szCs w:val="32"/>
        </w:rPr>
        <w:t>，</w:t>
      </w:r>
      <w:r w:rsidRPr="001515C5">
        <w:rPr>
          <w:rFonts w:ascii="仿宋" w:eastAsia="仿宋" w:hAnsi="仿宋" w:cs="宋体"/>
          <w:kern w:val="0"/>
          <w:sz w:val="32"/>
          <w:szCs w:val="32"/>
        </w:rPr>
        <w:t>未按规定办理出行手续者，学校将不予以资助。</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4.研究生院会同国际交流与合作处（港澳台办公室）对每个项目进行全过程监督和评估，项目完成后学院需提交详细总结报告。</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5．学术交流活动须在201</w:t>
      </w:r>
      <w:r w:rsidR="0056702E" w:rsidRPr="001515C5">
        <w:rPr>
          <w:rFonts w:ascii="仿宋" w:eastAsia="仿宋" w:hAnsi="仿宋" w:cs="宋体" w:hint="eastAsia"/>
          <w:kern w:val="0"/>
          <w:sz w:val="32"/>
          <w:szCs w:val="32"/>
        </w:rPr>
        <w:t>8</w:t>
      </w:r>
      <w:r w:rsidRPr="001515C5">
        <w:rPr>
          <w:rFonts w:ascii="仿宋" w:eastAsia="仿宋" w:hAnsi="仿宋" w:cs="宋体"/>
          <w:kern w:val="0"/>
          <w:sz w:val="32"/>
          <w:szCs w:val="32"/>
        </w:rPr>
        <w:t>年12月15日前进行并完成费用报销手续。逾期未举行学术交流者将取消资助资格。</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lastRenderedPageBreak/>
        <w:t>四、其他事宜</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1．各学院应按照研究生培养方案需要，选择合适的学术交流主题，积极申报，精心组织，以确保学术交流活动取得实质效果。</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2.各项目应以学术论坛、学术报告、研究生课堂教学等形式为主，参观、考察形式原则上不予以资助。</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3．各项目资助研究生人数一般不超过15人，资助老师人数</w:t>
      </w:r>
      <w:r w:rsidR="00D317DD" w:rsidRPr="001515C5">
        <w:rPr>
          <w:rFonts w:ascii="仿宋" w:eastAsia="仿宋" w:hAnsi="仿宋" w:cs="宋体"/>
          <w:kern w:val="0"/>
          <w:sz w:val="32"/>
          <w:szCs w:val="32"/>
        </w:rPr>
        <w:t>一般</w:t>
      </w:r>
      <w:r w:rsidRPr="001515C5">
        <w:rPr>
          <w:rFonts w:ascii="仿宋" w:eastAsia="仿宋" w:hAnsi="仿宋" w:cs="宋体"/>
          <w:kern w:val="0"/>
          <w:sz w:val="32"/>
          <w:szCs w:val="32"/>
        </w:rPr>
        <w:t>不超过3人，</w:t>
      </w:r>
      <w:r w:rsidR="00D317DD" w:rsidRPr="001515C5">
        <w:rPr>
          <w:rFonts w:ascii="仿宋" w:eastAsia="仿宋" w:hAnsi="仿宋" w:cs="宋体"/>
          <w:kern w:val="0"/>
          <w:sz w:val="32"/>
          <w:szCs w:val="32"/>
        </w:rPr>
        <w:t>一般不安排</w:t>
      </w:r>
      <w:r w:rsidRPr="001515C5">
        <w:rPr>
          <w:rFonts w:ascii="仿宋" w:eastAsia="仿宋" w:hAnsi="仿宋" w:cs="宋体" w:hint="eastAsia"/>
          <w:kern w:val="0"/>
          <w:sz w:val="32"/>
          <w:szCs w:val="32"/>
        </w:rPr>
        <w:t>行政人员</w:t>
      </w:r>
      <w:r w:rsidRPr="001515C5">
        <w:rPr>
          <w:rFonts w:ascii="仿宋" w:eastAsia="仿宋" w:hAnsi="仿宋" w:cs="宋体"/>
          <w:kern w:val="0"/>
          <w:sz w:val="32"/>
          <w:szCs w:val="32"/>
        </w:rPr>
        <w:t>随团。</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有博士学位授权点的学院，派出的研究生应为全日制非定向博士研究生；没有博士学位授权点的学院，可适当选派优秀硕士研究生；所有派出的研究生应为二年级（含二年级）以上，具有一定的研究基础和学术成果。</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4.赴香港和澳门地区学术交流的项目，经审核后由研究生院和国际交流与合作处（港澳台办公室）资助参与人员相关费用，交流时间原则上不超过3天，具体以公布的批准立项为准，不足部分由所在学院承担。</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5.各项目的对外联系由所在学院负责，研究生院和国际交流与合作处（港澳台办公室）负责对项目的实施跟踪和监督。</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6.咨询方式：</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研究生院：</w:t>
      </w:r>
      <w:r w:rsidR="0056702E" w:rsidRPr="001515C5">
        <w:rPr>
          <w:rFonts w:ascii="仿宋" w:eastAsia="仿宋" w:hAnsi="仿宋" w:cs="宋体" w:hint="eastAsia"/>
          <w:kern w:val="0"/>
          <w:sz w:val="32"/>
          <w:szCs w:val="32"/>
        </w:rPr>
        <w:t>黄铿</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联系电话：87114922　　地点：五山</w:t>
      </w:r>
      <w:r w:rsidRPr="001515C5">
        <w:rPr>
          <w:rFonts w:ascii="仿宋" w:eastAsia="仿宋" w:hAnsi="仿宋" w:cs="宋体" w:hint="eastAsia"/>
          <w:kern w:val="0"/>
          <w:sz w:val="32"/>
          <w:szCs w:val="32"/>
        </w:rPr>
        <w:t>校</w:t>
      </w:r>
      <w:r w:rsidRPr="001515C5">
        <w:rPr>
          <w:rFonts w:ascii="仿宋" w:eastAsia="仿宋" w:hAnsi="仿宋" w:cs="宋体"/>
          <w:kern w:val="0"/>
          <w:sz w:val="32"/>
          <w:szCs w:val="32"/>
        </w:rPr>
        <w:t>区西湖厅3楼31</w:t>
      </w:r>
      <w:r w:rsidR="0056702E" w:rsidRPr="001515C5">
        <w:rPr>
          <w:rFonts w:ascii="仿宋" w:eastAsia="仿宋" w:hAnsi="仿宋" w:cs="宋体" w:hint="eastAsia"/>
          <w:kern w:val="0"/>
          <w:sz w:val="32"/>
          <w:szCs w:val="32"/>
        </w:rPr>
        <w:t>6</w:t>
      </w:r>
      <w:r w:rsidRPr="001515C5">
        <w:rPr>
          <w:rFonts w:ascii="仿宋" w:eastAsia="仿宋" w:hAnsi="仿宋" w:cs="宋体"/>
          <w:kern w:val="0"/>
          <w:sz w:val="32"/>
          <w:szCs w:val="32"/>
        </w:rPr>
        <w:t>室</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电子邮箱：</w:t>
      </w:r>
      <w:hyperlink r:id="rId8" w:history="1">
        <w:r w:rsidR="0056702E" w:rsidRPr="001515C5">
          <w:rPr>
            <w:rStyle w:val="a3"/>
            <w:rFonts w:ascii="仿宋" w:eastAsia="仿宋" w:hAnsi="仿宋" w:cs="宋体" w:hint="eastAsia"/>
            <w:kern w:val="0"/>
            <w:sz w:val="32"/>
            <w:szCs w:val="32"/>
          </w:rPr>
          <w:t>sfc</w:t>
        </w:r>
        <w:r w:rsidR="0056702E" w:rsidRPr="001515C5">
          <w:rPr>
            <w:rStyle w:val="a3"/>
            <w:rFonts w:ascii="仿宋" w:eastAsia="仿宋" w:hAnsi="仿宋" w:cs="宋体"/>
            <w:kern w:val="0"/>
            <w:sz w:val="32"/>
            <w:szCs w:val="32"/>
          </w:rPr>
          <w:t>@scut.edu.cn</w:t>
        </w:r>
      </w:hyperlink>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p>
    <w:p w:rsidR="002E10B6" w:rsidRPr="001515C5" w:rsidRDefault="002974A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国际交流与合作处（港澳台</w:t>
      </w:r>
      <w:r w:rsidR="002E10B6" w:rsidRPr="001515C5">
        <w:rPr>
          <w:rFonts w:ascii="仿宋" w:eastAsia="仿宋" w:hAnsi="仿宋" w:cs="宋体"/>
          <w:kern w:val="0"/>
          <w:sz w:val="32"/>
          <w:szCs w:val="32"/>
        </w:rPr>
        <w:t>办公室）：</w:t>
      </w:r>
      <w:r w:rsidR="00D317DD" w:rsidRPr="001515C5">
        <w:rPr>
          <w:rFonts w:ascii="仿宋" w:eastAsia="仿宋" w:hAnsi="仿宋" w:cs="宋体" w:hint="eastAsia"/>
          <w:kern w:val="0"/>
          <w:sz w:val="32"/>
          <w:szCs w:val="32"/>
        </w:rPr>
        <w:t>梁晓欣</w:t>
      </w:r>
      <w:r w:rsidR="002E10B6" w:rsidRPr="001515C5">
        <w:rPr>
          <w:rFonts w:ascii="仿宋" w:eastAsia="仿宋" w:hAnsi="仿宋" w:cs="宋体"/>
          <w:kern w:val="0"/>
          <w:sz w:val="32"/>
          <w:szCs w:val="32"/>
        </w:rPr>
        <w:t>，</w:t>
      </w:r>
      <w:r w:rsidR="00D317DD" w:rsidRPr="001515C5">
        <w:rPr>
          <w:rFonts w:ascii="仿宋" w:eastAsia="仿宋" w:hAnsi="仿宋" w:cs="宋体"/>
          <w:kern w:val="0"/>
          <w:sz w:val="32"/>
          <w:szCs w:val="32"/>
        </w:rPr>
        <w:t>谭洁</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联系电话：8711</w:t>
      </w:r>
      <w:r w:rsidRPr="001515C5">
        <w:rPr>
          <w:rFonts w:ascii="仿宋" w:eastAsia="仿宋" w:hAnsi="仿宋" w:cs="宋体" w:hint="eastAsia"/>
          <w:kern w:val="0"/>
          <w:sz w:val="32"/>
          <w:szCs w:val="32"/>
        </w:rPr>
        <w:t>4111</w:t>
      </w:r>
      <w:r w:rsidR="00176065">
        <w:rPr>
          <w:rFonts w:ascii="仿宋" w:eastAsia="仿宋" w:hAnsi="仿宋" w:cs="宋体" w:hint="eastAsia"/>
          <w:kern w:val="0"/>
          <w:sz w:val="32"/>
          <w:szCs w:val="32"/>
        </w:rPr>
        <w:t>，</w:t>
      </w:r>
      <w:r w:rsidR="00D317DD" w:rsidRPr="001515C5">
        <w:rPr>
          <w:rFonts w:ascii="仿宋" w:eastAsia="仿宋" w:hAnsi="仿宋" w:cs="宋体"/>
          <w:kern w:val="0"/>
          <w:sz w:val="32"/>
          <w:szCs w:val="32"/>
        </w:rPr>
        <w:t>87114</w:t>
      </w:r>
      <w:r w:rsidR="00D317DD" w:rsidRPr="001515C5">
        <w:rPr>
          <w:rFonts w:ascii="仿宋" w:eastAsia="仿宋" w:hAnsi="仿宋" w:cs="宋体" w:hint="eastAsia"/>
          <w:kern w:val="0"/>
          <w:sz w:val="32"/>
          <w:szCs w:val="32"/>
        </w:rPr>
        <w:t>948</w:t>
      </w:r>
      <w:r w:rsidR="00D317DD" w:rsidRPr="001515C5">
        <w:rPr>
          <w:rFonts w:ascii="仿宋" w:eastAsia="仿宋" w:hAnsi="仿宋" w:cs="宋体"/>
          <w:kern w:val="0"/>
          <w:sz w:val="32"/>
          <w:szCs w:val="32"/>
        </w:rPr>
        <w:t xml:space="preserve">　　</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lastRenderedPageBreak/>
        <w:t>地点：</w:t>
      </w:r>
      <w:r w:rsidRPr="001515C5">
        <w:rPr>
          <w:rFonts w:ascii="仿宋" w:eastAsia="仿宋" w:hAnsi="仿宋" w:cs="宋体" w:hint="eastAsia"/>
          <w:kern w:val="0"/>
          <w:sz w:val="32"/>
          <w:szCs w:val="32"/>
        </w:rPr>
        <w:t>五山</w:t>
      </w:r>
      <w:r w:rsidRPr="001515C5">
        <w:rPr>
          <w:rFonts w:ascii="仿宋" w:eastAsia="仿宋" w:hAnsi="仿宋" w:cs="宋体"/>
          <w:kern w:val="0"/>
          <w:sz w:val="32"/>
          <w:szCs w:val="32"/>
        </w:rPr>
        <w:t>校区博士后公寓</w:t>
      </w:r>
      <w:r w:rsidRPr="001515C5">
        <w:rPr>
          <w:rFonts w:ascii="仿宋" w:eastAsia="仿宋" w:hAnsi="仿宋" w:cs="宋体" w:hint="eastAsia"/>
          <w:kern w:val="0"/>
          <w:sz w:val="32"/>
          <w:szCs w:val="32"/>
        </w:rPr>
        <w:t>7楼</w:t>
      </w:r>
      <w:r w:rsidRPr="001515C5">
        <w:rPr>
          <w:rFonts w:ascii="仿宋" w:eastAsia="仿宋" w:hAnsi="仿宋" w:cs="宋体"/>
          <w:kern w:val="0"/>
          <w:sz w:val="32"/>
          <w:szCs w:val="32"/>
        </w:rPr>
        <w:t>70</w:t>
      </w:r>
      <w:r w:rsidRPr="001515C5">
        <w:rPr>
          <w:rFonts w:ascii="仿宋" w:eastAsia="仿宋" w:hAnsi="仿宋" w:cs="宋体" w:hint="eastAsia"/>
          <w:kern w:val="0"/>
          <w:sz w:val="32"/>
          <w:szCs w:val="32"/>
        </w:rPr>
        <w:t>3</w:t>
      </w:r>
      <w:r w:rsidR="00176065">
        <w:rPr>
          <w:rFonts w:ascii="仿宋" w:eastAsia="仿宋" w:hAnsi="仿宋" w:cs="宋体" w:hint="eastAsia"/>
          <w:kern w:val="0"/>
          <w:sz w:val="32"/>
          <w:szCs w:val="32"/>
        </w:rPr>
        <w:t>，</w:t>
      </w:r>
      <w:r w:rsidRPr="001515C5">
        <w:rPr>
          <w:rFonts w:ascii="仿宋" w:eastAsia="仿宋" w:hAnsi="仿宋" w:cs="宋体"/>
          <w:kern w:val="0"/>
          <w:sz w:val="32"/>
          <w:szCs w:val="32"/>
        </w:rPr>
        <w:t>705</w:t>
      </w:r>
    </w:p>
    <w:p w:rsidR="002E10B6" w:rsidRPr="001515C5" w:rsidRDefault="002E10B6">
      <w:pPr>
        <w:adjustRightInd w:val="0"/>
        <w:snapToGrid w:val="0"/>
        <w:spacing w:line="560" w:lineRule="atLeast"/>
        <w:ind w:rightChars="16" w:right="34" w:firstLineChars="200" w:firstLine="640"/>
        <w:rPr>
          <w:rFonts w:ascii="仿宋" w:eastAsia="仿宋" w:hAnsi="仿宋" w:cs="宋体"/>
          <w:kern w:val="0"/>
          <w:sz w:val="32"/>
          <w:szCs w:val="32"/>
        </w:rPr>
      </w:pPr>
      <w:r w:rsidRPr="001515C5">
        <w:rPr>
          <w:rFonts w:ascii="仿宋" w:eastAsia="仿宋" w:hAnsi="仿宋" w:cs="宋体"/>
          <w:kern w:val="0"/>
          <w:sz w:val="32"/>
          <w:szCs w:val="32"/>
        </w:rPr>
        <w:t>电子邮箱：</w:t>
      </w:r>
      <w:hyperlink r:id="rId9" w:history="1">
        <w:r w:rsidR="00D317DD" w:rsidRPr="001515C5">
          <w:rPr>
            <w:rStyle w:val="a3"/>
            <w:rFonts w:ascii="仿宋" w:eastAsia="仿宋" w:hAnsi="仿宋" w:cs="宋体" w:hint="eastAsia"/>
            <w:kern w:val="0"/>
            <w:sz w:val="32"/>
            <w:szCs w:val="32"/>
          </w:rPr>
          <w:t>gltanjie</w:t>
        </w:r>
        <w:r w:rsidR="00D317DD" w:rsidRPr="001515C5">
          <w:rPr>
            <w:rStyle w:val="a3"/>
            <w:rFonts w:ascii="仿宋" w:eastAsia="仿宋" w:hAnsi="仿宋" w:cs="宋体"/>
            <w:kern w:val="0"/>
            <w:sz w:val="32"/>
            <w:szCs w:val="32"/>
          </w:rPr>
          <w:t>@scut.edu.cn</w:t>
        </w:r>
      </w:hyperlink>
    </w:p>
    <w:p w:rsidR="002E10B6" w:rsidRPr="001515C5" w:rsidRDefault="002E10B6">
      <w:pPr>
        <w:adjustRightInd w:val="0"/>
        <w:snapToGrid w:val="0"/>
        <w:spacing w:line="560" w:lineRule="atLeast"/>
        <w:ind w:rightChars="16" w:right="34"/>
        <w:rPr>
          <w:rFonts w:ascii="仿宋" w:eastAsia="仿宋" w:hAnsi="仿宋" w:cs="宋体" w:hint="eastAsia"/>
          <w:kern w:val="0"/>
          <w:sz w:val="32"/>
          <w:szCs w:val="32"/>
        </w:rPr>
      </w:pPr>
    </w:p>
    <w:p w:rsidR="002E10B6" w:rsidRPr="001515C5" w:rsidRDefault="002E10B6">
      <w:pPr>
        <w:adjustRightInd w:val="0"/>
        <w:snapToGrid w:val="0"/>
        <w:spacing w:line="560" w:lineRule="atLeast"/>
        <w:ind w:rightChars="16" w:right="34"/>
        <w:rPr>
          <w:rFonts w:ascii="仿宋" w:eastAsia="仿宋" w:hAnsi="仿宋" w:cs="宋体" w:hint="eastAsia"/>
          <w:kern w:val="0"/>
          <w:sz w:val="32"/>
          <w:szCs w:val="32"/>
        </w:rPr>
      </w:pPr>
      <w:r w:rsidRPr="001515C5">
        <w:rPr>
          <w:rFonts w:ascii="仿宋" w:eastAsia="仿宋" w:hAnsi="仿宋" w:cs="宋体" w:hint="eastAsia"/>
          <w:kern w:val="0"/>
          <w:sz w:val="32"/>
          <w:szCs w:val="32"/>
        </w:rPr>
        <w:t>附件：华南理工大学研究生赴港澳地区学术交流活动资助申请表</w:t>
      </w:r>
    </w:p>
    <w:p w:rsidR="002E10B6" w:rsidRPr="001515C5" w:rsidRDefault="002E10B6">
      <w:pPr>
        <w:adjustRightInd w:val="0"/>
        <w:snapToGrid w:val="0"/>
        <w:spacing w:line="560" w:lineRule="atLeast"/>
        <w:ind w:rightChars="16" w:right="34"/>
        <w:rPr>
          <w:rFonts w:ascii="仿宋" w:eastAsia="仿宋" w:hAnsi="仿宋" w:cs="宋体" w:hint="eastAsia"/>
          <w:kern w:val="0"/>
          <w:sz w:val="32"/>
          <w:szCs w:val="32"/>
        </w:rPr>
      </w:pPr>
    </w:p>
    <w:p w:rsidR="002E10B6" w:rsidRPr="001515C5" w:rsidRDefault="002E10B6">
      <w:pPr>
        <w:adjustRightInd w:val="0"/>
        <w:snapToGrid w:val="0"/>
        <w:spacing w:line="560" w:lineRule="atLeast"/>
        <w:ind w:rightChars="16" w:right="34"/>
        <w:rPr>
          <w:rFonts w:ascii="仿宋" w:eastAsia="仿宋" w:hAnsi="仿宋" w:cs="宋体" w:hint="eastAsia"/>
          <w:kern w:val="0"/>
          <w:sz w:val="32"/>
          <w:szCs w:val="32"/>
        </w:rPr>
      </w:pPr>
    </w:p>
    <w:p w:rsidR="002E10B6" w:rsidRPr="001515C5" w:rsidRDefault="002E10B6" w:rsidP="00176065">
      <w:pPr>
        <w:adjustRightInd w:val="0"/>
        <w:snapToGrid w:val="0"/>
        <w:spacing w:line="560" w:lineRule="atLeast"/>
        <w:ind w:rightChars="16" w:right="34"/>
        <w:jc w:val="right"/>
        <w:rPr>
          <w:rFonts w:ascii="仿宋" w:eastAsia="仿宋" w:hAnsi="仿宋" w:cs="宋体" w:hint="eastAsia"/>
          <w:kern w:val="0"/>
          <w:sz w:val="32"/>
          <w:szCs w:val="32"/>
        </w:rPr>
      </w:pPr>
      <w:r w:rsidRPr="001515C5">
        <w:rPr>
          <w:rFonts w:ascii="仿宋" w:eastAsia="仿宋" w:hAnsi="仿宋" w:cs="宋体" w:hint="eastAsia"/>
          <w:kern w:val="0"/>
          <w:sz w:val="32"/>
          <w:szCs w:val="32"/>
        </w:rPr>
        <w:t xml:space="preserve">研究生院       </w:t>
      </w:r>
      <w:r w:rsidRPr="001515C5">
        <w:rPr>
          <w:rFonts w:ascii="仿宋" w:eastAsia="仿宋" w:hAnsi="仿宋" w:cs="宋体"/>
          <w:kern w:val="0"/>
          <w:sz w:val="32"/>
          <w:szCs w:val="32"/>
        </w:rPr>
        <w:t>国际交流与合作处（港澳台办公室）</w:t>
      </w:r>
    </w:p>
    <w:p w:rsidR="002E10B6" w:rsidRPr="001515C5" w:rsidRDefault="002E10B6">
      <w:pPr>
        <w:adjustRightInd w:val="0"/>
        <w:snapToGrid w:val="0"/>
        <w:spacing w:line="560" w:lineRule="atLeast"/>
        <w:ind w:rightChars="16" w:right="34" w:firstLineChars="200" w:firstLine="640"/>
        <w:jc w:val="right"/>
        <w:rPr>
          <w:rFonts w:ascii="仿宋" w:eastAsia="仿宋" w:hAnsi="仿宋" w:cs="宋体" w:hint="eastAsia"/>
          <w:kern w:val="0"/>
          <w:sz w:val="32"/>
          <w:szCs w:val="32"/>
        </w:rPr>
      </w:pPr>
    </w:p>
    <w:p w:rsidR="002E10B6" w:rsidRPr="001515C5" w:rsidRDefault="002E10B6">
      <w:pPr>
        <w:adjustRightInd w:val="0"/>
        <w:snapToGrid w:val="0"/>
        <w:spacing w:line="560" w:lineRule="atLeast"/>
        <w:ind w:rightChars="16" w:right="34" w:firstLineChars="200" w:firstLine="640"/>
        <w:jc w:val="right"/>
        <w:rPr>
          <w:rFonts w:ascii="仿宋" w:eastAsia="仿宋" w:hAnsi="仿宋" w:cs="宋体" w:hint="eastAsia"/>
          <w:kern w:val="0"/>
          <w:sz w:val="32"/>
          <w:szCs w:val="32"/>
        </w:rPr>
      </w:pPr>
      <w:r w:rsidRPr="001515C5">
        <w:rPr>
          <w:rFonts w:ascii="仿宋" w:eastAsia="仿宋" w:hAnsi="仿宋" w:cs="宋体" w:hint="eastAsia"/>
          <w:kern w:val="0"/>
          <w:sz w:val="32"/>
          <w:szCs w:val="32"/>
        </w:rPr>
        <w:t xml:space="preserve"> </w:t>
      </w:r>
    </w:p>
    <w:p w:rsidR="002E10B6" w:rsidRPr="0056702E" w:rsidRDefault="002E10B6" w:rsidP="00176065">
      <w:pPr>
        <w:wordWrap w:val="0"/>
        <w:adjustRightInd w:val="0"/>
        <w:snapToGrid w:val="0"/>
        <w:spacing w:line="560" w:lineRule="atLeast"/>
        <w:ind w:rightChars="16" w:right="34" w:firstLineChars="200" w:firstLine="640"/>
        <w:jc w:val="right"/>
        <w:rPr>
          <w:rFonts w:ascii="仿宋" w:eastAsia="仿宋" w:hAnsi="仿宋" w:cs="宋体"/>
          <w:kern w:val="0"/>
          <w:sz w:val="32"/>
          <w:szCs w:val="32"/>
        </w:rPr>
      </w:pPr>
      <w:r w:rsidRPr="001515C5">
        <w:rPr>
          <w:rFonts w:ascii="仿宋" w:eastAsia="仿宋" w:hAnsi="仿宋" w:cs="宋体" w:hint="eastAsia"/>
          <w:kern w:val="0"/>
          <w:sz w:val="32"/>
          <w:szCs w:val="32"/>
        </w:rPr>
        <w:t xml:space="preserve"> </w:t>
      </w:r>
      <w:r w:rsidR="004807C0" w:rsidRPr="001515C5">
        <w:rPr>
          <w:rFonts w:ascii="仿宋" w:eastAsia="仿宋" w:hAnsi="仿宋" w:cs="宋体" w:hint="eastAsia"/>
          <w:kern w:val="0"/>
          <w:sz w:val="32"/>
          <w:szCs w:val="32"/>
        </w:rPr>
        <w:t>2017年12月</w:t>
      </w:r>
      <w:r w:rsidR="004807C0">
        <w:rPr>
          <w:rFonts w:ascii="仿宋" w:eastAsia="仿宋" w:hAnsi="仿宋" w:cs="宋体" w:hint="eastAsia"/>
          <w:kern w:val="0"/>
          <w:sz w:val="32"/>
          <w:szCs w:val="32"/>
        </w:rPr>
        <w:t>7</w:t>
      </w:r>
      <w:r w:rsidR="0056702E" w:rsidRPr="001515C5">
        <w:rPr>
          <w:rFonts w:ascii="仿宋" w:eastAsia="仿宋" w:hAnsi="仿宋" w:cs="宋体" w:hint="eastAsia"/>
          <w:kern w:val="0"/>
          <w:sz w:val="32"/>
          <w:szCs w:val="32"/>
        </w:rPr>
        <w:t>日</w:t>
      </w:r>
      <w:r w:rsidR="00176065">
        <w:rPr>
          <w:rFonts w:ascii="仿宋" w:eastAsia="仿宋" w:hAnsi="仿宋" w:cs="宋体" w:hint="eastAsia"/>
          <w:kern w:val="0"/>
          <w:sz w:val="32"/>
          <w:szCs w:val="32"/>
        </w:rPr>
        <w:t xml:space="preserve">    </w:t>
      </w:r>
    </w:p>
    <w:p w:rsidR="002E10B6" w:rsidRPr="0056702E" w:rsidRDefault="002E10B6">
      <w:pPr>
        <w:adjustRightInd w:val="0"/>
        <w:snapToGrid w:val="0"/>
        <w:spacing w:line="560" w:lineRule="atLeast"/>
        <w:ind w:rightChars="16" w:right="34"/>
        <w:jc w:val="right"/>
        <w:rPr>
          <w:rFonts w:ascii="仿宋" w:eastAsia="仿宋" w:hAnsi="仿宋" w:cs="宋体"/>
          <w:kern w:val="0"/>
          <w:sz w:val="32"/>
          <w:szCs w:val="32"/>
        </w:rPr>
      </w:pPr>
    </w:p>
    <w:p w:rsidR="002E10B6" w:rsidRDefault="002E10B6">
      <w:pPr>
        <w:adjustRightInd w:val="0"/>
        <w:snapToGrid w:val="0"/>
        <w:spacing w:line="560" w:lineRule="atLeast"/>
        <w:ind w:rightChars="16" w:right="34"/>
        <w:jc w:val="right"/>
        <w:rPr>
          <w:rFonts w:ascii="仿宋_GB2312" w:eastAsia="仿宋_GB2312" w:hAnsi="ˎ̥" w:cs="宋体"/>
          <w:kern w:val="0"/>
          <w:sz w:val="32"/>
          <w:szCs w:val="32"/>
        </w:rPr>
      </w:pPr>
    </w:p>
    <w:sectPr w:rsidR="002E10B6" w:rsidSect="001515C5">
      <w:pgSz w:w="11906" w:h="16838"/>
      <w:pgMar w:top="1588" w:right="1418" w:bottom="158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32C" w:rsidRDefault="00EB332C" w:rsidP="002974A6">
      <w:r>
        <w:separator/>
      </w:r>
    </w:p>
  </w:endnote>
  <w:endnote w:type="continuationSeparator" w:id="0">
    <w:p w:rsidR="00EB332C" w:rsidRDefault="00EB332C" w:rsidP="00297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创艺简标宋">
    <w:altName w:val="华文隶书"/>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32C" w:rsidRDefault="00EB332C" w:rsidP="002974A6">
      <w:r>
        <w:separator/>
      </w:r>
    </w:p>
  </w:footnote>
  <w:footnote w:type="continuationSeparator" w:id="0">
    <w:p w:rsidR="00EB332C" w:rsidRDefault="00EB332C" w:rsidP="002974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3C2"/>
    <w:rsid w:val="000C3CF5"/>
    <w:rsid w:val="000F5F5C"/>
    <w:rsid w:val="001515C5"/>
    <w:rsid w:val="00176065"/>
    <w:rsid w:val="00197BA7"/>
    <w:rsid w:val="001A181B"/>
    <w:rsid w:val="001E7120"/>
    <w:rsid w:val="002009A3"/>
    <w:rsid w:val="00246014"/>
    <w:rsid w:val="002974A6"/>
    <w:rsid w:val="002A1B76"/>
    <w:rsid w:val="002E10B6"/>
    <w:rsid w:val="003A4C06"/>
    <w:rsid w:val="00436482"/>
    <w:rsid w:val="004807C0"/>
    <w:rsid w:val="0056702E"/>
    <w:rsid w:val="00591C63"/>
    <w:rsid w:val="00594C1B"/>
    <w:rsid w:val="0060001F"/>
    <w:rsid w:val="006468AD"/>
    <w:rsid w:val="0067788B"/>
    <w:rsid w:val="00683CC2"/>
    <w:rsid w:val="006F15F8"/>
    <w:rsid w:val="00744ADE"/>
    <w:rsid w:val="00773D7F"/>
    <w:rsid w:val="007D10E2"/>
    <w:rsid w:val="008C5ED0"/>
    <w:rsid w:val="008F2F97"/>
    <w:rsid w:val="009F6616"/>
    <w:rsid w:val="00A569B9"/>
    <w:rsid w:val="00A6333F"/>
    <w:rsid w:val="00B37BAB"/>
    <w:rsid w:val="00B74B5A"/>
    <w:rsid w:val="00BE6206"/>
    <w:rsid w:val="00BF282B"/>
    <w:rsid w:val="00BF35C2"/>
    <w:rsid w:val="00C44A32"/>
    <w:rsid w:val="00C668A2"/>
    <w:rsid w:val="00D317DD"/>
    <w:rsid w:val="00DD6D8D"/>
    <w:rsid w:val="00E535E2"/>
    <w:rsid w:val="00EB332C"/>
    <w:rsid w:val="00F26C69"/>
    <w:rsid w:val="00F64C9D"/>
    <w:rsid w:val="00F943B4"/>
    <w:rsid w:val="073A280A"/>
    <w:rsid w:val="15E16E06"/>
    <w:rsid w:val="1EE5368F"/>
    <w:rsid w:val="2FFD2D69"/>
    <w:rsid w:val="4A636EE6"/>
    <w:rsid w:val="6D113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220"/>
      <w:jc w:val="center"/>
      <w:outlineLvl w:val="0"/>
    </w:pPr>
    <w:rPr>
      <w:rFonts w:eastAsia="黑体"/>
      <w:bCs/>
      <w:kern w:val="0"/>
      <w:sz w:val="36"/>
      <w:szCs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333333"/>
      <w:sz w:val="18"/>
      <w:szCs w:val="18"/>
      <w:u w:val="none"/>
    </w:rPr>
  </w:style>
  <w:style w:type="character" w:customStyle="1" w:styleId="a4">
    <w:name w:val="页脚 字符"/>
    <w:link w:val="a5"/>
    <w:rPr>
      <w:kern w:val="2"/>
      <w:sz w:val="18"/>
      <w:szCs w:val="18"/>
    </w:rPr>
  </w:style>
  <w:style w:type="character" w:customStyle="1" w:styleId="a6">
    <w:name w:val="页眉 字符"/>
    <w:link w:val="a7"/>
    <w:rPr>
      <w:kern w:val="2"/>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pPr>
      <w:tabs>
        <w:tab w:val="center" w:pos="4153"/>
        <w:tab w:val="right" w:pos="8306"/>
      </w:tabs>
      <w:snapToGrid w:val="0"/>
      <w:jc w:val="left"/>
    </w:pPr>
    <w:rPr>
      <w:sz w:val="18"/>
      <w:szCs w:val="18"/>
    </w:rPr>
  </w:style>
  <w:style w:type="paragraph" w:styleId="a8">
    <w:name w:val="Balloon Text"/>
    <w:basedOn w:val="a"/>
    <w:rPr>
      <w:sz w:val="18"/>
      <w:szCs w:val="18"/>
    </w:rPr>
  </w:style>
  <w:style w:type="paragraph" w:styleId="a9">
    <w:name w:val="Document Map"/>
    <w:basedOn w:val="a"/>
    <w:pPr>
      <w:shd w:val="clear" w:color="auto" w:fill="000080"/>
    </w:p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fc@scut.edu.cn" TargetMode="External"/><Relationship Id="rId3" Type="http://schemas.openxmlformats.org/officeDocument/2006/relationships/settings" Target="settings.xml"/><Relationship Id="rId7" Type="http://schemas.openxmlformats.org/officeDocument/2006/relationships/hyperlink" Target="mailto:sfc@sc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tanjie@s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1DB7-9414-47C2-BDF1-84CEA7DD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1569</Characters>
  <Application>Microsoft Office Word</Application>
  <DocSecurity>0</DocSecurity>
  <PresentationFormat/>
  <Lines>13</Lines>
  <Paragraphs>3</Paragraphs>
  <Slides>0</Slides>
  <Notes>0</Notes>
  <HiddenSlides>0</HiddenSlides>
  <MMClips>0</MMClips>
  <ScaleCrop>false</ScaleCrop>
  <Company>Lenovo (Beijing) Limited</Company>
  <LinksUpToDate>false</LinksUpToDate>
  <CharactersWithSpaces>1841</CharactersWithSpaces>
  <SharedDoc>false</SharedDoc>
  <HLinks>
    <vt:vector size="18" baseType="variant">
      <vt:variant>
        <vt:i4>5373994</vt:i4>
      </vt:variant>
      <vt:variant>
        <vt:i4>6</vt:i4>
      </vt:variant>
      <vt:variant>
        <vt:i4>0</vt:i4>
      </vt:variant>
      <vt:variant>
        <vt:i4>5</vt:i4>
      </vt:variant>
      <vt:variant>
        <vt:lpwstr>mailto:gltanjie@scut.edu.cn</vt:lpwstr>
      </vt:variant>
      <vt:variant>
        <vt:lpwstr/>
      </vt:variant>
      <vt:variant>
        <vt:i4>8257544</vt:i4>
      </vt:variant>
      <vt:variant>
        <vt:i4>3</vt:i4>
      </vt:variant>
      <vt:variant>
        <vt:i4>0</vt:i4>
      </vt:variant>
      <vt:variant>
        <vt:i4>5</vt:i4>
      </vt:variant>
      <vt:variant>
        <vt:lpwstr>mailto:sfc@scut.edu.cn</vt:lpwstr>
      </vt:variant>
      <vt:variant>
        <vt:lpwstr/>
      </vt:variant>
      <vt:variant>
        <vt:i4>8257544</vt:i4>
      </vt:variant>
      <vt:variant>
        <vt:i4>0</vt:i4>
      </vt:variant>
      <vt:variant>
        <vt:i4>0</vt:i4>
      </vt:variant>
      <vt:variant>
        <vt:i4>5</vt:i4>
      </vt:variant>
      <vt:variant>
        <vt:lpwstr>mailto:sfc@scut.edu.cn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关于申报“与港澳地区知名高校研究生学术交流活动”</dc:title>
  <dc:creator>Lenovo User</dc:creator>
  <cp:lastModifiedBy>User</cp:lastModifiedBy>
  <cp:revision>2</cp:revision>
  <cp:lastPrinted>2017-12-06T02:35:00Z</cp:lastPrinted>
  <dcterms:created xsi:type="dcterms:W3CDTF">2018-01-03T09:58:00Z</dcterms:created>
  <dcterms:modified xsi:type="dcterms:W3CDTF">2018-01-03T09:58:00Z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