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CD9B" w14:textId="77777777" w:rsidR="008900A6" w:rsidRDefault="00626A23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3B25950" w14:textId="77777777" w:rsidR="008900A6" w:rsidRDefault="008900A6">
      <w:pPr>
        <w:spacing w:line="480" w:lineRule="auto"/>
        <w:jc w:val="center"/>
        <w:rPr>
          <w:rFonts w:eastAsia="方正小标宋简体"/>
          <w:b/>
          <w:sz w:val="44"/>
        </w:rPr>
      </w:pPr>
    </w:p>
    <w:p w14:paraId="6C4F402D" w14:textId="77777777" w:rsidR="008900A6" w:rsidRDefault="00626A23">
      <w:pPr>
        <w:spacing w:line="48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华南理工</w:t>
      </w:r>
      <w:r>
        <w:rPr>
          <w:rFonts w:eastAsia="方正小标宋简体"/>
          <w:b/>
          <w:sz w:val="44"/>
        </w:rPr>
        <w:t>大学十大科技进展</w:t>
      </w:r>
    </w:p>
    <w:p w14:paraId="36C9F73B" w14:textId="77777777" w:rsidR="008900A6" w:rsidRDefault="00626A23">
      <w:pPr>
        <w:spacing w:line="48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t>申</w:t>
      </w:r>
      <w:r>
        <w:rPr>
          <w:rFonts w:eastAsia="方正小标宋简体"/>
          <w:b/>
          <w:sz w:val="44"/>
        </w:rPr>
        <w:t xml:space="preserve">  </w:t>
      </w:r>
      <w:r>
        <w:rPr>
          <w:rFonts w:eastAsia="方正小标宋简体"/>
          <w:b/>
          <w:sz w:val="44"/>
        </w:rPr>
        <w:t>报</w:t>
      </w:r>
      <w:r>
        <w:rPr>
          <w:rFonts w:eastAsia="方正小标宋简体"/>
          <w:b/>
          <w:sz w:val="44"/>
        </w:rPr>
        <w:t xml:space="preserve">  </w:t>
      </w:r>
      <w:r>
        <w:rPr>
          <w:rFonts w:eastAsia="方正小标宋简体"/>
          <w:b/>
          <w:sz w:val="44"/>
        </w:rPr>
        <w:t>表</w:t>
      </w:r>
    </w:p>
    <w:p w14:paraId="26AD2030" w14:textId="77777777" w:rsidR="008900A6" w:rsidRDefault="008900A6">
      <w:pPr>
        <w:spacing w:line="480" w:lineRule="auto"/>
        <w:jc w:val="center"/>
        <w:rPr>
          <w:rFonts w:eastAsia="方正小标宋简体"/>
          <w:b/>
          <w:sz w:val="44"/>
        </w:rPr>
      </w:pPr>
    </w:p>
    <w:p w14:paraId="6B4DF9DA" w14:textId="77777777" w:rsidR="008900A6" w:rsidRDefault="008900A6">
      <w:pPr>
        <w:spacing w:line="480" w:lineRule="auto"/>
        <w:jc w:val="center"/>
        <w:rPr>
          <w:rFonts w:eastAsia="方正小标宋简体"/>
          <w:b/>
          <w:sz w:val="44"/>
        </w:rPr>
      </w:pPr>
    </w:p>
    <w:p w14:paraId="6EE1B567" w14:textId="77777777" w:rsidR="008900A6" w:rsidRDefault="008900A6">
      <w:pPr>
        <w:spacing w:line="360" w:lineRule="auto"/>
      </w:pPr>
    </w:p>
    <w:tbl>
      <w:tblPr>
        <w:tblW w:w="83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1"/>
        <w:gridCol w:w="6081"/>
      </w:tblGrid>
      <w:tr w:rsidR="008900A6" w14:paraId="10C0BA19" w14:textId="77777777">
        <w:trPr>
          <w:trHeight w:val="737"/>
        </w:trPr>
        <w:tc>
          <w:tcPr>
            <w:tcW w:w="2301" w:type="dxa"/>
            <w:shd w:val="clear" w:color="auto" w:fill="auto"/>
            <w:vAlign w:val="center"/>
          </w:tcPr>
          <w:p w14:paraId="766FD832" w14:textId="77777777" w:rsidR="008900A6" w:rsidRDefault="00626A23">
            <w:pPr>
              <w:spacing w:line="360" w:lineRule="auto"/>
              <w:jc w:val="distribute"/>
            </w:pPr>
            <w:r>
              <w:rPr>
                <w:rFonts w:eastAsia="仿宋_GB2312" w:hint="eastAsia"/>
                <w:sz w:val="32"/>
                <w:szCs w:val="32"/>
              </w:rPr>
              <w:t>成果类型：</w:t>
            </w:r>
          </w:p>
        </w:tc>
        <w:tc>
          <w:tcPr>
            <w:tcW w:w="6091" w:type="dxa"/>
            <w:shd w:val="clear" w:color="auto" w:fill="auto"/>
            <w:vAlign w:val="center"/>
          </w:tcPr>
          <w:p w14:paraId="6649A0FF" w14:textId="77777777" w:rsidR="008900A6" w:rsidRDefault="00626A23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基础研究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关键</w:t>
            </w:r>
            <w:r>
              <w:rPr>
                <w:rFonts w:eastAsia="仿宋_GB2312"/>
                <w:sz w:val="32"/>
                <w:szCs w:val="32"/>
              </w:rPr>
              <w:t>核心技术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32"/>
                <w:szCs w:val="32"/>
              </w:rPr>
              <w:t>成果转化</w:t>
            </w:r>
          </w:p>
        </w:tc>
      </w:tr>
      <w:tr w:rsidR="008900A6" w14:paraId="68D66290" w14:textId="77777777">
        <w:trPr>
          <w:trHeight w:val="737"/>
        </w:trPr>
        <w:tc>
          <w:tcPr>
            <w:tcW w:w="2301" w:type="dxa"/>
            <w:shd w:val="clear" w:color="auto" w:fill="auto"/>
            <w:vAlign w:val="center"/>
          </w:tcPr>
          <w:p w14:paraId="4965BCCD" w14:textId="77777777" w:rsidR="008900A6" w:rsidRDefault="00626A23">
            <w:pPr>
              <w:spacing w:line="360" w:lineRule="auto"/>
              <w:jc w:val="distribute"/>
            </w:pPr>
            <w:r>
              <w:rPr>
                <w:rFonts w:eastAsia="仿宋_GB2312" w:hint="eastAsia"/>
                <w:sz w:val="32"/>
                <w:szCs w:val="32"/>
              </w:rPr>
              <w:t>成果</w:t>
            </w:r>
            <w:r>
              <w:rPr>
                <w:rFonts w:eastAsia="仿宋_GB2312"/>
                <w:sz w:val="32"/>
                <w:szCs w:val="32"/>
              </w:rPr>
              <w:t>名称：</w:t>
            </w:r>
          </w:p>
        </w:tc>
        <w:tc>
          <w:tcPr>
            <w:tcW w:w="6091" w:type="dxa"/>
            <w:shd w:val="clear" w:color="auto" w:fill="auto"/>
            <w:vAlign w:val="bottom"/>
          </w:tcPr>
          <w:p w14:paraId="49969468" w14:textId="77777777" w:rsidR="008900A6" w:rsidRDefault="00626A23">
            <w:pPr>
              <w:spacing w:line="360" w:lineRule="auto"/>
            </w:pP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8900A6" w14:paraId="5BBECCE3" w14:textId="77777777">
        <w:trPr>
          <w:trHeight w:val="737"/>
        </w:trPr>
        <w:tc>
          <w:tcPr>
            <w:tcW w:w="2301" w:type="dxa"/>
            <w:shd w:val="clear" w:color="auto" w:fill="auto"/>
            <w:vAlign w:val="center"/>
          </w:tcPr>
          <w:p w14:paraId="2A2ED6A9" w14:textId="77777777" w:rsidR="008900A6" w:rsidRDefault="00626A23">
            <w:pPr>
              <w:spacing w:line="360" w:lineRule="auto"/>
              <w:jc w:val="distribute"/>
            </w:pPr>
            <w:r>
              <w:rPr>
                <w:rFonts w:eastAsia="仿宋_GB2312" w:hint="eastAsia"/>
                <w:sz w:val="32"/>
                <w:szCs w:val="32"/>
              </w:rPr>
              <w:t>成果负责</w:t>
            </w:r>
            <w:r>
              <w:rPr>
                <w:rFonts w:eastAsia="仿宋_GB2312"/>
                <w:sz w:val="32"/>
                <w:szCs w:val="32"/>
              </w:rPr>
              <w:t>人：</w:t>
            </w:r>
          </w:p>
        </w:tc>
        <w:tc>
          <w:tcPr>
            <w:tcW w:w="6091" w:type="dxa"/>
            <w:shd w:val="clear" w:color="auto" w:fill="auto"/>
            <w:vAlign w:val="bottom"/>
          </w:tcPr>
          <w:p w14:paraId="59E3BF87" w14:textId="77777777" w:rsidR="008900A6" w:rsidRDefault="00626A23">
            <w:pPr>
              <w:spacing w:line="360" w:lineRule="auto"/>
            </w:pP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8900A6" w14:paraId="4A2EA86D" w14:textId="77777777">
        <w:trPr>
          <w:trHeight w:val="737"/>
        </w:trPr>
        <w:tc>
          <w:tcPr>
            <w:tcW w:w="2301" w:type="dxa"/>
            <w:shd w:val="clear" w:color="auto" w:fill="auto"/>
            <w:vAlign w:val="center"/>
          </w:tcPr>
          <w:p w14:paraId="718127A1" w14:textId="77777777" w:rsidR="008900A6" w:rsidRDefault="00626A23">
            <w:pPr>
              <w:spacing w:line="360" w:lineRule="auto"/>
              <w:ind w:rightChars="-9" w:right="-19"/>
              <w:jc w:val="distribute"/>
            </w:pPr>
            <w:r>
              <w:rPr>
                <w:rFonts w:eastAsia="仿宋_GB2312" w:hint="eastAsia"/>
                <w:sz w:val="32"/>
                <w:szCs w:val="32"/>
              </w:rPr>
              <w:t>所在单位</w:t>
            </w:r>
            <w:r>
              <w:rPr>
                <w:rFonts w:eastAsia="仿宋_GB2312"/>
                <w:sz w:val="32"/>
                <w:szCs w:val="32"/>
              </w:rPr>
              <w:t>：</w:t>
            </w:r>
          </w:p>
        </w:tc>
        <w:tc>
          <w:tcPr>
            <w:tcW w:w="6091" w:type="dxa"/>
            <w:shd w:val="clear" w:color="auto" w:fill="auto"/>
            <w:vAlign w:val="bottom"/>
          </w:tcPr>
          <w:p w14:paraId="7450E23C" w14:textId="77777777" w:rsidR="008900A6" w:rsidRDefault="00626A23">
            <w:pPr>
              <w:spacing w:line="360" w:lineRule="auto"/>
            </w:pP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8900A6" w14:paraId="66D2925D" w14:textId="77777777">
        <w:trPr>
          <w:trHeight w:val="737"/>
        </w:trPr>
        <w:tc>
          <w:tcPr>
            <w:tcW w:w="2301" w:type="dxa"/>
            <w:shd w:val="clear" w:color="auto" w:fill="auto"/>
            <w:vAlign w:val="center"/>
          </w:tcPr>
          <w:p w14:paraId="23C3C53A" w14:textId="77777777" w:rsidR="008900A6" w:rsidRDefault="00626A23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pacing w:val="1"/>
                <w:kern w:val="0"/>
                <w:sz w:val="32"/>
                <w:szCs w:val="32"/>
                <w:fitText w:val="2254" w:id="1531208171"/>
              </w:rPr>
              <w:t>成果推荐方式：</w:t>
            </w:r>
          </w:p>
        </w:tc>
        <w:tc>
          <w:tcPr>
            <w:tcW w:w="6091" w:type="dxa"/>
            <w:shd w:val="clear" w:color="auto" w:fill="auto"/>
            <w:vAlign w:val="center"/>
          </w:tcPr>
          <w:p w14:paraId="6FF2DF2E" w14:textId="77777777" w:rsidR="008900A6" w:rsidRDefault="00626A23">
            <w:pPr>
              <w:spacing w:line="360" w:lineRule="auto"/>
              <w:ind w:rightChars="-79" w:right="-16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□二级单位推荐  □专家推荐</w:t>
            </w:r>
          </w:p>
        </w:tc>
      </w:tr>
      <w:tr w:rsidR="008900A6" w14:paraId="5B5877C8" w14:textId="77777777">
        <w:trPr>
          <w:trHeight w:val="737"/>
        </w:trPr>
        <w:tc>
          <w:tcPr>
            <w:tcW w:w="8392" w:type="dxa"/>
            <w:gridSpan w:val="2"/>
            <w:shd w:val="clear" w:color="auto" w:fill="auto"/>
          </w:tcPr>
          <w:p w14:paraId="72CB8AA5" w14:textId="77777777" w:rsidR="008900A6" w:rsidRDefault="00626A23">
            <w:r>
              <w:rPr>
                <w:rFonts w:eastAsia="仿宋_GB2312" w:hint="eastAsia"/>
                <w:sz w:val="32"/>
                <w:szCs w:val="32"/>
              </w:rPr>
              <w:t>推荐单位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推荐人：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8900A6" w14:paraId="2CED9C22" w14:textId="77777777">
        <w:trPr>
          <w:trHeight w:val="936"/>
        </w:trPr>
        <w:tc>
          <w:tcPr>
            <w:tcW w:w="2301" w:type="dxa"/>
            <w:shd w:val="clear" w:color="auto" w:fill="auto"/>
            <w:vAlign w:val="center"/>
          </w:tcPr>
          <w:p w14:paraId="29C268AD" w14:textId="77777777" w:rsidR="008900A6" w:rsidRDefault="008900A6">
            <w:pPr>
              <w:spacing w:line="360" w:lineRule="auto"/>
            </w:pPr>
          </w:p>
        </w:tc>
        <w:tc>
          <w:tcPr>
            <w:tcW w:w="6091" w:type="dxa"/>
            <w:shd w:val="clear" w:color="auto" w:fill="auto"/>
            <w:vAlign w:val="center"/>
          </w:tcPr>
          <w:p w14:paraId="13B30188" w14:textId="77777777" w:rsidR="008900A6" w:rsidRDefault="008900A6">
            <w:pPr>
              <w:spacing w:line="360" w:lineRule="auto"/>
            </w:pPr>
          </w:p>
        </w:tc>
      </w:tr>
    </w:tbl>
    <w:p w14:paraId="34DDF661" w14:textId="77777777" w:rsidR="008900A6" w:rsidRDefault="008900A6">
      <w:pPr>
        <w:spacing w:line="360" w:lineRule="auto"/>
      </w:pPr>
    </w:p>
    <w:p w14:paraId="2E365E37" w14:textId="77777777" w:rsidR="008900A6" w:rsidRDefault="008900A6">
      <w:pPr>
        <w:spacing w:line="360" w:lineRule="auto"/>
        <w:jc w:val="center"/>
        <w:rPr>
          <w:rFonts w:eastAsia="仿宋_GB2312"/>
          <w:sz w:val="32"/>
          <w:szCs w:val="32"/>
          <w:u w:val="single"/>
        </w:rPr>
      </w:pPr>
    </w:p>
    <w:p w14:paraId="0D623F76" w14:textId="77777777" w:rsidR="008900A6" w:rsidRDefault="00626A23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</w:p>
    <w:p w14:paraId="69A5AE16" w14:textId="77777777" w:rsidR="008900A6" w:rsidRDefault="00626A23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华南理工</w:t>
      </w:r>
      <w:r>
        <w:rPr>
          <w:rFonts w:eastAsia="仿宋_GB2312"/>
          <w:sz w:val="32"/>
          <w:szCs w:val="32"/>
        </w:rPr>
        <w:t>大学</w:t>
      </w:r>
      <w:r>
        <w:rPr>
          <w:rFonts w:eastAsia="仿宋_GB2312" w:hint="eastAsia"/>
          <w:sz w:val="32"/>
          <w:szCs w:val="32"/>
        </w:rPr>
        <w:t>科学技术研究院</w:t>
      </w:r>
      <w:r>
        <w:rPr>
          <w:rFonts w:eastAsia="仿宋_GB2312"/>
          <w:sz w:val="32"/>
          <w:szCs w:val="32"/>
        </w:rPr>
        <w:t>编制</w:t>
      </w:r>
    </w:p>
    <w:p w14:paraId="622E903E" w14:textId="77777777" w:rsidR="008900A6" w:rsidRDefault="00626A23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61"/>
        <w:gridCol w:w="990"/>
        <w:gridCol w:w="1843"/>
        <w:gridCol w:w="994"/>
        <w:gridCol w:w="1843"/>
      </w:tblGrid>
      <w:tr w:rsidR="008900A6" w14:paraId="2742128D" w14:textId="77777777">
        <w:tc>
          <w:tcPr>
            <w:tcW w:w="2126" w:type="dxa"/>
            <w:shd w:val="clear" w:color="auto" w:fill="auto"/>
          </w:tcPr>
          <w:p w14:paraId="4BE4496D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成果</w:t>
            </w:r>
            <w:r>
              <w:rPr>
                <w:rFonts w:eastAsia="仿宋_GB2312"/>
                <w:b/>
                <w:sz w:val="28"/>
              </w:rPr>
              <w:t>名称</w:t>
            </w:r>
          </w:p>
          <w:p w14:paraId="5E3D12A4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（中文）</w:t>
            </w:r>
          </w:p>
        </w:tc>
        <w:tc>
          <w:tcPr>
            <w:tcW w:w="7231" w:type="dxa"/>
            <w:gridSpan w:val="5"/>
            <w:shd w:val="clear" w:color="auto" w:fill="auto"/>
          </w:tcPr>
          <w:p w14:paraId="37867061" w14:textId="77777777" w:rsidR="008900A6" w:rsidRDefault="008900A6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900A6" w14:paraId="29A2CF08" w14:textId="77777777">
        <w:tc>
          <w:tcPr>
            <w:tcW w:w="2126" w:type="dxa"/>
            <w:shd w:val="clear" w:color="auto" w:fill="auto"/>
            <w:vAlign w:val="center"/>
          </w:tcPr>
          <w:p w14:paraId="34E5FA0E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成果负责人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898C30C" w14:textId="77777777" w:rsidR="008900A6" w:rsidRDefault="008900A6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B75436" w14:textId="77777777" w:rsidR="008900A6" w:rsidRDefault="00626A23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06933" w14:textId="77777777" w:rsidR="008900A6" w:rsidRDefault="008900A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FA221F4" w14:textId="77777777" w:rsidR="008900A6" w:rsidRDefault="00626A23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2438C" w14:textId="77777777" w:rsidR="008900A6" w:rsidRDefault="008900A6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900A6" w14:paraId="3327CDF3" w14:textId="77777777">
        <w:tc>
          <w:tcPr>
            <w:tcW w:w="2126" w:type="dxa"/>
            <w:shd w:val="clear" w:color="auto" w:fill="auto"/>
            <w:vAlign w:val="center"/>
          </w:tcPr>
          <w:p w14:paraId="4A2D72E9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成果取得时间</w:t>
            </w:r>
          </w:p>
          <w:p w14:paraId="65FB703A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（需在2021年1月1日至2</w:t>
            </w:r>
            <w:r>
              <w:rPr>
                <w:rFonts w:ascii="仿宋_GB2312" w:eastAsia="仿宋_GB2312" w:hAnsi="仿宋_GB2312" w:cs="仿宋_GB2312"/>
                <w:sz w:val="24"/>
              </w:rPr>
              <w:t>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月3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日内）</w:t>
            </w:r>
          </w:p>
        </w:tc>
        <w:tc>
          <w:tcPr>
            <w:tcW w:w="7231" w:type="dxa"/>
            <w:gridSpan w:val="5"/>
            <w:shd w:val="clear" w:color="auto" w:fill="auto"/>
          </w:tcPr>
          <w:p w14:paraId="02CE3320" w14:textId="77777777" w:rsidR="008900A6" w:rsidRDefault="008900A6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900A6" w14:paraId="5E2463C6" w14:textId="77777777">
        <w:trPr>
          <w:trHeight w:val="1331"/>
        </w:trPr>
        <w:tc>
          <w:tcPr>
            <w:tcW w:w="2126" w:type="dxa"/>
            <w:shd w:val="clear" w:color="auto" w:fill="auto"/>
            <w:vAlign w:val="center"/>
          </w:tcPr>
          <w:p w14:paraId="48CF8B73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所属领域</w:t>
            </w:r>
          </w:p>
          <w:p w14:paraId="41B98020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(</w:t>
            </w:r>
            <w:r>
              <w:rPr>
                <w:rFonts w:eastAsia="仿宋_GB2312"/>
                <w:sz w:val="28"/>
              </w:rPr>
              <w:t>在代码前打</w:t>
            </w:r>
            <w:r>
              <w:rPr>
                <w:rFonts w:eastAsia="仿宋_GB2312"/>
                <w:sz w:val="28"/>
              </w:rPr>
              <w:t>√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 w14:paraId="10EC26D1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/>
                <w:sz w:val="28"/>
              </w:rPr>
              <w:t>01</w:t>
            </w:r>
            <w:r>
              <w:rPr>
                <w:rFonts w:eastAsia="仿宋_GB2312" w:hint="eastAsia"/>
                <w:sz w:val="28"/>
              </w:rPr>
              <w:t>数学、物理、化学</w:t>
            </w:r>
          </w:p>
          <w:p w14:paraId="43AD1631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/>
                <w:sz w:val="28"/>
              </w:rPr>
              <w:t>02</w:t>
            </w:r>
            <w:r>
              <w:rPr>
                <w:rFonts w:eastAsia="仿宋_GB2312" w:hint="eastAsia"/>
                <w:sz w:val="28"/>
              </w:rPr>
              <w:t>机械工程、材料、能源</w:t>
            </w:r>
          </w:p>
          <w:p w14:paraId="451AD82B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/>
                <w:sz w:val="28"/>
              </w:rPr>
              <w:t>03</w:t>
            </w:r>
            <w:r>
              <w:rPr>
                <w:rFonts w:eastAsia="仿宋_GB2312" w:hint="eastAsia"/>
                <w:sz w:val="28"/>
              </w:rPr>
              <w:t>信息、智能、未来技术</w:t>
            </w:r>
          </w:p>
          <w:p w14:paraId="0FEF5153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/>
                <w:sz w:val="28"/>
              </w:rPr>
              <w:t>0</w:t>
            </w:r>
            <w:r>
              <w:rPr>
                <w:rFonts w:eastAsia="仿宋_GB2312" w:hint="eastAsia"/>
                <w:sz w:val="28"/>
              </w:rPr>
              <w:t>4</w:t>
            </w:r>
            <w:r>
              <w:rPr>
                <w:rFonts w:eastAsia="仿宋_GB2312" w:hint="eastAsia"/>
                <w:sz w:val="28"/>
              </w:rPr>
              <w:t>交通、水利、航空航天、船舶海洋</w:t>
            </w:r>
          </w:p>
          <w:p w14:paraId="5AF70EF1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/>
                <w:sz w:val="28"/>
              </w:rPr>
              <w:t>0</w:t>
            </w:r>
            <w:r>
              <w:rPr>
                <w:rFonts w:eastAsia="仿宋_GB2312" w:hint="eastAsia"/>
                <w:sz w:val="28"/>
              </w:rPr>
              <w:t>5</w:t>
            </w:r>
            <w:r>
              <w:rPr>
                <w:rFonts w:eastAsia="仿宋_GB2312" w:hint="eastAsia"/>
                <w:sz w:val="28"/>
              </w:rPr>
              <w:t>农学、资源、环境</w:t>
            </w:r>
          </w:p>
          <w:p w14:paraId="2E49026E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/>
                <w:sz w:val="28"/>
              </w:rPr>
              <w:t>0</w:t>
            </w:r>
            <w:r>
              <w:rPr>
                <w:rFonts w:eastAsia="仿宋_GB2312" w:hint="eastAsia"/>
                <w:sz w:val="28"/>
              </w:rPr>
              <w:t>6</w:t>
            </w:r>
            <w:r>
              <w:rPr>
                <w:rFonts w:eastAsia="仿宋_GB2312" w:hint="eastAsia"/>
                <w:sz w:val="28"/>
                <w:szCs w:val="28"/>
              </w:rPr>
              <w:t>生命科学、生物、医学</w:t>
            </w:r>
          </w:p>
          <w:p w14:paraId="1B192B4F" w14:textId="77777777" w:rsidR="008900A6" w:rsidRDefault="00626A2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sym w:font="Wingdings" w:char="F06F"/>
            </w:r>
            <w:r>
              <w:rPr>
                <w:rFonts w:eastAsia="仿宋_GB2312" w:hint="eastAsia"/>
                <w:sz w:val="28"/>
                <w:szCs w:val="28"/>
              </w:rPr>
              <w:t>07</w:t>
            </w:r>
            <w:r>
              <w:rPr>
                <w:rFonts w:eastAsia="仿宋_GB2312" w:hint="eastAsia"/>
                <w:sz w:val="28"/>
                <w:szCs w:val="28"/>
              </w:rPr>
              <w:t>交叉科学</w:t>
            </w:r>
          </w:p>
        </w:tc>
      </w:tr>
      <w:tr w:rsidR="008900A6" w14:paraId="39FE8A10" w14:textId="77777777">
        <w:trPr>
          <w:trHeight w:val="1190"/>
        </w:trPr>
        <w:tc>
          <w:tcPr>
            <w:tcW w:w="2126" w:type="dxa"/>
            <w:shd w:val="clear" w:color="auto" w:fill="auto"/>
            <w:vAlign w:val="center"/>
          </w:tcPr>
          <w:p w14:paraId="644EE40E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标志性成果</w:t>
            </w:r>
            <w:r>
              <w:rPr>
                <w:rFonts w:eastAsia="仿宋_GB2312"/>
                <w:b/>
                <w:sz w:val="28"/>
              </w:rPr>
              <w:t>简介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 w14:paraId="077CE138" w14:textId="77777777" w:rsidR="008900A6" w:rsidRDefault="00626A23">
            <w:pPr>
              <w:pStyle w:val="a3"/>
              <w:spacing w:line="320" w:lineRule="exact"/>
              <w:jc w:val="left"/>
              <w:rPr>
                <w:rFonts w:eastAsia="仿宋_GB2312"/>
                <w:color w:val="FF0000"/>
                <w:sz w:val="28"/>
              </w:rPr>
            </w:pPr>
            <w:r>
              <w:rPr>
                <w:rFonts w:ascii="仿宋_GB2312" w:eastAsia="仿宋_GB2312" w:hAnsi="Times New Roman" w:hint="eastAsia"/>
                <w:spacing w:val="2"/>
                <w:sz w:val="24"/>
              </w:rPr>
              <w:t>请精炼、准确、客观地填写</w:t>
            </w:r>
            <w:r>
              <w:rPr>
                <w:rFonts w:ascii="仿宋_GB2312" w:eastAsia="仿宋_GB2312" w:hAnsi="Times New Roman"/>
                <w:spacing w:val="2"/>
                <w:sz w:val="24"/>
              </w:rPr>
              <w:t>立项依据</w:t>
            </w:r>
            <w:r>
              <w:rPr>
                <w:rFonts w:ascii="仿宋_GB2312" w:eastAsia="仿宋_GB2312" w:hAnsi="Times New Roman" w:hint="eastAsia"/>
                <w:spacing w:val="2"/>
                <w:sz w:val="24"/>
              </w:rPr>
              <w:t>、</w:t>
            </w:r>
            <w:r>
              <w:rPr>
                <w:rFonts w:ascii="仿宋_GB2312" w:eastAsia="仿宋_GB2312" w:hAnsi="Times New Roman"/>
                <w:spacing w:val="2"/>
                <w:sz w:val="24"/>
              </w:rPr>
              <w:t>主要创新点</w:t>
            </w:r>
            <w:r>
              <w:rPr>
                <w:rFonts w:ascii="仿宋_GB2312" w:eastAsia="仿宋_GB2312" w:hAnsi="Times New Roman" w:hint="eastAsia"/>
                <w:spacing w:val="2"/>
                <w:sz w:val="24"/>
              </w:rPr>
              <w:t>、</w:t>
            </w:r>
            <w:r>
              <w:rPr>
                <w:rFonts w:ascii="仿宋_GB2312" w:eastAsia="仿宋_GB2312" w:hAnsi="Times New Roman"/>
                <w:spacing w:val="2"/>
                <w:sz w:val="24"/>
              </w:rPr>
              <w:t>标志性成果</w:t>
            </w:r>
            <w:r>
              <w:rPr>
                <w:rFonts w:ascii="仿宋_GB2312" w:eastAsia="仿宋_GB2312" w:hAnsi="Times New Roman" w:hint="eastAsia"/>
                <w:spacing w:val="2"/>
                <w:sz w:val="24"/>
              </w:rPr>
              <w:t>，限5</w:t>
            </w:r>
            <w:r>
              <w:rPr>
                <w:rFonts w:ascii="仿宋_GB2312" w:eastAsia="仿宋_GB2312" w:hAnsi="Times New Roman"/>
                <w:spacing w:val="2"/>
                <w:sz w:val="24"/>
              </w:rPr>
              <w:t>00</w:t>
            </w:r>
            <w:r>
              <w:rPr>
                <w:rFonts w:ascii="仿宋_GB2312" w:eastAsia="仿宋_GB2312" w:hAnsi="Times New Roman" w:hint="eastAsia"/>
                <w:spacing w:val="2"/>
                <w:sz w:val="24"/>
              </w:rPr>
              <w:t>字以内。</w:t>
            </w:r>
          </w:p>
          <w:p w14:paraId="2482434A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2B90A8D3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74BACD0E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08640886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51A573E1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7F81193C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41390F44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6D0FA632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3486F78B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504FA268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71E9D943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43969617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194FC152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08AEA9C3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171D579B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  <w:p w14:paraId="082689A3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0877C477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02C5F8B2" w14:textId="77777777" w:rsidR="008900A6" w:rsidRDefault="008900A6">
            <w:pPr>
              <w:adjustRightInd w:val="0"/>
              <w:snapToGrid w:val="0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2F25F3B2" w14:textId="77777777" w:rsidR="008900A6" w:rsidRDefault="008900A6">
            <w:pPr>
              <w:adjustRightInd w:val="0"/>
              <w:snapToGrid w:val="0"/>
              <w:jc w:val="left"/>
              <w:rPr>
                <w:rFonts w:eastAsia="仿宋_GB2312"/>
                <w:sz w:val="28"/>
              </w:rPr>
            </w:pPr>
          </w:p>
        </w:tc>
      </w:tr>
      <w:tr w:rsidR="008900A6" w14:paraId="28237C4C" w14:textId="77777777">
        <w:trPr>
          <w:trHeight w:val="1895"/>
        </w:trPr>
        <w:tc>
          <w:tcPr>
            <w:tcW w:w="2126" w:type="dxa"/>
            <w:shd w:val="clear" w:color="auto" w:fill="auto"/>
            <w:vAlign w:val="center"/>
          </w:tcPr>
          <w:p w14:paraId="2A56EAEB" w14:textId="77777777" w:rsidR="008900A6" w:rsidRDefault="00626A23">
            <w:pPr>
              <w:adjustRightInd w:val="0"/>
              <w:snapToGrid w:val="0"/>
              <w:jc w:val="center"/>
              <w:rPr>
                <w:rFonts w:eastAsia="仿宋_GB2312"/>
                <w:b/>
                <w:color w:val="FF0000"/>
                <w:sz w:val="28"/>
              </w:rPr>
            </w:pPr>
            <w:r>
              <w:rPr>
                <w:rFonts w:eastAsia="仿宋_GB2312"/>
                <w:b/>
                <w:sz w:val="28"/>
              </w:rPr>
              <w:lastRenderedPageBreak/>
              <w:t>成果</w:t>
            </w:r>
            <w:r>
              <w:rPr>
                <w:rFonts w:eastAsia="仿宋_GB2312" w:hint="eastAsia"/>
                <w:b/>
                <w:sz w:val="28"/>
              </w:rPr>
              <w:t>主要完成人及完成单位</w:t>
            </w:r>
          </w:p>
        </w:tc>
        <w:tc>
          <w:tcPr>
            <w:tcW w:w="7231" w:type="dxa"/>
            <w:gridSpan w:val="5"/>
            <w:shd w:val="clear" w:color="auto" w:fill="auto"/>
          </w:tcPr>
          <w:p w14:paraId="6A1EEA17" w14:textId="77777777" w:rsidR="008900A6" w:rsidRDefault="00626A23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主要完成人</w:t>
            </w:r>
            <w:r>
              <w:rPr>
                <w:rFonts w:eastAsia="仿宋_GB2312" w:hint="eastAsia"/>
                <w:sz w:val="28"/>
              </w:rPr>
              <w:t>：（按贡献顺序限列出</w:t>
            </w: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0</w:t>
            </w:r>
            <w:r>
              <w:rPr>
                <w:rFonts w:eastAsia="仿宋_GB2312"/>
                <w:sz w:val="28"/>
              </w:rPr>
              <w:t>名以内</w:t>
            </w:r>
            <w:r>
              <w:rPr>
                <w:rFonts w:eastAsia="仿宋_GB2312" w:hint="eastAsia"/>
                <w:sz w:val="28"/>
              </w:rPr>
              <w:t>）</w:t>
            </w:r>
          </w:p>
          <w:p w14:paraId="0D776DC6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36CD3B87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0CB6EC33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0D2879EE" w14:textId="77777777" w:rsidR="008900A6" w:rsidRDefault="00626A23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主要</w:t>
            </w:r>
            <w:r>
              <w:rPr>
                <w:rFonts w:eastAsia="仿宋_GB2312" w:hint="eastAsia"/>
                <w:sz w:val="28"/>
              </w:rPr>
              <w:t>完成</w:t>
            </w:r>
            <w:r>
              <w:rPr>
                <w:rFonts w:eastAsia="仿宋_GB2312"/>
                <w:sz w:val="28"/>
              </w:rPr>
              <w:t>单位</w:t>
            </w:r>
            <w:r>
              <w:rPr>
                <w:rFonts w:eastAsia="仿宋_GB2312" w:hint="eastAsia"/>
                <w:sz w:val="28"/>
              </w:rPr>
              <w:t>：（按贡献顺序限列出</w:t>
            </w:r>
            <w:r>
              <w:rPr>
                <w:rFonts w:eastAsia="仿宋_GB2312" w:hint="eastAsia"/>
                <w:sz w:val="28"/>
              </w:rPr>
              <w:t>5</w:t>
            </w:r>
            <w:r>
              <w:rPr>
                <w:rFonts w:eastAsia="仿宋_GB2312" w:hint="eastAsia"/>
                <w:sz w:val="28"/>
              </w:rPr>
              <w:t>个以内）</w:t>
            </w:r>
          </w:p>
          <w:p w14:paraId="60538A1C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47734410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29F6D4D1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4974C234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  <w:p w14:paraId="4663A791" w14:textId="77777777" w:rsidR="008900A6" w:rsidRDefault="008900A6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</w:p>
        </w:tc>
      </w:tr>
      <w:tr w:rsidR="008900A6" w14:paraId="50810E5E" w14:textId="77777777">
        <w:trPr>
          <w:trHeight w:val="3008"/>
        </w:trPr>
        <w:tc>
          <w:tcPr>
            <w:tcW w:w="2126" w:type="dxa"/>
            <w:shd w:val="clear" w:color="auto" w:fill="auto"/>
            <w:vAlign w:val="center"/>
          </w:tcPr>
          <w:p w14:paraId="77C27226" w14:textId="77777777" w:rsidR="008900A6" w:rsidRDefault="00626A23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成果主要创新价值和贡献</w:t>
            </w:r>
          </w:p>
        </w:tc>
        <w:tc>
          <w:tcPr>
            <w:tcW w:w="7231" w:type="dxa"/>
            <w:gridSpan w:val="5"/>
            <w:shd w:val="clear" w:color="auto" w:fill="auto"/>
          </w:tcPr>
          <w:p w14:paraId="7D662CC9" w14:textId="77777777" w:rsidR="008900A6" w:rsidRDefault="00626A23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2"/>
                <w:sz w:val="24"/>
              </w:rPr>
              <w:t>请详实、准确、客观地填写成果的主要创新价值，以及对学科发展或行业技术进步的主要贡献，限2000字以内。</w:t>
            </w:r>
          </w:p>
          <w:p w14:paraId="7C203C33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0D55E0BF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4CABF2EE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1BADC2D5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36AF8FAA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7190ADFA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40386AD1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01B1F984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6715DDCB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5831D6C6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073C8B7F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7751F2E0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3EED7518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01EB7E0A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1A133F62" w14:textId="77777777" w:rsidR="008900A6" w:rsidRDefault="008900A6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</w:tbl>
    <w:p w14:paraId="05B1A4FE" w14:textId="77777777" w:rsidR="008900A6" w:rsidRDefault="008900A6">
      <w:pPr>
        <w:sectPr w:rsidR="008900A6">
          <w:footerReference w:type="even" r:id="rId6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</w:p>
    <w:p w14:paraId="70306732" w14:textId="77777777" w:rsidR="008900A6" w:rsidRDefault="00626A23">
      <w:pPr>
        <w:adjustRightInd w:val="0"/>
        <w:spacing w:line="50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附件材料：</w:t>
      </w:r>
    </w:p>
    <w:p w14:paraId="1ED2BE51" w14:textId="77777777" w:rsidR="008900A6" w:rsidRDefault="00626A23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1. 公开发表的代表性论文专著：在公开发行的学术刊物、专著中发表的重要论文及专著的首页及版权页复印件。</w:t>
      </w:r>
    </w:p>
    <w:p w14:paraId="6D94D955" w14:textId="77777777" w:rsidR="008900A6" w:rsidRDefault="00626A23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2. 知识产权证明：在国内外获得的专利、软件版权和其他知识产权的授权书复印件。</w:t>
      </w:r>
    </w:p>
    <w:p w14:paraId="2440F868" w14:textId="77777777" w:rsidR="008900A6" w:rsidRDefault="00626A23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3. 成果应用情况及其它评价：成果应用、贡献及其它评价的有关证明材料复印件。</w:t>
      </w:r>
    </w:p>
    <w:p w14:paraId="549F14DE" w14:textId="77777777" w:rsidR="008900A6" w:rsidRDefault="00626A23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4. 其它重要支撑材料。</w:t>
      </w:r>
    </w:p>
    <w:p w14:paraId="4C2E5638" w14:textId="77777777" w:rsidR="008900A6" w:rsidRDefault="008900A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方正仿宋简体" w:cs="宋体"/>
          <w:kern w:val="0"/>
          <w:sz w:val="28"/>
          <w:szCs w:val="28"/>
        </w:rPr>
      </w:pPr>
    </w:p>
    <w:p w14:paraId="66772E01" w14:textId="77777777" w:rsidR="008900A6" w:rsidRDefault="008900A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方正仿宋简体" w:cs="宋体"/>
          <w:kern w:val="0"/>
          <w:sz w:val="28"/>
          <w:szCs w:val="28"/>
        </w:rPr>
      </w:pPr>
    </w:p>
    <w:p w14:paraId="64DB578C" w14:textId="77777777" w:rsidR="008900A6" w:rsidRDefault="008900A6"/>
    <w:p w14:paraId="684A10C9" w14:textId="77777777" w:rsidR="008900A6" w:rsidRDefault="008900A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89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8258" w14:textId="77777777" w:rsidR="000A2F82" w:rsidRDefault="000A2F82">
      <w:r>
        <w:separator/>
      </w:r>
    </w:p>
  </w:endnote>
  <w:endnote w:type="continuationSeparator" w:id="0">
    <w:p w14:paraId="4AE696CC" w14:textId="77777777" w:rsidR="000A2F82" w:rsidRDefault="000A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47E3" w14:textId="77777777" w:rsidR="008900A6" w:rsidRDefault="008900A6">
    <w:pPr>
      <w:pStyle w:val="a4"/>
      <w:rPr>
        <w:sz w:val="28"/>
      </w:rPr>
    </w:pPr>
  </w:p>
  <w:p w14:paraId="42B40A5D" w14:textId="77777777" w:rsidR="008900A6" w:rsidRDefault="008900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0EA1" w14:textId="77777777" w:rsidR="000A2F82" w:rsidRDefault="000A2F82">
      <w:r>
        <w:separator/>
      </w:r>
    </w:p>
  </w:footnote>
  <w:footnote w:type="continuationSeparator" w:id="0">
    <w:p w14:paraId="7D194084" w14:textId="77777777" w:rsidR="000A2F82" w:rsidRDefault="000A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795AAF"/>
    <w:rsid w:val="000A2F82"/>
    <w:rsid w:val="00215BE8"/>
    <w:rsid w:val="00626A23"/>
    <w:rsid w:val="008900A6"/>
    <w:rsid w:val="00DC0AB5"/>
    <w:rsid w:val="0A2D0142"/>
    <w:rsid w:val="203B61FF"/>
    <w:rsid w:val="3CB37024"/>
    <w:rsid w:val="3F795AAF"/>
    <w:rsid w:val="4BD72A88"/>
    <w:rsid w:val="53E762B8"/>
    <w:rsid w:val="55384597"/>
    <w:rsid w:val="564F17C4"/>
    <w:rsid w:val="592F477B"/>
    <w:rsid w:val="5AB21156"/>
    <w:rsid w:val="601A2EBA"/>
    <w:rsid w:val="69434E61"/>
    <w:rsid w:val="77C771F6"/>
    <w:rsid w:val="7F6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8A2B5A-639F-44C8-A739-664DEFD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过</dc:creator>
  <cp:lastModifiedBy>scut</cp:lastModifiedBy>
  <cp:revision>3</cp:revision>
  <dcterms:created xsi:type="dcterms:W3CDTF">2026-01-20T03:04:00Z</dcterms:created>
  <dcterms:modified xsi:type="dcterms:W3CDTF">2026-01-23T10:05:00Z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70837FB94CAC43A6976009A5A15108A1_13</vt:lpwstr>
  </property>
  <property fmtid="{D5CDD505-2E9C-101B-9397-08002B2CF9AE}" pid="4" name="KSOTemplateDocerSaveRecord">
    <vt:lpwstr>eyJoZGlkIjoiOGEzMDIwNWU0OTYwMDhiNTk2MDZhMmM4MTAzYzdhNzYiLCJ1c2VySWQiOiI1NzY5NzkwNzEifQ==</vt:lpwstr>
  </property>
</Properties>
</file>