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DEE" w:rsidRPr="00026865" w:rsidRDefault="00D36DEE" w:rsidP="00026865">
      <w:pPr>
        <w:spacing w:line="360" w:lineRule="auto"/>
        <w:rPr>
          <w:rFonts w:hint="eastAsia"/>
          <w:b/>
          <w:sz w:val="24"/>
          <w:szCs w:val="24"/>
        </w:rPr>
      </w:pPr>
      <w:r w:rsidRPr="00026865">
        <w:rPr>
          <w:rFonts w:hint="eastAsia"/>
          <w:b/>
          <w:sz w:val="24"/>
          <w:szCs w:val="24"/>
        </w:rPr>
        <w:t>三、软科学研究专题</w:t>
      </w:r>
    </w:p>
    <w:p w:rsidR="00D36DEE" w:rsidRPr="00026865" w:rsidRDefault="00D36DEE" w:rsidP="00026865">
      <w:pPr>
        <w:spacing w:line="360" w:lineRule="auto"/>
        <w:rPr>
          <w:rFonts w:hint="eastAsia"/>
          <w:sz w:val="24"/>
          <w:szCs w:val="24"/>
        </w:rPr>
      </w:pPr>
      <w:r w:rsidRPr="00026865">
        <w:rPr>
          <w:rFonts w:hint="eastAsia"/>
          <w:sz w:val="24"/>
          <w:szCs w:val="24"/>
        </w:rPr>
        <w:t>本专题重点支持围绕全面实施创新驱动发展战略，加快建设国际科技创新枢纽和国家创新中心城市、推进全面创新改革，结合科技创新和社会发展需求，开展相关法规、政策、制度设计等方面的研究，为我市科技创新工作提供科学对策建议。现就有关要求通知如下：</w:t>
      </w:r>
    </w:p>
    <w:p w:rsidR="00D36DEE" w:rsidRPr="00026865" w:rsidRDefault="00D36DEE" w:rsidP="00026865">
      <w:pPr>
        <w:spacing w:line="360" w:lineRule="auto"/>
        <w:rPr>
          <w:rFonts w:hint="eastAsia"/>
          <w:b/>
          <w:sz w:val="24"/>
          <w:szCs w:val="24"/>
        </w:rPr>
      </w:pPr>
      <w:r w:rsidRPr="00026865">
        <w:rPr>
          <w:rFonts w:hint="eastAsia"/>
          <w:b/>
          <w:sz w:val="24"/>
          <w:szCs w:val="24"/>
        </w:rPr>
        <w:t>（一）申报内容及要求</w:t>
      </w:r>
    </w:p>
    <w:p w:rsidR="00D36DEE" w:rsidRPr="00026865" w:rsidRDefault="00D36DEE" w:rsidP="00026865">
      <w:pPr>
        <w:spacing w:line="360" w:lineRule="auto"/>
        <w:rPr>
          <w:rFonts w:hint="eastAsia"/>
          <w:sz w:val="24"/>
          <w:szCs w:val="24"/>
        </w:rPr>
      </w:pPr>
      <w:r w:rsidRPr="00026865">
        <w:rPr>
          <w:rFonts w:hint="eastAsia"/>
          <w:sz w:val="24"/>
          <w:szCs w:val="24"/>
        </w:rPr>
        <w:t>2018</w:t>
      </w:r>
      <w:r w:rsidRPr="00026865">
        <w:rPr>
          <w:rFonts w:hint="eastAsia"/>
          <w:sz w:val="24"/>
          <w:szCs w:val="24"/>
        </w:rPr>
        <w:t>年本专题设</w:t>
      </w:r>
      <w:r w:rsidRPr="00026865">
        <w:rPr>
          <w:rFonts w:hint="eastAsia"/>
          <w:sz w:val="24"/>
          <w:szCs w:val="24"/>
        </w:rPr>
        <w:t>28</w:t>
      </w:r>
      <w:r w:rsidRPr="00026865">
        <w:rPr>
          <w:rFonts w:hint="eastAsia"/>
          <w:sz w:val="24"/>
          <w:szCs w:val="24"/>
        </w:rPr>
        <w:t>个项目，各单位可结合自身研究领域和专业优势选择申报，不得自行命题，亦不能改变研究方向或降低预期成果要求。</w:t>
      </w:r>
    </w:p>
    <w:p w:rsidR="00D36DEE" w:rsidRPr="00026865" w:rsidRDefault="00D36DEE" w:rsidP="00026865">
      <w:pPr>
        <w:spacing w:line="360" w:lineRule="auto"/>
        <w:rPr>
          <w:rFonts w:hint="eastAsia"/>
          <w:sz w:val="24"/>
          <w:szCs w:val="24"/>
        </w:rPr>
      </w:pPr>
      <w:r w:rsidRPr="00026865">
        <w:rPr>
          <w:rFonts w:hint="eastAsia"/>
          <w:sz w:val="24"/>
          <w:szCs w:val="24"/>
        </w:rPr>
        <w:t xml:space="preserve">1.  </w:t>
      </w:r>
      <w:r w:rsidRPr="00026865">
        <w:rPr>
          <w:rFonts w:hint="eastAsia"/>
          <w:sz w:val="24"/>
          <w:szCs w:val="24"/>
        </w:rPr>
        <w:t>广州市打造国家科技产业创新中心龙头战略研究。</w:t>
      </w:r>
    </w:p>
    <w:p w:rsidR="00D36DEE" w:rsidRPr="00026865" w:rsidRDefault="00D36DEE" w:rsidP="00026865">
      <w:pPr>
        <w:spacing w:line="360" w:lineRule="auto"/>
        <w:rPr>
          <w:rFonts w:hint="eastAsia"/>
          <w:sz w:val="24"/>
          <w:szCs w:val="24"/>
        </w:rPr>
      </w:pPr>
      <w:r w:rsidRPr="00026865">
        <w:rPr>
          <w:rFonts w:hint="eastAsia"/>
          <w:sz w:val="24"/>
          <w:szCs w:val="24"/>
        </w:rPr>
        <w:t>研究方向：调研我市科技产业发展现状，全面梳理广州市科技产业发展的基础条件、特色优势、缺失环节及资源要素需求，研究分析国家科技产业创新中心的形成与驱动机制、发展模式、创新体系等，系统提出广州市打造国家科技产业创新中心龙头的总体思路、发展体系、重点创新内容及相关对策建议。</w:t>
      </w:r>
    </w:p>
    <w:p w:rsidR="00D36DEE" w:rsidRPr="00026865" w:rsidRDefault="00D36DEE" w:rsidP="00026865">
      <w:pPr>
        <w:spacing w:line="360" w:lineRule="auto"/>
        <w:rPr>
          <w:rFonts w:hint="eastAsia"/>
          <w:sz w:val="24"/>
          <w:szCs w:val="24"/>
        </w:rPr>
      </w:pPr>
      <w:r w:rsidRPr="00026865">
        <w:rPr>
          <w:rFonts w:hint="eastAsia"/>
          <w:sz w:val="24"/>
          <w:szCs w:val="24"/>
        </w:rPr>
        <w:t>预期成果：形成广州市打造国家科技产业创新中心龙头战略研究专题报告。</w:t>
      </w:r>
    </w:p>
    <w:p w:rsidR="00D36DEE" w:rsidRPr="00026865" w:rsidRDefault="00D36DEE" w:rsidP="00026865">
      <w:pPr>
        <w:spacing w:line="360" w:lineRule="auto"/>
        <w:rPr>
          <w:rFonts w:hint="eastAsia"/>
          <w:sz w:val="24"/>
          <w:szCs w:val="24"/>
        </w:rPr>
      </w:pPr>
      <w:r w:rsidRPr="00026865">
        <w:rPr>
          <w:rFonts w:hint="eastAsia"/>
          <w:sz w:val="24"/>
          <w:szCs w:val="24"/>
        </w:rPr>
        <w:t xml:space="preserve">2.  </w:t>
      </w:r>
      <w:r w:rsidRPr="00026865">
        <w:rPr>
          <w:rFonts w:hint="eastAsia"/>
          <w:sz w:val="24"/>
          <w:szCs w:val="24"/>
        </w:rPr>
        <w:t>广州市科技计划项目管理的涉法事务研究。</w:t>
      </w:r>
    </w:p>
    <w:p w:rsidR="00D36DEE" w:rsidRPr="00026865" w:rsidRDefault="00D36DEE" w:rsidP="00026865">
      <w:pPr>
        <w:spacing w:line="360" w:lineRule="auto"/>
        <w:rPr>
          <w:rFonts w:hint="eastAsia"/>
          <w:sz w:val="24"/>
          <w:szCs w:val="24"/>
        </w:rPr>
      </w:pPr>
      <w:r w:rsidRPr="00026865">
        <w:rPr>
          <w:rFonts w:hint="eastAsia"/>
          <w:sz w:val="24"/>
          <w:szCs w:val="24"/>
        </w:rPr>
        <w:t>研究方向：摸查梳理国家、省、市各部门关于科技计划项目管理、科技计划项目资金管理的法律、法规和规范性文件，进一步明确科技计划项目管理的各流程的法律依据。针对我市现行有效的科技计划项目管理办法、科技计划项目资金管理办法等规定，分析科技计划项目管理流程中各行为的法律意义、可能存在的法律风险、现有管理规范中存在的不明确之处。对于科技计划项目管理过程存在的法律问题提出解决措施和建议。</w:t>
      </w:r>
    </w:p>
    <w:p w:rsidR="00D36DEE" w:rsidRPr="00026865" w:rsidRDefault="00D36DEE" w:rsidP="00026865">
      <w:pPr>
        <w:spacing w:line="360" w:lineRule="auto"/>
        <w:rPr>
          <w:rFonts w:hint="eastAsia"/>
          <w:sz w:val="24"/>
          <w:szCs w:val="24"/>
        </w:rPr>
      </w:pPr>
      <w:r w:rsidRPr="00026865">
        <w:rPr>
          <w:rFonts w:hint="eastAsia"/>
          <w:sz w:val="24"/>
          <w:szCs w:val="24"/>
        </w:rPr>
        <w:t>预期成果：包含但不限于课题要求中提出的专题研究报告、政策汇编、具体和有操作性的建议措施等。</w:t>
      </w:r>
    </w:p>
    <w:p w:rsidR="00D36DEE" w:rsidRPr="00026865" w:rsidRDefault="00D36DEE" w:rsidP="00026865">
      <w:pPr>
        <w:spacing w:line="360" w:lineRule="auto"/>
        <w:rPr>
          <w:rFonts w:hint="eastAsia"/>
          <w:sz w:val="24"/>
          <w:szCs w:val="24"/>
        </w:rPr>
      </w:pPr>
      <w:r w:rsidRPr="00026865">
        <w:rPr>
          <w:rFonts w:hint="eastAsia"/>
          <w:sz w:val="24"/>
          <w:szCs w:val="24"/>
        </w:rPr>
        <w:t xml:space="preserve">3.  </w:t>
      </w:r>
      <w:r w:rsidRPr="00026865">
        <w:rPr>
          <w:rFonts w:hint="eastAsia"/>
          <w:sz w:val="24"/>
          <w:szCs w:val="24"/>
        </w:rPr>
        <w:t>广州市政府科技计划项目管理模式研究。</w:t>
      </w:r>
    </w:p>
    <w:p w:rsidR="00D36DEE" w:rsidRPr="00026865" w:rsidRDefault="00D36DEE" w:rsidP="00026865">
      <w:pPr>
        <w:spacing w:line="360" w:lineRule="auto"/>
        <w:rPr>
          <w:rFonts w:hint="eastAsia"/>
          <w:sz w:val="24"/>
          <w:szCs w:val="24"/>
        </w:rPr>
      </w:pPr>
      <w:r w:rsidRPr="00026865">
        <w:rPr>
          <w:rFonts w:hint="eastAsia"/>
          <w:sz w:val="24"/>
          <w:szCs w:val="24"/>
        </w:rPr>
        <w:t>研究方向：对国内外政府科技项目管理模式进行比较分析，结合国家、省、市对科技计划项目及财政科技经费管理实施意见，对现有的广州市政府科技计划项目管理模式进行评价，提出进一步改进完善方案与建议。</w:t>
      </w:r>
    </w:p>
    <w:p w:rsidR="00D36DEE" w:rsidRPr="00026865" w:rsidRDefault="00D36DEE" w:rsidP="00026865">
      <w:pPr>
        <w:spacing w:line="360" w:lineRule="auto"/>
        <w:rPr>
          <w:rFonts w:hint="eastAsia"/>
          <w:sz w:val="24"/>
          <w:szCs w:val="24"/>
        </w:rPr>
      </w:pPr>
      <w:r w:rsidRPr="00026865">
        <w:rPr>
          <w:rFonts w:hint="eastAsia"/>
          <w:sz w:val="24"/>
          <w:szCs w:val="24"/>
        </w:rPr>
        <w:t>预期成果：建立广州市政府科技计划项目管理模式评价指标，提出详细的改进完善方案，形成《广州市政府科技计划项目管理模式研究报告》。</w:t>
      </w:r>
    </w:p>
    <w:p w:rsidR="00D36DEE" w:rsidRPr="00026865" w:rsidRDefault="00D36DEE" w:rsidP="00026865">
      <w:pPr>
        <w:spacing w:line="360" w:lineRule="auto"/>
        <w:rPr>
          <w:rFonts w:hint="eastAsia"/>
          <w:sz w:val="24"/>
          <w:szCs w:val="24"/>
        </w:rPr>
      </w:pPr>
      <w:r w:rsidRPr="00026865">
        <w:rPr>
          <w:rFonts w:hint="eastAsia"/>
          <w:sz w:val="24"/>
          <w:szCs w:val="24"/>
        </w:rPr>
        <w:lastRenderedPageBreak/>
        <w:t xml:space="preserve">4.  </w:t>
      </w:r>
      <w:r w:rsidRPr="00026865">
        <w:rPr>
          <w:rFonts w:hint="eastAsia"/>
          <w:sz w:val="24"/>
          <w:szCs w:val="24"/>
        </w:rPr>
        <w:t>广州市科技计划项目中后期监督管理研究。</w:t>
      </w:r>
    </w:p>
    <w:p w:rsidR="00D36DEE" w:rsidRPr="00026865" w:rsidRDefault="00D36DEE" w:rsidP="00026865">
      <w:pPr>
        <w:spacing w:line="360" w:lineRule="auto"/>
        <w:rPr>
          <w:rFonts w:hint="eastAsia"/>
          <w:sz w:val="24"/>
          <w:szCs w:val="24"/>
        </w:rPr>
      </w:pPr>
      <w:r w:rsidRPr="00026865">
        <w:rPr>
          <w:rFonts w:hint="eastAsia"/>
          <w:sz w:val="24"/>
          <w:szCs w:val="24"/>
        </w:rPr>
        <w:t>研究方向：通过调研我市科技计划项目实施情况，结合国家、省、市对科技项目和财政科技专项经费管理及绩效的评价意见，梳理发现目前我市科技计划项目（经费）中后期管理存在的问题，研究总结产生问题的原因。综合、借鉴国外科研经费管理的先进模式和国内具有代表性的省、市有关各类科技计划专项项目中后期管理行之有效的做法，同时按照广州市科技创新委“简政放权”工作方案要求，研究并提出既符合“简政放权”要求又强化明确各方职责的具体监管方式、措施及监管重点，建立切实有效的项目中后期监管机制。</w:t>
      </w:r>
    </w:p>
    <w:p w:rsidR="00D36DEE" w:rsidRPr="00026865" w:rsidRDefault="00D36DEE" w:rsidP="00026865">
      <w:pPr>
        <w:spacing w:line="360" w:lineRule="auto"/>
        <w:rPr>
          <w:rFonts w:hint="eastAsia"/>
          <w:sz w:val="24"/>
          <w:szCs w:val="24"/>
        </w:rPr>
      </w:pPr>
      <w:r w:rsidRPr="00026865">
        <w:rPr>
          <w:rFonts w:hint="eastAsia"/>
          <w:sz w:val="24"/>
          <w:szCs w:val="24"/>
        </w:rPr>
        <w:t>预期成果：形成《广州市科技计划项目中后期监督管理研究报告》。</w:t>
      </w:r>
    </w:p>
    <w:p w:rsidR="00D36DEE" w:rsidRPr="00026865" w:rsidRDefault="00D36DEE" w:rsidP="00026865">
      <w:pPr>
        <w:spacing w:line="360" w:lineRule="auto"/>
        <w:rPr>
          <w:rFonts w:hint="eastAsia"/>
          <w:sz w:val="24"/>
          <w:szCs w:val="24"/>
        </w:rPr>
      </w:pPr>
      <w:r w:rsidRPr="00026865">
        <w:rPr>
          <w:rFonts w:hint="eastAsia"/>
          <w:sz w:val="24"/>
          <w:szCs w:val="24"/>
        </w:rPr>
        <w:t>（该项目面向具备广州市科技计划项目中后期管理、评估、服务等工作经验的单位申报）</w:t>
      </w:r>
    </w:p>
    <w:p w:rsidR="00D36DEE" w:rsidRPr="00026865" w:rsidRDefault="00D36DEE" w:rsidP="00026865">
      <w:pPr>
        <w:spacing w:line="360" w:lineRule="auto"/>
        <w:rPr>
          <w:rFonts w:hint="eastAsia"/>
          <w:sz w:val="24"/>
          <w:szCs w:val="24"/>
        </w:rPr>
      </w:pPr>
      <w:r w:rsidRPr="00026865">
        <w:rPr>
          <w:rFonts w:hint="eastAsia"/>
          <w:sz w:val="24"/>
          <w:szCs w:val="24"/>
        </w:rPr>
        <w:t xml:space="preserve">5.  </w:t>
      </w:r>
      <w:r w:rsidRPr="00026865">
        <w:rPr>
          <w:rFonts w:hint="eastAsia"/>
          <w:sz w:val="24"/>
          <w:szCs w:val="24"/>
        </w:rPr>
        <w:t>广州市新兴技术发展及产业化研究。</w:t>
      </w:r>
    </w:p>
    <w:p w:rsidR="00D36DEE" w:rsidRPr="00026865" w:rsidRDefault="00D36DEE" w:rsidP="00026865">
      <w:pPr>
        <w:spacing w:line="360" w:lineRule="auto"/>
        <w:rPr>
          <w:rFonts w:hint="eastAsia"/>
          <w:sz w:val="24"/>
          <w:szCs w:val="24"/>
        </w:rPr>
      </w:pPr>
      <w:r w:rsidRPr="00026865">
        <w:rPr>
          <w:rFonts w:hint="eastAsia"/>
          <w:sz w:val="24"/>
          <w:szCs w:val="24"/>
        </w:rPr>
        <w:t>综合借鉴发达国家发展培育新兴技术及产业化的政策及经验、启示，对比分析国内主要城市（副省级以上城市）推动高新技术发展及其产业化的扶持政策、优缺点，结合广州市的发展实际，分析我市的扶持政策发展历史、政策沿革、成果成效、存在不足，总结广州市高新技术研究的成果亮点、产业化转化成效，分析广州市高新技术产品发展状况和政策措施等内容，对广州市高新技术发展及产业化状况、存在问题、应对举措、总体建设目标、主要内容、具体推进措施等提出可行性方案。结合科技创新企业发展生命周期，按细分行业分析广州市科技创新企业发展状况，并研究对企业分层分类扶持政策措施。</w:t>
      </w:r>
    </w:p>
    <w:p w:rsidR="00D36DEE" w:rsidRPr="00026865" w:rsidRDefault="00D36DEE" w:rsidP="00026865">
      <w:pPr>
        <w:spacing w:line="360" w:lineRule="auto"/>
        <w:rPr>
          <w:rFonts w:hint="eastAsia"/>
          <w:sz w:val="24"/>
          <w:szCs w:val="24"/>
        </w:rPr>
      </w:pPr>
      <w:r w:rsidRPr="00026865">
        <w:rPr>
          <w:rFonts w:hint="eastAsia"/>
          <w:sz w:val="24"/>
          <w:szCs w:val="24"/>
        </w:rPr>
        <w:t>预期成果：必须包含但不限于课题要求中提出的各项内容的专题研究报告、具体和有操作性的可行建设性方案、数据汇总（须提供数据来源）、政策汇编等。</w:t>
      </w:r>
    </w:p>
    <w:p w:rsidR="00D36DEE" w:rsidRPr="00026865" w:rsidRDefault="00D36DEE" w:rsidP="00026865">
      <w:pPr>
        <w:spacing w:line="360" w:lineRule="auto"/>
        <w:rPr>
          <w:rFonts w:hint="eastAsia"/>
          <w:sz w:val="24"/>
          <w:szCs w:val="24"/>
        </w:rPr>
      </w:pPr>
      <w:r w:rsidRPr="00026865">
        <w:rPr>
          <w:rFonts w:hint="eastAsia"/>
          <w:sz w:val="24"/>
          <w:szCs w:val="24"/>
        </w:rPr>
        <w:t xml:space="preserve">6.  </w:t>
      </w:r>
      <w:r w:rsidRPr="00026865">
        <w:rPr>
          <w:rFonts w:hint="eastAsia"/>
          <w:sz w:val="24"/>
          <w:szCs w:val="24"/>
        </w:rPr>
        <w:t>颠覆性创新技术的产生、选择及培育机制研究。</w:t>
      </w:r>
    </w:p>
    <w:p w:rsidR="00D36DEE" w:rsidRPr="00026865" w:rsidRDefault="00D36DEE" w:rsidP="00026865">
      <w:pPr>
        <w:spacing w:line="360" w:lineRule="auto"/>
        <w:rPr>
          <w:rFonts w:hint="eastAsia"/>
          <w:sz w:val="24"/>
          <w:szCs w:val="24"/>
        </w:rPr>
      </w:pPr>
      <w:r w:rsidRPr="00026865">
        <w:rPr>
          <w:rFonts w:hint="eastAsia"/>
          <w:sz w:val="24"/>
          <w:szCs w:val="24"/>
        </w:rPr>
        <w:t>研究方向：研究颠覆性创新技术的演化过程和运作机理，分析颠覆性创新技术产生的动因及环境，运用定性与定量分析方法探讨颠覆性创新技术遴选的有效方法，最后提出培育颠覆性创新技术选择和培育的政策建议。</w:t>
      </w:r>
    </w:p>
    <w:p w:rsidR="00D36DEE" w:rsidRPr="00026865" w:rsidRDefault="00D36DEE" w:rsidP="00026865">
      <w:pPr>
        <w:spacing w:line="360" w:lineRule="auto"/>
        <w:rPr>
          <w:rFonts w:hint="eastAsia"/>
          <w:sz w:val="24"/>
          <w:szCs w:val="24"/>
        </w:rPr>
      </w:pPr>
      <w:r w:rsidRPr="00026865">
        <w:rPr>
          <w:rFonts w:hint="eastAsia"/>
          <w:sz w:val="24"/>
          <w:szCs w:val="24"/>
        </w:rPr>
        <w:t>预期成果：完成理论演绎、专项调研、数据分析、政策研究等，最后以调研报告的形式呈现研究成果。</w:t>
      </w:r>
    </w:p>
    <w:p w:rsidR="00D36DEE" w:rsidRPr="00026865" w:rsidRDefault="00D36DEE" w:rsidP="00026865">
      <w:pPr>
        <w:spacing w:line="360" w:lineRule="auto"/>
        <w:rPr>
          <w:rFonts w:hint="eastAsia"/>
          <w:sz w:val="24"/>
          <w:szCs w:val="24"/>
        </w:rPr>
      </w:pPr>
      <w:r w:rsidRPr="00026865">
        <w:rPr>
          <w:rFonts w:hint="eastAsia"/>
          <w:sz w:val="24"/>
          <w:szCs w:val="24"/>
        </w:rPr>
        <w:t xml:space="preserve">7.  </w:t>
      </w:r>
      <w:r w:rsidRPr="00026865">
        <w:rPr>
          <w:rFonts w:hint="eastAsia"/>
          <w:sz w:val="24"/>
          <w:szCs w:val="24"/>
        </w:rPr>
        <w:t>关于产城融合的科技小镇发展体系的研究。</w:t>
      </w:r>
    </w:p>
    <w:p w:rsidR="00D36DEE" w:rsidRPr="00026865" w:rsidRDefault="00D36DEE" w:rsidP="00026865">
      <w:pPr>
        <w:spacing w:line="360" w:lineRule="auto"/>
        <w:rPr>
          <w:rFonts w:hint="eastAsia"/>
          <w:sz w:val="24"/>
          <w:szCs w:val="24"/>
        </w:rPr>
      </w:pPr>
      <w:r w:rsidRPr="00026865">
        <w:rPr>
          <w:rFonts w:hint="eastAsia"/>
          <w:sz w:val="24"/>
          <w:szCs w:val="24"/>
        </w:rPr>
        <w:lastRenderedPageBreak/>
        <w:t>研究方向：总结梳理国内外开展科技小镇、专业镇、特色小镇的有效做法、成功案例以及相关促进产城融合的政策体系。通过对比国内外产城融合的建设实践，提出符合广州实际的有利于促进“科技小镇”建设的发展体系和相关政策建议等。</w:t>
      </w:r>
    </w:p>
    <w:p w:rsidR="00D36DEE" w:rsidRPr="00026865" w:rsidRDefault="00D36DEE" w:rsidP="00026865">
      <w:pPr>
        <w:spacing w:line="360" w:lineRule="auto"/>
        <w:rPr>
          <w:rFonts w:hint="eastAsia"/>
          <w:sz w:val="24"/>
          <w:szCs w:val="24"/>
        </w:rPr>
      </w:pPr>
      <w:r w:rsidRPr="00026865">
        <w:rPr>
          <w:rFonts w:hint="eastAsia"/>
          <w:sz w:val="24"/>
          <w:szCs w:val="24"/>
        </w:rPr>
        <w:t>预期成果：形成《关于产城融合的科技小镇发展体系的研究报告》，不少于</w:t>
      </w:r>
      <w:r w:rsidRPr="00026865">
        <w:rPr>
          <w:rFonts w:hint="eastAsia"/>
          <w:sz w:val="24"/>
          <w:szCs w:val="24"/>
        </w:rPr>
        <w:t>3</w:t>
      </w:r>
      <w:r w:rsidRPr="00026865">
        <w:rPr>
          <w:rFonts w:hint="eastAsia"/>
          <w:sz w:val="24"/>
          <w:szCs w:val="24"/>
        </w:rPr>
        <w:t>万字。</w:t>
      </w:r>
    </w:p>
    <w:p w:rsidR="00D36DEE" w:rsidRPr="00026865" w:rsidRDefault="00D36DEE" w:rsidP="00026865">
      <w:pPr>
        <w:spacing w:line="360" w:lineRule="auto"/>
        <w:rPr>
          <w:rFonts w:hint="eastAsia"/>
          <w:sz w:val="24"/>
          <w:szCs w:val="24"/>
        </w:rPr>
      </w:pPr>
      <w:r w:rsidRPr="00026865">
        <w:rPr>
          <w:rFonts w:hint="eastAsia"/>
          <w:sz w:val="24"/>
          <w:szCs w:val="24"/>
        </w:rPr>
        <w:t xml:space="preserve">8.  </w:t>
      </w:r>
      <w:r w:rsidRPr="00026865">
        <w:rPr>
          <w:rFonts w:hint="eastAsia"/>
          <w:sz w:val="24"/>
          <w:szCs w:val="24"/>
        </w:rPr>
        <w:t>广州市生物医药重大科技专项行动计划研究。</w:t>
      </w:r>
    </w:p>
    <w:p w:rsidR="00D36DEE" w:rsidRPr="00026865" w:rsidRDefault="00D36DEE" w:rsidP="00026865">
      <w:pPr>
        <w:spacing w:line="360" w:lineRule="auto"/>
        <w:rPr>
          <w:rFonts w:hint="eastAsia"/>
          <w:sz w:val="24"/>
          <w:szCs w:val="24"/>
        </w:rPr>
      </w:pPr>
      <w:r w:rsidRPr="00026865">
        <w:rPr>
          <w:rFonts w:hint="eastAsia"/>
          <w:sz w:val="24"/>
          <w:szCs w:val="24"/>
        </w:rPr>
        <w:t>研究方向：以推动广州市生物医药产业发展为目标，分析广州市该产业发展面临的国内外环境，梳理发展现状，并通过与国内典型城市的对比分析，总结广州市在发展生物医药方面的优势、特点及存在的实际问题，提出设立重大科技专项加快产业发展的政策建议，编制具有可操作性的专项行动计划，明确专项设置的基本原则、指导思路、发展目标、产业布局、重点发展技术领域、主要任务与保障措施等。</w:t>
      </w:r>
    </w:p>
    <w:p w:rsidR="00D36DEE" w:rsidRPr="00026865" w:rsidRDefault="00D36DEE" w:rsidP="00026865">
      <w:pPr>
        <w:spacing w:line="360" w:lineRule="auto"/>
        <w:rPr>
          <w:rFonts w:hint="eastAsia"/>
          <w:sz w:val="24"/>
          <w:szCs w:val="24"/>
        </w:rPr>
      </w:pPr>
      <w:r w:rsidRPr="00026865">
        <w:rPr>
          <w:rFonts w:hint="eastAsia"/>
          <w:sz w:val="24"/>
          <w:szCs w:val="24"/>
        </w:rPr>
        <w:t>预期成果：提交《广州市生物医药重大科技专项行动计划研究报告》与《广州市生物医药重大科技专项行动计划》。</w:t>
      </w:r>
    </w:p>
    <w:p w:rsidR="00D36DEE" w:rsidRPr="00026865" w:rsidRDefault="00D36DEE" w:rsidP="00026865">
      <w:pPr>
        <w:spacing w:line="360" w:lineRule="auto"/>
        <w:rPr>
          <w:rFonts w:hint="eastAsia"/>
          <w:sz w:val="24"/>
          <w:szCs w:val="24"/>
        </w:rPr>
      </w:pPr>
      <w:r w:rsidRPr="00026865">
        <w:rPr>
          <w:rFonts w:hint="eastAsia"/>
          <w:sz w:val="24"/>
          <w:szCs w:val="24"/>
        </w:rPr>
        <w:t xml:space="preserve">9.  </w:t>
      </w:r>
      <w:r w:rsidRPr="00026865">
        <w:rPr>
          <w:rFonts w:hint="eastAsia"/>
          <w:sz w:val="24"/>
          <w:szCs w:val="24"/>
        </w:rPr>
        <w:t>广州市技术转移对策研究。</w:t>
      </w:r>
    </w:p>
    <w:p w:rsidR="00D36DEE" w:rsidRPr="00026865" w:rsidRDefault="00D36DEE" w:rsidP="00026865">
      <w:pPr>
        <w:spacing w:line="360" w:lineRule="auto"/>
        <w:rPr>
          <w:rFonts w:hint="eastAsia"/>
          <w:sz w:val="24"/>
          <w:szCs w:val="24"/>
        </w:rPr>
      </w:pPr>
      <w:r w:rsidRPr="00026865">
        <w:rPr>
          <w:rFonts w:hint="eastAsia"/>
          <w:sz w:val="24"/>
          <w:szCs w:val="24"/>
        </w:rPr>
        <w:t>研究方向：调研我市技术转移现状，摸查我市的整体水平，了解技术转移需求；借鉴国内外先进的技术转移经验，分析技术转移模式和创新性，发现存在问题并提出解决措施和建议，指导我市技术转移市场建设。预期成果：形成《广州市技术转移对策研究报告》。</w:t>
      </w:r>
    </w:p>
    <w:p w:rsidR="00D36DEE" w:rsidRPr="00026865" w:rsidRDefault="00D36DEE" w:rsidP="00026865">
      <w:pPr>
        <w:spacing w:line="360" w:lineRule="auto"/>
        <w:rPr>
          <w:rFonts w:hint="eastAsia"/>
          <w:sz w:val="24"/>
          <w:szCs w:val="24"/>
        </w:rPr>
      </w:pPr>
      <w:r w:rsidRPr="00026865">
        <w:rPr>
          <w:rFonts w:hint="eastAsia"/>
          <w:sz w:val="24"/>
          <w:szCs w:val="24"/>
        </w:rPr>
        <w:t xml:space="preserve">10.  </w:t>
      </w:r>
      <w:r w:rsidRPr="00026865">
        <w:rPr>
          <w:rFonts w:hint="eastAsia"/>
          <w:sz w:val="24"/>
          <w:szCs w:val="24"/>
        </w:rPr>
        <w:t>广州科技企业孵化器提质增效创新发展研究。</w:t>
      </w:r>
    </w:p>
    <w:p w:rsidR="00D36DEE" w:rsidRPr="00026865" w:rsidRDefault="00D36DEE" w:rsidP="00026865">
      <w:pPr>
        <w:spacing w:line="360" w:lineRule="auto"/>
        <w:rPr>
          <w:rFonts w:hint="eastAsia"/>
          <w:sz w:val="24"/>
          <w:szCs w:val="24"/>
        </w:rPr>
      </w:pPr>
      <w:r w:rsidRPr="00026865">
        <w:rPr>
          <w:rFonts w:hint="eastAsia"/>
          <w:sz w:val="24"/>
          <w:szCs w:val="24"/>
        </w:rPr>
        <w:t>研究方向：对比分析国家、省、市科技企业孵化器模式的异同（服务模式、运营模式等），总结梳理科技企业孵化器相关的有效扶持政策、先进发展经验等。全面、系统回顾广州市科技企业孵化器的发展历程，通过比较分析，梳理出广州市的独特经验和做法，找出现阶段存在的普遍问题及面临的挑战并做归纳总结。依托科技部门，以总结的普遍问题和挑战为依据，对广州市内科技企业孵化器进行摸底调研，对存在的具体问题和发展面临的实际挑战进行详细记录、归纳总结，并有针对性地找出可能存在的潜在问题。针对现阶段的问题与挑战，在借鉴国内、省内其他地市的先进做法基础上，提出相应的对策与建议，主要包括政府扶持政策、科技企业孵化器内部管理机制、投融资模式、人才的引进与培养等。</w:t>
      </w:r>
    </w:p>
    <w:p w:rsidR="00D36DEE" w:rsidRPr="00026865" w:rsidRDefault="00D36DEE" w:rsidP="00026865">
      <w:pPr>
        <w:spacing w:line="360" w:lineRule="auto"/>
        <w:rPr>
          <w:rFonts w:hint="eastAsia"/>
          <w:sz w:val="24"/>
          <w:szCs w:val="24"/>
        </w:rPr>
      </w:pPr>
      <w:r w:rsidRPr="00026865">
        <w:rPr>
          <w:rFonts w:hint="eastAsia"/>
          <w:sz w:val="24"/>
          <w:szCs w:val="24"/>
        </w:rPr>
        <w:lastRenderedPageBreak/>
        <w:t>预期成果：形成《广州科技企业孵化器提质增效创新发展研究报告》。</w:t>
      </w:r>
    </w:p>
    <w:p w:rsidR="00D36DEE" w:rsidRPr="00026865" w:rsidRDefault="00D36DEE" w:rsidP="00026865">
      <w:pPr>
        <w:spacing w:line="360" w:lineRule="auto"/>
        <w:rPr>
          <w:rFonts w:hint="eastAsia"/>
          <w:sz w:val="24"/>
          <w:szCs w:val="24"/>
        </w:rPr>
      </w:pPr>
      <w:r w:rsidRPr="00026865">
        <w:rPr>
          <w:rFonts w:hint="eastAsia"/>
          <w:sz w:val="24"/>
          <w:szCs w:val="24"/>
        </w:rPr>
        <w:t xml:space="preserve">11.  </w:t>
      </w:r>
      <w:r w:rsidRPr="00026865">
        <w:rPr>
          <w:rFonts w:hint="eastAsia"/>
          <w:sz w:val="24"/>
          <w:szCs w:val="24"/>
        </w:rPr>
        <w:t>广州市众创空间发展现状及趋势研究。</w:t>
      </w:r>
    </w:p>
    <w:p w:rsidR="00D36DEE" w:rsidRPr="00026865" w:rsidRDefault="00D36DEE" w:rsidP="00026865">
      <w:pPr>
        <w:spacing w:line="360" w:lineRule="auto"/>
        <w:rPr>
          <w:rFonts w:hint="eastAsia"/>
          <w:sz w:val="24"/>
          <w:szCs w:val="24"/>
        </w:rPr>
      </w:pPr>
      <w:r w:rsidRPr="00026865">
        <w:rPr>
          <w:rFonts w:hint="eastAsia"/>
          <w:sz w:val="24"/>
          <w:szCs w:val="24"/>
        </w:rPr>
        <w:t>研究方向：总结提炼广州市众创空间发展情况、成功经验、主要模式，探讨研究如何对众创空间进行客观的绩效评价。厘清孵化器与众创空间的本质区别，对政府如何区别评价、支持和鼓励孵化器及众创空间发展提出可操作性政策建议。分析广州众创空间发展存在的主要问题，面临的主要挑战，并结合国家现有双创政策体系对众创空间未来发展趋势进行预判。</w:t>
      </w:r>
    </w:p>
    <w:p w:rsidR="00D36DEE" w:rsidRPr="00026865" w:rsidRDefault="00D36DEE" w:rsidP="00026865">
      <w:pPr>
        <w:spacing w:line="360" w:lineRule="auto"/>
        <w:rPr>
          <w:rFonts w:hint="eastAsia"/>
          <w:sz w:val="24"/>
          <w:szCs w:val="24"/>
        </w:rPr>
      </w:pPr>
      <w:r w:rsidRPr="00026865">
        <w:rPr>
          <w:rFonts w:hint="eastAsia"/>
          <w:sz w:val="24"/>
          <w:szCs w:val="24"/>
        </w:rPr>
        <w:t>预期成果：形成《广州市众创空间发展现状及趋势研究报告》。</w:t>
      </w:r>
    </w:p>
    <w:p w:rsidR="00D36DEE" w:rsidRPr="00026865" w:rsidRDefault="00D36DEE" w:rsidP="00026865">
      <w:pPr>
        <w:spacing w:line="360" w:lineRule="auto"/>
        <w:rPr>
          <w:rFonts w:hint="eastAsia"/>
          <w:sz w:val="24"/>
          <w:szCs w:val="24"/>
        </w:rPr>
      </w:pPr>
      <w:r w:rsidRPr="00026865">
        <w:rPr>
          <w:rFonts w:hint="eastAsia"/>
          <w:sz w:val="24"/>
          <w:szCs w:val="24"/>
        </w:rPr>
        <w:t xml:space="preserve">12.  </w:t>
      </w:r>
      <w:r w:rsidRPr="00026865">
        <w:rPr>
          <w:rFonts w:hint="eastAsia"/>
          <w:sz w:val="24"/>
          <w:szCs w:val="24"/>
        </w:rPr>
        <w:t>广州市科普基地及软科学研究专项管理工作研究。</w:t>
      </w:r>
    </w:p>
    <w:p w:rsidR="00D36DEE" w:rsidRPr="00026865" w:rsidRDefault="00D36DEE" w:rsidP="00026865">
      <w:pPr>
        <w:spacing w:line="360" w:lineRule="auto"/>
        <w:rPr>
          <w:rFonts w:hint="eastAsia"/>
          <w:sz w:val="24"/>
          <w:szCs w:val="24"/>
        </w:rPr>
      </w:pPr>
      <w:r w:rsidRPr="00026865">
        <w:rPr>
          <w:rFonts w:hint="eastAsia"/>
          <w:sz w:val="24"/>
          <w:szCs w:val="24"/>
        </w:rPr>
        <w:t>研究方向：根据《广州市科学技术普及条例》和《广州市科学技术普及基地认定办法》，编制我市科普基地认定、考核的工作方案，设定相关工作流程，构建适合我市实际的科普基地认定、考核的指标体系。汇编广州市历年软科学研究计划专项项目验收材料目录，汇总、整理和提供有关广州市历年软科学研究专项研究报告的相关电子版。</w:t>
      </w:r>
    </w:p>
    <w:p w:rsidR="00D36DEE" w:rsidRPr="00026865" w:rsidRDefault="00D36DEE" w:rsidP="00026865">
      <w:pPr>
        <w:spacing w:line="360" w:lineRule="auto"/>
        <w:rPr>
          <w:rFonts w:hint="eastAsia"/>
          <w:sz w:val="24"/>
          <w:szCs w:val="24"/>
        </w:rPr>
      </w:pPr>
      <w:r w:rsidRPr="00026865">
        <w:rPr>
          <w:rFonts w:hint="eastAsia"/>
          <w:sz w:val="24"/>
          <w:szCs w:val="24"/>
        </w:rPr>
        <w:t>预期成果：包括专题研究报告、可行性建设方案、各大城市成功做法和先进经验，有关政策汇编和数据统计分析等。（该项目面向具备广州市科普基地考核认定及软科学研究专项管理工作经验的单位申报）</w:t>
      </w:r>
    </w:p>
    <w:p w:rsidR="00D36DEE" w:rsidRPr="00026865" w:rsidRDefault="00D36DEE" w:rsidP="00026865">
      <w:pPr>
        <w:spacing w:line="360" w:lineRule="auto"/>
        <w:rPr>
          <w:rFonts w:hint="eastAsia"/>
          <w:sz w:val="24"/>
          <w:szCs w:val="24"/>
        </w:rPr>
      </w:pPr>
      <w:r w:rsidRPr="00026865">
        <w:rPr>
          <w:rFonts w:hint="eastAsia"/>
          <w:sz w:val="24"/>
          <w:szCs w:val="24"/>
        </w:rPr>
        <w:t xml:space="preserve">13.  </w:t>
      </w:r>
      <w:r w:rsidRPr="00026865">
        <w:rPr>
          <w:rFonts w:hint="eastAsia"/>
          <w:sz w:val="24"/>
          <w:szCs w:val="24"/>
        </w:rPr>
        <w:t>关于广州市促进政府</w:t>
      </w:r>
      <w:r w:rsidRPr="00026865">
        <w:rPr>
          <w:rFonts w:hint="eastAsia"/>
          <w:sz w:val="24"/>
          <w:szCs w:val="24"/>
        </w:rPr>
        <w:t xml:space="preserve"> </w:t>
      </w:r>
      <w:r w:rsidRPr="00026865">
        <w:rPr>
          <w:rFonts w:hint="eastAsia"/>
          <w:sz w:val="24"/>
          <w:szCs w:val="24"/>
        </w:rPr>
        <w:t>体制内国际科技创新交流合作服务的研究。</w:t>
      </w:r>
    </w:p>
    <w:p w:rsidR="00D36DEE" w:rsidRPr="00026865" w:rsidRDefault="00D36DEE" w:rsidP="00026865">
      <w:pPr>
        <w:spacing w:line="360" w:lineRule="auto"/>
        <w:rPr>
          <w:rFonts w:hint="eastAsia"/>
          <w:sz w:val="24"/>
          <w:szCs w:val="24"/>
        </w:rPr>
      </w:pPr>
      <w:r w:rsidRPr="00026865">
        <w:rPr>
          <w:rFonts w:hint="eastAsia"/>
          <w:sz w:val="24"/>
          <w:szCs w:val="24"/>
        </w:rPr>
        <w:t>研究方向：围绕建设国际科技创新枢纽，对当前广州市政府体制内服务国际科技创新交流合作的现状进行分析，查找存在的问题，比对国内各大城市的成功做法和先进经验，研究并提出广州市加大政府体制内开展国际科技创新交流合作服务的建设力度的可行性解决方案。</w:t>
      </w:r>
    </w:p>
    <w:p w:rsidR="00D36DEE" w:rsidRPr="00026865" w:rsidRDefault="00D36DEE" w:rsidP="00026865">
      <w:pPr>
        <w:spacing w:line="360" w:lineRule="auto"/>
        <w:rPr>
          <w:rFonts w:hint="eastAsia"/>
          <w:sz w:val="24"/>
          <w:szCs w:val="24"/>
        </w:rPr>
      </w:pPr>
      <w:r w:rsidRPr="00026865">
        <w:rPr>
          <w:rFonts w:hint="eastAsia"/>
          <w:sz w:val="24"/>
          <w:szCs w:val="24"/>
        </w:rPr>
        <w:t>预期成果：包括专题研究报告、可行性建设方案、各大城市成功做法和先进经验，有关政策汇编和数据统计分析等。</w:t>
      </w:r>
    </w:p>
    <w:p w:rsidR="00D36DEE" w:rsidRPr="00026865" w:rsidRDefault="00D36DEE" w:rsidP="00026865">
      <w:pPr>
        <w:spacing w:line="360" w:lineRule="auto"/>
        <w:rPr>
          <w:rFonts w:hint="eastAsia"/>
          <w:sz w:val="24"/>
          <w:szCs w:val="24"/>
        </w:rPr>
      </w:pPr>
      <w:r w:rsidRPr="00026865">
        <w:rPr>
          <w:rFonts w:hint="eastAsia"/>
          <w:sz w:val="24"/>
          <w:szCs w:val="24"/>
        </w:rPr>
        <w:t xml:space="preserve">14.  </w:t>
      </w:r>
      <w:r w:rsidRPr="00026865">
        <w:rPr>
          <w:rFonts w:hint="eastAsia"/>
          <w:sz w:val="24"/>
          <w:szCs w:val="24"/>
        </w:rPr>
        <w:t>关于广州国际科技创新合作考核指标体系的研究。</w:t>
      </w:r>
    </w:p>
    <w:p w:rsidR="00D36DEE" w:rsidRPr="00026865" w:rsidRDefault="00D36DEE" w:rsidP="00026865">
      <w:pPr>
        <w:spacing w:line="360" w:lineRule="auto"/>
        <w:rPr>
          <w:rFonts w:hint="eastAsia"/>
          <w:sz w:val="24"/>
          <w:szCs w:val="24"/>
        </w:rPr>
      </w:pPr>
      <w:r w:rsidRPr="00026865">
        <w:rPr>
          <w:rFonts w:hint="eastAsia"/>
          <w:sz w:val="24"/>
          <w:szCs w:val="24"/>
        </w:rPr>
        <w:t>研究方向：围绕国际科技创新枢纽建设，对比参照国内各大城市在设定国际科技创新合作考核指标体系的成功做法和先进经验，研究提出广州市国际科技创新合作考核指标体系，成为国际科技创新合作重要抓手，以利于带动全市各区推进国际科技创新合作，形成市区联动，共同促进我市国际科技创新合作工作。</w:t>
      </w:r>
    </w:p>
    <w:p w:rsidR="00D36DEE" w:rsidRPr="00026865" w:rsidRDefault="00D36DEE" w:rsidP="00026865">
      <w:pPr>
        <w:spacing w:line="360" w:lineRule="auto"/>
        <w:rPr>
          <w:rFonts w:hint="eastAsia"/>
          <w:sz w:val="24"/>
          <w:szCs w:val="24"/>
        </w:rPr>
      </w:pPr>
      <w:r w:rsidRPr="00026865">
        <w:rPr>
          <w:rFonts w:hint="eastAsia"/>
          <w:sz w:val="24"/>
          <w:szCs w:val="24"/>
        </w:rPr>
        <w:lastRenderedPageBreak/>
        <w:t>预期成果：包括专题研究报告、针对性解决方案、各大城市成功做法和先进经验、有关政策汇编和数据统计分析等。</w:t>
      </w:r>
    </w:p>
    <w:p w:rsidR="00D36DEE" w:rsidRPr="00026865" w:rsidRDefault="00D36DEE" w:rsidP="00026865">
      <w:pPr>
        <w:spacing w:line="360" w:lineRule="auto"/>
        <w:rPr>
          <w:rFonts w:hint="eastAsia"/>
          <w:sz w:val="24"/>
          <w:szCs w:val="24"/>
        </w:rPr>
      </w:pPr>
      <w:r w:rsidRPr="00026865">
        <w:rPr>
          <w:rFonts w:hint="eastAsia"/>
          <w:sz w:val="24"/>
          <w:szCs w:val="24"/>
        </w:rPr>
        <w:t xml:space="preserve">15.  </w:t>
      </w:r>
      <w:r w:rsidRPr="00026865">
        <w:rPr>
          <w:rFonts w:hint="eastAsia"/>
          <w:sz w:val="24"/>
          <w:szCs w:val="24"/>
        </w:rPr>
        <w:t>广州市科技招商规划与政策完善。</w:t>
      </w:r>
    </w:p>
    <w:p w:rsidR="00D36DEE" w:rsidRPr="00026865" w:rsidRDefault="00D36DEE" w:rsidP="00026865">
      <w:pPr>
        <w:spacing w:line="360" w:lineRule="auto"/>
        <w:rPr>
          <w:rFonts w:hint="eastAsia"/>
          <w:sz w:val="24"/>
          <w:szCs w:val="24"/>
        </w:rPr>
      </w:pPr>
      <w:r w:rsidRPr="00026865">
        <w:rPr>
          <w:rFonts w:hint="eastAsia"/>
          <w:sz w:val="24"/>
          <w:szCs w:val="24"/>
        </w:rPr>
        <w:t>研究方向：对广州市科技招商政策现状、存在问题、应对举措、总体建设目标、主要内容、具体推进措施等提出可行性方案。对比分析国内主要城市（副省级以上城市）引进高端人才和高科技企业的科技招商政策汇编、优缺点，梳理我市目前已有的招商政策，已取得的成果成效、存在不足等，分析广州市目前的产业现状，包括科研水平、企业形势和人才形势，重点围绕建设国际科技创新枢纽的目标，提出招商政策目标，并提出能够对我市重点产业发展有重大促进作用，对集聚高端人才有吸引力的科技招商政策体系，形成在全国甚至全球有影响力的政策品牌。</w:t>
      </w:r>
    </w:p>
    <w:p w:rsidR="00D36DEE" w:rsidRPr="00026865" w:rsidRDefault="00D36DEE" w:rsidP="00026865">
      <w:pPr>
        <w:spacing w:line="360" w:lineRule="auto"/>
        <w:rPr>
          <w:rFonts w:hint="eastAsia"/>
          <w:sz w:val="24"/>
          <w:szCs w:val="24"/>
        </w:rPr>
      </w:pPr>
      <w:r w:rsidRPr="00026865">
        <w:rPr>
          <w:rFonts w:hint="eastAsia"/>
          <w:sz w:val="24"/>
          <w:szCs w:val="24"/>
        </w:rPr>
        <w:t>预期成果：必须包含但不限于课题要求中提出的各项内容的专题研究报告、具体和有操作性的可行建设性方案、数据汇总（须提供数据来源）、政策汇编等。</w:t>
      </w:r>
    </w:p>
    <w:p w:rsidR="00D36DEE" w:rsidRPr="00026865" w:rsidRDefault="00D36DEE" w:rsidP="00026865">
      <w:pPr>
        <w:spacing w:line="360" w:lineRule="auto"/>
        <w:rPr>
          <w:rFonts w:hint="eastAsia"/>
          <w:sz w:val="24"/>
          <w:szCs w:val="24"/>
        </w:rPr>
      </w:pPr>
      <w:r w:rsidRPr="00026865">
        <w:rPr>
          <w:rFonts w:hint="eastAsia"/>
          <w:sz w:val="24"/>
          <w:szCs w:val="24"/>
        </w:rPr>
        <w:t xml:space="preserve">16.  </w:t>
      </w:r>
      <w:r w:rsidRPr="00026865">
        <w:rPr>
          <w:rFonts w:hint="eastAsia"/>
          <w:sz w:val="24"/>
          <w:szCs w:val="24"/>
        </w:rPr>
        <w:t>广州市地震预警应用及管理研究。</w:t>
      </w:r>
    </w:p>
    <w:p w:rsidR="00D36DEE" w:rsidRPr="00026865" w:rsidRDefault="00D36DEE" w:rsidP="00026865">
      <w:pPr>
        <w:spacing w:line="360" w:lineRule="auto"/>
        <w:rPr>
          <w:rFonts w:hint="eastAsia"/>
          <w:sz w:val="24"/>
          <w:szCs w:val="24"/>
        </w:rPr>
      </w:pPr>
      <w:r w:rsidRPr="00026865">
        <w:rPr>
          <w:rFonts w:hint="eastAsia"/>
          <w:sz w:val="24"/>
          <w:szCs w:val="24"/>
        </w:rPr>
        <w:t>研究方向：国家地震局计划于“十三五”期间完成“国家地震烈度速报与预警工程项目”建设，地方地震工作部门将负责地震预警管理及预警信息应用等工作。通过调研、案例分析、专家咨询、试点等方式，优先摸查设防要求较高的单位的地震预警需求，研究制定地震预警信息使用指南、地震预警应对技术方案编制指南、预警评估方法等可行性建议及方案，</w:t>
      </w:r>
    </w:p>
    <w:p w:rsidR="00D36DEE" w:rsidRPr="00026865" w:rsidRDefault="00D36DEE" w:rsidP="00026865">
      <w:pPr>
        <w:spacing w:line="360" w:lineRule="auto"/>
        <w:rPr>
          <w:rFonts w:hint="eastAsia"/>
          <w:sz w:val="24"/>
          <w:szCs w:val="24"/>
        </w:rPr>
      </w:pPr>
      <w:r w:rsidRPr="00026865">
        <w:rPr>
          <w:rFonts w:hint="eastAsia"/>
          <w:sz w:val="24"/>
          <w:szCs w:val="24"/>
        </w:rPr>
        <w:t>以辅助地震预警技术工作开展。</w:t>
      </w:r>
    </w:p>
    <w:p w:rsidR="00D36DEE" w:rsidRPr="00026865" w:rsidRDefault="00D36DEE" w:rsidP="00026865">
      <w:pPr>
        <w:spacing w:line="360" w:lineRule="auto"/>
        <w:rPr>
          <w:rFonts w:hint="eastAsia"/>
          <w:sz w:val="24"/>
          <w:szCs w:val="24"/>
        </w:rPr>
      </w:pPr>
      <w:r w:rsidRPr="00026865">
        <w:rPr>
          <w:rFonts w:hint="eastAsia"/>
          <w:sz w:val="24"/>
          <w:szCs w:val="24"/>
        </w:rPr>
        <w:t>预期成果：我市部分行业地震预警需求报告；地震预警应对技术方案编制指南；地震预警信息使用指南；地震预警评估方法方案。</w:t>
      </w:r>
    </w:p>
    <w:p w:rsidR="00D36DEE" w:rsidRPr="00026865" w:rsidRDefault="00D36DEE" w:rsidP="00026865">
      <w:pPr>
        <w:spacing w:line="360" w:lineRule="auto"/>
        <w:rPr>
          <w:rFonts w:hint="eastAsia"/>
          <w:sz w:val="24"/>
          <w:szCs w:val="24"/>
        </w:rPr>
      </w:pPr>
      <w:r w:rsidRPr="00026865">
        <w:rPr>
          <w:rFonts w:hint="eastAsia"/>
          <w:sz w:val="24"/>
          <w:szCs w:val="24"/>
        </w:rPr>
        <w:t xml:space="preserve">17.  </w:t>
      </w:r>
      <w:r w:rsidRPr="00026865">
        <w:rPr>
          <w:rFonts w:hint="eastAsia"/>
          <w:sz w:val="24"/>
          <w:szCs w:val="24"/>
        </w:rPr>
        <w:t>区域科技管理联动机制及模式研究。</w:t>
      </w:r>
    </w:p>
    <w:p w:rsidR="00D36DEE" w:rsidRPr="00026865" w:rsidRDefault="00D36DEE" w:rsidP="00026865">
      <w:pPr>
        <w:spacing w:line="360" w:lineRule="auto"/>
        <w:rPr>
          <w:rFonts w:hint="eastAsia"/>
          <w:sz w:val="24"/>
          <w:szCs w:val="24"/>
        </w:rPr>
      </w:pPr>
      <w:r w:rsidRPr="00026865">
        <w:rPr>
          <w:rFonts w:hint="eastAsia"/>
          <w:sz w:val="24"/>
          <w:szCs w:val="24"/>
        </w:rPr>
        <w:t>研究方向：结合《广州市科技创新领域简政放权改革方案》实施需求，以市科技计划体系（项目）管理为准绳，分析现已委托下放专项（专题）的管理现状，采用点面结合的方法，从项目管理流程、专项（专题）类别、项目资助方式等多维度提出区域科技管理联动机制及模式。预期成果：形成《广州市区域科技管理联动机制及模式研究》报告。</w:t>
      </w:r>
    </w:p>
    <w:p w:rsidR="00D36DEE" w:rsidRPr="00026865" w:rsidRDefault="00D36DEE" w:rsidP="00026865">
      <w:pPr>
        <w:spacing w:line="360" w:lineRule="auto"/>
        <w:rPr>
          <w:rFonts w:hint="eastAsia"/>
          <w:sz w:val="24"/>
          <w:szCs w:val="24"/>
        </w:rPr>
      </w:pPr>
      <w:r w:rsidRPr="00026865">
        <w:rPr>
          <w:rFonts w:hint="eastAsia"/>
          <w:sz w:val="24"/>
          <w:szCs w:val="24"/>
        </w:rPr>
        <w:t xml:space="preserve">18.  </w:t>
      </w:r>
      <w:r w:rsidRPr="00026865">
        <w:rPr>
          <w:rFonts w:hint="eastAsia"/>
          <w:sz w:val="24"/>
          <w:szCs w:val="24"/>
        </w:rPr>
        <w:t>广州市新材料产业发展政策研究。</w:t>
      </w:r>
    </w:p>
    <w:p w:rsidR="00D36DEE" w:rsidRPr="00026865" w:rsidRDefault="00D36DEE" w:rsidP="00026865">
      <w:pPr>
        <w:spacing w:line="360" w:lineRule="auto"/>
        <w:rPr>
          <w:rFonts w:hint="eastAsia"/>
          <w:sz w:val="24"/>
          <w:szCs w:val="24"/>
        </w:rPr>
      </w:pPr>
      <w:r w:rsidRPr="00026865">
        <w:rPr>
          <w:rFonts w:hint="eastAsia"/>
          <w:sz w:val="24"/>
          <w:szCs w:val="24"/>
        </w:rPr>
        <w:lastRenderedPageBreak/>
        <w:t>研究方向：摸清我市新材料产业发展现状，包括产业规模、重点领域、龙头企业等，梳理我市与其它城市对新材料产业发展的各类扶持政策，提出我市下一步新材料产业发展重点、路径及政策措施。</w:t>
      </w:r>
    </w:p>
    <w:p w:rsidR="00D36DEE" w:rsidRPr="00026865" w:rsidRDefault="00D36DEE" w:rsidP="00026865">
      <w:pPr>
        <w:spacing w:line="360" w:lineRule="auto"/>
        <w:rPr>
          <w:rFonts w:hint="eastAsia"/>
          <w:sz w:val="24"/>
          <w:szCs w:val="24"/>
        </w:rPr>
      </w:pPr>
      <w:r w:rsidRPr="00026865">
        <w:rPr>
          <w:rFonts w:hint="eastAsia"/>
          <w:sz w:val="24"/>
          <w:szCs w:val="24"/>
        </w:rPr>
        <w:t>预期成果：形成《广州市新材料产业发展政策研究报告》。</w:t>
      </w:r>
    </w:p>
    <w:p w:rsidR="00D36DEE" w:rsidRPr="00026865" w:rsidRDefault="00D36DEE" w:rsidP="00026865">
      <w:pPr>
        <w:spacing w:line="360" w:lineRule="auto"/>
        <w:rPr>
          <w:rFonts w:hint="eastAsia"/>
          <w:sz w:val="24"/>
          <w:szCs w:val="24"/>
        </w:rPr>
      </w:pPr>
      <w:r w:rsidRPr="00026865">
        <w:rPr>
          <w:rFonts w:hint="eastAsia"/>
          <w:sz w:val="24"/>
          <w:szCs w:val="24"/>
        </w:rPr>
        <w:t xml:space="preserve">19.  </w:t>
      </w:r>
      <w:r w:rsidRPr="00026865">
        <w:rPr>
          <w:rFonts w:hint="eastAsia"/>
          <w:sz w:val="24"/>
          <w:szCs w:val="24"/>
        </w:rPr>
        <w:t>关于广州市制造业与服务业融合发展研究。</w:t>
      </w:r>
    </w:p>
    <w:p w:rsidR="00D36DEE" w:rsidRPr="00026865" w:rsidRDefault="00D36DEE" w:rsidP="00026865">
      <w:pPr>
        <w:spacing w:line="360" w:lineRule="auto"/>
        <w:rPr>
          <w:rFonts w:hint="eastAsia"/>
          <w:sz w:val="24"/>
          <w:szCs w:val="24"/>
        </w:rPr>
      </w:pPr>
      <w:r w:rsidRPr="00026865">
        <w:rPr>
          <w:rFonts w:hint="eastAsia"/>
          <w:sz w:val="24"/>
          <w:szCs w:val="24"/>
        </w:rPr>
        <w:t>研究方向：围绕促进广州市制造业与服务业融合发展，梳理制造业与服务业研究背景与理论依据，调研广州市制造业与服务业融合发展的现状以及存在问题，提出相应的发展对策，为政府制定相应的扶持政策提供决策参考。</w:t>
      </w:r>
    </w:p>
    <w:p w:rsidR="00D36DEE" w:rsidRPr="00026865" w:rsidRDefault="00D36DEE" w:rsidP="00026865">
      <w:pPr>
        <w:spacing w:line="360" w:lineRule="auto"/>
        <w:rPr>
          <w:rFonts w:hint="eastAsia"/>
          <w:sz w:val="24"/>
          <w:szCs w:val="24"/>
        </w:rPr>
      </w:pPr>
      <w:r w:rsidRPr="00026865">
        <w:rPr>
          <w:rFonts w:hint="eastAsia"/>
          <w:sz w:val="24"/>
          <w:szCs w:val="24"/>
        </w:rPr>
        <w:t>预期成果：形成《广州市制造业与服务业融合发展研究报告》。</w:t>
      </w:r>
    </w:p>
    <w:p w:rsidR="00D36DEE" w:rsidRPr="00026865" w:rsidRDefault="00D36DEE" w:rsidP="00026865">
      <w:pPr>
        <w:spacing w:line="360" w:lineRule="auto"/>
        <w:rPr>
          <w:rFonts w:hint="eastAsia"/>
          <w:sz w:val="24"/>
          <w:szCs w:val="24"/>
        </w:rPr>
      </w:pPr>
      <w:r w:rsidRPr="00026865">
        <w:rPr>
          <w:rFonts w:hint="eastAsia"/>
          <w:sz w:val="24"/>
          <w:szCs w:val="24"/>
        </w:rPr>
        <w:t xml:space="preserve">20.  </w:t>
      </w:r>
      <w:r w:rsidRPr="00026865">
        <w:rPr>
          <w:rFonts w:hint="eastAsia"/>
          <w:sz w:val="24"/>
          <w:szCs w:val="24"/>
        </w:rPr>
        <w:t>面向总体城市设计的城市集中建设区通风廊道模拟与控制研究。</w:t>
      </w:r>
    </w:p>
    <w:p w:rsidR="00D36DEE" w:rsidRPr="00026865" w:rsidRDefault="00D36DEE" w:rsidP="00026865">
      <w:pPr>
        <w:spacing w:line="360" w:lineRule="auto"/>
        <w:rPr>
          <w:rFonts w:hint="eastAsia"/>
          <w:sz w:val="24"/>
          <w:szCs w:val="24"/>
        </w:rPr>
      </w:pPr>
      <w:r w:rsidRPr="00026865">
        <w:rPr>
          <w:rFonts w:hint="eastAsia"/>
          <w:sz w:val="24"/>
          <w:szCs w:val="24"/>
        </w:rPr>
        <w:t>研究方向：以广州为例，研究基于城市形态演变与气象数据的城市风环境时空特征。基于数值模拟开展城市集中建设地区通风潜力与通风廊道识别研究，开展面向总体城市设计的通风廊道控制研究。</w:t>
      </w:r>
    </w:p>
    <w:p w:rsidR="00D36DEE" w:rsidRPr="00026865" w:rsidRDefault="00D36DEE" w:rsidP="00026865">
      <w:pPr>
        <w:spacing w:line="360" w:lineRule="auto"/>
        <w:rPr>
          <w:rFonts w:hint="eastAsia"/>
          <w:sz w:val="24"/>
          <w:szCs w:val="24"/>
        </w:rPr>
      </w:pPr>
      <w:r w:rsidRPr="00026865">
        <w:rPr>
          <w:rFonts w:hint="eastAsia"/>
          <w:sz w:val="24"/>
          <w:szCs w:val="24"/>
        </w:rPr>
        <w:t>预期成果：形成面向总体城市设计的城市集中建设区通风廊道模拟与控制研究报告，提交广州市总体城市设计成果的规划示范应用，发表</w:t>
      </w:r>
      <w:r w:rsidRPr="00026865">
        <w:rPr>
          <w:rFonts w:hint="eastAsia"/>
          <w:sz w:val="24"/>
          <w:szCs w:val="24"/>
        </w:rPr>
        <w:t>1-2</w:t>
      </w:r>
      <w:r w:rsidRPr="00026865">
        <w:rPr>
          <w:rFonts w:hint="eastAsia"/>
          <w:sz w:val="24"/>
          <w:szCs w:val="24"/>
        </w:rPr>
        <w:t>篇学术期刊论文。</w:t>
      </w:r>
    </w:p>
    <w:p w:rsidR="00D36DEE" w:rsidRPr="00026865" w:rsidRDefault="00D36DEE" w:rsidP="00026865">
      <w:pPr>
        <w:spacing w:line="360" w:lineRule="auto"/>
        <w:rPr>
          <w:rFonts w:hint="eastAsia"/>
          <w:sz w:val="24"/>
          <w:szCs w:val="24"/>
        </w:rPr>
      </w:pPr>
      <w:r w:rsidRPr="00026865">
        <w:rPr>
          <w:rFonts w:hint="eastAsia"/>
          <w:sz w:val="24"/>
          <w:szCs w:val="24"/>
        </w:rPr>
        <w:t xml:space="preserve">21.  </w:t>
      </w:r>
      <w:r w:rsidRPr="00026865">
        <w:rPr>
          <w:rFonts w:hint="eastAsia"/>
          <w:sz w:val="24"/>
          <w:szCs w:val="24"/>
        </w:rPr>
        <w:t>海洋与渔业类型保护区可持续发展对策研究。</w:t>
      </w:r>
    </w:p>
    <w:p w:rsidR="00D36DEE" w:rsidRPr="00026865" w:rsidRDefault="00D36DEE" w:rsidP="00026865">
      <w:pPr>
        <w:spacing w:line="360" w:lineRule="auto"/>
        <w:rPr>
          <w:rFonts w:hint="eastAsia"/>
          <w:sz w:val="24"/>
          <w:szCs w:val="24"/>
        </w:rPr>
      </w:pPr>
      <w:r w:rsidRPr="00026865">
        <w:rPr>
          <w:rFonts w:hint="eastAsia"/>
          <w:sz w:val="24"/>
          <w:szCs w:val="24"/>
        </w:rPr>
        <w:t>研究方向：开展广州市海洋与渔业类型保护区现状调查评估，梳理目前我市海洋与渔业类型保护区发展过程中存在的问题和瓶颈，分析问题成因，提出我市保护区可持续发展思路和对策。</w:t>
      </w:r>
    </w:p>
    <w:p w:rsidR="00D36DEE" w:rsidRPr="00026865" w:rsidRDefault="00D36DEE" w:rsidP="00026865">
      <w:pPr>
        <w:spacing w:line="360" w:lineRule="auto"/>
        <w:rPr>
          <w:rFonts w:hint="eastAsia"/>
          <w:sz w:val="24"/>
          <w:szCs w:val="24"/>
        </w:rPr>
      </w:pPr>
      <w:r w:rsidRPr="00026865">
        <w:rPr>
          <w:rFonts w:hint="eastAsia"/>
          <w:sz w:val="24"/>
          <w:szCs w:val="24"/>
        </w:rPr>
        <w:t>预期成果：形成《广州市海洋与渔业类型保护区可持续发展对策研究报告》。</w:t>
      </w:r>
    </w:p>
    <w:p w:rsidR="00D36DEE" w:rsidRPr="00026865" w:rsidRDefault="00D36DEE" w:rsidP="00026865">
      <w:pPr>
        <w:spacing w:line="360" w:lineRule="auto"/>
        <w:rPr>
          <w:rFonts w:hint="eastAsia"/>
          <w:sz w:val="24"/>
          <w:szCs w:val="24"/>
        </w:rPr>
      </w:pPr>
      <w:r w:rsidRPr="00026865">
        <w:rPr>
          <w:rFonts w:hint="eastAsia"/>
          <w:sz w:val="24"/>
          <w:szCs w:val="24"/>
        </w:rPr>
        <w:t xml:space="preserve">22.  </w:t>
      </w:r>
      <w:r w:rsidRPr="00026865">
        <w:rPr>
          <w:rFonts w:hint="eastAsia"/>
          <w:sz w:val="24"/>
          <w:szCs w:val="24"/>
        </w:rPr>
        <w:t>广州市专利导航工程设计及实施方案研究。</w:t>
      </w:r>
    </w:p>
    <w:p w:rsidR="00D36DEE" w:rsidRPr="00026865" w:rsidRDefault="00D36DEE" w:rsidP="00026865">
      <w:pPr>
        <w:spacing w:line="360" w:lineRule="auto"/>
        <w:rPr>
          <w:rFonts w:hint="eastAsia"/>
          <w:sz w:val="24"/>
          <w:szCs w:val="24"/>
        </w:rPr>
      </w:pPr>
      <w:r w:rsidRPr="00026865">
        <w:rPr>
          <w:rFonts w:hint="eastAsia"/>
          <w:sz w:val="24"/>
          <w:szCs w:val="24"/>
        </w:rPr>
        <w:t>研究方向：根据“以政府为支撑，以企业为主体，以市场为导向”的导航工程整体思路，结合我市产业规划及导航工作现状，为我市推广实施专利导航工程、引领创新驱动发展设计出可行的专利导航工作方案（包括路径、步骤、方法等），提出合理建议，供政府决策参考。</w:t>
      </w:r>
    </w:p>
    <w:p w:rsidR="00D36DEE" w:rsidRPr="00026865" w:rsidRDefault="00D36DEE" w:rsidP="00026865">
      <w:pPr>
        <w:spacing w:line="360" w:lineRule="auto"/>
        <w:rPr>
          <w:rFonts w:hint="eastAsia"/>
          <w:sz w:val="24"/>
          <w:szCs w:val="24"/>
        </w:rPr>
      </w:pPr>
      <w:r w:rsidRPr="00026865">
        <w:rPr>
          <w:rFonts w:hint="eastAsia"/>
          <w:sz w:val="24"/>
          <w:szCs w:val="24"/>
        </w:rPr>
        <w:t>预期成果：形成《广州市专利导航工程设计及实施方案研究》课题报告。</w:t>
      </w:r>
    </w:p>
    <w:p w:rsidR="00D36DEE" w:rsidRPr="00026865" w:rsidRDefault="00D36DEE" w:rsidP="00026865">
      <w:pPr>
        <w:spacing w:line="360" w:lineRule="auto"/>
        <w:rPr>
          <w:rFonts w:hint="eastAsia"/>
          <w:sz w:val="24"/>
          <w:szCs w:val="24"/>
        </w:rPr>
      </w:pPr>
      <w:r w:rsidRPr="00026865">
        <w:rPr>
          <w:rFonts w:hint="eastAsia"/>
          <w:sz w:val="24"/>
          <w:szCs w:val="24"/>
        </w:rPr>
        <w:t xml:space="preserve">23.  </w:t>
      </w:r>
      <w:r w:rsidRPr="00026865">
        <w:rPr>
          <w:rFonts w:hint="eastAsia"/>
          <w:sz w:val="24"/>
          <w:szCs w:val="24"/>
        </w:rPr>
        <w:t>广州市住院医师规范化培训制度运行现状的实证研究。</w:t>
      </w:r>
    </w:p>
    <w:p w:rsidR="00D36DEE" w:rsidRPr="00026865" w:rsidRDefault="00D36DEE" w:rsidP="00026865">
      <w:pPr>
        <w:spacing w:line="360" w:lineRule="auto"/>
        <w:rPr>
          <w:rFonts w:hint="eastAsia"/>
          <w:sz w:val="24"/>
          <w:szCs w:val="24"/>
        </w:rPr>
      </w:pPr>
      <w:r w:rsidRPr="00026865">
        <w:rPr>
          <w:rFonts w:hint="eastAsia"/>
          <w:sz w:val="24"/>
          <w:szCs w:val="24"/>
        </w:rPr>
        <w:t>研究方向：分析国内外住院医师规范化培训发展的现状和成功经验，并通过实地调研归纳总结国内住院医师规范化培训基本运行模式、制度运行，以及存在的突</w:t>
      </w:r>
      <w:r w:rsidRPr="00026865">
        <w:rPr>
          <w:rFonts w:hint="eastAsia"/>
          <w:sz w:val="24"/>
          <w:szCs w:val="24"/>
        </w:rPr>
        <w:lastRenderedPageBreak/>
        <w:t>出问题，针对广州市住院医生规范化培训制度的运行现状展开系统而全面地调研，全面深入地了解我市住院医师规范化培训的运行现状，探究其存在政策障碍，为该项制度管理的规范化、长效化提出建设性意见。</w:t>
      </w:r>
    </w:p>
    <w:p w:rsidR="00D36DEE" w:rsidRPr="00026865" w:rsidRDefault="00D36DEE" w:rsidP="00026865">
      <w:pPr>
        <w:spacing w:line="360" w:lineRule="auto"/>
        <w:rPr>
          <w:rFonts w:hint="eastAsia"/>
          <w:sz w:val="24"/>
          <w:szCs w:val="24"/>
        </w:rPr>
      </w:pPr>
      <w:r w:rsidRPr="00026865">
        <w:rPr>
          <w:rFonts w:hint="eastAsia"/>
          <w:sz w:val="24"/>
          <w:szCs w:val="24"/>
        </w:rPr>
        <w:t>预期成果：形成《广州市住院医师规范化培训制度运行现状的实证研究报告》，发表论文</w:t>
      </w:r>
      <w:r w:rsidRPr="00026865">
        <w:rPr>
          <w:rFonts w:hint="eastAsia"/>
          <w:sz w:val="24"/>
          <w:szCs w:val="24"/>
        </w:rPr>
        <w:t>2</w:t>
      </w:r>
      <w:r w:rsidRPr="00026865">
        <w:rPr>
          <w:rFonts w:hint="eastAsia"/>
          <w:sz w:val="24"/>
          <w:szCs w:val="24"/>
        </w:rPr>
        <w:t>篇以上。（该项目面向依托住培专业基地较多的综合医院且具备相关研究基础的单位申报）</w:t>
      </w:r>
    </w:p>
    <w:p w:rsidR="00D36DEE" w:rsidRPr="00026865" w:rsidRDefault="00D36DEE" w:rsidP="00026865">
      <w:pPr>
        <w:spacing w:line="360" w:lineRule="auto"/>
        <w:rPr>
          <w:rFonts w:hint="eastAsia"/>
          <w:sz w:val="24"/>
          <w:szCs w:val="24"/>
        </w:rPr>
      </w:pPr>
      <w:r w:rsidRPr="00026865">
        <w:rPr>
          <w:rFonts w:hint="eastAsia"/>
          <w:sz w:val="24"/>
          <w:szCs w:val="24"/>
        </w:rPr>
        <w:t xml:space="preserve">24.  </w:t>
      </w:r>
      <w:r w:rsidRPr="00026865">
        <w:rPr>
          <w:rFonts w:hint="eastAsia"/>
          <w:sz w:val="24"/>
          <w:szCs w:val="24"/>
        </w:rPr>
        <w:t>广州加快建设国家创新中心城市的路径研究。</w:t>
      </w:r>
    </w:p>
    <w:p w:rsidR="00D36DEE" w:rsidRPr="00026865" w:rsidRDefault="00D36DEE" w:rsidP="00026865">
      <w:pPr>
        <w:spacing w:line="360" w:lineRule="auto"/>
        <w:rPr>
          <w:rFonts w:hint="eastAsia"/>
          <w:sz w:val="24"/>
          <w:szCs w:val="24"/>
        </w:rPr>
      </w:pPr>
      <w:r w:rsidRPr="00026865">
        <w:rPr>
          <w:rFonts w:hint="eastAsia"/>
          <w:sz w:val="24"/>
          <w:szCs w:val="24"/>
        </w:rPr>
        <w:t>研究方向：根据国际科技创新中心的构成要素和最新发展趋势，在分析广州建设国家创新中心城市的战略优势和面临挑战的基础上，深入研究广州建设国家创新中心城市的具体路径。为高质量完成该选题，需要进行大量的理论研究、实证研究，也需要对一系列先进城市进行对标研究。</w:t>
      </w:r>
    </w:p>
    <w:p w:rsidR="00D36DEE" w:rsidRPr="00026865" w:rsidRDefault="00D36DEE" w:rsidP="00026865">
      <w:pPr>
        <w:spacing w:line="360" w:lineRule="auto"/>
        <w:rPr>
          <w:rFonts w:hint="eastAsia"/>
          <w:sz w:val="24"/>
          <w:szCs w:val="24"/>
        </w:rPr>
      </w:pPr>
      <w:r w:rsidRPr="00026865">
        <w:rPr>
          <w:rFonts w:hint="eastAsia"/>
          <w:sz w:val="24"/>
          <w:szCs w:val="24"/>
        </w:rPr>
        <w:t>预期成果：形成《广州加快建设国家创新中心城市的路径研究报告》，约</w:t>
      </w:r>
      <w:r w:rsidRPr="00026865">
        <w:rPr>
          <w:rFonts w:hint="eastAsia"/>
          <w:sz w:val="24"/>
          <w:szCs w:val="24"/>
        </w:rPr>
        <w:t>3</w:t>
      </w:r>
      <w:r w:rsidRPr="00026865">
        <w:rPr>
          <w:rFonts w:hint="eastAsia"/>
          <w:sz w:val="24"/>
          <w:szCs w:val="24"/>
        </w:rPr>
        <w:t>万字。（该项目面向具备相关研究基础的单位申报）</w:t>
      </w:r>
    </w:p>
    <w:p w:rsidR="00D36DEE" w:rsidRPr="00026865" w:rsidRDefault="00D36DEE" w:rsidP="00026865">
      <w:pPr>
        <w:spacing w:line="360" w:lineRule="auto"/>
        <w:rPr>
          <w:rFonts w:hint="eastAsia"/>
          <w:sz w:val="24"/>
          <w:szCs w:val="24"/>
        </w:rPr>
      </w:pPr>
      <w:r w:rsidRPr="00026865">
        <w:rPr>
          <w:rFonts w:hint="eastAsia"/>
          <w:sz w:val="24"/>
          <w:szCs w:val="24"/>
        </w:rPr>
        <w:t xml:space="preserve">25.  </w:t>
      </w:r>
      <w:r w:rsidRPr="00026865">
        <w:rPr>
          <w:rFonts w:hint="eastAsia"/>
          <w:sz w:val="24"/>
          <w:szCs w:val="24"/>
        </w:rPr>
        <w:t>广州市青少年综合服务平台建设调研。</w:t>
      </w:r>
    </w:p>
    <w:p w:rsidR="00D36DEE" w:rsidRPr="00026865" w:rsidRDefault="00D36DEE" w:rsidP="00026865">
      <w:pPr>
        <w:spacing w:line="360" w:lineRule="auto"/>
        <w:rPr>
          <w:rFonts w:hint="eastAsia"/>
          <w:sz w:val="24"/>
          <w:szCs w:val="24"/>
        </w:rPr>
      </w:pPr>
      <w:r w:rsidRPr="00026865">
        <w:rPr>
          <w:rFonts w:hint="eastAsia"/>
          <w:sz w:val="24"/>
          <w:szCs w:val="24"/>
        </w:rPr>
        <w:t>研究方向：研究广州市青少年综合服务平台，包括线上、线下平台建设现状，了解青少年对网上综合服务平台及线下专业服务阵地使用情况。研究青少年线上、线下服务阵地融合发展前景，探索互联网时代青少年服务“一站（青年之家）、一号（</w:t>
      </w:r>
      <w:r w:rsidRPr="00026865">
        <w:rPr>
          <w:rFonts w:hint="eastAsia"/>
          <w:sz w:val="24"/>
          <w:szCs w:val="24"/>
        </w:rPr>
        <w:t>12355</w:t>
      </w:r>
      <w:r w:rsidRPr="00026865">
        <w:rPr>
          <w:rFonts w:hint="eastAsia"/>
          <w:sz w:val="24"/>
          <w:szCs w:val="24"/>
        </w:rPr>
        <w:t>）、一网（网上共青团）”运行新模式。</w:t>
      </w:r>
    </w:p>
    <w:p w:rsidR="00D36DEE" w:rsidRPr="00026865" w:rsidRDefault="00D36DEE" w:rsidP="00026865">
      <w:pPr>
        <w:spacing w:line="360" w:lineRule="auto"/>
        <w:rPr>
          <w:rFonts w:hint="eastAsia"/>
          <w:sz w:val="24"/>
          <w:szCs w:val="24"/>
        </w:rPr>
      </w:pPr>
      <w:r w:rsidRPr="00026865">
        <w:rPr>
          <w:rFonts w:hint="eastAsia"/>
          <w:sz w:val="24"/>
          <w:szCs w:val="24"/>
        </w:rPr>
        <w:t>预期成果：完成专项调研、数据分析、策略研究等，最后以调研报告的形式呈现研究成果。</w:t>
      </w:r>
    </w:p>
    <w:p w:rsidR="00D36DEE" w:rsidRPr="00026865" w:rsidRDefault="00D36DEE" w:rsidP="00026865">
      <w:pPr>
        <w:spacing w:line="360" w:lineRule="auto"/>
        <w:rPr>
          <w:rFonts w:hint="eastAsia"/>
          <w:sz w:val="24"/>
          <w:szCs w:val="24"/>
        </w:rPr>
      </w:pPr>
      <w:r w:rsidRPr="00026865">
        <w:rPr>
          <w:rFonts w:hint="eastAsia"/>
          <w:sz w:val="24"/>
          <w:szCs w:val="24"/>
        </w:rPr>
        <w:t xml:space="preserve">26.  </w:t>
      </w:r>
      <w:r w:rsidRPr="00026865">
        <w:rPr>
          <w:rFonts w:hint="eastAsia"/>
          <w:sz w:val="24"/>
          <w:szCs w:val="24"/>
        </w:rPr>
        <w:t>广州市儿童网络安全和媒介素养状况专项调研。</w:t>
      </w:r>
    </w:p>
    <w:p w:rsidR="00D36DEE" w:rsidRPr="00026865" w:rsidRDefault="00D36DEE" w:rsidP="00026865">
      <w:pPr>
        <w:spacing w:line="360" w:lineRule="auto"/>
        <w:rPr>
          <w:rFonts w:hint="eastAsia"/>
          <w:sz w:val="24"/>
          <w:szCs w:val="24"/>
        </w:rPr>
      </w:pPr>
      <w:r w:rsidRPr="00026865">
        <w:rPr>
          <w:rFonts w:hint="eastAsia"/>
          <w:sz w:val="24"/>
          <w:szCs w:val="24"/>
        </w:rPr>
        <w:t>研究方向：研究广州市儿童对媒介的接触、使用和素养状况，了解他们面临的网络安全问题和在线风险，研究广州市家庭媒介素养教育的现状。并将广州与全国主要城市儿童网络安全和媒介素养状况进行对比研究。</w:t>
      </w:r>
    </w:p>
    <w:p w:rsidR="00D36DEE" w:rsidRPr="00026865" w:rsidRDefault="00D36DEE" w:rsidP="00026865">
      <w:pPr>
        <w:spacing w:line="360" w:lineRule="auto"/>
        <w:rPr>
          <w:rFonts w:hint="eastAsia"/>
          <w:sz w:val="24"/>
          <w:szCs w:val="24"/>
        </w:rPr>
      </w:pPr>
      <w:r w:rsidRPr="00026865">
        <w:rPr>
          <w:rFonts w:hint="eastAsia"/>
          <w:sz w:val="24"/>
          <w:szCs w:val="24"/>
        </w:rPr>
        <w:t>预期成果：完成专项调研、数据分析、策略研究等，最后以调研报告的形式呈现研究成果。</w:t>
      </w:r>
    </w:p>
    <w:p w:rsidR="00D36DEE" w:rsidRPr="00026865" w:rsidRDefault="00D36DEE" w:rsidP="00026865">
      <w:pPr>
        <w:spacing w:line="360" w:lineRule="auto"/>
        <w:rPr>
          <w:rFonts w:hint="eastAsia"/>
          <w:sz w:val="24"/>
          <w:szCs w:val="24"/>
        </w:rPr>
      </w:pPr>
      <w:r w:rsidRPr="00026865">
        <w:rPr>
          <w:rFonts w:hint="eastAsia"/>
          <w:sz w:val="24"/>
          <w:szCs w:val="24"/>
        </w:rPr>
        <w:t xml:space="preserve">27.  </w:t>
      </w:r>
      <w:r w:rsidRPr="00026865">
        <w:rPr>
          <w:rFonts w:hint="eastAsia"/>
          <w:sz w:val="24"/>
          <w:szCs w:val="24"/>
        </w:rPr>
        <w:t>《广州市促进科技成果转化条例》修订的立法研究。</w:t>
      </w:r>
    </w:p>
    <w:p w:rsidR="00D36DEE" w:rsidRPr="00026865" w:rsidRDefault="00D36DEE" w:rsidP="00026865">
      <w:pPr>
        <w:spacing w:line="360" w:lineRule="auto"/>
        <w:rPr>
          <w:rFonts w:hint="eastAsia"/>
          <w:sz w:val="24"/>
          <w:szCs w:val="24"/>
        </w:rPr>
      </w:pPr>
      <w:r w:rsidRPr="00026865">
        <w:rPr>
          <w:rFonts w:hint="eastAsia"/>
          <w:sz w:val="24"/>
          <w:szCs w:val="24"/>
        </w:rPr>
        <w:t>研究方向：梳理国家、省对《促进科技成果转化法》和《广东省自主创新促进条例》的修订情况，梳理国务院及近期最新的国家、省对促进科技成果转化的法律</w:t>
      </w:r>
      <w:r w:rsidRPr="00026865">
        <w:rPr>
          <w:rFonts w:hint="eastAsia"/>
          <w:sz w:val="24"/>
          <w:szCs w:val="24"/>
        </w:rPr>
        <w:lastRenderedPageBreak/>
        <w:t>规定；对于我市《广州市促进科技成果转化条例》修订的必要性、合法性、科学性等提出解决措施和建议。</w:t>
      </w:r>
    </w:p>
    <w:p w:rsidR="00D36DEE" w:rsidRPr="00026865" w:rsidRDefault="00D36DEE" w:rsidP="00026865">
      <w:pPr>
        <w:spacing w:line="360" w:lineRule="auto"/>
        <w:rPr>
          <w:rFonts w:hint="eastAsia"/>
          <w:sz w:val="24"/>
          <w:szCs w:val="24"/>
        </w:rPr>
      </w:pPr>
      <w:r w:rsidRPr="00026865">
        <w:rPr>
          <w:rFonts w:hint="eastAsia"/>
          <w:sz w:val="24"/>
          <w:szCs w:val="24"/>
        </w:rPr>
        <w:t>预期成果：必须包含但不限于课题要求中提出的专题研究报告、政策汇编、具体和有操作性的建议措施等。</w:t>
      </w:r>
    </w:p>
    <w:p w:rsidR="00D36DEE" w:rsidRPr="00026865" w:rsidRDefault="00D36DEE" w:rsidP="00026865">
      <w:pPr>
        <w:spacing w:line="360" w:lineRule="auto"/>
        <w:rPr>
          <w:rFonts w:hint="eastAsia"/>
          <w:sz w:val="24"/>
          <w:szCs w:val="24"/>
        </w:rPr>
      </w:pPr>
      <w:r w:rsidRPr="00026865">
        <w:rPr>
          <w:rFonts w:hint="eastAsia"/>
          <w:sz w:val="24"/>
          <w:szCs w:val="24"/>
        </w:rPr>
        <w:t xml:space="preserve">28.  </w:t>
      </w:r>
      <w:r w:rsidRPr="00026865">
        <w:rPr>
          <w:rFonts w:hint="eastAsia"/>
          <w:sz w:val="24"/>
          <w:szCs w:val="24"/>
        </w:rPr>
        <w:t>广州市建设粤港澳大湾区科技创新常态化合作机制研究。</w:t>
      </w:r>
    </w:p>
    <w:p w:rsidR="00D36DEE" w:rsidRPr="00026865" w:rsidRDefault="00D36DEE" w:rsidP="00026865">
      <w:pPr>
        <w:spacing w:line="360" w:lineRule="auto"/>
        <w:rPr>
          <w:rFonts w:hint="eastAsia"/>
          <w:sz w:val="24"/>
          <w:szCs w:val="24"/>
        </w:rPr>
      </w:pPr>
      <w:r w:rsidRPr="00026865">
        <w:rPr>
          <w:rFonts w:hint="eastAsia"/>
          <w:sz w:val="24"/>
          <w:szCs w:val="24"/>
        </w:rPr>
        <w:t>研究方向：围绕粤港澳大湾区建设，对比纽约湾区、旧金山湾区以及东京湾区的科技创新合作经验，研究提出粤港澳大湾区常态化合作体系的建设。研究科技成果转化和国际技术转让机制，推动粤港澳科技联合创新和粤港澳重大科技成果在广州实现产业化。</w:t>
      </w:r>
    </w:p>
    <w:p w:rsidR="00D36DEE" w:rsidRPr="00026865" w:rsidRDefault="00D36DEE" w:rsidP="00026865">
      <w:pPr>
        <w:spacing w:line="360" w:lineRule="auto"/>
        <w:rPr>
          <w:rFonts w:hint="eastAsia"/>
          <w:sz w:val="24"/>
          <w:szCs w:val="24"/>
        </w:rPr>
      </w:pPr>
      <w:r w:rsidRPr="00026865">
        <w:rPr>
          <w:rFonts w:hint="eastAsia"/>
          <w:sz w:val="24"/>
          <w:szCs w:val="24"/>
        </w:rPr>
        <w:t>预期成果：包括专题研究报告、机制建设方案、各湾区成功做法和先进经验、数据统计分析等。</w:t>
      </w:r>
    </w:p>
    <w:p w:rsidR="00D36DEE" w:rsidRPr="00026865" w:rsidRDefault="00D36DEE" w:rsidP="00026865">
      <w:pPr>
        <w:spacing w:line="360" w:lineRule="auto"/>
        <w:rPr>
          <w:rFonts w:hint="eastAsia"/>
          <w:b/>
          <w:sz w:val="24"/>
          <w:szCs w:val="24"/>
        </w:rPr>
      </w:pPr>
      <w:r w:rsidRPr="00026865">
        <w:rPr>
          <w:rFonts w:hint="eastAsia"/>
          <w:b/>
          <w:sz w:val="24"/>
          <w:szCs w:val="24"/>
        </w:rPr>
        <w:t>（二）申报条件</w:t>
      </w:r>
    </w:p>
    <w:p w:rsidR="00D36DEE" w:rsidRPr="00026865" w:rsidRDefault="00D36DEE" w:rsidP="00026865">
      <w:pPr>
        <w:spacing w:line="360" w:lineRule="auto"/>
        <w:rPr>
          <w:rFonts w:hint="eastAsia"/>
          <w:sz w:val="24"/>
          <w:szCs w:val="24"/>
        </w:rPr>
      </w:pPr>
      <w:r w:rsidRPr="00026865">
        <w:rPr>
          <w:rFonts w:hint="eastAsia"/>
          <w:sz w:val="24"/>
          <w:szCs w:val="24"/>
        </w:rPr>
        <w:t>本专题申报应符合通知中的申报基本条件和申报要求，不受通知中“二、申报基本条件”第</w:t>
      </w:r>
      <w:r w:rsidRPr="00026865">
        <w:rPr>
          <w:rFonts w:hint="eastAsia"/>
          <w:sz w:val="24"/>
          <w:szCs w:val="24"/>
        </w:rPr>
        <w:t>1</w:t>
      </w:r>
      <w:r w:rsidRPr="00026865">
        <w:rPr>
          <w:rFonts w:hint="eastAsia"/>
          <w:sz w:val="24"/>
          <w:szCs w:val="24"/>
        </w:rPr>
        <w:t>条限制。此外还需符合以下条件：</w:t>
      </w:r>
    </w:p>
    <w:p w:rsidR="00D36DEE" w:rsidRPr="00026865" w:rsidRDefault="00D36DEE" w:rsidP="00026865">
      <w:pPr>
        <w:spacing w:line="360" w:lineRule="auto"/>
        <w:rPr>
          <w:rFonts w:hint="eastAsia"/>
          <w:sz w:val="24"/>
          <w:szCs w:val="24"/>
        </w:rPr>
      </w:pPr>
      <w:r w:rsidRPr="00026865">
        <w:rPr>
          <w:rFonts w:hint="eastAsia"/>
          <w:sz w:val="24"/>
          <w:szCs w:val="24"/>
        </w:rPr>
        <w:t xml:space="preserve">1. </w:t>
      </w:r>
      <w:r w:rsidRPr="00026865">
        <w:rPr>
          <w:rFonts w:hint="eastAsia"/>
          <w:sz w:val="24"/>
          <w:szCs w:val="24"/>
        </w:rPr>
        <w:t>项目申报单位必须是具有独立法人资格和软科学研究能力的企事业单位、民办非企业单位或其他机构。项目申报单位应当熟悉广州情况，立足于广州经济、科技、社会发展实际需求，进行跨学科、多层次的综合研究，形成的研究成果应当对广州的经济社会发展具有较强的指导性、针对性、可操作性，具备较高的实际应用价值。非在广州市行政区域内设立、登记、注册的单位或机构申报的，组织单位为广州市科技创新委。</w:t>
      </w:r>
    </w:p>
    <w:p w:rsidR="00D36DEE" w:rsidRPr="00026865" w:rsidRDefault="00D36DEE" w:rsidP="00026865">
      <w:pPr>
        <w:spacing w:line="360" w:lineRule="auto"/>
        <w:rPr>
          <w:rFonts w:hint="eastAsia"/>
          <w:sz w:val="24"/>
          <w:szCs w:val="24"/>
        </w:rPr>
      </w:pPr>
      <w:r w:rsidRPr="00026865">
        <w:rPr>
          <w:rFonts w:hint="eastAsia"/>
          <w:sz w:val="24"/>
          <w:szCs w:val="24"/>
        </w:rPr>
        <w:t xml:space="preserve">2. </w:t>
      </w:r>
      <w:r w:rsidRPr="00026865">
        <w:rPr>
          <w:rFonts w:hint="eastAsia"/>
          <w:sz w:val="24"/>
          <w:szCs w:val="24"/>
        </w:rPr>
        <w:t>具备一支能胜任研究任务、学科结构和人员组成较为合理的研究队伍，有健全的科研管理、知识产权管理和财务管理制度。</w:t>
      </w:r>
    </w:p>
    <w:p w:rsidR="00D36DEE" w:rsidRPr="00026865" w:rsidRDefault="00D36DEE" w:rsidP="00026865">
      <w:pPr>
        <w:spacing w:line="360" w:lineRule="auto"/>
        <w:rPr>
          <w:rFonts w:hint="eastAsia"/>
          <w:b/>
          <w:sz w:val="24"/>
          <w:szCs w:val="24"/>
        </w:rPr>
      </w:pPr>
      <w:r w:rsidRPr="00026865">
        <w:rPr>
          <w:rFonts w:hint="eastAsia"/>
          <w:b/>
          <w:sz w:val="24"/>
          <w:szCs w:val="24"/>
        </w:rPr>
        <w:t xml:space="preserve">3. </w:t>
      </w:r>
      <w:r w:rsidRPr="00026865">
        <w:rPr>
          <w:rFonts w:hint="eastAsia"/>
          <w:b/>
          <w:sz w:val="24"/>
          <w:szCs w:val="24"/>
        </w:rPr>
        <w:t>每所高等院校申报项目合计不超过</w:t>
      </w:r>
      <w:r w:rsidRPr="00026865">
        <w:rPr>
          <w:rFonts w:hint="eastAsia"/>
          <w:b/>
          <w:sz w:val="24"/>
          <w:szCs w:val="24"/>
        </w:rPr>
        <w:t>5</w:t>
      </w:r>
      <w:r w:rsidRPr="00026865">
        <w:rPr>
          <w:rFonts w:hint="eastAsia"/>
          <w:b/>
          <w:sz w:val="24"/>
          <w:szCs w:val="24"/>
        </w:rPr>
        <w:t>项（其中，下属每个学院或独立法人单位不超过</w:t>
      </w:r>
      <w:r w:rsidRPr="00026865">
        <w:rPr>
          <w:rFonts w:hint="eastAsia"/>
          <w:b/>
          <w:sz w:val="24"/>
          <w:szCs w:val="24"/>
        </w:rPr>
        <w:t>2</w:t>
      </w:r>
      <w:r w:rsidRPr="00026865">
        <w:rPr>
          <w:rFonts w:hint="eastAsia"/>
          <w:b/>
          <w:sz w:val="24"/>
          <w:szCs w:val="24"/>
        </w:rPr>
        <w:t>项）；其他每个独立法人单位申报项目不超过</w:t>
      </w:r>
      <w:r w:rsidRPr="00026865">
        <w:rPr>
          <w:rFonts w:hint="eastAsia"/>
          <w:b/>
          <w:sz w:val="24"/>
          <w:szCs w:val="24"/>
        </w:rPr>
        <w:t>2</w:t>
      </w:r>
      <w:r w:rsidRPr="00026865">
        <w:rPr>
          <w:rFonts w:hint="eastAsia"/>
          <w:b/>
          <w:sz w:val="24"/>
          <w:szCs w:val="24"/>
        </w:rPr>
        <w:t>项。</w:t>
      </w:r>
    </w:p>
    <w:p w:rsidR="00D36DEE" w:rsidRPr="00026865" w:rsidRDefault="00D36DEE" w:rsidP="00026865">
      <w:pPr>
        <w:spacing w:line="360" w:lineRule="auto"/>
        <w:rPr>
          <w:rFonts w:hint="eastAsia"/>
          <w:sz w:val="24"/>
          <w:szCs w:val="24"/>
        </w:rPr>
      </w:pPr>
      <w:r w:rsidRPr="00026865">
        <w:rPr>
          <w:rFonts w:hint="eastAsia"/>
          <w:sz w:val="24"/>
          <w:szCs w:val="24"/>
        </w:rPr>
        <w:t>（三）支持方式及支持强度</w:t>
      </w:r>
    </w:p>
    <w:p w:rsidR="00D36DEE" w:rsidRPr="00026865" w:rsidRDefault="00D36DEE" w:rsidP="00026865">
      <w:pPr>
        <w:spacing w:line="360" w:lineRule="auto"/>
        <w:rPr>
          <w:rFonts w:hint="eastAsia"/>
          <w:sz w:val="24"/>
          <w:szCs w:val="24"/>
        </w:rPr>
      </w:pPr>
      <w:r w:rsidRPr="00026865">
        <w:rPr>
          <w:rFonts w:hint="eastAsia"/>
          <w:sz w:val="24"/>
          <w:szCs w:val="24"/>
        </w:rPr>
        <w:t>本专题采取前期资助方式，每个选题立项不超过</w:t>
      </w:r>
      <w:r w:rsidRPr="00026865">
        <w:rPr>
          <w:rFonts w:hint="eastAsia"/>
          <w:sz w:val="24"/>
          <w:szCs w:val="24"/>
        </w:rPr>
        <w:t>1</w:t>
      </w:r>
      <w:r w:rsidRPr="00026865">
        <w:rPr>
          <w:rFonts w:hint="eastAsia"/>
          <w:sz w:val="24"/>
          <w:szCs w:val="24"/>
        </w:rPr>
        <w:t>项，</w:t>
      </w:r>
    </w:p>
    <w:p w:rsidR="00D36DEE" w:rsidRPr="00026865" w:rsidRDefault="00D36DEE" w:rsidP="00026865">
      <w:pPr>
        <w:spacing w:line="360" w:lineRule="auto"/>
        <w:rPr>
          <w:rFonts w:hint="eastAsia"/>
          <w:sz w:val="24"/>
          <w:szCs w:val="24"/>
        </w:rPr>
      </w:pPr>
      <w:r w:rsidRPr="00026865">
        <w:rPr>
          <w:rFonts w:hint="eastAsia"/>
          <w:sz w:val="24"/>
          <w:szCs w:val="24"/>
        </w:rPr>
        <w:t>每个项目支持经费</w:t>
      </w:r>
      <w:r w:rsidRPr="00026865">
        <w:rPr>
          <w:rFonts w:hint="eastAsia"/>
          <w:sz w:val="24"/>
          <w:szCs w:val="24"/>
        </w:rPr>
        <w:t>15</w:t>
      </w:r>
      <w:r w:rsidRPr="00026865">
        <w:rPr>
          <w:rFonts w:hint="eastAsia"/>
          <w:sz w:val="24"/>
          <w:szCs w:val="24"/>
        </w:rPr>
        <w:t>万元。</w:t>
      </w:r>
    </w:p>
    <w:p w:rsidR="00D36DEE" w:rsidRPr="00026865" w:rsidRDefault="00D36DEE" w:rsidP="00026865">
      <w:pPr>
        <w:spacing w:line="360" w:lineRule="auto"/>
        <w:rPr>
          <w:rFonts w:hint="eastAsia"/>
          <w:sz w:val="24"/>
          <w:szCs w:val="24"/>
        </w:rPr>
      </w:pPr>
      <w:r w:rsidRPr="00026865">
        <w:rPr>
          <w:rFonts w:hint="eastAsia"/>
          <w:sz w:val="24"/>
          <w:szCs w:val="24"/>
        </w:rPr>
        <w:t>（四）项目实施期限</w:t>
      </w:r>
    </w:p>
    <w:p w:rsidR="00D36DEE" w:rsidRPr="00026865" w:rsidRDefault="00D36DEE" w:rsidP="00026865">
      <w:pPr>
        <w:spacing w:line="360" w:lineRule="auto"/>
        <w:rPr>
          <w:rFonts w:hint="eastAsia"/>
          <w:sz w:val="24"/>
          <w:szCs w:val="24"/>
        </w:rPr>
      </w:pPr>
      <w:r w:rsidRPr="00026865">
        <w:rPr>
          <w:rFonts w:hint="eastAsia"/>
          <w:sz w:val="24"/>
          <w:szCs w:val="24"/>
        </w:rPr>
        <w:t>项目起始时间为</w:t>
      </w:r>
      <w:r w:rsidRPr="00026865">
        <w:rPr>
          <w:rFonts w:hint="eastAsia"/>
          <w:sz w:val="24"/>
          <w:szCs w:val="24"/>
        </w:rPr>
        <w:t>2018</w:t>
      </w:r>
      <w:r w:rsidRPr="00026865">
        <w:rPr>
          <w:rFonts w:hint="eastAsia"/>
          <w:sz w:val="24"/>
          <w:szCs w:val="24"/>
        </w:rPr>
        <w:t>年</w:t>
      </w:r>
      <w:r w:rsidRPr="00026865">
        <w:rPr>
          <w:rFonts w:hint="eastAsia"/>
          <w:sz w:val="24"/>
          <w:szCs w:val="24"/>
        </w:rPr>
        <w:t>4</w:t>
      </w:r>
      <w:r w:rsidRPr="00026865">
        <w:rPr>
          <w:rFonts w:hint="eastAsia"/>
          <w:sz w:val="24"/>
          <w:szCs w:val="24"/>
        </w:rPr>
        <w:t>月，实施期限</w:t>
      </w:r>
      <w:r w:rsidRPr="00026865">
        <w:rPr>
          <w:rFonts w:hint="eastAsia"/>
          <w:sz w:val="24"/>
          <w:szCs w:val="24"/>
        </w:rPr>
        <w:t>1</w:t>
      </w:r>
      <w:r w:rsidRPr="00026865">
        <w:rPr>
          <w:rFonts w:hint="eastAsia"/>
          <w:sz w:val="24"/>
          <w:szCs w:val="24"/>
        </w:rPr>
        <w:t>年。</w:t>
      </w:r>
    </w:p>
    <w:p w:rsidR="00D36DEE" w:rsidRPr="00026865" w:rsidRDefault="00D36DEE" w:rsidP="00026865">
      <w:pPr>
        <w:spacing w:line="360" w:lineRule="auto"/>
        <w:rPr>
          <w:rFonts w:hint="eastAsia"/>
          <w:b/>
          <w:sz w:val="24"/>
          <w:szCs w:val="24"/>
        </w:rPr>
      </w:pPr>
      <w:r w:rsidRPr="00026865">
        <w:rPr>
          <w:rFonts w:hint="eastAsia"/>
          <w:b/>
          <w:sz w:val="24"/>
          <w:szCs w:val="24"/>
        </w:rPr>
        <w:lastRenderedPageBreak/>
        <w:t>（五）申报材料</w:t>
      </w:r>
    </w:p>
    <w:p w:rsidR="00D36DEE" w:rsidRPr="00026865" w:rsidRDefault="00D36DEE" w:rsidP="00026865">
      <w:pPr>
        <w:spacing w:line="360" w:lineRule="auto"/>
        <w:rPr>
          <w:rFonts w:hint="eastAsia"/>
          <w:sz w:val="24"/>
          <w:szCs w:val="24"/>
        </w:rPr>
      </w:pPr>
      <w:r w:rsidRPr="00026865">
        <w:rPr>
          <w:rFonts w:hint="eastAsia"/>
          <w:sz w:val="24"/>
          <w:szCs w:val="24"/>
        </w:rPr>
        <w:t>通过阳光政务平台提交《广州市科技计划项目申报书》及相关附件材料，并提交纸质申报书（含附件材料）原件一式一份。附件材料包括：</w:t>
      </w:r>
      <w:r w:rsidRPr="00026865">
        <w:rPr>
          <w:rFonts w:hint="eastAsia"/>
          <w:sz w:val="24"/>
          <w:szCs w:val="24"/>
        </w:rPr>
        <w:t>1</w:t>
      </w:r>
      <w:r w:rsidRPr="00026865">
        <w:rPr>
          <w:rFonts w:hint="eastAsia"/>
          <w:sz w:val="24"/>
          <w:szCs w:val="24"/>
        </w:rPr>
        <w:t>．单位法人资质证照（事业单位法人证书、企业营业执照、社会组织登记证书）和组织机构代码证（如已三证合一，则仅需提供统一社会信用代码证书）。</w:t>
      </w:r>
      <w:r w:rsidRPr="00026865">
        <w:rPr>
          <w:rFonts w:hint="eastAsia"/>
          <w:sz w:val="24"/>
          <w:szCs w:val="24"/>
        </w:rPr>
        <w:t>2</w:t>
      </w:r>
      <w:r w:rsidRPr="00026865">
        <w:rPr>
          <w:rFonts w:hint="eastAsia"/>
          <w:sz w:val="24"/>
          <w:szCs w:val="24"/>
        </w:rPr>
        <w:t>．项目组前三名成员（包括项目负责人）身份证明文件（指身份证、军官证或护照），项目负责人资质证明材料（学位、职称证明）。</w:t>
      </w:r>
      <w:r w:rsidRPr="00026865">
        <w:rPr>
          <w:rFonts w:hint="eastAsia"/>
          <w:sz w:val="24"/>
          <w:szCs w:val="24"/>
        </w:rPr>
        <w:t xml:space="preserve">3. </w:t>
      </w:r>
      <w:r w:rsidRPr="00026865">
        <w:rPr>
          <w:rFonts w:hint="eastAsia"/>
          <w:sz w:val="24"/>
          <w:szCs w:val="24"/>
        </w:rPr>
        <w:t>若有合作单位联合申报项目的，应提供合作协议，协议中应明确各自承担的工作责任、知识产权归属等。</w:t>
      </w:r>
    </w:p>
    <w:p w:rsidR="00D36DEE" w:rsidRPr="00026865" w:rsidRDefault="00D36DEE" w:rsidP="00026865">
      <w:pPr>
        <w:spacing w:line="360" w:lineRule="auto"/>
        <w:rPr>
          <w:rFonts w:hint="eastAsia"/>
          <w:sz w:val="24"/>
          <w:szCs w:val="24"/>
        </w:rPr>
      </w:pPr>
      <w:r w:rsidRPr="00026865">
        <w:rPr>
          <w:rFonts w:hint="eastAsia"/>
          <w:sz w:val="24"/>
          <w:szCs w:val="24"/>
        </w:rPr>
        <w:t>（六）主管处室及联系方式</w:t>
      </w:r>
    </w:p>
    <w:p w:rsidR="00D36DEE" w:rsidRPr="00026865" w:rsidRDefault="00D36DEE" w:rsidP="00026865">
      <w:pPr>
        <w:spacing w:line="360" w:lineRule="auto"/>
        <w:rPr>
          <w:rFonts w:hint="eastAsia"/>
          <w:sz w:val="24"/>
          <w:szCs w:val="24"/>
        </w:rPr>
      </w:pPr>
      <w:r w:rsidRPr="00026865">
        <w:rPr>
          <w:rFonts w:hint="eastAsia"/>
          <w:sz w:val="24"/>
          <w:szCs w:val="24"/>
        </w:rPr>
        <w:t>本专题主管处室为科普宣传处。联系人：林晓燕，陈宏；</w:t>
      </w:r>
    </w:p>
    <w:p w:rsidR="008A2BAF" w:rsidRPr="00026865" w:rsidRDefault="00D36DEE" w:rsidP="00026865">
      <w:pPr>
        <w:spacing w:line="360" w:lineRule="auto"/>
        <w:rPr>
          <w:sz w:val="24"/>
          <w:szCs w:val="24"/>
        </w:rPr>
      </w:pPr>
      <w:r w:rsidRPr="00026865">
        <w:rPr>
          <w:rFonts w:hint="eastAsia"/>
          <w:sz w:val="24"/>
          <w:szCs w:val="24"/>
        </w:rPr>
        <w:t>联系电话：</w:t>
      </w:r>
      <w:r w:rsidRPr="00026865">
        <w:rPr>
          <w:rFonts w:hint="eastAsia"/>
          <w:sz w:val="24"/>
          <w:szCs w:val="24"/>
        </w:rPr>
        <w:t>83124066</w:t>
      </w:r>
      <w:r w:rsidRPr="00026865">
        <w:rPr>
          <w:rFonts w:hint="eastAsia"/>
          <w:sz w:val="24"/>
          <w:szCs w:val="24"/>
        </w:rPr>
        <w:t>，</w:t>
      </w:r>
      <w:r w:rsidRPr="00026865">
        <w:rPr>
          <w:rFonts w:hint="eastAsia"/>
          <w:sz w:val="24"/>
          <w:szCs w:val="24"/>
        </w:rPr>
        <w:t>83124056</w:t>
      </w:r>
      <w:r w:rsidRPr="00026865">
        <w:rPr>
          <w:rFonts w:hint="eastAsia"/>
          <w:sz w:val="24"/>
          <w:szCs w:val="24"/>
        </w:rPr>
        <w:t>。</w:t>
      </w:r>
    </w:p>
    <w:sectPr w:rsidR="008A2BAF" w:rsidRPr="00026865" w:rsidSect="00C53E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749" w:rsidRDefault="00A60749" w:rsidP="00D36DEE">
      <w:r>
        <w:separator/>
      </w:r>
    </w:p>
  </w:endnote>
  <w:endnote w:type="continuationSeparator" w:id="0">
    <w:p w:rsidR="00A60749" w:rsidRDefault="00A60749" w:rsidP="00D36D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749" w:rsidRDefault="00A60749" w:rsidP="00D36DEE">
      <w:r>
        <w:separator/>
      </w:r>
    </w:p>
  </w:footnote>
  <w:footnote w:type="continuationSeparator" w:id="0">
    <w:p w:rsidR="00A60749" w:rsidRDefault="00A60749" w:rsidP="00D36D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6DEE"/>
    <w:rsid w:val="00000404"/>
    <w:rsid w:val="000006F0"/>
    <w:rsid w:val="00000743"/>
    <w:rsid w:val="00000B12"/>
    <w:rsid w:val="000013D5"/>
    <w:rsid w:val="00002066"/>
    <w:rsid w:val="00003933"/>
    <w:rsid w:val="00003C9D"/>
    <w:rsid w:val="00004B45"/>
    <w:rsid w:val="00005C2A"/>
    <w:rsid w:val="00007CC0"/>
    <w:rsid w:val="0001300E"/>
    <w:rsid w:val="00013BF8"/>
    <w:rsid w:val="00015F89"/>
    <w:rsid w:val="00016090"/>
    <w:rsid w:val="000162C5"/>
    <w:rsid w:val="00016889"/>
    <w:rsid w:val="000171B7"/>
    <w:rsid w:val="00017990"/>
    <w:rsid w:val="0002022B"/>
    <w:rsid w:val="000203AC"/>
    <w:rsid w:val="00020836"/>
    <w:rsid w:val="00020AE1"/>
    <w:rsid w:val="00021E79"/>
    <w:rsid w:val="00022956"/>
    <w:rsid w:val="00022D3E"/>
    <w:rsid w:val="000231C4"/>
    <w:rsid w:val="00023931"/>
    <w:rsid w:val="000248E0"/>
    <w:rsid w:val="000258D1"/>
    <w:rsid w:val="00026865"/>
    <w:rsid w:val="00026EFF"/>
    <w:rsid w:val="00027C56"/>
    <w:rsid w:val="00030138"/>
    <w:rsid w:val="00030A6C"/>
    <w:rsid w:val="0003114D"/>
    <w:rsid w:val="00032128"/>
    <w:rsid w:val="000321D8"/>
    <w:rsid w:val="00032B80"/>
    <w:rsid w:val="000334EF"/>
    <w:rsid w:val="0003363F"/>
    <w:rsid w:val="0003381C"/>
    <w:rsid w:val="00033D7C"/>
    <w:rsid w:val="000349FD"/>
    <w:rsid w:val="00035FD6"/>
    <w:rsid w:val="00036859"/>
    <w:rsid w:val="000369FA"/>
    <w:rsid w:val="00036D5C"/>
    <w:rsid w:val="000373DC"/>
    <w:rsid w:val="0003757C"/>
    <w:rsid w:val="00037F4D"/>
    <w:rsid w:val="000407FC"/>
    <w:rsid w:val="00040D9F"/>
    <w:rsid w:val="000425F3"/>
    <w:rsid w:val="000428F6"/>
    <w:rsid w:val="00043728"/>
    <w:rsid w:val="000442F1"/>
    <w:rsid w:val="000460C8"/>
    <w:rsid w:val="000462E0"/>
    <w:rsid w:val="0004687B"/>
    <w:rsid w:val="00047461"/>
    <w:rsid w:val="000500D6"/>
    <w:rsid w:val="000516FD"/>
    <w:rsid w:val="00052AEE"/>
    <w:rsid w:val="0005328D"/>
    <w:rsid w:val="000536A4"/>
    <w:rsid w:val="00054747"/>
    <w:rsid w:val="000567FE"/>
    <w:rsid w:val="00057029"/>
    <w:rsid w:val="000628CD"/>
    <w:rsid w:val="00063919"/>
    <w:rsid w:val="00063B58"/>
    <w:rsid w:val="0006419C"/>
    <w:rsid w:val="00064AD4"/>
    <w:rsid w:val="00065210"/>
    <w:rsid w:val="00065309"/>
    <w:rsid w:val="00065D17"/>
    <w:rsid w:val="00066517"/>
    <w:rsid w:val="000700E7"/>
    <w:rsid w:val="00072FE3"/>
    <w:rsid w:val="0007300F"/>
    <w:rsid w:val="000736E8"/>
    <w:rsid w:val="0007692E"/>
    <w:rsid w:val="000778FA"/>
    <w:rsid w:val="00080683"/>
    <w:rsid w:val="000806E9"/>
    <w:rsid w:val="00081FF0"/>
    <w:rsid w:val="000832D2"/>
    <w:rsid w:val="00086601"/>
    <w:rsid w:val="00090D63"/>
    <w:rsid w:val="000910CA"/>
    <w:rsid w:val="0009126C"/>
    <w:rsid w:val="00091D89"/>
    <w:rsid w:val="00091F2E"/>
    <w:rsid w:val="00092D43"/>
    <w:rsid w:val="00093F51"/>
    <w:rsid w:val="000942C7"/>
    <w:rsid w:val="000942F9"/>
    <w:rsid w:val="000961EE"/>
    <w:rsid w:val="00096459"/>
    <w:rsid w:val="00096680"/>
    <w:rsid w:val="000A04B9"/>
    <w:rsid w:val="000A0A15"/>
    <w:rsid w:val="000A0C47"/>
    <w:rsid w:val="000A1132"/>
    <w:rsid w:val="000A1962"/>
    <w:rsid w:val="000A1B56"/>
    <w:rsid w:val="000A200E"/>
    <w:rsid w:val="000A30F1"/>
    <w:rsid w:val="000A32ED"/>
    <w:rsid w:val="000A5503"/>
    <w:rsid w:val="000A6CA0"/>
    <w:rsid w:val="000A7650"/>
    <w:rsid w:val="000B0495"/>
    <w:rsid w:val="000B302A"/>
    <w:rsid w:val="000B4D4C"/>
    <w:rsid w:val="000B56A4"/>
    <w:rsid w:val="000B608E"/>
    <w:rsid w:val="000B6104"/>
    <w:rsid w:val="000B7132"/>
    <w:rsid w:val="000C030B"/>
    <w:rsid w:val="000C07D2"/>
    <w:rsid w:val="000C250F"/>
    <w:rsid w:val="000C2EEA"/>
    <w:rsid w:val="000C42F1"/>
    <w:rsid w:val="000C4E53"/>
    <w:rsid w:val="000C50BF"/>
    <w:rsid w:val="000C69D1"/>
    <w:rsid w:val="000C7813"/>
    <w:rsid w:val="000D00A0"/>
    <w:rsid w:val="000D0947"/>
    <w:rsid w:val="000D0FB2"/>
    <w:rsid w:val="000D46A8"/>
    <w:rsid w:val="000D4B01"/>
    <w:rsid w:val="000D4C6F"/>
    <w:rsid w:val="000D6752"/>
    <w:rsid w:val="000D6A48"/>
    <w:rsid w:val="000D74D1"/>
    <w:rsid w:val="000E2DCF"/>
    <w:rsid w:val="000E34A6"/>
    <w:rsid w:val="000E4007"/>
    <w:rsid w:val="000E4DE1"/>
    <w:rsid w:val="000E5298"/>
    <w:rsid w:val="000E529E"/>
    <w:rsid w:val="000E57C1"/>
    <w:rsid w:val="000E5905"/>
    <w:rsid w:val="000E68F2"/>
    <w:rsid w:val="000E6C98"/>
    <w:rsid w:val="000F1D43"/>
    <w:rsid w:val="000F1EC9"/>
    <w:rsid w:val="000F3074"/>
    <w:rsid w:val="000F357F"/>
    <w:rsid w:val="000F35A6"/>
    <w:rsid w:val="000F3F58"/>
    <w:rsid w:val="000F55A0"/>
    <w:rsid w:val="000F6DF0"/>
    <w:rsid w:val="000F7BB2"/>
    <w:rsid w:val="000F7CAA"/>
    <w:rsid w:val="00100359"/>
    <w:rsid w:val="0010076D"/>
    <w:rsid w:val="001012B3"/>
    <w:rsid w:val="001016FF"/>
    <w:rsid w:val="00101E24"/>
    <w:rsid w:val="00102511"/>
    <w:rsid w:val="00105DE9"/>
    <w:rsid w:val="00106CA9"/>
    <w:rsid w:val="001073CD"/>
    <w:rsid w:val="00107F6F"/>
    <w:rsid w:val="00107F98"/>
    <w:rsid w:val="0011003B"/>
    <w:rsid w:val="00110DDE"/>
    <w:rsid w:val="00110EDF"/>
    <w:rsid w:val="001119E4"/>
    <w:rsid w:val="00112405"/>
    <w:rsid w:val="001135C9"/>
    <w:rsid w:val="00113842"/>
    <w:rsid w:val="00113D7C"/>
    <w:rsid w:val="0011455B"/>
    <w:rsid w:val="00115140"/>
    <w:rsid w:val="001174F5"/>
    <w:rsid w:val="001177A5"/>
    <w:rsid w:val="00117825"/>
    <w:rsid w:val="00117E60"/>
    <w:rsid w:val="001206EF"/>
    <w:rsid w:val="00121299"/>
    <w:rsid w:val="00121879"/>
    <w:rsid w:val="00121D00"/>
    <w:rsid w:val="00124555"/>
    <w:rsid w:val="0012490E"/>
    <w:rsid w:val="00125505"/>
    <w:rsid w:val="0012648E"/>
    <w:rsid w:val="001267B4"/>
    <w:rsid w:val="0012685D"/>
    <w:rsid w:val="00126CE6"/>
    <w:rsid w:val="00131910"/>
    <w:rsid w:val="001320C1"/>
    <w:rsid w:val="00132AD4"/>
    <w:rsid w:val="0013390A"/>
    <w:rsid w:val="00137EA8"/>
    <w:rsid w:val="00140562"/>
    <w:rsid w:val="001406FE"/>
    <w:rsid w:val="00140700"/>
    <w:rsid w:val="00142752"/>
    <w:rsid w:val="00142FCF"/>
    <w:rsid w:val="0014357E"/>
    <w:rsid w:val="00143A99"/>
    <w:rsid w:val="001447FC"/>
    <w:rsid w:val="0014611D"/>
    <w:rsid w:val="001463DE"/>
    <w:rsid w:val="00146E17"/>
    <w:rsid w:val="00147AC7"/>
    <w:rsid w:val="001503F7"/>
    <w:rsid w:val="00150944"/>
    <w:rsid w:val="001511CF"/>
    <w:rsid w:val="00151800"/>
    <w:rsid w:val="0015334A"/>
    <w:rsid w:val="0015355E"/>
    <w:rsid w:val="00154744"/>
    <w:rsid w:val="00154BBB"/>
    <w:rsid w:val="001578A7"/>
    <w:rsid w:val="00157A64"/>
    <w:rsid w:val="00157EFD"/>
    <w:rsid w:val="00160688"/>
    <w:rsid w:val="00161E40"/>
    <w:rsid w:val="0016270E"/>
    <w:rsid w:val="001630F2"/>
    <w:rsid w:val="00163178"/>
    <w:rsid w:val="0016375F"/>
    <w:rsid w:val="00163AF9"/>
    <w:rsid w:val="00163E31"/>
    <w:rsid w:val="00164A86"/>
    <w:rsid w:val="00164BE9"/>
    <w:rsid w:val="0016668F"/>
    <w:rsid w:val="00167139"/>
    <w:rsid w:val="00167CA0"/>
    <w:rsid w:val="00167D97"/>
    <w:rsid w:val="001703FF"/>
    <w:rsid w:val="001706FF"/>
    <w:rsid w:val="00170709"/>
    <w:rsid w:val="001707DF"/>
    <w:rsid w:val="001707E4"/>
    <w:rsid w:val="001710DD"/>
    <w:rsid w:val="00171B30"/>
    <w:rsid w:val="00176115"/>
    <w:rsid w:val="001776DA"/>
    <w:rsid w:val="00180767"/>
    <w:rsid w:val="00181FB5"/>
    <w:rsid w:val="001827BA"/>
    <w:rsid w:val="00184CF2"/>
    <w:rsid w:val="00184EC4"/>
    <w:rsid w:val="001850A5"/>
    <w:rsid w:val="001859E6"/>
    <w:rsid w:val="00186EB1"/>
    <w:rsid w:val="001904F6"/>
    <w:rsid w:val="00190C5E"/>
    <w:rsid w:val="00191EE0"/>
    <w:rsid w:val="0019289F"/>
    <w:rsid w:val="00192B5D"/>
    <w:rsid w:val="001931C9"/>
    <w:rsid w:val="00193209"/>
    <w:rsid w:val="00195934"/>
    <w:rsid w:val="00195DB4"/>
    <w:rsid w:val="001960FD"/>
    <w:rsid w:val="00196975"/>
    <w:rsid w:val="00197BD0"/>
    <w:rsid w:val="001A0EEC"/>
    <w:rsid w:val="001A3127"/>
    <w:rsid w:val="001A3878"/>
    <w:rsid w:val="001A3EE5"/>
    <w:rsid w:val="001A43AA"/>
    <w:rsid w:val="001A4D29"/>
    <w:rsid w:val="001A5529"/>
    <w:rsid w:val="001A621B"/>
    <w:rsid w:val="001A7D2A"/>
    <w:rsid w:val="001B0FE4"/>
    <w:rsid w:val="001B16B5"/>
    <w:rsid w:val="001B2C10"/>
    <w:rsid w:val="001B3C68"/>
    <w:rsid w:val="001B4857"/>
    <w:rsid w:val="001B6DB6"/>
    <w:rsid w:val="001B7F37"/>
    <w:rsid w:val="001C0264"/>
    <w:rsid w:val="001C0B4B"/>
    <w:rsid w:val="001C1415"/>
    <w:rsid w:val="001C1573"/>
    <w:rsid w:val="001C1E38"/>
    <w:rsid w:val="001C237F"/>
    <w:rsid w:val="001C3AED"/>
    <w:rsid w:val="001C45A6"/>
    <w:rsid w:val="001C633E"/>
    <w:rsid w:val="001C6930"/>
    <w:rsid w:val="001D0056"/>
    <w:rsid w:val="001D2D55"/>
    <w:rsid w:val="001D3ADE"/>
    <w:rsid w:val="001D4245"/>
    <w:rsid w:val="001D6C7E"/>
    <w:rsid w:val="001D7197"/>
    <w:rsid w:val="001D7C37"/>
    <w:rsid w:val="001E0A19"/>
    <w:rsid w:val="001E19D2"/>
    <w:rsid w:val="001E278C"/>
    <w:rsid w:val="001E4233"/>
    <w:rsid w:val="001E52AB"/>
    <w:rsid w:val="001E57F3"/>
    <w:rsid w:val="001E5C09"/>
    <w:rsid w:val="001E6801"/>
    <w:rsid w:val="001F27CB"/>
    <w:rsid w:val="001F349D"/>
    <w:rsid w:val="001F36ED"/>
    <w:rsid w:val="001F3BCB"/>
    <w:rsid w:val="001F4CAD"/>
    <w:rsid w:val="001F522E"/>
    <w:rsid w:val="001F6D0C"/>
    <w:rsid w:val="001F6E54"/>
    <w:rsid w:val="002013C9"/>
    <w:rsid w:val="002014B2"/>
    <w:rsid w:val="00201821"/>
    <w:rsid w:val="0020216D"/>
    <w:rsid w:val="002021C7"/>
    <w:rsid w:val="0020272F"/>
    <w:rsid w:val="00203A2E"/>
    <w:rsid w:val="00203FF0"/>
    <w:rsid w:val="002041B6"/>
    <w:rsid w:val="002064BB"/>
    <w:rsid w:val="00210EDE"/>
    <w:rsid w:val="00212412"/>
    <w:rsid w:val="002141FA"/>
    <w:rsid w:val="00214C64"/>
    <w:rsid w:val="002164C8"/>
    <w:rsid w:val="002179C1"/>
    <w:rsid w:val="00221E0D"/>
    <w:rsid w:val="0022334E"/>
    <w:rsid w:val="002236F1"/>
    <w:rsid w:val="00223727"/>
    <w:rsid w:val="00223752"/>
    <w:rsid w:val="00223EE9"/>
    <w:rsid w:val="00225060"/>
    <w:rsid w:val="002256EB"/>
    <w:rsid w:val="00225B23"/>
    <w:rsid w:val="00226314"/>
    <w:rsid w:val="00227B26"/>
    <w:rsid w:val="0023176B"/>
    <w:rsid w:val="00231E8A"/>
    <w:rsid w:val="0023273C"/>
    <w:rsid w:val="002328CC"/>
    <w:rsid w:val="00232A49"/>
    <w:rsid w:val="002332AB"/>
    <w:rsid w:val="002332EF"/>
    <w:rsid w:val="0023574D"/>
    <w:rsid w:val="002367BF"/>
    <w:rsid w:val="002403FA"/>
    <w:rsid w:val="00241AA1"/>
    <w:rsid w:val="0024465D"/>
    <w:rsid w:val="00244D67"/>
    <w:rsid w:val="00246DF2"/>
    <w:rsid w:val="002502A8"/>
    <w:rsid w:val="0025032D"/>
    <w:rsid w:val="00252D65"/>
    <w:rsid w:val="00253092"/>
    <w:rsid w:val="00254B59"/>
    <w:rsid w:val="00255414"/>
    <w:rsid w:val="00257825"/>
    <w:rsid w:val="00260A5C"/>
    <w:rsid w:val="002627FA"/>
    <w:rsid w:val="002628BA"/>
    <w:rsid w:val="00262E09"/>
    <w:rsid w:val="00262FCF"/>
    <w:rsid w:val="00263C9A"/>
    <w:rsid w:val="00264092"/>
    <w:rsid w:val="00264B97"/>
    <w:rsid w:val="00264F29"/>
    <w:rsid w:val="00265652"/>
    <w:rsid w:val="00265ECA"/>
    <w:rsid w:val="002667CA"/>
    <w:rsid w:val="00267238"/>
    <w:rsid w:val="00267948"/>
    <w:rsid w:val="00267CCC"/>
    <w:rsid w:val="0027003B"/>
    <w:rsid w:val="00270BF0"/>
    <w:rsid w:val="00272BBF"/>
    <w:rsid w:val="00273D1D"/>
    <w:rsid w:val="00274465"/>
    <w:rsid w:val="00274F8D"/>
    <w:rsid w:val="00276442"/>
    <w:rsid w:val="0027788F"/>
    <w:rsid w:val="00280007"/>
    <w:rsid w:val="002800F2"/>
    <w:rsid w:val="00280286"/>
    <w:rsid w:val="00282104"/>
    <w:rsid w:val="0028474A"/>
    <w:rsid w:val="00284772"/>
    <w:rsid w:val="002847BB"/>
    <w:rsid w:val="002855B7"/>
    <w:rsid w:val="00285817"/>
    <w:rsid w:val="002860CC"/>
    <w:rsid w:val="0028687C"/>
    <w:rsid w:val="0028692C"/>
    <w:rsid w:val="00286C86"/>
    <w:rsid w:val="0029038C"/>
    <w:rsid w:val="0029089E"/>
    <w:rsid w:val="00290D2A"/>
    <w:rsid w:val="00291EFC"/>
    <w:rsid w:val="00292138"/>
    <w:rsid w:val="00292426"/>
    <w:rsid w:val="00292569"/>
    <w:rsid w:val="002935C6"/>
    <w:rsid w:val="00294068"/>
    <w:rsid w:val="00294DA0"/>
    <w:rsid w:val="00296E12"/>
    <w:rsid w:val="002A00BC"/>
    <w:rsid w:val="002A0DA5"/>
    <w:rsid w:val="002A3A57"/>
    <w:rsid w:val="002A3AAE"/>
    <w:rsid w:val="002A3AD0"/>
    <w:rsid w:val="002A41F0"/>
    <w:rsid w:val="002A4500"/>
    <w:rsid w:val="002A4E19"/>
    <w:rsid w:val="002A5616"/>
    <w:rsid w:val="002A63D3"/>
    <w:rsid w:val="002A7BA0"/>
    <w:rsid w:val="002A7D08"/>
    <w:rsid w:val="002B1218"/>
    <w:rsid w:val="002B1DE6"/>
    <w:rsid w:val="002B2007"/>
    <w:rsid w:val="002B35CF"/>
    <w:rsid w:val="002B712F"/>
    <w:rsid w:val="002C11B0"/>
    <w:rsid w:val="002C18F7"/>
    <w:rsid w:val="002C2909"/>
    <w:rsid w:val="002C2B0A"/>
    <w:rsid w:val="002C2ECA"/>
    <w:rsid w:val="002C60A1"/>
    <w:rsid w:val="002C79D6"/>
    <w:rsid w:val="002C7FE2"/>
    <w:rsid w:val="002D183D"/>
    <w:rsid w:val="002D1CF3"/>
    <w:rsid w:val="002D2F39"/>
    <w:rsid w:val="002D2F3E"/>
    <w:rsid w:val="002D3E25"/>
    <w:rsid w:val="002D525F"/>
    <w:rsid w:val="002D66FF"/>
    <w:rsid w:val="002D70EA"/>
    <w:rsid w:val="002E1732"/>
    <w:rsid w:val="002E1F16"/>
    <w:rsid w:val="002E328D"/>
    <w:rsid w:val="002E3D4D"/>
    <w:rsid w:val="002E3D5F"/>
    <w:rsid w:val="002E421F"/>
    <w:rsid w:val="002E5EB5"/>
    <w:rsid w:val="002E6D02"/>
    <w:rsid w:val="002E71CB"/>
    <w:rsid w:val="002E75EA"/>
    <w:rsid w:val="002E7D97"/>
    <w:rsid w:val="002F0A03"/>
    <w:rsid w:val="002F16B6"/>
    <w:rsid w:val="002F1E71"/>
    <w:rsid w:val="002F4BEE"/>
    <w:rsid w:val="002F78FD"/>
    <w:rsid w:val="00300DC7"/>
    <w:rsid w:val="003021DC"/>
    <w:rsid w:val="00302360"/>
    <w:rsid w:val="00302F45"/>
    <w:rsid w:val="00303A74"/>
    <w:rsid w:val="00304FA6"/>
    <w:rsid w:val="003052BA"/>
    <w:rsid w:val="0030652C"/>
    <w:rsid w:val="00307495"/>
    <w:rsid w:val="00310DC0"/>
    <w:rsid w:val="00311BCB"/>
    <w:rsid w:val="00311D08"/>
    <w:rsid w:val="00311E3A"/>
    <w:rsid w:val="00313909"/>
    <w:rsid w:val="00314555"/>
    <w:rsid w:val="003171B2"/>
    <w:rsid w:val="003219A7"/>
    <w:rsid w:val="003219FE"/>
    <w:rsid w:val="00322620"/>
    <w:rsid w:val="00322D85"/>
    <w:rsid w:val="00323F18"/>
    <w:rsid w:val="00324104"/>
    <w:rsid w:val="00324704"/>
    <w:rsid w:val="00324AA4"/>
    <w:rsid w:val="00325D22"/>
    <w:rsid w:val="003326E2"/>
    <w:rsid w:val="00334CDA"/>
    <w:rsid w:val="00335141"/>
    <w:rsid w:val="00336CB0"/>
    <w:rsid w:val="003374B2"/>
    <w:rsid w:val="00337C59"/>
    <w:rsid w:val="00340742"/>
    <w:rsid w:val="00340C0A"/>
    <w:rsid w:val="00341843"/>
    <w:rsid w:val="003448C3"/>
    <w:rsid w:val="00345E1E"/>
    <w:rsid w:val="00347820"/>
    <w:rsid w:val="00353E27"/>
    <w:rsid w:val="003574CC"/>
    <w:rsid w:val="00362A99"/>
    <w:rsid w:val="00362B35"/>
    <w:rsid w:val="00362C95"/>
    <w:rsid w:val="00363AF7"/>
    <w:rsid w:val="003651CD"/>
    <w:rsid w:val="0036521D"/>
    <w:rsid w:val="0036580A"/>
    <w:rsid w:val="00367E8F"/>
    <w:rsid w:val="00367F25"/>
    <w:rsid w:val="0037230B"/>
    <w:rsid w:val="00372509"/>
    <w:rsid w:val="0037291A"/>
    <w:rsid w:val="00372EE0"/>
    <w:rsid w:val="0037305F"/>
    <w:rsid w:val="00373305"/>
    <w:rsid w:val="00373CFF"/>
    <w:rsid w:val="0037427B"/>
    <w:rsid w:val="00377FE5"/>
    <w:rsid w:val="00380206"/>
    <w:rsid w:val="00380BB2"/>
    <w:rsid w:val="00382745"/>
    <w:rsid w:val="003831F7"/>
    <w:rsid w:val="00383806"/>
    <w:rsid w:val="003847B6"/>
    <w:rsid w:val="00385AEA"/>
    <w:rsid w:val="00386923"/>
    <w:rsid w:val="00392017"/>
    <w:rsid w:val="003921E3"/>
    <w:rsid w:val="00393808"/>
    <w:rsid w:val="00396D36"/>
    <w:rsid w:val="00396E41"/>
    <w:rsid w:val="003972C4"/>
    <w:rsid w:val="00397DCF"/>
    <w:rsid w:val="003A040B"/>
    <w:rsid w:val="003A0FBC"/>
    <w:rsid w:val="003A19F2"/>
    <w:rsid w:val="003A1BA0"/>
    <w:rsid w:val="003A233B"/>
    <w:rsid w:val="003A3600"/>
    <w:rsid w:val="003A406B"/>
    <w:rsid w:val="003A49A9"/>
    <w:rsid w:val="003A52A3"/>
    <w:rsid w:val="003A61EF"/>
    <w:rsid w:val="003A6894"/>
    <w:rsid w:val="003A6A8F"/>
    <w:rsid w:val="003B0C09"/>
    <w:rsid w:val="003B1534"/>
    <w:rsid w:val="003B1831"/>
    <w:rsid w:val="003B3506"/>
    <w:rsid w:val="003B449E"/>
    <w:rsid w:val="003B66C4"/>
    <w:rsid w:val="003B678D"/>
    <w:rsid w:val="003B6E78"/>
    <w:rsid w:val="003B7FE2"/>
    <w:rsid w:val="003C017A"/>
    <w:rsid w:val="003C1FAF"/>
    <w:rsid w:val="003C2AF4"/>
    <w:rsid w:val="003C333A"/>
    <w:rsid w:val="003C4C0D"/>
    <w:rsid w:val="003C7879"/>
    <w:rsid w:val="003D1D1E"/>
    <w:rsid w:val="003D3818"/>
    <w:rsid w:val="003D381B"/>
    <w:rsid w:val="003D46F1"/>
    <w:rsid w:val="003D473A"/>
    <w:rsid w:val="003D4D06"/>
    <w:rsid w:val="003D60ED"/>
    <w:rsid w:val="003E0516"/>
    <w:rsid w:val="003E2BFC"/>
    <w:rsid w:val="003E3BE0"/>
    <w:rsid w:val="003E4A76"/>
    <w:rsid w:val="003E55E2"/>
    <w:rsid w:val="003E61A3"/>
    <w:rsid w:val="003E6277"/>
    <w:rsid w:val="003E6979"/>
    <w:rsid w:val="003F11AA"/>
    <w:rsid w:val="003F2BD0"/>
    <w:rsid w:val="003F2C40"/>
    <w:rsid w:val="003F3FB6"/>
    <w:rsid w:val="003F41E4"/>
    <w:rsid w:val="003F45AA"/>
    <w:rsid w:val="003F5463"/>
    <w:rsid w:val="003F599C"/>
    <w:rsid w:val="003F5C29"/>
    <w:rsid w:val="003F5C76"/>
    <w:rsid w:val="003F7400"/>
    <w:rsid w:val="003F7FBE"/>
    <w:rsid w:val="00401950"/>
    <w:rsid w:val="00401F10"/>
    <w:rsid w:val="00404FF7"/>
    <w:rsid w:val="00405806"/>
    <w:rsid w:val="00405FFC"/>
    <w:rsid w:val="0040614A"/>
    <w:rsid w:val="004073C7"/>
    <w:rsid w:val="004117AE"/>
    <w:rsid w:val="004119EF"/>
    <w:rsid w:val="00413133"/>
    <w:rsid w:val="00413989"/>
    <w:rsid w:val="00413AFC"/>
    <w:rsid w:val="00415139"/>
    <w:rsid w:val="00416DC0"/>
    <w:rsid w:val="00423C9F"/>
    <w:rsid w:val="004242A7"/>
    <w:rsid w:val="004306FA"/>
    <w:rsid w:val="00430F6A"/>
    <w:rsid w:val="00431F79"/>
    <w:rsid w:val="00432005"/>
    <w:rsid w:val="00432013"/>
    <w:rsid w:val="004331B2"/>
    <w:rsid w:val="00434167"/>
    <w:rsid w:val="00434EDF"/>
    <w:rsid w:val="0043741A"/>
    <w:rsid w:val="00437BBD"/>
    <w:rsid w:val="00441DFC"/>
    <w:rsid w:val="00442403"/>
    <w:rsid w:val="00443426"/>
    <w:rsid w:val="00443D4D"/>
    <w:rsid w:val="004450A9"/>
    <w:rsid w:val="0044634A"/>
    <w:rsid w:val="00446C83"/>
    <w:rsid w:val="00450C6B"/>
    <w:rsid w:val="00452237"/>
    <w:rsid w:val="004523AF"/>
    <w:rsid w:val="00452B88"/>
    <w:rsid w:val="00455C27"/>
    <w:rsid w:val="004578D2"/>
    <w:rsid w:val="00457FB7"/>
    <w:rsid w:val="00460251"/>
    <w:rsid w:val="00462C5C"/>
    <w:rsid w:val="004638A9"/>
    <w:rsid w:val="00466A02"/>
    <w:rsid w:val="004673C1"/>
    <w:rsid w:val="00467E1B"/>
    <w:rsid w:val="00470BF9"/>
    <w:rsid w:val="00470FEB"/>
    <w:rsid w:val="00471811"/>
    <w:rsid w:val="00471A9C"/>
    <w:rsid w:val="0047284D"/>
    <w:rsid w:val="00473014"/>
    <w:rsid w:val="00474395"/>
    <w:rsid w:val="004746F0"/>
    <w:rsid w:val="004751B1"/>
    <w:rsid w:val="004751EE"/>
    <w:rsid w:val="004757AD"/>
    <w:rsid w:val="00475A66"/>
    <w:rsid w:val="0047729D"/>
    <w:rsid w:val="004772F6"/>
    <w:rsid w:val="00477F58"/>
    <w:rsid w:val="004803B4"/>
    <w:rsid w:val="00481972"/>
    <w:rsid w:val="00481E48"/>
    <w:rsid w:val="00483865"/>
    <w:rsid w:val="00483AC5"/>
    <w:rsid w:val="00485044"/>
    <w:rsid w:val="004874C6"/>
    <w:rsid w:val="004874F8"/>
    <w:rsid w:val="004906B7"/>
    <w:rsid w:val="00490E64"/>
    <w:rsid w:val="00491995"/>
    <w:rsid w:val="00491D39"/>
    <w:rsid w:val="004921E0"/>
    <w:rsid w:val="004923FF"/>
    <w:rsid w:val="00492ADC"/>
    <w:rsid w:val="00495AF1"/>
    <w:rsid w:val="00495BB3"/>
    <w:rsid w:val="00497B5E"/>
    <w:rsid w:val="004A09FD"/>
    <w:rsid w:val="004A2A91"/>
    <w:rsid w:val="004A2CDE"/>
    <w:rsid w:val="004A3F29"/>
    <w:rsid w:val="004A440C"/>
    <w:rsid w:val="004A5B1B"/>
    <w:rsid w:val="004A62B3"/>
    <w:rsid w:val="004A7123"/>
    <w:rsid w:val="004A7E72"/>
    <w:rsid w:val="004B06EF"/>
    <w:rsid w:val="004B2DC8"/>
    <w:rsid w:val="004B323B"/>
    <w:rsid w:val="004B7ED4"/>
    <w:rsid w:val="004C0300"/>
    <w:rsid w:val="004C0D4E"/>
    <w:rsid w:val="004C1593"/>
    <w:rsid w:val="004C75CC"/>
    <w:rsid w:val="004C7CDA"/>
    <w:rsid w:val="004D0A59"/>
    <w:rsid w:val="004D0F5B"/>
    <w:rsid w:val="004D1308"/>
    <w:rsid w:val="004D1309"/>
    <w:rsid w:val="004D1381"/>
    <w:rsid w:val="004D3C56"/>
    <w:rsid w:val="004D4890"/>
    <w:rsid w:val="004D5C2F"/>
    <w:rsid w:val="004D5C78"/>
    <w:rsid w:val="004D7B7F"/>
    <w:rsid w:val="004E0D4E"/>
    <w:rsid w:val="004E0E30"/>
    <w:rsid w:val="004E14CA"/>
    <w:rsid w:val="004E4A24"/>
    <w:rsid w:val="004E4CAB"/>
    <w:rsid w:val="004E55A5"/>
    <w:rsid w:val="004E6442"/>
    <w:rsid w:val="004F1168"/>
    <w:rsid w:val="004F1301"/>
    <w:rsid w:val="004F28ED"/>
    <w:rsid w:val="004F3E2A"/>
    <w:rsid w:val="004F3F2E"/>
    <w:rsid w:val="004F42B3"/>
    <w:rsid w:val="004F5438"/>
    <w:rsid w:val="004F5E11"/>
    <w:rsid w:val="004F7280"/>
    <w:rsid w:val="004F7C20"/>
    <w:rsid w:val="005006FE"/>
    <w:rsid w:val="00500BB8"/>
    <w:rsid w:val="00500E4A"/>
    <w:rsid w:val="005012D8"/>
    <w:rsid w:val="00501C94"/>
    <w:rsid w:val="00502E95"/>
    <w:rsid w:val="005031D2"/>
    <w:rsid w:val="005039F0"/>
    <w:rsid w:val="0050453D"/>
    <w:rsid w:val="00504FD1"/>
    <w:rsid w:val="0050566F"/>
    <w:rsid w:val="005078F4"/>
    <w:rsid w:val="005104F1"/>
    <w:rsid w:val="005114DA"/>
    <w:rsid w:val="00511F4E"/>
    <w:rsid w:val="005128FC"/>
    <w:rsid w:val="00513779"/>
    <w:rsid w:val="005140D3"/>
    <w:rsid w:val="00514345"/>
    <w:rsid w:val="00514615"/>
    <w:rsid w:val="00515BA0"/>
    <w:rsid w:val="00517562"/>
    <w:rsid w:val="00522AE8"/>
    <w:rsid w:val="005230D0"/>
    <w:rsid w:val="00523609"/>
    <w:rsid w:val="00523EC0"/>
    <w:rsid w:val="00524189"/>
    <w:rsid w:val="0052499A"/>
    <w:rsid w:val="00526102"/>
    <w:rsid w:val="00526DC4"/>
    <w:rsid w:val="00527069"/>
    <w:rsid w:val="00530835"/>
    <w:rsid w:val="00530EBA"/>
    <w:rsid w:val="00530EF7"/>
    <w:rsid w:val="00531659"/>
    <w:rsid w:val="00531ECD"/>
    <w:rsid w:val="00534D7E"/>
    <w:rsid w:val="005355DC"/>
    <w:rsid w:val="00535806"/>
    <w:rsid w:val="0053705B"/>
    <w:rsid w:val="00537E18"/>
    <w:rsid w:val="00540246"/>
    <w:rsid w:val="00540892"/>
    <w:rsid w:val="00541213"/>
    <w:rsid w:val="00541376"/>
    <w:rsid w:val="005419C7"/>
    <w:rsid w:val="00542F47"/>
    <w:rsid w:val="00543139"/>
    <w:rsid w:val="005438D7"/>
    <w:rsid w:val="005444AF"/>
    <w:rsid w:val="005449A8"/>
    <w:rsid w:val="00545812"/>
    <w:rsid w:val="005459AB"/>
    <w:rsid w:val="00545CC6"/>
    <w:rsid w:val="00545F09"/>
    <w:rsid w:val="00547601"/>
    <w:rsid w:val="00547738"/>
    <w:rsid w:val="00547A10"/>
    <w:rsid w:val="00552C53"/>
    <w:rsid w:val="005532AA"/>
    <w:rsid w:val="0055365F"/>
    <w:rsid w:val="0055376A"/>
    <w:rsid w:val="005604B8"/>
    <w:rsid w:val="005608F4"/>
    <w:rsid w:val="00562037"/>
    <w:rsid w:val="00564126"/>
    <w:rsid w:val="00565348"/>
    <w:rsid w:val="00565D59"/>
    <w:rsid w:val="00566B36"/>
    <w:rsid w:val="00567AAF"/>
    <w:rsid w:val="0057001A"/>
    <w:rsid w:val="00570397"/>
    <w:rsid w:val="005729B7"/>
    <w:rsid w:val="005739E7"/>
    <w:rsid w:val="00573FD1"/>
    <w:rsid w:val="00576406"/>
    <w:rsid w:val="005775C3"/>
    <w:rsid w:val="00577797"/>
    <w:rsid w:val="005805F6"/>
    <w:rsid w:val="00581D15"/>
    <w:rsid w:val="00581FE2"/>
    <w:rsid w:val="00582070"/>
    <w:rsid w:val="00583C3A"/>
    <w:rsid w:val="00584E28"/>
    <w:rsid w:val="005850D4"/>
    <w:rsid w:val="005856CC"/>
    <w:rsid w:val="00586CB9"/>
    <w:rsid w:val="005923B2"/>
    <w:rsid w:val="00592FE9"/>
    <w:rsid w:val="00593469"/>
    <w:rsid w:val="0059430E"/>
    <w:rsid w:val="005944A5"/>
    <w:rsid w:val="00594FF7"/>
    <w:rsid w:val="00596BF6"/>
    <w:rsid w:val="00597FBC"/>
    <w:rsid w:val="005A0E52"/>
    <w:rsid w:val="005A223C"/>
    <w:rsid w:val="005A2264"/>
    <w:rsid w:val="005A2E8B"/>
    <w:rsid w:val="005A508B"/>
    <w:rsid w:val="005A52E9"/>
    <w:rsid w:val="005A5D4B"/>
    <w:rsid w:val="005A6E42"/>
    <w:rsid w:val="005A715B"/>
    <w:rsid w:val="005A775F"/>
    <w:rsid w:val="005B001F"/>
    <w:rsid w:val="005B2D26"/>
    <w:rsid w:val="005B2D97"/>
    <w:rsid w:val="005B36E3"/>
    <w:rsid w:val="005B51A6"/>
    <w:rsid w:val="005B69F1"/>
    <w:rsid w:val="005B6A7C"/>
    <w:rsid w:val="005B6FFE"/>
    <w:rsid w:val="005C05E9"/>
    <w:rsid w:val="005C0640"/>
    <w:rsid w:val="005C0D48"/>
    <w:rsid w:val="005C1021"/>
    <w:rsid w:val="005C1DFB"/>
    <w:rsid w:val="005C3AFE"/>
    <w:rsid w:val="005C3BEB"/>
    <w:rsid w:val="005C3CCE"/>
    <w:rsid w:val="005C5D9E"/>
    <w:rsid w:val="005C643F"/>
    <w:rsid w:val="005C6AF3"/>
    <w:rsid w:val="005C764E"/>
    <w:rsid w:val="005C7799"/>
    <w:rsid w:val="005C78C0"/>
    <w:rsid w:val="005D1078"/>
    <w:rsid w:val="005D21B3"/>
    <w:rsid w:val="005D2652"/>
    <w:rsid w:val="005D2958"/>
    <w:rsid w:val="005D2DC1"/>
    <w:rsid w:val="005D373B"/>
    <w:rsid w:val="005D45A5"/>
    <w:rsid w:val="005D4B68"/>
    <w:rsid w:val="005D7276"/>
    <w:rsid w:val="005D7294"/>
    <w:rsid w:val="005D794C"/>
    <w:rsid w:val="005E01FF"/>
    <w:rsid w:val="005E0EC8"/>
    <w:rsid w:val="005E1F08"/>
    <w:rsid w:val="005E214D"/>
    <w:rsid w:val="005E379E"/>
    <w:rsid w:val="005E55CD"/>
    <w:rsid w:val="005E5BBB"/>
    <w:rsid w:val="005E644B"/>
    <w:rsid w:val="005E6C65"/>
    <w:rsid w:val="005E7AC4"/>
    <w:rsid w:val="005F05AA"/>
    <w:rsid w:val="005F0B7C"/>
    <w:rsid w:val="005F1070"/>
    <w:rsid w:val="005F16CD"/>
    <w:rsid w:val="005F1762"/>
    <w:rsid w:val="005F18AE"/>
    <w:rsid w:val="005F1D41"/>
    <w:rsid w:val="005F1D98"/>
    <w:rsid w:val="005F4F8D"/>
    <w:rsid w:val="005F5252"/>
    <w:rsid w:val="005F6432"/>
    <w:rsid w:val="00603465"/>
    <w:rsid w:val="0060380A"/>
    <w:rsid w:val="00610345"/>
    <w:rsid w:val="00610F0D"/>
    <w:rsid w:val="00611423"/>
    <w:rsid w:val="00611A0D"/>
    <w:rsid w:val="00611D8C"/>
    <w:rsid w:val="0061203D"/>
    <w:rsid w:val="00612ECE"/>
    <w:rsid w:val="00614C15"/>
    <w:rsid w:val="006161AB"/>
    <w:rsid w:val="0061757D"/>
    <w:rsid w:val="00620018"/>
    <w:rsid w:val="00620608"/>
    <w:rsid w:val="00621039"/>
    <w:rsid w:val="00623059"/>
    <w:rsid w:val="00623C7A"/>
    <w:rsid w:val="00624190"/>
    <w:rsid w:val="00625AAD"/>
    <w:rsid w:val="00625CD8"/>
    <w:rsid w:val="0062667D"/>
    <w:rsid w:val="006273F4"/>
    <w:rsid w:val="006274E4"/>
    <w:rsid w:val="006308FA"/>
    <w:rsid w:val="006315A0"/>
    <w:rsid w:val="00633671"/>
    <w:rsid w:val="00633DEF"/>
    <w:rsid w:val="00633E24"/>
    <w:rsid w:val="00634AB6"/>
    <w:rsid w:val="00637737"/>
    <w:rsid w:val="00641085"/>
    <w:rsid w:val="00641F7A"/>
    <w:rsid w:val="00642B2F"/>
    <w:rsid w:val="00645012"/>
    <w:rsid w:val="00645435"/>
    <w:rsid w:val="0064644D"/>
    <w:rsid w:val="00647DD5"/>
    <w:rsid w:val="0065118D"/>
    <w:rsid w:val="006523A0"/>
    <w:rsid w:val="0065377F"/>
    <w:rsid w:val="00653811"/>
    <w:rsid w:val="00654F9A"/>
    <w:rsid w:val="006556E3"/>
    <w:rsid w:val="00657D50"/>
    <w:rsid w:val="006604DF"/>
    <w:rsid w:val="00661526"/>
    <w:rsid w:val="00662396"/>
    <w:rsid w:val="00663ACA"/>
    <w:rsid w:val="00663B2C"/>
    <w:rsid w:val="00664DD7"/>
    <w:rsid w:val="0066554E"/>
    <w:rsid w:val="00665EBC"/>
    <w:rsid w:val="00665FC1"/>
    <w:rsid w:val="00666BD3"/>
    <w:rsid w:val="00667273"/>
    <w:rsid w:val="006675A7"/>
    <w:rsid w:val="00672CB7"/>
    <w:rsid w:val="0067360B"/>
    <w:rsid w:val="00673712"/>
    <w:rsid w:val="00673C3B"/>
    <w:rsid w:val="006743F2"/>
    <w:rsid w:val="0067472E"/>
    <w:rsid w:val="006748DB"/>
    <w:rsid w:val="006750F3"/>
    <w:rsid w:val="00675681"/>
    <w:rsid w:val="00675ACA"/>
    <w:rsid w:val="00675F1A"/>
    <w:rsid w:val="00675FF8"/>
    <w:rsid w:val="006765AF"/>
    <w:rsid w:val="006804EF"/>
    <w:rsid w:val="00680551"/>
    <w:rsid w:val="0068361C"/>
    <w:rsid w:val="00691E82"/>
    <w:rsid w:val="0069389C"/>
    <w:rsid w:val="00694307"/>
    <w:rsid w:val="0069435D"/>
    <w:rsid w:val="00695725"/>
    <w:rsid w:val="00695934"/>
    <w:rsid w:val="00696C39"/>
    <w:rsid w:val="006A0027"/>
    <w:rsid w:val="006A0BBA"/>
    <w:rsid w:val="006A0EAC"/>
    <w:rsid w:val="006A1A30"/>
    <w:rsid w:val="006A24C5"/>
    <w:rsid w:val="006A2A4C"/>
    <w:rsid w:val="006A33BD"/>
    <w:rsid w:val="006A33CC"/>
    <w:rsid w:val="006A502C"/>
    <w:rsid w:val="006A50D0"/>
    <w:rsid w:val="006A6CB6"/>
    <w:rsid w:val="006A6D56"/>
    <w:rsid w:val="006A7DC5"/>
    <w:rsid w:val="006B0937"/>
    <w:rsid w:val="006B0A0C"/>
    <w:rsid w:val="006B0E01"/>
    <w:rsid w:val="006B21B7"/>
    <w:rsid w:val="006B2B92"/>
    <w:rsid w:val="006B35AC"/>
    <w:rsid w:val="006B544A"/>
    <w:rsid w:val="006C07B0"/>
    <w:rsid w:val="006C0F4C"/>
    <w:rsid w:val="006C2E33"/>
    <w:rsid w:val="006C3585"/>
    <w:rsid w:val="006C3AB6"/>
    <w:rsid w:val="006C55E7"/>
    <w:rsid w:val="006C6837"/>
    <w:rsid w:val="006C6CAF"/>
    <w:rsid w:val="006D0436"/>
    <w:rsid w:val="006D0AB0"/>
    <w:rsid w:val="006D0E8D"/>
    <w:rsid w:val="006D1CBC"/>
    <w:rsid w:val="006D243A"/>
    <w:rsid w:val="006D2C51"/>
    <w:rsid w:val="006D3184"/>
    <w:rsid w:val="006D49E8"/>
    <w:rsid w:val="006D504F"/>
    <w:rsid w:val="006D5366"/>
    <w:rsid w:val="006D5860"/>
    <w:rsid w:val="006D5EB3"/>
    <w:rsid w:val="006D6708"/>
    <w:rsid w:val="006D7054"/>
    <w:rsid w:val="006D7782"/>
    <w:rsid w:val="006E4FB6"/>
    <w:rsid w:val="006E551F"/>
    <w:rsid w:val="006E66FD"/>
    <w:rsid w:val="006E72FB"/>
    <w:rsid w:val="006F2297"/>
    <w:rsid w:val="006F2E3E"/>
    <w:rsid w:val="006F30CC"/>
    <w:rsid w:val="006F601F"/>
    <w:rsid w:val="006F7550"/>
    <w:rsid w:val="006F768B"/>
    <w:rsid w:val="007005C3"/>
    <w:rsid w:val="00700F12"/>
    <w:rsid w:val="00701FF6"/>
    <w:rsid w:val="00703F1D"/>
    <w:rsid w:val="00704410"/>
    <w:rsid w:val="00705171"/>
    <w:rsid w:val="00705219"/>
    <w:rsid w:val="00707DB1"/>
    <w:rsid w:val="007105C8"/>
    <w:rsid w:val="0071060A"/>
    <w:rsid w:val="007123F8"/>
    <w:rsid w:val="007134F1"/>
    <w:rsid w:val="007143B5"/>
    <w:rsid w:val="0071548D"/>
    <w:rsid w:val="007161CC"/>
    <w:rsid w:val="00716712"/>
    <w:rsid w:val="00716D1D"/>
    <w:rsid w:val="00716F72"/>
    <w:rsid w:val="00721436"/>
    <w:rsid w:val="007221E7"/>
    <w:rsid w:val="00722F99"/>
    <w:rsid w:val="00724926"/>
    <w:rsid w:val="00724F0D"/>
    <w:rsid w:val="00726AF4"/>
    <w:rsid w:val="00726EE7"/>
    <w:rsid w:val="0073037A"/>
    <w:rsid w:val="00730732"/>
    <w:rsid w:val="00730D75"/>
    <w:rsid w:val="007311A1"/>
    <w:rsid w:val="00731DBA"/>
    <w:rsid w:val="00731DFE"/>
    <w:rsid w:val="00733DED"/>
    <w:rsid w:val="00734994"/>
    <w:rsid w:val="007353C5"/>
    <w:rsid w:val="00735B8C"/>
    <w:rsid w:val="007378AA"/>
    <w:rsid w:val="007400D9"/>
    <w:rsid w:val="00742889"/>
    <w:rsid w:val="00742B4B"/>
    <w:rsid w:val="007430B4"/>
    <w:rsid w:val="00744FA4"/>
    <w:rsid w:val="00746BD6"/>
    <w:rsid w:val="00746CDC"/>
    <w:rsid w:val="00750418"/>
    <w:rsid w:val="00755717"/>
    <w:rsid w:val="007578FF"/>
    <w:rsid w:val="007600F6"/>
    <w:rsid w:val="00760D43"/>
    <w:rsid w:val="00761D52"/>
    <w:rsid w:val="00762D4B"/>
    <w:rsid w:val="00763054"/>
    <w:rsid w:val="007638B6"/>
    <w:rsid w:val="00763D49"/>
    <w:rsid w:val="0076462D"/>
    <w:rsid w:val="00765482"/>
    <w:rsid w:val="00765F7A"/>
    <w:rsid w:val="00766842"/>
    <w:rsid w:val="00766930"/>
    <w:rsid w:val="0076731B"/>
    <w:rsid w:val="00767644"/>
    <w:rsid w:val="0077001E"/>
    <w:rsid w:val="00770D2A"/>
    <w:rsid w:val="00770DE6"/>
    <w:rsid w:val="00770EE5"/>
    <w:rsid w:val="0077204A"/>
    <w:rsid w:val="00773B5B"/>
    <w:rsid w:val="00774602"/>
    <w:rsid w:val="00775CC0"/>
    <w:rsid w:val="0077734F"/>
    <w:rsid w:val="00780017"/>
    <w:rsid w:val="007808DA"/>
    <w:rsid w:val="00780EAA"/>
    <w:rsid w:val="00783A01"/>
    <w:rsid w:val="00785689"/>
    <w:rsid w:val="00785E3D"/>
    <w:rsid w:val="007863E5"/>
    <w:rsid w:val="00786D96"/>
    <w:rsid w:val="00787477"/>
    <w:rsid w:val="00787760"/>
    <w:rsid w:val="007910E2"/>
    <w:rsid w:val="00793583"/>
    <w:rsid w:val="007A09F6"/>
    <w:rsid w:val="007A1A69"/>
    <w:rsid w:val="007A42BB"/>
    <w:rsid w:val="007A526E"/>
    <w:rsid w:val="007A6246"/>
    <w:rsid w:val="007A63D1"/>
    <w:rsid w:val="007A66B9"/>
    <w:rsid w:val="007A782C"/>
    <w:rsid w:val="007B1308"/>
    <w:rsid w:val="007B1CEB"/>
    <w:rsid w:val="007B232B"/>
    <w:rsid w:val="007B261F"/>
    <w:rsid w:val="007B28FF"/>
    <w:rsid w:val="007B2ABB"/>
    <w:rsid w:val="007B3192"/>
    <w:rsid w:val="007B43F6"/>
    <w:rsid w:val="007B4A1E"/>
    <w:rsid w:val="007B5784"/>
    <w:rsid w:val="007B58AF"/>
    <w:rsid w:val="007B5DA4"/>
    <w:rsid w:val="007B71A1"/>
    <w:rsid w:val="007C0391"/>
    <w:rsid w:val="007C258C"/>
    <w:rsid w:val="007C2BB0"/>
    <w:rsid w:val="007C3D66"/>
    <w:rsid w:val="007C410B"/>
    <w:rsid w:val="007C619B"/>
    <w:rsid w:val="007C67A8"/>
    <w:rsid w:val="007C701C"/>
    <w:rsid w:val="007C7F20"/>
    <w:rsid w:val="007D11B6"/>
    <w:rsid w:val="007D11F4"/>
    <w:rsid w:val="007D1463"/>
    <w:rsid w:val="007D1D10"/>
    <w:rsid w:val="007D30C0"/>
    <w:rsid w:val="007D3648"/>
    <w:rsid w:val="007D3972"/>
    <w:rsid w:val="007D49B5"/>
    <w:rsid w:val="007D4D41"/>
    <w:rsid w:val="007D6A54"/>
    <w:rsid w:val="007D7535"/>
    <w:rsid w:val="007E06D6"/>
    <w:rsid w:val="007E2001"/>
    <w:rsid w:val="007E3A98"/>
    <w:rsid w:val="007E3AA4"/>
    <w:rsid w:val="007E4091"/>
    <w:rsid w:val="007E4FD5"/>
    <w:rsid w:val="007E5667"/>
    <w:rsid w:val="007E7765"/>
    <w:rsid w:val="007E7C3F"/>
    <w:rsid w:val="007E7F8F"/>
    <w:rsid w:val="007F1057"/>
    <w:rsid w:val="007F155B"/>
    <w:rsid w:val="007F348F"/>
    <w:rsid w:val="007F3C27"/>
    <w:rsid w:val="007F57F1"/>
    <w:rsid w:val="007F7585"/>
    <w:rsid w:val="0080014E"/>
    <w:rsid w:val="008004EC"/>
    <w:rsid w:val="008013D4"/>
    <w:rsid w:val="008016D0"/>
    <w:rsid w:val="00801F73"/>
    <w:rsid w:val="00802F38"/>
    <w:rsid w:val="00803280"/>
    <w:rsid w:val="00803316"/>
    <w:rsid w:val="0080446C"/>
    <w:rsid w:val="00804615"/>
    <w:rsid w:val="00804EBD"/>
    <w:rsid w:val="00805A3E"/>
    <w:rsid w:val="00805F44"/>
    <w:rsid w:val="00806727"/>
    <w:rsid w:val="00807157"/>
    <w:rsid w:val="00810504"/>
    <w:rsid w:val="00811C79"/>
    <w:rsid w:val="00811CC5"/>
    <w:rsid w:val="0081383D"/>
    <w:rsid w:val="008145A1"/>
    <w:rsid w:val="008164A2"/>
    <w:rsid w:val="00816BC2"/>
    <w:rsid w:val="00817567"/>
    <w:rsid w:val="00817D03"/>
    <w:rsid w:val="00821136"/>
    <w:rsid w:val="00821C27"/>
    <w:rsid w:val="008246E6"/>
    <w:rsid w:val="008268B0"/>
    <w:rsid w:val="00827C89"/>
    <w:rsid w:val="00830164"/>
    <w:rsid w:val="008302E3"/>
    <w:rsid w:val="00833048"/>
    <w:rsid w:val="008338D7"/>
    <w:rsid w:val="0083615E"/>
    <w:rsid w:val="0083702A"/>
    <w:rsid w:val="00840595"/>
    <w:rsid w:val="00840700"/>
    <w:rsid w:val="008418CA"/>
    <w:rsid w:val="0084208C"/>
    <w:rsid w:val="00842365"/>
    <w:rsid w:val="00842C7E"/>
    <w:rsid w:val="00843D51"/>
    <w:rsid w:val="0084443D"/>
    <w:rsid w:val="0084504E"/>
    <w:rsid w:val="00845C2F"/>
    <w:rsid w:val="00846A3F"/>
    <w:rsid w:val="0085117E"/>
    <w:rsid w:val="00851247"/>
    <w:rsid w:val="008516FC"/>
    <w:rsid w:val="00851AD3"/>
    <w:rsid w:val="00851DCB"/>
    <w:rsid w:val="00852421"/>
    <w:rsid w:val="00854A03"/>
    <w:rsid w:val="00854A90"/>
    <w:rsid w:val="00855E6E"/>
    <w:rsid w:val="00856C83"/>
    <w:rsid w:val="008579BF"/>
    <w:rsid w:val="00857D07"/>
    <w:rsid w:val="00862664"/>
    <w:rsid w:val="00865A86"/>
    <w:rsid w:val="00865CC4"/>
    <w:rsid w:val="00870057"/>
    <w:rsid w:val="008711D9"/>
    <w:rsid w:val="00872940"/>
    <w:rsid w:val="0087314E"/>
    <w:rsid w:val="0087354E"/>
    <w:rsid w:val="00873A34"/>
    <w:rsid w:val="00874342"/>
    <w:rsid w:val="008751F6"/>
    <w:rsid w:val="00875A6F"/>
    <w:rsid w:val="00875E53"/>
    <w:rsid w:val="00876EAA"/>
    <w:rsid w:val="00877C2D"/>
    <w:rsid w:val="00880C18"/>
    <w:rsid w:val="008821B3"/>
    <w:rsid w:val="0088291F"/>
    <w:rsid w:val="00885536"/>
    <w:rsid w:val="00885889"/>
    <w:rsid w:val="00886C47"/>
    <w:rsid w:val="00886DC9"/>
    <w:rsid w:val="008873F8"/>
    <w:rsid w:val="00891D71"/>
    <w:rsid w:val="00893E29"/>
    <w:rsid w:val="008946BB"/>
    <w:rsid w:val="0089736D"/>
    <w:rsid w:val="00897A01"/>
    <w:rsid w:val="00897BEE"/>
    <w:rsid w:val="00897E21"/>
    <w:rsid w:val="008A0784"/>
    <w:rsid w:val="008A08FB"/>
    <w:rsid w:val="008A182F"/>
    <w:rsid w:val="008A1A06"/>
    <w:rsid w:val="008A2BAF"/>
    <w:rsid w:val="008A37EE"/>
    <w:rsid w:val="008A4451"/>
    <w:rsid w:val="008A4DC7"/>
    <w:rsid w:val="008B0F64"/>
    <w:rsid w:val="008B2C7F"/>
    <w:rsid w:val="008B4D45"/>
    <w:rsid w:val="008B6604"/>
    <w:rsid w:val="008B719D"/>
    <w:rsid w:val="008B795C"/>
    <w:rsid w:val="008C063E"/>
    <w:rsid w:val="008C0BB1"/>
    <w:rsid w:val="008C3602"/>
    <w:rsid w:val="008C5386"/>
    <w:rsid w:val="008C54D7"/>
    <w:rsid w:val="008C5AF7"/>
    <w:rsid w:val="008C6054"/>
    <w:rsid w:val="008C6A36"/>
    <w:rsid w:val="008C7B45"/>
    <w:rsid w:val="008D0417"/>
    <w:rsid w:val="008D114B"/>
    <w:rsid w:val="008D141E"/>
    <w:rsid w:val="008D1617"/>
    <w:rsid w:val="008D2781"/>
    <w:rsid w:val="008D27A7"/>
    <w:rsid w:val="008D36E6"/>
    <w:rsid w:val="008D448B"/>
    <w:rsid w:val="008D6348"/>
    <w:rsid w:val="008D6901"/>
    <w:rsid w:val="008E1052"/>
    <w:rsid w:val="008E1411"/>
    <w:rsid w:val="008E17E0"/>
    <w:rsid w:val="008E2E00"/>
    <w:rsid w:val="008E4020"/>
    <w:rsid w:val="008E4B1E"/>
    <w:rsid w:val="008E5EC1"/>
    <w:rsid w:val="008F0158"/>
    <w:rsid w:val="008F0F59"/>
    <w:rsid w:val="008F1A67"/>
    <w:rsid w:val="008F2C41"/>
    <w:rsid w:val="008F3A1B"/>
    <w:rsid w:val="008F723E"/>
    <w:rsid w:val="008F73D7"/>
    <w:rsid w:val="0090053F"/>
    <w:rsid w:val="00900B44"/>
    <w:rsid w:val="0090412C"/>
    <w:rsid w:val="009048CB"/>
    <w:rsid w:val="0090519B"/>
    <w:rsid w:val="00907AC6"/>
    <w:rsid w:val="00907B49"/>
    <w:rsid w:val="00910DC7"/>
    <w:rsid w:val="00911767"/>
    <w:rsid w:val="00911870"/>
    <w:rsid w:val="00912FF1"/>
    <w:rsid w:val="00913518"/>
    <w:rsid w:val="0091439E"/>
    <w:rsid w:val="00916A25"/>
    <w:rsid w:val="0091719C"/>
    <w:rsid w:val="009176CD"/>
    <w:rsid w:val="00922439"/>
    <w:rsid w:val="0092525F"/>
    <w:rsid w:val="00925752"/>
    <w:rsid w:val="00926018"/>
    <w:rsid w:val="00927A3B"/>
    <w:rsid w:val="00930294"/>
    <w:rsid w:val="009302A1"/>
    <w:rsid w:val="00930B5C"/>
    <w:rsid w:val="009315A4"/>
    <w:rsid w:val="009336A9"/>
    <w:rsid w:val="009350B2"/>
    <w:rsid w:val="009363A3"/>
    <w:rsid w:val="0093677B"/>
    <w:rsid w:val="00937311"/>
    <w:rsid w:val="009373BE"/>
    <w:rsid w:val="00937CB6"/>
    <w:rsid w:val="00940686"/>
    <w:rsid w:val="009418C5"/>
    <w:rsid w:val="00942BEA"/>
    <w:rsid w:val="00943731"/>
    <w:rsid w:val="009453F1"/>
    <w:rsid w:val="00947514"/>
    <w:rsid w:val="0094779D"/>
    <w:rsid w:val="0095093F"/>
    <w:rsid w:val="009513E2"/>
    <w:rsid w:val="00951EE4"/>
    <w:rsid w:val="00952265"/>
    <w:rsid w:val="00953DC1"/>
    <w:rsid w:val="00954EF3"/>
    <w:rsid w:val="00954F21"/>
    <w:rsid w:val="009554FE"/>
    <w:rsid w:val="00955E7E"/>
    <w:rsid w:val="00957787"/>
    <w:rsid w:val="00957FDF"/>
    <w:rsid w:val="009601C1"/>
    <w:rsid w:val="009617FB"/>
    <w:rsid w:val="00962964"/>
    <w:rsid w:val="00962B30"/>
    <w:rsid w:val="00963D19"/>
    <w:rsid w:val="00964B6E"/>
    <w:rsid w:val="00964F80"/>
    <w:rsid w:val="00966B3A"/>
    <w:rsid w:val="00967DC0"/>
    <w:rsid w:val="009703F9"/>
    <w:rsid w:val="00971268"/>
    <w:rsid w:val="00971CD8"/>
    <w:rsid w:val="00972DAA"/>
    <w:rsid w:val="009736C0"/>
    <w:rsid w:val="00973FBC"/>
    <w:rsid w:val="00974EA6"/>
    <w:rsid w:val="0097587E"/>
    <w:rsid w:val="0097637A"/>
    <w:rsid w:val="00976731"/>
    <w:rsid w:val="009769A4"/>
    <w:rsid w:val="00980D7D"/>
    <w:rsid w:val="009819B6"/>
    <w:rsid w:val="0098207F"/>
    <w:rsid w:val="0098432A"/>
    <w:rsid w:val="00984C6B"/>
    <w:rsid w:val="0098709F"/>
    <w:rsid w:val="00987CED"/>
    <w:rsid w:val="00991523"/>
    <w:rsid w:val="00991790"/>
    <w:rsid w:val="00992B18"/>
    <w:rsid w:val="00992C4F"/>
    <w:rsid w:val="00994475"/>
    <w:rsid w:val="00995242"/>
    <w:rsid w:val="00995C7A"/>
    <w:rsid w:val="00996932"/>
    <w:rsid w:val="009975E9"/>
    <w:rsid w:val="009A02B7"/>
    <w:rsid w:val="009A0380"/>
    <w:rsid w:val="009A2F6C"/>
    <w:rsid w:val="009A31EC"/>
    <w:rsid w:val="009A354A"/>
    <w:rsid w:val="009A3BD6"/>
    <w:rsid w:val="009A4B98"/>
    <w:rsid w:val="009A685E"/>
    <w:rsid w:val="009A7A9C"/>
    <w:rsid w:val="009A7E58"/>
    <w:rsid w:val="009B0CBB"/>
    <w:rsid w:val="009B11D7"/>
    <w:rsid w:val="009B1BDC"/>
    <w:rsid w:val="009B2555"/>
    <w:rsid w:val="009B5023"/>
    <w:rsid w:val="009B533A"/>
    <w:rsid w:val="009B717C"/>
    <w:rsid w:val="009B75FE"/>
    <w:rsid w:val="009B7C56"/>
    <w:rsid w:val="009B7EB2"/>
    <w:rsid w:val="009C0D91"/>
    <w:rsid w:val="009C1795"/>
    <w:rsid w:val="009C1DA3"/>
    <w:rsid w:val="009C25CE"/>
    <w:rsid w:val="009C415E"/>
    <w:rsid w:val="009C4627"/>
    <w:rsid w:val="009C6370"/>
    <w:rsid w:val="009C6D23"/>
    <w:rsid w:val="009D10E3"/>
    <w:rsid w:val="009D12C7"/>
    <w:rsid w:val="009D2FAD"/>
    <w:rsid w:val="009D3E34"/>
    <w:rsid w:val="009D45F4"/>
    <w:rsid w:val="009D4707"/>
    <w:rsid w:val="009D4788"/>
    <w:rsid w:val="009D56C3"/>
    <w:rsid w:val="009E0DAA"/>
    <w:rsid w:val="009E1F77"/>
    <w:rsid w:val="009E20AB"/>
    <w:rsid w:val="009E3358"/>
    <w:rsid w:val="009E3D64"/>
    <w:rsid w:val="009E6DE9"/>
    <w:rsid w:val="009E6E4C"/>
    <w:rsid w:val="009F0B3E"/>
    <w:rsid w:val="009F0FD1"/>
    <w:rsid w:val="009F1315"/>
    <w:rsid w:val="009F43B3"/>
    <w:rsid w:val="009F4B2B"/>
    <w:rsid w:val="009F6424"/>
    <w:rsid w:val="009F6965"/>
    <w:rsid w:val="009F6C09"/>
    <w:rsid w:val="009F6CD3"/>
    <w:rsid w:val="009F6E84"/>
    <w:rsid w:val="009F758F"/>
    <w:rsid w:val="00A027E3"/>
    <w:rsid w:val="00A03269"/>
    <w:rsid w:val="00A0593A"/>
    <w:rsid w:val="00A0657F"/>
    <w:rsid w:val="00A0751F"/>
    <w:rsid w:val="00A07D88"/>
    <w:rsid w:val="00A07FEA"/>
    <w:rsid w:val="00A10D37"/>
    <w:rsid w:val="00A11301"/>
    <w:rsid w:val="00A1155D"/>
    <w:rsid w:val="00A14516"/>
    <w:rsid w:val="00A1574F"/>
    <w:rsid w:val="00A177BC"/>
    <w:rsid w:val="00A20635"/>
    <w:rsid w:val="00A20D18"/>
    <w:rsid w:val="00A20E61"/>
    <w:rsid w:val="00A21CAD"/>
    <w:rsid w:val="00A21D6B"/>
    <w:rsid w:val="00A22019"/>
    <w:rsid w:val="00A237F9"/>
    <w:rsid w:val="00A261B6"/>
    <w:rsid w:val="00A26240"/>
    <w:rsid w:val="00A26B74"/>
    <w:rsid w:val="00A272BA"/>
    <w:rsid w:val="00A27521"/>
    <w:rsid w:val="00A27F68"/>
    <w:rsid w:val="00A32561"/>
    <w:rsid w:val="00A32F0F"/>
    <w:rsid w:val="00A339CB"/>
    <w:rsid w:val="00A403D5"/>
    <w:rsid w:val="00A42F77"/>
    <w:rsid w:val="00A435BC"/>
    <w:rsid w:val="00A438C8"/>
    <w:rsid w:val="00A44CED"/>
    <w:rsid w:val="00A4627F"/>
    <w:rsid w:val="00A47F53"/>
    <w:rsid w:val="00A5295A"/>
    <w:rsid w:val="00A53763"/>
    <w:rsid w:val="00A53E2A"/>
    <w:rsid w:val="00A54765"/>
    <w:rsid w:val="00A54E14"/>
    <w:rsid w:val="00A5639A"/>
    <w:rsid w:val="00A5679E"/>
    <w:rsid w:val="00A57101"/>
    <w:rsid w:val="00A572FF"/>
    <w:rsid w:val="00A605F5"/>
    <w:rsid w:val="00A60749"/>
    <w:rsid w:val="00A60BB4"/>
    <w:rsid w:val="00A61CD7"/>
    <w:rsid w:val="00A620E3"/>
    <w:rsid w:val="00A62504"/>
    <w:rsid w:val="00A63311"/>
    <w:rsid w:val="00A638F0"/>
    <w:rsid w:val="00A63B3D"/>
    <w:rsid w:val="00A64A41"/>
    <w:rsid w:val="00A65CC1"/>
    <w:rsid w:val="00A66F51"/>
    <w:rsid w:val="00A70B5E"/>
    <w:rsid w:val="00A721CC"/>
    <w:rsid w:val="00A739B0"/>
    <w:rsid w:val="00A73FE6"/>
    <w:rsid w:val="00A74789"/>
    <w:rsid w:val="00A7572E"/>
    <w:rsid w:val="00A77378"/>
    <w:rsid w:val="00A80AA7"/>
    <w:rsid w:val="00A8189D"/>
    <w:rsid w:val="00A81F33"/>
    <w:rsid w:val="00A82600"/>
    <w:rsid w:val="00A85CC2"/>
    <w:rsid w:val="00A85D73"/>
    <w:rsid w:val="00A85E0D"/>
    <w:rsid w:val="00A865F0"/>
    <w:rsid w:val="00A87722"/>
    <w:rsid w:val="00A87A93"/>
    <w:rsid w:val="00A91572"/>
    <w:rsid w:val="00A92F44"/>
    <w:rsid w:val="00A93082"/>
    <w:rsid w:val="00A938EA"/>
    <w:rsid w:val="00A9397D"/>
    <w:rsid w:val="00A964E0"/>
    <w:rsid w:val="00A970D3"/>
    <w:rsid w:val="00A97FC8"/>
    <w:rsid w:val="00AA0091"/>
    <w:rsid w:val="00AA177E"/>
    <w:rsid w:val="00AA187E"/>
    <w:rsid w:val="00AA4922"/>
    <w:rsid w:val="00AA4F1B"/>
    <w:rsid w:val="00AA5399"/>
    <w:rsid w:val="00AA6F29"/>
    <w:rsid w:val="00AA6FDC"/>
    <w:rsid w:val="00AA749D"/>
    <w:rsid w:val="00AA75DE"/>
    <w:rsid w:val="00AA7AB0"/>
    <w:rsid w:val="00AA7EDB"/>
    <w:rsid w:val="00AB188B"/>
    <w:rsid w:val="00AB1D1C"/>
    <w:rsid w:val="00AB3D9B"/>
    <w:rsid w:val="00AB3DC1"/>
    <w:rsid w:val="00AB3E69"/>
    <w:rsid w:val="00AB49BE"/>
    <w:rsid w:val="00AB514A"/>
    <w:rsid w:val="00AB56CA"/>
    <w:rsid w:val="00AB6BAA"/>
    <w:rsid w:val="00AB79AD"/>
    <w:rsid w:val="00AC2C2E"/>
    <w:rsid w:val="00AC2EB4"/>
    <w:rsid w:val="00AC65A4"/>
    <w:rsid w:val="00AC7321"/>
    <w:rsid w:val="00AC7EAD"/>
    <w:rsid w:val="00AD0B80"/>
    <w:rsid w:val="00AD4A7F"/>
    <w:rsid w:val="00AD5BCC"/>
    <w:rsid w:val="00AD6FAC"/>
    <w:rsid w:val="00AD7786"/>
    <w:rsid w:val="00AE063C"/>
    <w:rsid w:val="00AE11F9"/>
    <w:rsid w:val="00AE1428"/>
    <w:rsid w:val="00AE33BC"/>
    <w:rsid w:val="00AE382D"/>
    <w:rsid w:val="00AE4C84"/>
    <w:rsid w:val="00AE5195"/>
    <w:rsid w:val="00AE5BC4"/>
    <w:rsid w:val="00AE5D7B"/>
    <w:rsid w:val="00AE66F3"/>
    <w:rsid w:val="00AE7D01"/>
    <w:rsid w:val="00AF0F5E"/>
    <w:rsid w:val="00AF1323"/>
    <w:rsid w:val="00AF14C3"/>
    <w:rsid w:val="00AF1996"/>
    <w:rsid w:val="00AF2160"/>
    <w:rsid w:val="00AF2A82"/>
    <w:rsid w:val="00AF4519"/>
    <w:rsid w:val="00AF4F07"/>
    <w:rsid w:val="00AF5B36"/>
    <w:rsid w:val="00AF60CE"/>
    <w:rsid w:val="00AF67AA"/>
    <w:rsid w:val="00AF6A51"/>
    <w:rsid w:val="00AF6E9F"/>
    <w:rsid w:val="00B00FA3"/>
    <w:rsid w:val="00B01ACA"/>
    <w:rsid w:val="00B01E6E"/>
    <w:rsid w:val="00B022E8"/>
    <w:rsid w:val="00B02D6B"/>
    <w:rsid w:val="00B02E87"/>
    <w:rsid w:val="00B034E2"/>
    <w:rsid w:val="00B03CAA"/>
    <w:rsid w:val="00B05ABC"/>
    <w:rsid w:val="00B062D7"/>
    <w:rsid w:val="00B063F7"/>
    <w:rsid w:val="00B11329"/>
    <w:rsid w:val="00B1220B"/>
    <w:rsid w:val="00B1487C"/>
    <w:rsid w:val="00B161EB"/>
    <w:rsid w:val="00B16AA4"/>
    <w:rsid w:val="00B1737B"/>
    <w:rsid w:val="00B17BE6"/>
    <w:rsid w:val="00B17D42"/>
    <w:rsid w:val="00B21327"/>
    <w:rsid w:val="00B2205B"/>
    <w:rsid w:val="00B22825"/>
    <w:rsid w:val="00B234AB"/>
    <w:rsid w:val="00B249EA"/>
    <w:rsid w:val="00B26BCA"/>
    <w:rsid w:val="00B26E9B"/>
    <w:rsid w:val="00B2757C"/>
    <w:rsid w:val="00B27A3B"/>
    <w:rsid w:val="00B322AB"/>
    <w:rsid w:val="00B32A90"/>
    <w:rsid w:val="00B32FB7"/>
    <w:rsid w:val="00B3356D"/>
    <w:rsid w:val="00B3475A"/>
    <w:rsid w:val="00B35623"/>
    <w:rsid w:val="00B35761"/>
    <w:rsid w:val="00B36BF3"/>
    <w:rsid w:val="00B4097E"/>
    <w:rsid w:val="00B4189B"/>
    <w:rsid w:val="00B429E5"/>
    <w:rsid w:val="00B42E49"/>
    <w:rsid w:val="00B430B4"/>
    <w:rsid w:val="00B446DB"/>
    <w:rsid w:val="00B45513"/>
    <w:rsid w:val="00B461B5"/>
    <w:rsid w:val="00B46259"/>
    <w:rsid w:val="00B465B5"/>
    <w:rsid w:val="00B478A8"/>
    <w:rsid w:val="00B5211A"/>
    <w:rsid w:val="00B5264A"/>
    <w:rsid w:val="00B52EDF"/>
    <w:rsid w:val="00B53ECE"/>
    <w:rsid w:val="00B543B3"/>
    <w:rsid w:val="00B548B9"/>
    <w:rsid w:val="00B559E9"/>
    <w:rsid w:val="00B55E61"/>
    <w:rsid w:val="00B560A1"/>
    <w:rsid w:val="00B56AA7"/>
    <w:rsid w:val="00B578CE"/>
    <w:rsid w:val="00B57A1E"/>
    <w:rsid w:val="00B60B38"/>
    <w:rsid w:val="00B61A5A"/>
    <w:rsid w:val="00B647CD"/>
    <w:rsid w:val="00B64C0B"/>
    <w:rsid w:val="00B650A7"/>
    <w:rsid w:val="00B650EF"/>
    <w:rsid w:val="00B65929"/>
    <w:rsid w:val="00B659DE"/>
    <w:rsid w:val="00B70500"/>
    <w:rsid w:val="00B710EF"/>
    <w:rsid w:val="00B7242B"/>
    <w:rsid w:val="00B728C7"/>
    <w:rsid w:val="00B72970"/>
    <w:rsid w:val="00B73115"/>
    <w:rsid w:val="00B73D66"/>
    <w:rsid w:val="00B75E94"/>
    <w:rsid w:val="00B76560"/>
    <w:rsid w:val="00B80040"/>
    <w:rsid w:val="00B810E9"/>
    <w:rsid w:val="00B81451"/>
    <w:rsid w:val="00B8149E"/>
    <w:rsid w:val="00B838AD"/>
    <w:rsid w:val="00B84BE8"/>
    <w:rsid w:val="00B854A5"/>
    <w:rsid w:val="00B85FCA"/>
    <w:rsid w:val="00B87D4E"/>
    <w:rsid w:val="00B90A1F"/>
    <w:rsid w:val="00B910B1"/>
    <w:rsid w:val="00B91535"/>
    <w:rsid w:val="00B921D1"/>
    <w:rsid w:val="00B9258B"/>
    <w:rsid w:val="00B92BC0"/>
    <w:rsid w:val="00B9591E"/>
    <w:rsid w:val="00B964E3"/>
    <w:rsid w:val="00B96D7D"/>
    <w:rsid w:val="00B97343"/>
    <w:rsid w:val="00B97EFA"/>
    <w:rsid w:val="00BA0036"/>
    <w:rsid w:val="00BA0091"/>
    <w:rsid w:val="00BA05C9"/>
    <w:rsid w:val="00BA1061"/>
    <w:rsid w:val="00BA1D6C"/>
    <w:rsid w:val="00BA1FEF"/>
    <w:rsid w:val="00BA27C5"/>
    <w:rsid w:val="00BA33C2"/>
    <w:rsid w:val="00BA3E57"/>
    <w:rsid w:val="00BA4804"/>
    <w:rsid w:val="00BA57CE"/>
    <w:rsid w:val="00BA5FB2"/>
    <w:rsid w:val="00BA7D31"/>
    <w:rsid w:val="00BB2992"/>
    <w:rsid w:val="00BB300F"/>
    <w:rsid w:val="00BB5DA0"/>
    <w:rsid w:val="00BB5F29"/>
    <w:rsid w:val="00BB5F46"/>
    <w:rsid w:val="00BB6001"/>
    <w:rsid w:val="00BC1BD5"/>
    <w:rsid w:val="00BC2314"/>
    <w:rsid w:val="00BC264C"/>
    <w:rsid w:val="00BC26A4"/>
    <w:rsid w:val="00BC2FD1"/>
    <w:rsid w:val="00BC3BC6"/>
    <w:rsid w:val="00BC47F3"/>
    <w:rsid w:val="00BC4D87"/>
    <w:rsid w:val="00BC6156"/>
    <w:rsid w:val="00BD0A66"/>
    <w:rsid w:val="00BD1823"/>
    <w:rsid w:val="00BD1A73"/>
    <w:rsid w:val="00BD2647"/>
    <w:rsid w:val="00BD2F38"/>
    <w:rsid w:val="00BD3ADF"/>
    <w:rsid w:val="00BD442E"/>
    <w:rsid w:val="00BD4439"/>
    <w:rsid w:val="00BE0F0A"/>
    <w:rsid w:val="00BE13F1"/>
    <w:rsid w:val="00BE19EF"/>
    <w:rsid w:val="00BE20EF"/>
    <w:rsid w:val="00BE2C74"/>
    <w:rsid w:val="00BE47D7"/>
    <w:rsid w:val="00BE4A8D"/>
    <w:rsid w:val="00BE4FF7"/>
    <w:rsid w:val="00BE5700"/>
    <w:rsid w:val="00BE6A69"/>
    <w:rsid w:val="00BE6D87"/>
    <w:rsid w:val="00BE7760"/>
    <w:rsid w:val="00BF035B"/>
    <w:rsid w:val="00BF04C3"/>
    <w:rsid w:val="00BF100F"/>
    <w:rsid w:val="00BF1487"/>
    <w:rsid w:val="00BF2012"/>
    <w:rsid w:val="00BF335C"/>
    <w:rsid w:val="00BF374D"/>
    <w:rsid w:val="00BF3FED"/>
    <w:rsid w:val="00BF4B33"/>
    <w:rsid w:val="00BF5756"/>
    <w:rsid w:val="00BF654D"/>
    <w:rsid w:val="00BF6E78"/>
    <w:rsid w:val="00BF7CD4"/>
    <w:rsid w:val="00C00074"/>
    <w:rsid w:val="00C0013A"/>
    <w:rsid w:val="00C03C7E"/>
    <w:rsid w:val="00C042E7"/>
    <w:rsid w:val="00C07918"/>
    <w:rsid w:val="00C101D9"/>
    <w:rsid w:val="00C10626"/>
    <w:rsid w:val="00C11F27"/>
    <w:rsid w:val="00C12A26"/>
    <w:rsid w:val="00C14172"/>
    <w:rsid w:val="00C14631"/>
    <w:rsid w:val="00C15133"/>
    <w:rsid w:val="00C1669C"/>
    <w:rsid w:val="00C16D05"/>
    <w:rsid w:val="00C17B1F"/>
    <w:rsid w:val="00C2011E"/>
    <w:rsid w:val="00C20A4D"/>
    <w:rsid w:val="00C21849"/>
    <w:rsid w:val="00C21C78"/>
    <w:rsid w:val="00C21CAF"/>
    <w:rsid w:val="00C2242D"/>
    <w:rsid w:val="00C2318C"/>
    <w:rsid w:val="00C31239"/>
    <w:rsid w:val="00C3243B"/>
    <w:rsid w:val="00C32518"/>
    <w:rsid w:val="00C3318C"/>
    <w:rsid w:val="00C33A64"/>
    <w:rsid w:val="00C35CCD"/>
    <w:rsid w:val="00C37A67"/>
    <w:rsid w:val="00C40B40"/>
    <w:rsid w:val="00C432F9"/>
    <w:rsid w:val="00C43B5E"/>
    <w:rsid w:val="00C44158"/>
    <w:rsid w:val="00C4474E"/>
    <w:rsid w:val="00C44D92"/>
    <w:rsid w:val="00C45EE9"/>
    <w:rsid w:val="00C45F60"/>
    <w:rsid w:val="00C46825"/>
    <w:rsid w:val="00C46B69"/>
    <w:rsid w:val="00C46C0F"/>
    <w:rsid w:val="00C47B6E"/>
    <w:rsid w:val="00C50613"/>
    <w:rsid w:val="00C50C7F"/>
    <w:rsid w:val="00C51884"/>
    <w:rsid w:val="00C51DCC"/>
    <w:rsid w:val="00C52D4B"/>
    <w:rsid w:val="00C533F7"/>
    <w:rsid w:val="00C5359D"/>
    <w:rsid w:val="00C53E18"/>
    <w:rsid w:val="00C55190"/>
    <w:rsid w:val="00C551FD"/>
    <w:rsid w:val="00C569C5"/>
    <w:rsid w:val="00C57A73"/>
    <w:rsid w:val="00C60781"/>
    <w:rsid w:val="00C609C6"/>
    <w:rsid w:val="00C61C39"/>
    <w:rsid w:val="00C6422A"/>
    <w:rsid w:val="00C64FC4"/>
    <w:rsid w:val="00C66299"/>
    <w:rsid w:val="00C663B0"/>
    <w:rsid w:val="00C67991"/>
    <w:rsid w:val="00C67B81"/>
    <w:rsid w:val="00C67FAB"/>
    <w:rsid w:val="00C70D91"/>
    <w:rsid w:val="00C715F6"/>
    <w:rsid w:val="00C73EB8"/>
    <w:rsid w:val="00C74747"/>
    <w:rsid w:val="00C77C93"/>
    <w:rsid w:val="00C808F3"/>
    <w:rsid w:val="00C80A8B"/>
    <w:rsid w:val="00C80C15"/>
    <w:rsid w:val="00C80CE7"/>
    <w:rsid w:val="00C810B3"/>
    <w:rsid w:val="00C812F1"/>
    <w:rsid w:val="00C82EF1"/>
    <w:rsid w:val="00C836E1"/>
    <w:rsid w:val="00C83D10"/>
    <w:rsid w:val="00C84409"/>
    <w:rsid w:val="00C845E0"/>
    <w:rsid w:val="00C85048"/>
    <w:rsid w:val="00C87DC3"/>
    <w:rsid w:val="00C936DE"/>
    <w:rsid w:val="00C946A9"/>
    <w:rsid w:val="00C94D9C"/>
    <w:rsid w:val="00C966FE"/>
    <w:rsid w:val="00C97C5F"/>
    <w:rsid w:val="00CA112B"/>
    <w:rsid w:val="00CA1755"/>
    <w:rsid w:val="00CA4B8D"/>
    <w:rsid w:val="00CA4D3B"/>
    <w:rsid w:val="00CA63E1"/>
    <w:rsid w:val="00CA645D"/>
    <w:rsid w:val="00CA6531"/>
    <w:rsid w:val="00CB1C43"/>
    <w:rsid w:val="00CB225A"/>
    <w:rsid w:val="00CB28C8"/>
    <w:rsid w:val="00CB3440"/>
    <w:rsid w:val="00CB4094"/>
    <w:rsid w:val="00CB421F"/>
    <w:rsid w:val="00CB4B7F"/>
    <w:rsid w:val="00CB55E6"/>
    <w:rsid w:val="00CC0B13"/>
    <w:rsid w:val="00CC0DDC"/>
    <w:rsid w:val="00CC1912"/>
    <w:rsid w:val="00CC47AE"/>
    <w:rsid w:val="00CC50CF"/>
    <w:rsid w:val="00CC7372"/>
    <w:rsid w:val="00CC745B"/>
    <w:rsid w:val="00CD01CB"/>
    <w:rsid w:val="00CD0293"/>
    <w:rsid w:val="00CD048A"/>
    <w:rsid w:val="00CD1E76"/>
    <w:rsid w:val="00CD79D0"/>
    <w:rsid w:val="00CE0645"/>
    <w:rsid w:val="00CE14B6"/>
    <w:rsid w:val="00CE1B30"/>
    <w:rsid w:val="00CE3472"/>
    <w:rsid w:val="00CE41D7"/>
    <w:rsid w:val="00CE5205"/>
    <w:rsid w:val="00CE735A"/>
    <w:rsid w:val="00CE747D"/>
    <w:rsid w:val="00CE7D5C"/>
    <w:rsid w:val="00CF12B1"/>
    <w:rsid w:val="00CF1721"/>
    <w:rsid w:val="00CF19E3"/>
    <w:rsid w:val="00CF225E"/>
    <w:rsid w:val="00CF2456"/>
    <w:rsid w:val="00CF4E1D"/>
    <w:rsid w:val="00CF582B"/>
    <w:rsid w:val="00D04D6A"/>
    <w:rsid w:val="00D04F33"/>
    <w:rsid w:val="00D114FA"/>
    <w:rsid w:val="00D12436"/>
    <w:rsid w:val="00D12E38"/>
    <w:rsid w:val="00D13662"/>
    <w:rsid w:val="00D136B9"/>
    <w:rsid w:val="00D1391F"/>
    <w:rsid w:val="00D13F64"/>
    <w:rsid w:val="00D147D6"/>
    <w:rsid w:val="00D14A8A"/>
    <w:rsid w:val="00D16352"/>
    <w:rsid w:val="00D16BBE"/>
    <w:rsid w:val="00D170D6"/>
    <w:rsid w:val="00D177AC"/>
    <w:rsid w:val="00D206E3"/>
    <w:rsid w:val="00D22FBE"/>
    <w:rsid w:val="00D25B46"/>
    <w:rsid w:val="00D25EBF"/>
    <w:rsid w:val="00D25EE6"/>
    <w:rsid w:val="00D26422"/>
    <w:rsid w:val="00D27720"/>
    <w:rsid w:val="00D30C61"/>
    <w:rsid w:val="00D3174B"/>
    <w:rsid w:val="00D31912"/>
    <w:rsid w:val="00D31BFC"/>
    <w:rsid w:val="00D32D62"/>
    <w:rsid w:val="00D32EEC"/>
    <w:rsid w:val="00D33755"/>
    <w:rsid w:val="00D35ED8"/>
    <w:rsid w:val="00D36C73"/>
    <w:rsid w:val="00D36DEE"/>
    <w:rsid w:val="00D37861"/>
    <w:rsid w:val="00D37F52"/>
    <w:rsid w:val="00D40A1A"/>
    <w:rsid w:val="00D40D4E"/>
    <w:rsid w:val="00D40F40"/>
    <w:rsid w:val="00D42208"/>
    <w:rsid w:val="00D42CAD"/>
    <w:rsid w:val="00D42CB9"/>
    <w:rsid w:val="00D44410"/>
    <w:rsid w:val="00D45543"/>
    <w:rsid w:val="00D46450"/>
    <w:rsid w:val="00D46D77"/>
    <w:rsid w:val="00D46EE0"/>
    <w:rsid w:val="00D4704E"/>
    <w:rsid w:val="00D47384"/>
    <w:rsid w:val="00D47446"/>
    <w:rsid w:val="00D47D2C"/>
    <w:rsid w:val="00D47FBD"/>
    <w:rsid w:val="00D5079B"/>
    <w:rsid w:val="00D50B04"/>
    <w:rsid w:val="00D5104D"/>
    <w:rsid w:val="00D5254A"/>
    <w:rsid w:val="00D53EB0"/>
    <w:rsid w:val="00D555F2"/>
    <w:rsid w:val="00D5570F"/>
    <w:rsid w:val="00D568F8"/>
    <w:rsid w:val="00D57269"/>
    <w:rsid w:val="00D57498"/>
    <w:rsid w:val="00D604D7"/>
    <w:rsid w:val="00D60DC3"/>
    <w:rsid w:val="00D6141F"/>
    <w:rsid w:val="00D6161B"/>
    <w:rsid w:val="00D626F5"/>
    <w:rsid w:val="00D62BEE"/>
    <w:rsid w:val="00D637D3"/>
    <w:rsid w:val="00D6457F"/>
    <w:rsid w:val="00D64F7B"/>
    <w:rsid w:val="00D664E8"/>
    <w:rsid w:val="00D67731"/>
    <w:rsid w:val="00D67812"/>
    <w:rsid w:val="00D70F9A"/>
    <w:rsid w:val="00D712A4"/>
    <w:rsid w:val="00D72AA4"/>
    <w:rsid w:val="00D72D12"/>
    <w:rsid w:val="00D7338C"/>
    <w:rsid w:val="00D74DB5"/>
    <w:rsid w:val="00D75674"/>
    <w:rsid w:val="00D761D0"/>
    <w:rsid w:val="00D768F1"/>
    <w:rsid w:val="00D77884"/>
    <w:rsid w:val="00D814C8"/>
    <w:rsid w:val="00D825BE"/>
    <w:rsid w:val="00D8362D"/>
    <w:rsid w:val="00D83F64"/>
    <w:rsid w:val="00D856C3"/>
    <w:rsid w:val="00D8577E"/>
    <w:rsid w:val="00D8591C"/>
    <w:rsid w:val="00D85E0F"/>
    <w:rsid w:val="00D864BE"/>
    <w:rsid w:val="00D8747F"/>
    <w:rsid w:val="00D87B2B"/>
    <w:rsid w:val="00D9009B"/>
    <w:rsid w:val="00D91324"/>
    <w:rsid w:val="00D91556"/>
    <w:rsid w:val="00D933CE"/>
    <w:rsid w:val="00D94B88"/>
    <w:rsid w:val="00D954E6"/>
    <w:rsid w:val="00D96125"/>
    <w:rsid w:val="00D96672"/>
    <w:rsid w:val="00D979E9"/>
    <w:rsid w:val="00D97C70"/>
    <w:rsid w:val="00DA1664"/>
    <w:rsid w:val="00DA3E08"/>
    <w:rsid w:val="00DA3E90"/>
    <w:rsid w:val="00DA4382"/>
    <w:rsid w:val="00DA784F"/>
    <w:rsid w:val="00DB017B"/>
    <w:rsid w:val="00DB0CB0"/>
    <w:rsid w:val="00DB1765"/>
    <w:rsid w:val="00DB36C0"/>
    <w:rsid w:val="00DB3EAA"/>
    <w:rsid w:val="00DB4529"/>
    <w:rsid w:val="00DB5CDC"/>
    <w:rsid w:val="00DC0A3F"/>
    <w:rsid w:val="00DC10FE"/>
    <w:rsid w:val="00DC16BB"/>
    <w:rsid w:val="00DC496E"/>
    <w:rsid w:val="00DC4D13"/>
    <w:rsid w:val="00DC54A8"/>
    <w:rsid w:val="00DC5DFC"/>
    <w:rsid w:val="00DC6452"/>
    <w:rsid w:val="00DC6C57"/>
    <w:rsid w:val="00DC7A56"/>
    <w:rsid w:val="00DD049C"/>
    <w:rsid w:val="00DD43BA"/>
    <w:rsid w:val="00DD467B"/>
    <w:rsid w:val="00DD5766"/>
    <w:rsid w:val="00DD6616"/>
    <w:rsid w:val="00DD6D6D"/>
    <w:rsid w:val="00DE11BD"/>
    <w:rsid w:val="00DE19B6"/>
    <w:rsid w:val="00DE2222"/>
    <w:rsid w:val="00DE250D"/>
    <w:rsid w:val="00DE2640"/>
    <w:rsid w:val="00DE2E3D"/>
    <w:rsid w:val="00DE3964"/>
    <w:rsid w:val="00DE6FB3"/>
    <w:rsid w:val="00DE76FD"/>
    <w:rsid w:val="00DF2A72"/>
    <w:rsid w:val="00DF3351"/>
    <w:rsid w:val="00DF3ECE"/>
    <w:rsid w:val="00DF47C1"/>
    <w:rsid w:val="00DF5853"/>
    <w:rsid w:val="00DF6477"/>
    <w:rsid w:val="00DF721A"/>
    <w:rsid w:val="00E00E52"/>
    <w:rsid w:val="00E01DA5"/>
    <w:rsid w:val="00E02A6C"/>
    <w:rsid w:val="00E02F91"/>
    <w:rsid w:val="00E035F9"/>
    <w:rsid w:val="00E04CD9"/>
    <w:rsid w:val="00E0519B"/>
    <w:rsid w:val="00E06029"/>
    <w:rsid w:val="00E0614D"/>
    <w:rsid w:val="00E06508"/>
    <w:rsid w:val="00E066AC"/>
    <w:rsid w:val="00E0737F"/>
    <w:rsid w:val="00E07C4E"/>
    <w:rsid w:val="00E101E9"/>
    <w:rsid w:val="00E10301"/>
    <w:rsid w:val="00E11377"/>
    <w:rsid w:val="00E1364E"/>
    <w:rsid w:val="00E1448D"/>
    <w:rsid w:val="00E14C7A"/>
    <w:rsid w:val="00E15D21"/>
    <w:rsid w:val="00E1630A"/>
    <w:rsid w:val="00E16E29"/>
    <w:rsid w:val="00E17117"/>
    <w:rsid w:val="00E17EF4"/>
    <w:rsid w:val="00E21690"/>
    <w:rsid w:val="00E2212E"/>
    <w:rsid w:val="00E222CA"/>
    <w:rsid w:val="00E23F1D"/>
    <w:rsid w:val="00E24869"/>
    <w:rsid w:val="00E24F66"/>
    <w:rsid w:val="00E25974"/>
    <w:rsid w:val="00E26131"/>
    <w:rsid w:val="00E31BC5"/>
    <w:rsid w:val="00E32021"/>
    <w:rsid w:val="00E33694"/>
    <w:rsid w:val="00E338B2"/>
    <w:rsid w:val="00E33A1E"/>
    <w:rsid w:val="00E3441C"/>
    <w:rsid w:val="00E345BC"/>
    <w:rsid w:val="00E41163"/>
    <w:rsid w:val="00E43764"/>
    <w:rsid w:val="00E438AA"/>
    <w:rsid w:val="00E43FF3"/>
    <w:rsid w:val="00E442FD"/>
    <w:rsid w:val="00E4600A"/>
    <w:rsid w:val="00E46C81"/>
    <w:rsid w:val="00E50069"/>
    <w:rsid w:val="00E53D75"/>
    <w:rsid w:val="00E547E6"/>
    <w:rsid w:val="00E5567A"/>
    <w:rsid w:val="00E5661B"/>
    <w:rsid w:val="00E60CBD"/>
    <w:rsid w:val="00E61E8B"/>
    <w:rsid w:val="00E62B65"/>
    <w:rsid w:val="00E65B77"/>
    <w:rsid w:val="00E66636"/>
    <w:rsid w:val="00E66ADB"/>
    <w:rsid w:val="00E71B87"/>
    <w:rsid w:val="00E71E0D"/>
    <w:rsid w:val="00E72F7B"/>
    <w:rsid w:val="00E73833"/>
    <w:rsid w:val="00E73BC1"/>
    <w:rsid w:val="00E75772"/>
    <w:rsid w:val="00E77354"/>
    <w:rsid w:val="00E77F82"/>
    <w:rsid w:val="00E813F7"/>
    <w:rsid w:val="00E81943"/>
    <w:rsid w:val="00E82076"/>
    <w:rsid w:val="00E82730"/>
    <w:rsid w:val="00E83707"/>
    <w:rsid w:val="00E84D0C"/>
    <w:rsid w:val="00E85CDE"/>
    <w:rsid w:val="00E86BE6"/>
    <w:rsid w:val="00E871E6"/>
    <w:rsid w:val="00E875DA"/>
    <w:rsid w:val="00E90316"/>
    <w:rsid w:val="00E90C02"/>
    <w:rsid w:val="00E91340"/>
    <w:rsid w:val="00E92321"/>
    <w:rsid w:val="00E92F0F"/>
    <w:rsid w:val="00E934C4"/>
    <w:rsid w:val="00E96ACF"/>
    <w:rsid w:val="00EA005F"/>
    <w:rsid w:val="00EA0FD7"/>
    <w:rsid w:val="00EA10A1"/>
    <w:rsid w:val="00EA12C5"/>
    <w:rsid w:val="00EA1C5E"/>
    <w:rsid w:val="00EA2F7F"/>
    <w:rsid w:val="00EA398B"/>
    <w:rsid w:val="00EA7F0F"/>
    <w:rsid w:val="00EB08FD"/>
    <w:rsid w:val="00EB2B41"/>
    <w:rsid w:val="00EB2DCE"/>
    <w:rsid w:val="00EB3FDB"/>
    <w:rsid w:val="00EB485B"/>
    <w:rsid w:val="00EB4B00"/>
    <w:rsid w:val="00EB5B68"/>
    <w:rsid w:val="00EB615B"/>
    <w:rsid w:val="00EB6732"/>
    <w:rsid w:val="00EC0AF4"/>
    <w:rsid w:val="00EC2595"/>
    <w:rsid w:val="00EC36B7"/>
    <w:rsid w:val="00EC406D"/>
    <w:rsid w:val="00EC45A1"/>
    <w:rsid w:val="00EC5919"/>
    <w:rsid w:val="00EC5984"/>
    <w:rsid w:val="00EC7AA5"/>
    <w:rsid w:val="00ED0621"/>
    <w:rsid w:val="00ED1126"/>
    <w:rsid w:val="00ED14A6"/>
    <w:rsid w:val="00ED15BF"/>
    <w:rsid w:val="00ED24A3"/>
    <w:rsid w:val="00ED26C3"/>
    <w:rsid w:val="00ED2773"/>
    <w:rsid w:val="00ED3812"/>
    <w:rsid w:val="00ED38DD"/>
    <w:rsid w:val="00ED439B"/>
    <w:rsid w:val="00ED4FF1"/>
    <w:rsid w:val="00ED591F"/>
    <w:rsid w:val="00ED7BE1"/>
    <w:rsid w:val="00EE0473"/>
    <w:rsid w:val="00EE2261"/>
    <w:rsid w:val="00EE39D7"/>
    <w:rsid w:val="00EE4B15"/>
    <w:rsid w:val="00EE5D43"/>
    <w:rsid w:val="00EE6894"/>
    <w:rsid w:val="00EE753E"/>
    <w:rsid w:val="00EE7ABC"/>
    <w:rsid w:val="00EE7B76"/>
    <w:rsid w:val="00EF13D4"/>
    <w:rsid w:val="00EF1432"/>
    <w:rsid w:val="00EF157A"/>
    <w:rsid w:val="00EF2657"/>
    <w:rsid w:val="00EF3C9A"/>
    <w:rsid w:val="00EF404E"/>
    <w:rsid w:val="00EF4531"/>
    <w:rsid w:val="00EF5188"/>
    <w:rsid w:val="00EF7903"/>
    <w:rsid w:val="00F00617"/>
    <w:rsid w:val="00F00DB6"/>
    <w:rsid w:val="00F026C7"/>
    <w:rsid w:val="00F02FC9"/>
    <w:rsid w:val="00F03EFF"/>
    <w:rsid w:val="00F04781"/>
    <w:rsid w:val="00F048C0"/>
    <w:rsid w:val="00F05CB3"/>
    <w:rsid w:val="00F05FF7"/>
    <w:rsid w:val="00F061E3"/>
    <w:rsid w:val="00F06405"/>
    <w:rsid w:val="00F066AE"/>
    <w:rsid w:val="00F06B65"/>
    <w:rsid w:val="00F0769C"/>
    <w:rsid w:val="00F076CF"/>
    <w:rsid w:val="00F07D59"/>
    <w:rsid w:val="00F10A0A"/>
    <w:rsid w:val="00F10C07"/>
    <w:rsid w:val="00F10CC1"/>
    <w:rsid w:val="00F127E0"/>
    <w:rsid w:val="00F1317C"/>
    <w:rsid w:val="00F136DC"/>
    <w:rsid w:val="00F14FB9"/>
    <w:rsid w:val="00F162D8"/>
    <w:rsid w:val="00F16BA4"/>
    <w:rsid w:val="00F1716E"/>
    <w:rsid w:val="00F17E1E"/>
    <w:rsid w:val="00F2043A"/>
    <w:rsid w:val="00F23037"/>
    <w:rsid w:val="00F23D53"/>
    <w:rsid w:val="00F2432A"/>
    <w:rsid w:val="00F24475"/>
    <w:rsid w:val="00F25C79"/>
    <w:rsid w:val="00F27FFE"/>
    <w:rsid w:val="00F304F8"/>
    <w:rsid w:val="00F310FA"/>
    <w:rsid w:val="00F3291F"/>
    <w:rsid w:val="00F32BB5"/>
    <w:rsid w:val="00F33914"/>
    <w:rsid w:val="00F345B8"/>
    <w:rsid w:val="00F349BB"/>
    <w:rsid w:val="00F34F90"/>
    <w:rsid w:val="00F3598E"/>
    <w:rsid w:val="00F35E64"/>
    <w:rsid w:val="00F36539"/>
    <w:rsid w:val="00F36D2B"/>
    <w:rsid w:val="00F37774"/>
    <w:rsid w:val="00F37BBB"/>
    <w:rsid w:val="00F40CA9"/>
    <w:rsid w:val="00F4164E"/>
    <w:rsid w:val="00F4272A"/>
    <w:rsid w:val="00F436DF"/>
    <w:rsid w:val="00F43897"/>
    <w:rsid w:val="00F46094"/>
    <w:rsid w:val="00F4625D"/>
    <w:rsid w:val="00F46E11"/>
    <w:rsid w:val="00F470CA"/>
    <w:rsid w:val="00F4741D"/>
    <w:rsid w:val="00F50912"/>
    <w:rsid w:val="00F511DB"/>
    <w:rsid w:val="00F55A7D"/>
    <w:rsid w:val="00F56F42"/>
    <w:rsid w:val="00F56FC8"/>
    <w:rsid w:val="00F5738D"/>
    <w:rsid w:val="00F60CF0"/>
    <w:rsid w:val="00F61477"/>
    <w:rsid w:val="00F619AE"/>
    <w:rsid w:val="00F62315"/>
    <w:rsid w:val="00F663B1"/>
    <w:rsid w:val="00F664BC"/>
    <w:rsid w:val="00F665DF"/>
    <w:rsid w:val="00F67BC6"/>
    <w:rsid w:val="00F73373"/>
    <w:rsid w:val="00F76BC4"/>
    <w:rsid w:val="00F77256"/>
    <w:rsid w:val="00F80334"/>
    <w:rsid w:val="00F80C02"/>
    <w:rsid w:val="00F81EBA"/>
    <w:rsid w:val="00F8397F"/>
    <w:rsid w:val="00F83B05"/>
    <w:rsid w:val="00F83F83"/>
    <w:rsid w:val="00F84455"/>
    <w:rsid w:val="00F84574"/>
    <w:rsid w:val="00F847ED"/>
    <w:rsid w:val="00F85D38"/>
    <w:rsid w:val="00F87427"/>
    <w:rsid w:val="00F87BC3"/>
    <w:rsid w:val="00F91AF7"/>
    <w:rsid w:val="00F91B82"/>
    <w:rsid w:val="00F91E2E"/>
    <w:rsid w:val="00F93D5C"/>
    <w:rsid w:val="00F95BA9"/>
    <w:rsid w:val="00F95C08"/>
    <w:rsid w:val="00F96052"/>
    <w:rsid w:val="00F9678A"/>
    <w:rsid w:val="00F97BF5"/>
    <w:rsid w:val="00FA09B2"/>
    <w:rsid w:val="00FA1407"/>
    <w:rsid w:val="00FA1866"/>
    <w:rsid w:val="00FA2591"/>
    <w:rsid w:val="00FA2737"/>
    <w:rsid w:val="00FA5947"/>
    <w:rsid w:val="00FB0488"/>
    <w:rsid w:val="00FB0859"/>
    <w:rsid w:val="00FB1683"/>
    <w:rsid w:val="00FB3A83"/>
    <w:rsid w:val="00FB43BF"/>
    <w:rsid w:val="00FB7AF8"/>
    <w:rsid w:val="00FC27D2"/>
    <w:rsid w:val="00FC29F0"/>
    <w:rsid w:val="00FC449A"/>
    <w:rsid w:val="00FC4593"/>
    <w:rsid w:val="00FC5614"/>
    <w:rsid w:val="00FD2148"/>
    <w:rsid w:val="00FD2F42"/>
    <w:rsid w:val="00FD309E"/>
    <w:rsid w:val="00FD3E90"/>
    <w:rsid w:val="00FD4E79"/>
    <w:rsid w:val="00FD5538"/>
    <w:rsid w:val="00FD6BE8"/>
    <w:rsid w:val="00FD6DB0"/>
    <w:rsid w:val="00FD6E71"/>
    <w:rsid w:val="00FE0A2D"/>
    <w:rsid w:val="00FE1939"/>
    <w:rsid w:val="00FE27CD"/>
    <w:rsid w:val="00FE3D53"/>
    <w:rsid w:val="00FE4424"/>
    <w:rsid w:val="00FE4440"/>
    <w:rsid w:val="00FE621B"/>
    <w:rsid w:val="00FE6693"/>
    <w:rsid w:val="00FE6F49"/>
    <w:rsid w:val="00FE710E"/>
    <w:rsid w:val="00FE7EE2"/>
    <w:rsid w:val="00FF01C7"/>
    <w:rsid w:val="00FF0FA0"/>
    <w:rsid w:val="00FF1A44"/>
    <w:rsid w:val="00FF4A3B"/>
    <w:rsid w:val="00FF5EC9"/>
    <w:rsid w:val="00FF629A"/>
    <w:rsid w:val="00FF6332"/>
    <w:rsid w:val="00FF78AC"/>
    <w:rsid w:val="00FF7E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E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6D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6DEE"/>
    <w:rPr>
      <w:sz w:val="18"/>
      <w:szCs w:val="18"/>
    </w:rPr>
  </w:style>
  <w:style w:type="paragraph" w:styleId="a4">
    <w:name w:val="footer"/>
    <w:basedOn w:val="a"/>
    <w:link w:val="Char0"/>
    <w:uiPriority w:val="99"/>
    <w:semiHidden/>
    <w:unhideWhenUsed/>
    <w:rsid w:val="00D36D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6DE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1061</Words>
  <Characters>6049</Characters>
  <Application>Microsoft Office Word</Application>
  <DocSecurity>0</DocSecurity>
  <Lines>50</Lines>
  <Paragraphs>14</Paragraphs>
  <ScaleCrop>false</ScaleCrop>
  <Company>Hewlett-Packard Company</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kjrmyao</dc:creator>
  <cp:keywords/>
  <dc:description/>
  <cp:lastModifiedBy>kjrmyao</cp:lastModifiedBy>
  <cp:revision>3</cp:revision>
  <dcterms:created xsi:type="dcterms:W3CDTF">2017-05-15T02:30:00Z</dcterms:created>
  <dcterms:modified xsi:type="dcterms:W3CDTF">2017-05-15T02:47:00Z</dcterms:modified>
</cp:coreProperties>
</file>