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after="156" w:afterLines="50" w:line="560" w:lineRule="exac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 xml:space="preserve">附件2： </w:t>
      </w:r>
    </w:p>
    <w:p>
      <w:pPr>
        <w:widowControl/>
        <w:snapToGrid w:val="0"/>
        <w:spacing w:line="560" w:lineRule="exact"/>
        <w:jc w:val="center"/>
        <w:outlineLvl w:val="2"/>
        <w:rPr>
          <w:rFonts w:ascii="Times New Roman" w:hAnsi="Times New Roman" w:eastAsia="方正小标宋简体" w:cs="Times New Roman"/>
          <w:bCs/>
          <w:kern w:val="0"/>
          <w:sz w:val="36"/>
          <w:szCs w:val="36"/>
        </w:rPr>
      </w:pPr>
      <w:r>
        <w:rPr>
          <w:rFonts w:ascii="Times New Roman" w:hAnsi="Times New Roman" w:eastAsia="方正小标宋简体" w:cs="Times New Roman"/>
          <w:bCs/>
          <w:kern w:val="0"/>
          <w:sz w:val="36"/>
          <w:szCs w:val="36"/>
        </w:rPr>
        <w:t>华南理工大学2024年寒假社会实践活动</w:t>
      </w:r>
    </w:p>
    <w:p>
      <w:pPr>
        <w:widowControl/>
        <w:snapToGrid w:val="0"/>
        <w:spacing w:line="560" w:lineRule="exact"/>
        <w:jc w:val="center"/>
        <w:outlineLvl w:val="2"/>
        <w:rPr>
          <w:rFonts w:ascii="Times New Roman" w:hAnsi="Times New Roman" w:eastAsia="方正小标宋简体" w:cs="Times New Roman"/>
          <w:bCs/>
          <w:kern w:val="0"/>
          <w:sz w:val="36"/>
          <w:szCs w:val="36"/>
        </w:rPr>
      </w:pPr>
      <w:r>
        <w:rPr>
          <w:rFonts w:ascii="Times New Roman" w:hAnsi="Times New Roman" w:eastAsia="方正小标宋简体" w:cs="Times New Roman"/>
          <w:bCs/>
          <w:kern w:val="0"/>
          <w:sz w:val="36"/>
          <w:szCs w:val="36"/>
        </w:rPr>
        <w:t>先进个人汇总表</w:t>
      </w:r>
    </w:p>
    <w:p>
      <w:pPr>
        <w:snapToGrid w:val="0"/>
        <w:spacing w:line="560" w:lineRule="exac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申报单位：（盖章）                 学院学生总数：</w:t>
      </w:r>
    </w:p>
    <w:p>
      <w:pPr>
        <w:snapToGrid w:val="0"/>
        <w:spacing w:after="156" w:afterLines="50" w:line="560" w:lineRule="exac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学院参加实践总人数：              推荐数量：</w:t>
      </w:r>
    </w:p>
    <w:tbl>
      <w:tblPr>
        <w:tblStyle w:val="3"/>
        <w:tblW w:w="87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"/>
        <w:gridCol w:w="1000"/>
        <w:gridCol w:w="826"/>
        <w:gridCol w:w="1414"/>
        <w:gridCol w:w="1967"/>
        <w:gridCol w:w="1355"/>
        <w:gridCol w:w="13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序号</w:t>
            </w: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姓 名</w:t>
            </w: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性别</w:t>
            </w: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政治面貌</w:t>
            </w: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年级专业</w:t>
            </w: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实践地区</w:t>
            </w: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1</w:t>
            </w: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2</w:t>
            </w: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3</w:t>
            </w: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4</w:t>
            </w: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…</w:t>
            </w: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14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widowControl/>
        <w:rPr>
          <w:rFonts w:ascii="Times New Roman" w:hAnsi="Times New Roman" w:eastAsia="仿宋" w:cs="Times New Roman"/>
          <w:sz w:val="28"/>
          <w:szCs w:val="28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48619700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7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4Nzg1N2Q4YzBhYTg5OWIyZDQ5NjhiNDA0M2YxMDQifQ=="/>
  </w:docVars>
  <w:rsids>
    <w:rsidRoot w:val="00000000"/>
    <w:rsid w:val="68887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2023-12-29T08:31:21Z</dcterms:created>
  <dc:creator>Administrator</dc:creator>
  <cp:lastModifiedBy>出众＿</cp:lastModifiedBy>
  <dcterms:modified xsi:type="dcterms:W3CDTF">2023-12-29T08:31:35Z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1837B9DE56E1400488945DA5788BD246_12</vt:lpwstr>
  </property>
</Properties>
</file>