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88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Times New Roman" w:hAnsi="Times New Roman" w:eastAsia="华文中宋" w:cs="Times New Roman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华南理工大学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  <w:lang w:val="en-US" w:eastAsia="zh-CN"/>
        </w:rPr>
        <w:t>“百团星聚 择我所爱”</w:t>
      </w:r>
    </w:p>
    <w:p w14:paraId="4262D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华文中宋" w:cs="Times New Roman"/>
          <w:b/>
          <w:bCs/>
          <w:sz w:val="32"/>
          <w:szCs w:val="32"/>
          <w:lang w:val="en-US" w:eastAsia="zh-CN"/>
        </w:rPr>
        <w:t>学生社团联合招新活动暨学生社团风采展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报名表</w:t>
      </w:r>
    </w:p>
    <w:p w14:paraId="7E7D8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</w:p>
    <w:tbl>
      <w:tblPr>
        <w:tblStyle w:val="2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2419"/>
        <w:gridCol w:w="2084"/>
        <w:gridCol w:w="2474"/>
      </w:tblGrid>
      <w:tr w14:paraId="6869E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7702BEDE">
            <w:pPr>
              <w:spacing w:before="156" w:beforeLines="50" w:after="156" w:afterLines="50"/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社团名称</w:t>
            </w:r>
          </w:p>
        </w:tc>
        <w:tc>
          <w:tcPr>
            <w:tcW w:w="6977" w:type="dxa"/>
            <w:gridSpan w:val="3"/>
          </w:tcPr>
          <w:p w14:paraId="126C3F5D">
            <w:pPr>
              <w:spacing w:before="156" w:beforeLines="50" w:after="156" w:afterLines="5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7C653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03" w:type="dxa"/>
            <w:vAlign w:val="center"/>
          </w:tcPr>
          <w:p w14:paraId="3289D2A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负责学生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1姓名</w:t>
            </w:r>
          </w:p>
          <w:p w14:paraId="7F30FE7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（大学城校区）</w:t>
            </w:r>
          </w:p>
        </w:tc>
        <w:tc>
          <w:tcPr>
            <w:tcW w:w="2419" w:type="dxa"/>
            <w:vAlign w:val="center"/>
          </w:tcPr>
          <w:p w14:paraId="03E491BD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084" w:type="dxa"/>
            <w:vAlign w:val="center"/>
          </w:tcPr>
          <w:p w14:paraId="4E9F8EF3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社团职务</w:t>
            </w:r>
          </w:p>
        </w:tc>
        <w:tc>
          <w:tcPr>
            <w:tcW w:w="2474" w:type="dxa"/>
          </w:tcPr>
          <w:p w14:paraId="7A117A3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0DECB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03" w:type="dxa"/>
            <w:vAlign w:val="center"/>
          </w:tcPr>
          <w:p w14:paraId="179DD1DE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院系专业及年级</w:t>
            </w:r>
          </w:p>
        </w:tc>
        <w:tc>
          <w:tcPr>
            <w:tcW w:w="2419" w:type="dxa"/>
            <w:vAlign w:val="center"/>
          </w:tcPr>
          <w:p w14:paraId="68B2F01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084" w:type="dxa"/>
            <w:vAlign w:val="center"/>
          </w:tcPr>
          <w:p w14:paraId="1B53B7F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联系电话</w:t>
            </w:r>
          </w:p>
        </w:tc>
        <w:tc>
          <w:tcPr>
            <w:tcW w:w="2474" w:type="dxa"/>
          </w:tcPr>
          <w:p w14:paraId="62025FA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7093A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03" w:type="dxa"/>
            <w:vAlign w:val="center"/>
          </w:tcPr>
          <w:p w14:paraId="0B692FF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负责学生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2姓名</w:t>
            </w:r>
          </w:p>
          <w:p w14:paraId="1FE9F93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（五山校区）</w:t>
            </w:r>
          </w:p>
        </w:tc>
        <w:tc>
          <w:tcPr>
            <w:tcW w:w="2419" w:type="dxa"/>
            <w:vAlign w:val="center"/>
          </w:tcPr>
          <w:p w14:paraId="65A64ED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084" w:type="dxa"/>
            <w:vAlign w:val="center"/>
          </w:tcPr>
          <w:p w14:paraId="1914DCE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所在校区</w:t>
            </w:r>
          </w:p>
        </w:tc>
        <w:tc>
          <w:tcPr>
            <w:tcW w:w="2474" w:type="dxa"/>
            <w:vAlign w:val="top"/>
          </w:tcPr>
          <w:p w14:paraId="72D323B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3B3F0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03" w:type="dxa"/>
            <w:vAlign w:val="center"/>
          </w:tcPr>
          <w:p w14:paraId="63DDDC7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院系专业及年级</w:t>
            </w:r>
          </w:p>
        </w:tc>
        <w:tc>
          <w:tcPr>
            <w:tcW w:w="2419" w:type="dxa"/>
            <w:vAlign w:val="center"/>
          </w:tcPr>
          <w:p w14:paraId="7BB47D9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084" w:type="dxa"/>
            <w:vAlign w:val="center"/>
          </w:tcPr>
          <w:p w14:paraId="5C2CBA3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联系电话</w:t>
            </w:r>
          </w:p>
        </w:tc>
        <w:tc>
          <w:tcPr>
            <w:tcW w:w="2474" w:type="dxa"/>
            <w:vAlign w:val="top"/>
          </w:tcPr>
          <w:p w14:paraId="14D60E8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18396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03" w:type="dxa"/>
            <w:shd w:val="clear" w:color="auto" w:fill="auto"/>
            <w:vAlign w:val="center"/>
          </w:tcPr>
          <w:p w14:paraId="0A4689B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负责学生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3姓名</w:t>
            </w:r>
          </w:p>
          <w:p w14:paraId="11F0217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（广州国际校区）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11B0DA18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84" w:type="dxa"/>
            <w:shd w:val="clear" w:color="auto" w:fill="auto"/>
            <w:vAlign w:val="center"/>
          </w:tcPr>
          <w:p w14:paraId="4CBFFA6A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所在校区</w:t>
            </w:r>
          </w:p>
        </w:tc>
        <w:tc>
          <w:tcPr>
            <w:tcW w:w="2474" w:type="dxa"/>
            <w:shd w:val="clear" w:color="auto" w:fill="auto"/>
            <w:vAlign w:val="top"/>
          </w:tcPr>
          <w:p w14:paraId="2B5C4AFA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0F6C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03" w:type="dxa"/>
            <w:shd w:val="clear" w:color="auto" w:fill="auto"/>
            <w:vAlign w:val="center"/>
          </w:tcPr>
          <w:p w14:paraId="5D9B04B3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院系专业及年级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0E8A75AC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84" w:type="dxa"/>
            <w:shd w:val="clear" w:color="auto" w:fill="auto"/>
            <w:vAlign w:val="center"/>
          </w:tcPr>
          <w:p w14:paraId="4B762A5C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联系电话</w:t>
            </w:r>
          </w:p>
        </w:tc>
        <w:tc>
          <w:tcPr>
            <w:tcW w:w="2474" w:type="dxa"/>
            <w:shd w:val="clear" w:color="auto" w:fill="auto"/>
            <w:vAlign w:val="top"/>
          </w:tcPr>
          <w:p w14:paraId="48C7BB5C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12EB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6" w:hRule="atLeast"/>
        </w:trPr>
        <w:tc>
          <w:tcPr>
            <w:tcW w:w="2203" w:type="dxa"/>
            <w:vAlign w:val="center"/>
          </w:tcPr>
          <w:p w14:paraId="45B84B4A">
            <w:pPr>
              <w:spacing w:before="156" w:beforeLines="50" w:after="156" w:afterLines="50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摊位设计方案</w:t>
            </w:r>
          </w:p>
          <w:p w14:paraId="4B90D818">
            <w:pPr>
              <w:spacing w:before="156" w:beforeLines="50" w:after="156" w:afterLines="50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（包括但不限于现场开展的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活动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内容、游戏规则、现场表演曲目、现场社团工作人员值班安排等。</w:t>
            </w:r>
          </w:p>
          <w:p w14:paraId="5F38F627">
            <w:pPr>
              <w:spacing w:before="156" w:beforeLines="50" w:after="156" w:afterLines="5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方案描述应条理清晰，无须复制冗长的活动策划案模板)</w:t>
            </w:r>
          </w:p>
        </w:tc>
        <w:tc>
          <w:tcPr>
            <w:tcW w:w="6977" w:type="dxa"/>
            <w:gridSpan w:val="3"/>
          </w:tcPr>
          <w:p w14:paraId="634B5E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（仅填写在摊位内进行的活动内容和展示形式）</w:t>
            </w:r>
          </w:p>
          <w:p w14:paraId="376069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</w:rPr>
              <w:t>活动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形式</w:t>
            </w:r>
          </w:p>
          <w:p w14:paraId="1F1C96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活动内容</w:t>
            </w:r>
          </w:p>
          <w:p w14:paraId="34162F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三、人员安排</w:t>
            </w:r>
          </w:p>
        </w:tc>
      </w:tr>
      <w:tr w14:paraId="2E7A3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203" w:type="dxa"/>
            <w:vAlign w:val="center"/>
          </w:tcPr>
          <w:p w14:paraId="7294C0B6">
            <w:pPr>
              <w:spacing w:before="156" w:beforeLines="50" w:after="156" w:afterLines="50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活动物资需求</w:t>
            </w:r>
          </w:p>
          <w:p w14:paraId="6013AD1D">
            <w:pPr>
              <w:spacing w:before="156" w:beforeLines="50" w:after="156" w:afterLines="50"/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(社团需填写物资名称、数量、购买链接等必要信息)</w:t>
            </w:r>
          </w:p>
        </w:tc>
        <w:tc>
          <w:tcPr>
            <w:tcW w:w="6977" w:type="dxa"/>
            <w:gridSpan w:val="3"/>
          </w:tcPr>
          <w:p w14:paraId="030C63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例：卡纸 50张（1盒） 10盒，附网址链接：……。主要用于游戏环节进行手工diy 共需要花费70元</w:t>
            </w:r>
          </w:p>
          <w:p w14:paraId="2459CA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物资名称+需要规格数量+购买链接+用途+金额</w:t>
            </w:r>
          </w:p>
          <w:p w14:paraId="5EB7D4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物资名称+需要规格数量+购买链接+用途+金额</w:t>
            </w:r>
          </w:p>
          <w:p w14:paraId="09198F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.........................................</w:t>
            </w:r>
          </w:p>
        </w:tc>
      </w:tr>
      <w:tr w14:paraId="0B07B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203" w:type="dxa"/>
            <w:vAlign w:val="center"/>
          </w:tcPr>
          <w:p w14:paraId="6F51A14C">
            <w:pPr>
              <w:spacing w:before="156" w:beforeLines="50" w:after="156" w:afterLines="50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校区往返乘车需求</w:t>
            </w:r>
          </w:p>
          <w:p w14:paraId="62FB275E">
            <w:pPr>
              <w:spacing w:before="156" w:beforeLines="50" w:after="156" w:afterLines="50"/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(请填写校区、往返人数)</w:t>
            </w:r>
          </w:p>
        </w:tc>
        <w:tc>
          <w:tcPr>
            <w:tcW w:w="6977" w:type="dxa"/>
            <w:gridSpan w:val="3"/>
          </w:tcPr>
          <w:p w14:paraId="0A8D52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例：国际校区前往大学城校区 人数4人</w:t>
            </w:r>
          </w:p>
          <w:p w14:paraId="485C64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firstLine="480" w:firstLineChars="200"/>
              <w:textAlignment w:val="auto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大学城校区返回国际校区 人数4人</w:t>
            </w:r>
          </w:p>
        </w:tc>
      </w:tr>
      <w:tr w14:paraId="31F85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203" w:type="dxa"/>
            <w:vAlign w:val="center"/>
          </w:tcPr>
          <w:p w14:paraId="2F93B7DA">
            <w:pPr>
              <w:spacing w:before="156" w:beforeLines="50" w:after="156" w:afterLines="50"/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舞台展演意向统计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大学城校区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设立展演舞台，如文艺类、科技类等社区有表演展示的需求，可填写该项，每个节目时长请控制在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5分钟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以内。无需求可填“无。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本栏内容仅供报名大学城校区社团招新填写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6977" w:type="dxa"/>
            <w:gridSpan w:val="3"/>
          </w:tcPr>
          <w:p w14:paraId="4A631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例：</w:t>
            </w:r>
            <w:r>
              <w:rPr>
                <w:rFonts w:hint="default" w:ascii="Calibri" w:hAnsi="Calibri" w:eastAsia="方正仿宋_GBK" w:cs="Calibri"/>
                <w:color w:val="FF0000"/>
                <w:sz w:val="24"/>
                <w:lang w:val="en-US" w:eastAsia="zh-CN"/>
              </w:rPr>
              <w:t>①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“无”（无该项需求）</w:t>
            </w:r>
          </w:p>
          <w:p w14:paraId="103D5F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default" w:ascii="Calibri" w:hAnsi="Calibri" w:eastAsia="方正仿宋_GBK" w:cs="Calibri"/>
                <w:color w:val="FF0000"/>
                <w:sz w:val="24"/>
                <w:lang w:val="en-US" w:eastAsia="zh-CN"/>
              </w:rPr>
              <w:t>②</w:t>
            </w:r>
            <w:r>
              <w:rPr>
                <w:rFonts w:hint="eastAsia" w:ascii="Calibri" w:hAnsi="Calibri" w:eastAsia="方正仿宋_GBK" w:cs="Calibri"/>
                <w:color w:val="FF0000"/>
                <w:sz w:val="24"/>
                <w:lang w:val="en-US" w:eastAsia="zh-CN"/>
              </w:rPr>
              <w:t>需要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该项需求：</w:t>
            </w:r>
          </w:p>
          <w:p w14:paraId="188771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节目名称</w:t>
            </w:r>
          </w:p>
          <w:p w14:paraId="70EF31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节目形式</w:t>
            </w:r>
          </w:p>
          <w:p w14:paraId="328CA9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firstLine="0" w:firstLineChars="0"/>
              <w:textAlignment w:val="auto"/>
              <w:rPr>
                <w:rFonts w:hint="default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节目时长及人员数量</w:t>
            </w:r>
          </w:p>
          <w:p w14:paraId="36ECA6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firstLine="0" w:firstLineChars="0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其它需求</w:t>
            </w:r>
          </w:p>
        </w:tc>
      </w:tr>
      <w:tr w14:paraId="4EEE0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2203" w:type="dxa"/>
            <w:vAlign w:val="center"/>
          </w:tcPr>
          <w:p w14:paraId="58DA2B55">
            <w:pPr>
              <w:spacing w:before="156" w:beforeLines="50" w:after="156" w:afterLines="50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展示材料图片</w:t>
            </w:r>
          </w:p>
        </w:tc>
        <w:tc>
          <w:tcPr>
            <w:tcW w:w="6977" w:type="dxa"/>
            <w:gridSpan w:val="3"/>
          </w:tcPr>
          <w:p w14:paraId="0505A2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lang w:val="en-US" w:eastAsia="zh-CN"/>
              </w:rPr>
              <w:t>如在现场有模型物料、文创设计等展示需求，或在展位内有表演的，请拟展示的物料或所着服装的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FF0000"/>
                <w:sz w:val="24"/>
                <w:lang w:val="en-US" w:eastAsia="zh-CN"/>
              </w:rPr>
              <w:t>照片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4"/>
                <w:lang w:val="en-US" w:eastAsia="zh-CN"/>
              </w:rPr>
              <w:t>附于本表</w:t>
            </w:r>
          </w:p>
        </w:tc>
      </w:tr>
    </w:tbl>
    <w:p w14:paraId="449B1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27CD1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注：</w:t>
      </w:r>
      <w:r>
        <w:rPr>
          <w:rFonts w:hint="eastAsia" w:ascii="仿宋" w:hAnsi="仿宋" w:eastAsia="仿宋" w:cs="仿宋"/>
          <w:b w:val="0"/>
          <w:bCs/>
          <w:i w:val="0"/>
          <w:iCs w:val="0"/>
          <w:sz w:val="24"/>
          <w:szCs w:val="24"/>
          <w:lang w:val="en-US" w:eastAsia="zh-CN"/>
        </w:rPr>
        <w:t>请</w:t>
      </w:r>
      <w:r>
        <w:rPr>
          <w:rFonts w:hint="eastAsia" w:ascii="仿宋" w:hAnsi="仿宋" w:eastAsia="仿宋" w:cs="仿宋"/>
          <w:b w:val="0"/>
          <w:bCs/>
          <w:sz w:val="24"/>
          <w:szCs w:val="24"/>
          <w:u w:val="none"/>
          <w:lang w:val="en-US" w:eastAsia="zh-CN"/>
        </w:rPr>
        <w:t>学生社团</w:t>
      </w:r>
      <w:r>
        <w:rPr>
          <w:rFonts w:hint="eastAsia" w:ascii="仿宋" w:hAnsi="仿宋" w:eastAsia="仿宋" w:cs="仿宋"/>
          <w:b w:val="0"/>
          <w:bCs/>
          <w:i w:val="0"/>
          <w:iCs w:val="0"/>
          <w:sz w:val="24"/>
          <w:szCs w:val="24"/>
          <w:lang w:val="en-US" w:eastAsia="zh-CN"/>
        </w:rPr>
        <w:t>于10月5日（星期一）12:00前将电子版发送至usgscwb@163.com，邮件请以“学生社团名称+招新”命名。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填写表格时请删除示例的红色部分，如需在现场张挂宣传品，或通过“华工社团之声”公众号推文发布推送的，须单独通过邮箱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scutxuanchuan@126.com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提交，未经审核通过的宣传品不予悬挂。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179ED27-7EF3-4FE5-9760-741206E91F9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EBE3545D-C14D-4E0E-996A-62426F8BDA68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846F040-E835-4CC1-96CD-3F0D92190CC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4CF2E48-ABDA-42FD-87B6-C80C743D7252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340A66"/>
    <w:multiLevelType w:val="singleLevel"/>
    <w:tmpl w:val="46340A6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0878286"/>
    <w:multiLevelType w:val="singleLevel"/>
    <w:tmpl w:val="50878286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FF0000"/>
      </w:rPr>
    </w:lvl>
  </w:abstractNum>
  <w:abstractNum w:abstractNumId="2">
    <w:nsid w:val="604D6757"/>
    <w:multiLevelType w:val="singleLevel"/>
    <w:tmpl w:val="604D6757"/>
    <w:lvl w:ilvl="0" w:tentative="0">
      <w:start w:val="1"/>
      <w:numFmt w:val="chineseCounting"/>
      <w:suff w:val="nothing"/>
      <w:lvlText w:val="%1、"/>
      <w:lvlJc w:val="left"/>
      <w:rPr>
        <w:rFonts w:hint="eastAsia"/>
        <w:color w:val="FF000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518D9"/>
    <w:rsid w:val="05C25263"/>
    <w:rsid w:val="0D081C3B"/>
    <w:rsid w:val="1B366340"/>
    <w:rsid w:val="1EE10D1E"/>
    <w:rsid w:val="2ADB0DF0"/>
    <w:rsid w:val="2B3D7D0D"/>
    <w:rsid w:val="2B513C7A"/>
    <w:rsid w:val="2B623CB8"/>
    <w:rsid w:val="3094583F"/>
    <w:rsid w:val="37981102"/>
    <w:rsid w:val="42087368"/>
    <w:rsid w:val="5399406A"/>
    <w:rsid w:val="5AA331B2"/>
    <w:rsid w:val="76AB1063"/>
    <w:rsid w:val="7909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715</Words>
  <Characters>799</Characters>
  <Lines>0</Lines>
  <Paragraphs>0</Paragraphs>
  <TotalTime>6</TotalTime>
  <ScaleCrop>false</ScaleCrop>
  <LinksUpToDate>false</LinksUpToDate>
  <CharactersWithSpaces>805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2025-09-25T12:40:00Z</dcterms:created>
  <dc:creator>12580</dc:creator>
  <cp:lastModifiedBy>彭澄</cp:lastModifiedBy>
  <dcterms:modified xsi:type="dcterms:W3CDTF">2026-09-30T06:41:17Z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eyJoZGlkIjoiMjE4ZmMzZjJkZjJmODRlMTY5YjA4MGRlNDA5NWRhN2UiLCJ1c2VySWQiOiIzNzAxNzIxMTQifQ==</vt:lpwstr>
  </property>
  <property fmtid="{D5CDD505-2E9C-101B-9397-08002B2CF9AE}" pid="4" name="ICV">
    <vt:lpwstr>33AC72CC814047898616E68560EB59D3_13</vt:lpwstr>
  </property>
</Properties>
</file>