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56617">
      <w:pPr>
        <w:widowControl/>
        <w:spacing w:line="600" w:lineRule="exact"/>
        <w:jc w:val="right"/>
        <w:rPr>
          <w:rFonts w:ascii="仿宋_GB2312" w:hAnsi="宋体" w:eastAsia="仿宋_GB2312" w:cs="宋体"/>
          <w:b/>
          <w:color w:val="000000"/>
          <w:kern w:val="0"/>
          <w:sz w:val="28"/>
          <w:szCs w:val="28"/>
        </w:rPr>
      </w:pPr>
      <w:bookmarkStart w:id="0" w:name="_GoBack"/>
      <w:bookmarkEnd w:id="0"/>
      <w:r>
        <w:rPr>
          <w:rFonts w:hint="eastAsia" w:ascii="仿宋_GB2312" w:hAnsi="宋体" w:eastAsia="仿宋_GB2312" w:cs="宋体"/>
          <w:b/>
          <w:color w:val="000000"/>
          <w:kern w:val="0"/>
          <w:sz w:val="28"/>
          <w:szCs w:val="28"/>
        </w:rPr>
        <w:t xml:space="preserve">         </w:t>
      </w:r>
    </w:p>
    <w:p w14:paraId="25E8C3E0">
      <w:pPr>
        <w:widowControl/>
        <w:spacing w:line="600" w:lineRule="exact"/>
        <w:jc w:val="right"/>
        <w:rPr>
          <w:rFonts w:ascii="仿宋_GB2312" w:hAnsi="宋体" w:eastAsia="仿宋_GB2312" w:cs="宋体"/>
          <w:b/>
          <w:color w:val="000000"/>
          <w:kern w:val="0"/>
          <w:sz w:val="28"/>
          <w:szCs w:val="28"/>
        </w:rPr>
      </w:pPr>
    </w:p>
    <w:p w14:paraId="2E0D3550">
      <w:pPr>
        <w:widowControl/>
        <w:spacing w:line="600" w:lineRule="exact"/>
        <w:jc w:val="right"/>
        <w:rPr>
          <w:rFonts w:ascii="仿宋_GB2312" w:hAnsi="宋体" w:eastAsia="仿宋_GB2312" w:cs="宋体"/>
          <w:b/>
          <w:color w:val="000000"/>
          <w:kern w:val="0"/>
          <w:sz w:val="28"/>
          <w:szCs w:val="28"/>
        </w:rPr>
      </w:pPr>
    </w:p>
    <w:p w14:paraId="402AA361">
      <w:pPr>
        <w:widowControl/>
        <w:wordWrap w:val="0"/>
        <w:spacing w:line="600" w:lineRule="exact"/>
        <w:jc w:val="righ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教务〔2023〕25号</w:t>
      </w:r>
    </w:p>
    <w:p w14:paraId="12EF8DCD">
      <w:pPr>
        <w:widowControl/>
        <w:spacing w:line="600" w:lineRule="exact"/>
        <w:rPr>
          <w:rFonts w:ascii="仿宋_GB2312" w:hAnsi="宋体" w:eastAsia="仿宋_GB2312" w:cs="宋体"/>
          <w:b/>
          <w:color w:val="000000"/>
          <w:kern w:val="0"/>
          <w:sz w:val="28"/>
          <w:szCs w:val="28"/>
        </w:rPr>
      </w:pPr>
    </w:p>
    <w:p w14:paraId="06CCE9E7">
      <w:pPr>
        <w:widowControl/>
        <w:spacing w:line="600" w:lineRule="exact"/>
        <w:jc w:val="center"/>
        <w:rPr>
          <w:rFonts w:ascii="宋体" w:hAnsi="宋体" w:eastAsia="宋体" w:cs="宋体"/>
          <w:b/>
          <w:bCs/>
          <w:kern w:val="0"/>
          <w:sz w:val="36"/>
          <w:szCs w:val="36"/>
        </w:rPr>
      </w:pPr>
      <w:r>
        <w:rPr>
          <w:rFonts w:hint="eastAsia" w:ascii="宋体" w:hAnsi="宋体" w:eastAsia="宋体" w:cs="宋体"/>
          <w:b/>
          <w:bCs/>
          <w:kern w:val="0"/>
          <w:sz w:val="36"/>
          <w:szCs w:val="36"/>
        </w:rPr>
        <w:t>关于公布2023年校级教研教改项目立项的通知</w:t>
      </w:r>
    </w:p>
    <w:p w14:paraId="78B359E2">
      <w:pPr>
        <w:widowControl/>
        <w:spacing w:line="560" w:lineRule="exact"/>
        <w:jc w:val="left"/>
        <w:rPr>
          <w:rFonts w:ascii="Times New Roman" w:hAnsi="Times New Roman" w:eastAsia="仿宋" w:cs="Times New Roman"/>
          <w:kern w:val="0"/>
          <w:sz w:val="32"/>
          <w:szCs w:val="32"/>
        </w:rPr>
      </w:pPr>
    </w:p>
    <w:p w14:paraId="077054A7">
      <w:pPr>
        <w:widowControl/>
        <w:spacing w:line="560" w:lineRule="exact"/>
        <w:jc w:val="left"/>
        <w:rPr>
          <w:rFonts w:ascii="仿宋" w:hAnsi="仿宋" w:eastAsia="仿宋" w:cs="仿宋"/>
          <w:sz w:val="32"/>
          <w:szCs w:val="32"/>
        </w:rPr>
      </w:pPr>
      <w:r>
        <w:rPr>
          <w:rFonts w:hint="eastAsia" w:ascii="仿宋" w:hAnsi="仿宋" w:eastAsia="仿宋" w:cs="仿宋"/>
          <w:sz w:val="32"/>
          <w:szCs w:val="32"/>
        </w:rPr>
        <w:t>各院（系）：</w:t>
      </w:r>
    </w:p>
    <w:p w14:paraId="3796EE97">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根据《关于组织申报2023年校级本科教研教改项目的通知》精神，</w:t>
      </w:r>
      <w:r>
        <w:rPr>
          <w:rFonts w:hint="eastAsia" w:ascii="仿宋" w:hAnsi="仿宋" w:eastAsia="仿宋" w:cs="仿宋"/>
          <w:kern w:val="0"/>
          <w:sz w:val="32"/>
          <w:szCs w:val="32"/>
        </w:rPr>
        <w:t>学校组织开展了2023年校级教研教改项目的申报工作。经个人申报、单位推荐、专家评审和校内公示，现确定立项：</w:t>
      </w:r>
      <w:r>
        <w:rPr>
          <w:rFonts w:eastAsia="仿宋"/>
          <w:sz w:val="32"/>
          <w:szCs w:val="32"/>
        </w:rPr>
        <w:t>（</w:t>
      </w:r>
      <w:r>
        <w:rPr>
          <w:rFonts w:hint="eastAsia" w:eastAsia="仿宋"/>
          <w:sz w:val="32"/>
          <w:szCs w:val="32"/>
        </w:rPr>
        <w:t>1</w:t>
      </w:r>
      <w:r>
        <w:rPr>
          <w:rFonts w:eastAsia="仿宋"/>
          <w:sz w:val="32"/>
          <w:szCs w:val="32"/>
        </w:rPr>
        <w:t>）</w:t>
      </w:r>
      <w:r>
        <w:rPr>
          <w:rFonts w:hint="eastAsia" w:eastAsia="仿宋"/>
          <w:sz w:val="32"/>
          <w:szCs w:val="32"/>
        </w:rPr>
        <w:t>9</w:t>
      </w:r>
      <w:r>
        <w:rPr>
          <w:rFonts w:eastAsia="仿宋"/>
          <w:sz w:val="32"/>
          <w:szCs w:val="32"/>
        </w:rPr>
        <w:t>项为面上重点项目，3</w:t>
      </w:r>
      <w:r>
        <w:rPr>
          <w:rFonts w:hint="eastAsia" w:eastAsia="仿宋"/>
          <w:sz w:val="32"/>
          <w:szCs w:val="32"/>
        </w:rPr>
        <w:t>7</w:t>
      </w:r>
      <w:r>
        <w:rPr>
          <w:rFonts w:eastAsia="仿宋"/>
          <w:sz w:val="32"/>
          <w:szCs w:val="32"/>
        </w:rPr>
        <w:t>项为面上一般项目；（</w:t>
      </w:r>
      <w:r>
        <w:rPr>
          <w:rFonts w:hint="eastAsia" w:eastAsia="仿宋"/>
          <w:sz w:val="32"/>
          <w:szCs w:val="32"/>
        </w:rPr>
        <w:t>2</w:t>
      </w:r>
      <w:r>
        <w:rPr>
          <w:rFonts w:eastAsia="仿宋"/>
          <w:sz w:val="32"/>
          <w:szCs w:val="32"/>
        </w:rPr>
        <w:t>）</w:t>
      </w:r>
      <w:r>
        <w:rPr>
          <w:rFonts w:hint="eastAsia" w:eastAsia="仿宋"/>
          <w:sz w:val="32"/>
          <w:szCs w:val="32"/>
        </w:rPr>
        <w:t>7</w:t>
      </w:r>
      <w:r>
        <w:rPr>
          <w:rFonts w:eastAsia="仿宋"/>
          <w:color w:val="000000"/>
          <w:kern w:val="0"/>
          <w:sz w:val="32"/>
          <w:szCs w:val="32"/>
        </w:rPr>
        <w:t>项为青年专项重点项目，</w:t>
      </w:r>
      <w:r>
        <w:rPr>
          <w:rFonts w:hint="eastAsia" w:eastAsia="仿宋"/>
          <w:color w:val="000000"/>
          <w:kern w:val="0"/>
          <w:sz w:val="32"/>
          <w:szCs w:val="32"/>
        </w:rPr>
        <w:t>36</w:t>
      </w:r>
      <w:r>
        <w:rPr>
          <w:rFonts w:eastAsia="仿宋"/>
          <w:color w:val="000000"/>
          <w:kern w:val="0"/>
          <w:sz w:val="32"/>
          <w:szCs w:val="32"/>
        </w:rPr>
        <w:t>项为青年专项一般项目；</w:t>
      </w:r>
      <w:r>
        <w:rPr>
          <w:rFonts w:eastAsia="仿宋"/>
          <w:sz w:val="32"/>
          <w:szCs w:val="32"/>
        </w:rPr>
        <w:t>（</w:t>
      </w:r>
      <w:r>
        <w:rPr>
          <w:rFonts w:hint="eastAsia" w:eastAsia="仿宋"/>
          <w:sz w:val="32"/>
          <w:szCs w:val="32"/>
        </w:rPr>
        <w:t>3</w:t>
      </w:r>
      <w:r>
        <w:rPr>
          <w:rFonts w:eastAsia="仿宋"/>
          <w:sz w:val="32"/>
          <w:szCs w:val="32"/>
        </w:rPr>
        <w:t>）</w:t>
      </w:r>
      <w:r>
        <w:rPr>
          <w:rFonts w:hint="eastAsia" w:eastAsia="仿宋"/>
          <w:sz w:val="32"/>
          <w:szCs w:val="32"/>
        </w:rPr>
        <w:t>1</w:t>
      </w:r>
      <w:r>
        <w:rPr>
          <w:rFonts w:eastAsia="仿宋"/>
          <w:color w:val="000000"/>
          <w:kern w:val="0"/>
          <w:sz w:val="32"/>
          <w:szCs w:val="32"/>
        </w:rPr>
        <w:t>项为思政专项</w:t>
      </w:r>
      <w:r>
        <w:rPr>
          <w:rFonts w:hint="eastAsia" w:eastAsia="仿宋"/>
          <w:color w:val="000000"/>
          <w:kern w:val="0"/>
          <w:sz w:val="32"/>
          <w:szCs w:val="32"/>
        </w:rPr>
        <w:t>一般</w:t>
      </w:r>
      <w:r>
        <w:rPr>
          <w:rFonts w:eastAsia="仿宋"/>
          <w:color w:val="000000"/>
          <w:kern w:val="0"/>
          <w:sz w:val="32"/>
          <w:szCs w:val="32"/>
        </w:rPr>
        <w:t>项目；（</w:t>
      </w:r>
      <w:r>
        <w:rPr>
          <w:rFonts w:hint="eastAsia" w:eastAsia="仿宋"/>
          <w:color w:val="000000"/>
          <w:kern w:val="0"/>
          <w:sz w:val="32"/>
          <w:szCs w:val="32"/>
        </w:rPr>
        <w:t>4</w:t>
      </w:r>
      <w:r>
        <w:rPr>
          <w:rFonts w:eastAsia="仿宋"/>
          <w:color w:val="000000"/>
          <w:kern w:val="0"/>
          <w:sz w:val="32"/>
          <w:szCs w:val="32"/>
        </w:rPr>
        <w:t>）3项为</w:t>
      </w:r>
      <w:r>
        <w:rPr>
          <w:rFonts w:hint="eastAsia" w:eastAsia="仿宋"/>
          <w:color w:val="000000"/>
          <w:kern w:val="0"/>
          <w:sz w:val="32"/>
          <w:szCs w:val="32"/>
        </w:rPr>
        <w:t>医学</w:t>
      </w:r>
      <w:r>
        <w:rPr>
          <w:rFonts w:eastAsia="仿宋"/>
          <w:color w:val="000000"/>
          <w:kern w:val="0"/>
          <w:sz w:val="32"/>
          <w:szCs w:val="32"/>
        </w:rPr>
        <w:t>专项一般项目</w:t>
      </w:r>
      <w:r>
        <w:rPr>
          <w:rFonts w:hint="eastAsia" w:eastAsia="仿宋"/>
          <w:color w:val="000000"/>
          <w:kern w:val="0"/>
          <w:sz w:val="32"/>
          <w:szCs w:val="32"/>
        </w:rPr>
        <w:t>，9项为医学专项自筹经费项目；（5）23</w:t>
      </w:r>
      <w:r>
        <w:rPr>
          <w:rFonts w:eastAsia="仿宋"/>
          <w:color w:val="000000"/>
          <w:kern w:val="0"/>
          <w:sz w:val="32"/>
          <w:szCs w:val="32"/>
        </w:rPr>
        <w:t>项为政策支持项目</w:t>
      </w:r>
      <w:r>
        <w:rPr>
          <w:rFonts w:hint="eastAsia" w:eastAsia="仿宋"/>
          <w:color w:val="000000"/>
          <w:kern w:val="0"/>
          <w:sz w:val="32"/>
          <w:szCs w:val="32"/>
        </w:rPr>
        <w:t>；</w:t>
      </w:r>
      <w:r>
        <w:rPr>
          <w:rFonts w:eastAsia="仿宋"/>
          <w:color w:val="000000"/>
          <w:kern w:val="0"/>
          <w:sz w:val="32"/>
          <w:szCs w:val="32"/>
        </w:rPr>
        <w:t>（</w:t>
      </w:r>
      <w:r>
        <w:rPr>
          <w:rFonts w:hint="eastAsia" w:eastAsia="仿宋"/>
          <w:color w:val="000000"/>
          <w:kern w:val="0"/>
          <w:sz w:val="32"/>
          <w:szCs w:val="32"/>
        </w:rPr>
        <w:t>6</w:t>
      </w:r>
      <w:r>
        <w:rPr>
          <w:rFonts w:eastAsia="仿宋"/>
          <w:color w:val="000000"/>
          <w:kern w:val="0"/>
          <w:sz w:val="32"/>
          <w:szCs w:val="32"/>
        </w:rPr>
        <w:t>）</w:t>
      </w:r>
      <w:r>
        <w:rPr>
          <w:rFonts w:hint="eastAsia" w:eastAsia="仿宋"/>
          <w:color w:val="000000"/>
          <w:kern w:val="0"/>
          <w:sz w:val="32"/>
          <w:szCs w:val="32"/>
        </w:rPr>
        <w:t>2</w:t>
      </w:r>
      <w:r>
        <w:rPr>
          <w:rFonts w:eastAsia="仿宋"/>
          <w:color w:val="000000"/>
          <w:kern w:val="0"/>
          <w:sz w:val="32"/>
          <w:szCs w:val="32"/>
        </w:rPr>
        <w:t>项为委托项目</w:t>
      </w:r>
      <w:r>
        <w:rPr>
          <w:rFonts w:hint="eastAsia" w:eastAsia="仿宋"/>
          <w:color w:val="000000"/>
          <w:kern w:val="0"/>
          <w:sz w:val="32"/>
          <w:szCs w:val="32"/>
        </w:rPr>
        <w:t>，</w:t>
      </w:r>
      <w:r>
        <w:rPr>
          <w:rFonts w:hint="eastAsia" w:ascii="仿宋" w:hAnsi="仿宋" w:eastAsia="仿宋" w:cs="仿宋"/>
          <w:kern w:val="0"/>
          <w:sz w:val="32"/>
          <w:szCs w:val="32"/>
        </w:rPr>
        <w:t>并就有关事项通知如下：</w:t>
      </w:r>
    </w:p>
    <w:p w14:paraId="436D8A42">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一、成果要求</w:t>
      </w:r>
    </w:p>
    <w:p w14:paraId="6DEA50ED">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类别项目强调教学改革的实践与成效，项目结题验收时须提交一个反映项目实施成效的教学案例以及一份教改实践报告。学校鼓励各项目在正式期刊上发表教研论文。如以项目研究和改革成果为内容的稿件被教务处《教学动态》采用，该项目可申请免结题验收。</w:t>
      </w:r>
    </w:p>
    <w:p w14:paraId="1A87580E">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凡立项项目自批准之日起，完成时间原则上不超过2年。逾期未完成项目成果要求的，将予以撤项、追回资助经费，并通报批评。</w:t>
      </w:r>
    </w:p>
    <w:p w14:paraId="1C59A9FC">
      <w:pPr>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二、经费资助标准及使用要求</w:t>
      </w:r>
    </w:p>
    <w:p w14:paraId="5734F09E">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学校对重点项目给予2万元经费资助，对一般项目给予1万元经费资助，对委托项目给予相应经费资助，对政策配套支持项目给予1—2万元经费资助。项目经费分二次下拔，2023年、2024年分别下拨项目总经费的50%。各年度下拔的项目经费须在当年1</w:t>
      </w:r>
      <w:r>
        <w:rPr>
          <w:rFonts w:ascii="仿宋" w:hAnsi="仿宋" w:eastAsia="仿宋" w:cs="仿宋"/>
          <w:sz w:val="32"/>
          <w:szCs w:val="32"/>
        </w:rPr>
        <w:t>0月</w:t>
      </w:r>
      <w:r>
        <w:rPr>
          <w:rFonts w:hint="eastAsia" w:ascii="仿宋" w:hAnsi="仿宋" w:eastAsia="仿宋" w:cs="仿宋"/>
          <w:sz w:val="32"/>
          <w:szCs w:val="32"/>
        </w:rPr>
        <w:t>3</w:t>
      </w:r>
      <w:r>
        <w:rPr>
          <w:rFonts w:ascii="仿宋" w:hAnsi="仿宋" w:eastAsia="仿宋" w:cs="仿宋"/>
          <w:sz w:val="32"/>
          <w:szCs w:val="32"/>
        </w:rPr>
        <w:t>1日前</w:t>
      </w:r>
      <w:r>
        <w:rPr>
          <w:rFonts w:hint="eastAsia" w:ascii="仿宋" w:hAnsi="仿宋" w:eastAsia="仿宋" w:cs="仿宋"/>
          <w:sz w:val="32"/>
          <w:szCs w:val="32"/>
        </w:rPr>
        <w:t>使用进度不低于8</w:t>
      </w:r>
      <w:r>
        <w:rPr>
          <w:rFonts w:ascii="仿宋" w:hAnsi="仿宋" w:eastAsia="仿宋" w:cs="仿宋"/>
          <w:sz w:val="32"/>
          <w:szCs w:val="32"/>
        </w:rPr>
        <w:t>5%，</w:t>
      </w:r>
      <w:r>
        <w:rPr>
          <w:rFonts w:hint="eastAsia" w:ascii="仿宋" w:hAnsi="仿宋" w:eastAsia="仿宋" w:cs="仿宋"/>
          <w:sz w:val="32"/>
          <w:szCs w:val="32"/>
        </w:rPr>
        <w:t>11月30日前使用完毕。未按时间节点达到经费使用进度要求的项目，学校将</w:t>
      </w:r>
      <w:r>
        <w:rPr>
          <w:rFonts w:hint="eastAsia" w:ascii="仿宋" w:hAnsi="仿宋" w:eastAsia="仿宋"/>
          <w:sz w:val="32"/>
          <w:szCs w:val="32"/>
        </w:rPr>
        <w:t>按节点要求进度与实际使用进度的差额予以扣减项目经费</w:t>
      </w:r>
      <w:r>
        <w:rPr>
          <w:rFonts w:hint="eastAsia" w:ascii="仿宋" w:hAnsi="仿宋" w:eastAsia="仿宋" w:cs="仿宋"/>
          <w:sz w:val="32"/>
          <w:szCs w:val="32"/>
        </w:rPr>
        <w:t>。</w:t>
      </w:r>
    </w:p>
    <w:p w14:paraId="6707A46C">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三、其他</w:t>
      </w:r>
    </w:p>
    <w:p w14:paraId="3C1EFB8B">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请各项目负责人按照上述要求及申报书内容开展项目研究与改革实践，确保项目顺利完成和取得成效。项目所在学院应为立项项目建设提供必要的支持，并及时督促、检查项目进度。</w:t>
      </w:r>
    </w:p>
    <w:p w14:paraId="3C931273">
      <w:pPr>
        <w:widowControl/>
        <w:spacing w:line="560" w:lineRule="exact"/>
        <w:jc w:val="left"/>
        <w:rPr>
          <w:rFonts w:ascii="仿宋" w:hAnsi="仿宋" w:eastAsia="仿宋" w:cs="仿宋"/>
          <w:kern w:val="0"/>
          <w:sz w:val="32"/>
          <w:szCs w:val="32"/>
        </w:rPr>
      </w:pPr>
    </w:p>
    <w:p w14:paraId="030D62A9">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附件：2023年华南理工大学</w:t>
      </w:r>
      <w:r>
        <w:rPr>
          <w:rFonts w:hint="eastAsia" w:ascii="仿宋" w:hAnsi="仿宋" w:eastAsia="仿宋" w:cs="仿宋"/>
          <w:sz w:val="32"/>
          <w:szCs w:val="32"/>
        </w:rPr>
        <w:t>校级教研教改项目立项表</w:t>
      </w:r>
    </w:p>
    <w:p w14:paraId="1657D451">
      <w:pPr>
        <w:widowControl/>
        <w:spacing w:line="560" w:lineRule="exact"/>
        <w:jc w:val="left"/>
        <w:rPr>
          <w:rFonts w:ascii="仿宋" w:hAnsi="仿宋" w:eastAsia="仿宋" w:cs="仿宋"/>
          <w:sz w:val="32"/>
          <w:szCs w:val="32"/>
        </w:rPr>
      </w:pPr>
    </w:p>
    <w:p w14:paraId="2B7F552E">
      <w:pPr>
        <w:widowControl/>
        <w:spacing w:line="560" w:lineRule="exact"/>
        <w:jc w:val="left"/>
        <w:rPr>
          <w:rFonts w:ascii="仿宋" w:hAnsi="仿宋" w:eastAsia="仿宋" w:cs="仿宋"/>
          <w:sz w:val="32"/>
          <w:szCs w:val="32"/>
        </w:rPr>
      </w:pPr>
    </w:p>
    <w:p w14:paraId="49CBC156">
      <w:pPr>
        <w:widowControl/>
        <w:spacing w:line="560" w:lineRule="exact"/>
        <w:ind w:right="480" w:firstLine="960" w:firstLineChars="30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教  务  处</w:t>
      </w:r>
    </w:p>
    <w:p w14:paraId="3EF2F273">
      <w:pPr>
        <w:widowControl/>
        <w:spacing w:line="560" w:lineRule="exact"/>
        <w:ind w:firstLine="960" w:firstLineChars="300"/>
        <w:jc w:val="right"/>
        <w:rPr>
          <w:rFonts w:ascii="仿宋" w:hAnsi="仿宋" w:eastAsia="仿宋" w:cs="仿宋"/>
          <w:sz w:val="32"/>
          <w:szCs w:val="32"/>
        </w:rPr>
      </w:pPr>
      <w:r>
        <w:rPr>
          <w:rFonts w:hint="eastAsia" w:ascii="仿宋" w:hAnsi="仿宋" w:eastAsia="仿宋" w:cs="仿宋"/>
          <w:sz w:val="32"/>
          <w:szCs w:val="32"/>
        </w:rPr>
        <w:t>2023年6月9日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 w:name="KSO_WPS_MARK_KEY" w:val="fa7e7ea6-4803-4768-bf32-126b13465e80"/>
  </w:docVars>
  <w:rsids>
    <w:rsidRoot w:val="000E0D72"/>
    <w:rsid w:val="00011034"/>
    <w:rsid w:val="00032082"/>
    <w:rsid w:val="00032422"/>
    <w:rsid w:val="000A35E5"/>
    <w:rsid w:val="000E0D72"/>
    <w:rsid w:val="000E38A8"/>
    <w:rsid w:val="000F7C3E"/>
    <w:rsid w:val="001E3D0F"/>
    <w:rsid w:val="00200ADB"/>
    <w:rsid w:val="0023357D"/>
    <w:rsid w:val="00252642"/>
    <w:rsid w:val="002714DD"/>
    <w:rsid w:val="002B6898"/>
    <w:rsid w:val="002D1637"/>
    <w:rsid w:val="003204CF"/>
    <w:rsid w:val="00331CAD"/>
    <w:rsid w:val="00377ECF"/>
    <w:rsid w:val="003D6672"/>
    <w:rsid w:val="003E4E9D"/>
    <w:rsid w:val="003F0D74"/>
    <w:rsid w:val="00407EEF"/>
    <w:rsid w:val="004248AB"/>
    <w:rsid w:val="00493205"/>
    <w:rsid w:val="004E0BAC"/>
    <w:rsid w:val="005307C7"/>
    <w:rsid w:val="00531A6A"/>
    <w:rsid w:val="00540641"/>
    <w:rsid w:val="005478F4"/>
    <w:rsid w:val="0058563F"/>
    <w:rsid w:val="005938E0"/>
    <w:rsid w:val="00602F60"/>
    <w:rsid w:val="00652C91"/>
    <w:rsid w:val="00657BFB"/>
    <w:rsid w:val="006C1647"/>
    <w:rsid w:val="006E0276"/>
    <w:rsid w:val="006E7CB6"/>
    <w:rsid w:val="007260EF"/>
    <w:rsid w:val="00734DAA"/>
    <w:rsid w:val="00767B6B"/>
    <w:rsid w:val="0078732C"/>
    <w:rsid w:val="007A00E7"/>
    <w:rsid w:val="007E2DAB"/>
    <w:rsid w:val="00800EFE"/>
    <w:rsid w:val="008052DB"/>
    <w:rsid w:val="008110A7"/>
    <w:rsid w:val="008262CF"/>
    <w:rsid w:val="0084331D"/>
    <w:rsid w:val="00863349"/>
    <w:rsid w:val="00937669"/>
    <w:rsid w:val="0094089A"/>
    <w:rsid w:val="0095476B"/>
    <w:rsid w:val="009A0A12"/>
    <w:rsid w:val="009B6DA0"/>
    <w:rsid w:val="00A253DD"/>
    <w:rsid w:val="00A27E5C"/>
    <w:rsid w:val="00A35794"/>
    <w:rsid w:val="00A8694B"/>
    <w:rsid w:val="00B37301"/>
    <w:rsid w:val="00BA3BE7"/>
    <w:rsid w:val="00BC35A5"/>
    <w:rsid w:val="00BC479D"/>
    <w:rsid w:val="00C15A11"/>
    <w:rsid w:val="00CA5D14"/>
    <w:rsid w:val="00CC302A"/>
    <w:rsid w:val="00CF1E0C"/>
    <w:rsid w:val="00D22503"/>
    <w:rsid w:val="00D43B47"/>
    <w:rsid w:val="00D52FC6"/>
    <w:rsid w:val="00D612E4"/>
    <w:rsid w:val="00D7307F"/>
    <w:rsid w:val="00DD6A33"/>
    <w:rsid w:val="00E22CB2"/>
    <w:rsid w:val="00E2349B"/>
    <w:rsid w:val="00E26B69"/>
    <w:rsid w:val="00E62711"/>
    <w:rsid w:val="00E83934"/>
    <w:rsid w:val="00F359A7"/>
    <w:rsid w:val="00F4711F"/>
    <w:rsid w:val="00F522B6"/>
    <w:rsid w:val="00F65268"/>
    <w:rsid w:val="00FC4698"/>
    <w:rsid w:val="01BF60DF"/>
    <w:rsid w:val="0489337C"/>
    <w:rsid w:val="049727D9"/>
    <w:rsid w:val="06BD012F"/>
    <w:rsid w:val="06F52EC8"/>
    <w:rsid w:val="07075FBD"/>
    <w:rsid w:val="0B266665"/>
    <w:rsid w:val="12331667"/>
    <w:rsid w:val="12C80001"/>
    <w:rsid w:val="16900E36"/>
    <w:rsid w:val="20D67D8D"/>
    <w:rsid w:val="21D57C13"/>
    <w:rsid w:val="22662837"/>
    <w:rsid w:val="24DA7696"/>
    <w:rsid w:val="2B85488A"/>
    <w:rsid w:val="2D0552E5"/>
    <w:rsid w:val="30DC13F0"/>
    <w:rsid w:val="32937FBA"/>
    <w:rsid w:val="33472D73"/>
    <w:rsid w:val="3C11070A"/>
    <w:rsid w:val="3D6821B5"/>
    <w:rsid w:val="4B065161"/>
    <w:rsid w:val="4CBF0399"/>
    <w:rsid w:val="54ED6E78"/>
    <w:rsid w:val="5540021F"/>
    <w:rsid w:val="59626B1C"/>
    <w:rsid w:val="5AD00DCE"/>
    <w:rsid w:val="623E51B7"/>
    <w:rsid w:val="62FF7F15"/>
    <w:rsid w:val="64C11B80"/>
    <w:rsid w:val="6B9419A4"/>
    <w:rsid w:val="6BEA3CBA"/>
    <w:rsid w:val="760C31AA"/>
    <w:rsid w:val="77DE6582"/>
    <w:rsid w:val="7DB4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744</Words>
  <Characters>780</Characters>
  <Lines>5</Lines>
  <Paragraphs>1</Paragraphs>
  <TotalTime>38</TotalTime>
  <ScaleCrop>false</ScaleCrop>
  <LinksUpToDate>false</LinksUpToDate>
  <CharactersWithSpaces>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2019-05-17T02:42:00Z</dcterms:created>
  <dc:creator>AutoBVT</dc:creator>
  <cp:lastModifiedBy>东方之珠</cp:lastModifiedBy>
  <cp:lastPrinted>2023-03-27T06:51:00Z</cp:lastPrinted>
  <dcterms:modified xsi:type="dcterms:W3CDTF">2025-10-10T03:56:11Z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53ED5F59E4E14A86B2C3360B15EE9D6F</vt:lpwstr>
  </property>
  <property fmtid="{D5CDD505-2E9C-101B-9397-08002B2CF9AE}" pid="4" name="KSOTemplateDocerSaveRecord">
    <vt:lpwstr>eyJoZGlkIjoiNWRiOWRjZDNlYTlmMjUwOTE4ZjM5NzQyOGExYjdmNzYiLCJ1c2VySWQiOiIxMjA0NTA2MDg3In0=</vt:lpwstr>
  </property>
</Properties>
</file>