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56" w:rsidRPr="00C76458" w:rsidRDefault="00C76458" w:rsidP="00C76458">
      <w:pPr>
        <w:jc w:val="center"/>
        <w:rPr>
          <w:rFonts w:cs="Tahoma" w:hint="eastAsia"/>
          <w:b/>
          <w:bCs/>
          <w:color w:val="000000" w:themeColor="text1"/>
          <w:sz w:val="36"/>
          <w:szCs w:val="36"/>
        </w:rPr>
      </w:pPr>
      <w:r w:rsidRPr="00C76458">
        <w:rPr>
          <w:rFonts w:cs="Tahoma" w:hint="eastAsia"/>
          <w:b/>
          <w:bCs/>
          <w:color w:val="000000" w:themeColor="text1"/>
          <w:sz w:val="36"/>
          <w:szCs w:val="36"/>
        </w:rPr>
        <w:t>关于举办</w:t>
      </w:r>
      <w:r w:rsidRPr="00C76458">
        <w:rPr>
          <w:rFonts w:cs="Tahoma" w:hint="eastAsia"/>
          <w:b/>
          <w:bCs/>
          <w:color w:val="000000" w:themeColor="text1"/>
          <w:sz w:val="36"/>
          <w:szCs w:val="36"/>
        </w:rPr>
        <w:t>2018</w:t>
      </w:r>
      <w:r w:rsidRPr="00C76458">
        <w:rPr>
          <w:rFonts w:cs="Tahoma" w:hint="eastAsia"/>
          <w:b/>
          <w:bCs/>
          <w:color w:val="000000" w:themeColor="text1"/>
          <w:sz w:val="36"/>
          <w:szCs w:val="36"/>
        </w:rPr>
        <w:t>年全校党支部书记</w:t>
      </w:r>
      <w:r w:rsidRPr="00C76458">
        <w:rPr>
          <w:rFonts w:cs="Tahoma" w:hint="eastAsia"/>
          <w:b/>
          <w:bCs/>
          <w:color w:val="000000" w:themeColor="text1"/>
          <w:sz w:val="36"/>
          <w:szCs w:val="36"/>
        </w:rPr>
        <w:t>(</w:t>
      </w:r>
      <w:r w:rsidRPr="00C76458">
        <w:rPr>
          <w:rFonts w:cs="Tahoma" w:hint="eastAsia"/>
          <w:b/>
          <w:bCs/>
          <w:color w:val="000000" w:themeColor="text1"/>
          <w:sz w:val="36"/>
          <w:szCs w:val="36"/>
        </w:rPr>
        <w:t>组织员</w:t>
      </w:r>
      <w:r w:rsidRPr="00C76458">
        <w:rPr>
          <w:rFonts w:cs="Tahoma" w:hint="eastAsia"/>
          <w:b/>
          <w:bCs/>
          <w:color w:val="000000" w:themeColor="text1"/>
          <w:sz w:val="36"/>
          <w:szCs w:val="36"/>
        </w:rPr>
        <w:t>)</w:t>
      </w:r>
      <w:r w:rsidRPr="00C76458">
        <w:rPr>
          <w:rFonts w:cs="Tahoma" w:hint="eastAsia"/>
          <w:b/>
          <w:bCs/>
          <w:color w:val="000000" w:themeColor="text1"/>
          <w:sz w:val="36"/>
          <w:szCs w:val="36"/>
        </w:rPr>
        <w:t>培训班的通知</w:t>
      </w:r>
    </w:p>
    <w:p w:rsidR="00C76458" w:rsidRDefault="00C76458">
      <w:pPr>
        <w:rPr>
          <w:rFonts w:ascii="Tahoma" w:hAnsi="Tahoma" w:cs="Tahoma" w:hint="eastAsia"/>
          <w:szCs w:val="21"/>
        </w:rPr>
      </w:pPr>
      <w:r>
        <w:rPr>
          <w:rFonts w:ascii="Tahoma" w:hAnsi="Tahoma" w:cs="Tahoma"/>
          <w:szCs w:val="21"/>
        </w:rPr>
        <w:t>发布部门</w:t>
      </w:r>
      <w:r>
        <w:rPr>
          <w:rFonts w:ascii="Tahoma" w:hAnsi="Tahoma" w:cs="Tahoma"/>
          <w:szCs w:val="21"/>
        </w:rPr>
        <w:t xml:space="preserve"> [</w:t>
      </w:r>
      <w:r>
        <w:rPr>
          <w:rFonts w:ascii="Tahoma" w:hAnsi="Tahoma" w:cs="Tahoma"/>
          <w:b/>
          <w:bCs/>
          <w:szCs w:val="21"/>
        </w:rPr>
        <w:t xml:space="preserve"> </w:t>
      </w:r>
      <w:r>
        <w:rPr>
          <w:rFonts w:ascii="Tahoma" w:hAnsi="Tahoma" w:cs="Tahoma"/>
          <w:b/>
          <w:bCs/>
          <w:szCs w:val="21"/>
        </w:rPr>
        <w:t>党委组织部</w:t>
      </w:r>
      <w:r>
        <w:rPr>
          <w:rFonts w:ascii="Tahoma" w:hAnsi="Tahoma" w:cs="Tahoma"/>
          <w:b/>
          <w:bCs/>
          <w:szCs w:val="21"/>
        </w:rPr>
        <w:t xml:space="preserve"> </w:t>
      </w:r>
      <w:r>
        <w:rPr>
          <w:rFonts w:ascii="Tahoma" w:hAnsi="Tahoma" w:cs="Tahoma"/>
          <w:szCs w:val="21"/>
        </w:rPr>
        <w:t xml:space="preserve">] </w:t>
      </w:r>
      <w:r>
        <w:rPr>
          <w:rFonts w:ascii="Tahoma" w:hAnsi="Tahoma" w:cs="Tahoma"/>
          <w:szCs w:val="21"/>
        </w:rPr>
        <w:t>发布</w:t>
      </w:r>
      <w:bookmarkStart w:id="0" w:name="_GoBack"/>
      <w:bookmarkEnd w:id="0"/>
      <w:r>
        <w:rPr>
          <w:rFonts w:ascii="Tahoma" w:hAnsi="Tahoma" w:cs="Tahoma"/>
          <w:szCs w:val="21"/>
        </w:rPr>
        <w:t>时间</w:t>
      </w:r>
      <w:r>
        <w:rPr>
          <w:rFonts w:ascii="Tahoma" w:hAnsi="Tahoma" w:cs="Tahoma"/>
          <w:szCs w:val="21"/>
        </w:rPr>
        <w:t xml:space="preserve"> [</w:t>
      </w:r>
      <w:r>
        <w:rPr>
          <w:rFonts w:ascii="Tahoma" w:hAnsi="Tahoma" w:cs="Tahoma"/>
          <w:b/>
          <w:bCs/>
          <w:szCs w:val="21"/>
        </w:rPr>
        <w:t xml:space="preserve"> 2018-11-20 10:26 </w:t>
      </w:r>
      <w:r>
        <w:rPr>
          <w:rFonts w:ascii="Tahoma" w:hAnsi="Tahoma" w:cs="Tahoma"/>
          <w:szCs w:val="21"/>
        </w:rPr>
        <w:t xml:space="preserve">] </w:t>
      </w:r>
      <w:r>
        <w:rPr>
          <w:rFonts w:ascii="Tahoma" w:hAnsi="Tahoma" w:cs="Tahoma"/>
          <w:szCs w:val="21"/>
        </w:rPr>
        <w:t>公开范围</w:t>
      </w:r>
      <w:r>
        <w:rPr>
          <w:rFonts w:ascii="Tahoma" w:hAnsi="Tahoma" w:cs="Tahoma"/>
          <w:szCs w:val="21"/>
        </w:rPr>
        <w:t xml:space="preserve"> [</w:t>
      </w:r>
      <w:r>
        <w:rPr>
          <w:rFonts w:ascii="Tahoma" w:hAnsi="Tahoma" w:cs="Tahoma"/>
          <w:b/>
          <w:bCs/>
          <w:szCs w:val="21"/>
        </w:rPr>
        <w:t xml:space="preserve"> </w:t>
      </w:r>
      <w:r>
        <w:rPr>
          <w:rFonts w:ascii="Tahoma" w:hAnsi="Tahoma" w:cs="Tahoma"/>
          <w:b/>
          <w:bCs/>
          <w:szCs w:val="21"/>
        </w:rPr>
        <w:t>全部公开</w:t>
      </w:r>
      <w:r>
        <w:rPr>
          <w:rFonts w:ascii="Tahoma" w:hAnsi="Tahoma" w:cs="Tahoma"/>
          <w:b/>
          <w:bCs/>
          <w:szCs w:val="21"/>
        </w:rPr>
        <w:t xml:space="preserve"> </w:t>
      </w:r>
      <w:r>
        <w:rPr>
          <w:rFonts w:ascii="Tahoma" w:hAnsi="Tahoma" w:cs="Tahoma"/>
          <w:szCs w:val="21"/>
        </w:rPr>
        <w:t>]</w:t>
      </w:r>
    </w:p>
    <w:p w:rsidR="00C76458" w:rsidRPr="00C76458" w:rsidRDefault="00C76458" w:rsidP="00C76458">
      <w:pPr>
        <w:widowControl/>
        <w:snapToGrid w:val="0"/>
        <w:spacing w:line="360" w:lineRule="atLeast"/>
        <w:jc w:val="left"/>
        <w:rPr>
          <w:rFonts w:ascii="Tahoma" w:eastAsia="宋体" w:hAnsi="Tahoma" w:cs="Tahoma"/>
          <w:kern w:val="0"/>
          <w:sz w:val="18"/>
          <w:szCs w:val="18"/>
        </w:rPr>
      </w:pPr>
      <w:r w:rsidRPr="00C76458">
        <w:rPr>
          <w:rFonts w:ascii="宋体" w:eastAsia="宋体" w:hAnsi="宋体" w:cs="Tahoma" w:hint="eastAsia"/>
          <w:spacing w:val="6"/>
          <w:kern w:val="0"/>
          <w:sz w:val="24"/>
          <w:szCs w:val="24"/>
        </w:rPr>
        <w:t>各二级党委（党总支）：</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宋体" w:eastAsia="宋体" w:hAnsi="宋体" w:cs="Tahoma" w:hint="eastAsia"/>
          <w:color w:val="000000"/>
          <w:spacing w:val="6"/>
          <w:kern w:val="0"/>
          <w:sz w:val="24"/>
          <w:szCs w:val="24"/>
        </w:rPr>
        <w:t>为深入学习贯彻习近平新时代中国特色社会主义思想和党的十九大精神，深入学习贯彻全国教育大会精神和习近平总书记视察广东重要讲话精神，深入学习贯彻《中国共产党支部工作条例（试行）》，进一步加强学校基层党支部建设，学校党委拟于近期举办2018年全校党支部书记(组织员)培训班，现将有关事项通知如下：</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黑体" w:eastAsia="黑体" w:hAnsi="黑体" w:cs="Tahoma" w:hint="eastAsia"/>
          <w:spacing w:val="6"/>
          <w:kern w:val="0"/>
          <w:sz w:val="24"/>
          <w:szCs w:val="24"/>
        </w:rPr>
        <w:t>一、培训目的</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宋体" w:eastAsia="宋体" w:hAnsi="宋体" w:cs="Tahoma" w:hint="eastAsia"/>
          <w:color w:val="000000"/>
          <w:spacing w:val="6"/>
          <w:kern w:val="0"/>
          <w:sz w:val="24"/>
          <w:szCs w:val="24"/>
        </w:rPr>
        <w:t>深入学习贯彻习近平新时代中国特色社会主义思想和党的十九大精神，深入学习贯彻全国教育大会精神和习近平总书记视察广东重要讲话精神，深入学习贯彻《中国共产党支部工作条例（试行）》，</w:t>
      </w:r>
      <w:r w:rsidRPr="00C76458">
        <w:rPr>
          <w:rFonts w:ascii="宋体" w:eastAsia="宋体" w:hAnsi="宋体" w:cs="Tahoma" w:hint="eastAsia"/>
          <w:spacing w:val="6"/>
          <w:kern w:val="0"/>
          <w:sz w:val="24"/>
          <w:szCs w:val="24"/>
        </w:rPr>
        <w:t>增强</w:t>
      </w:r>
      <w:proofErr w:type="gramStart"/>
      <w:r w:rsidRPr="00C76458">
        <w:rPr>
          <w:rFonts w:ascii="宋体" w:eastAsia="宋体" w:hAnsi="宋体" w:cs="Tahoma" w:hint="eastAsia"/>
          <w:spacing w:val="6"/>
          <w:kern w:val="0"/>
          <w:sz w:val="24"/>
          <w:szCs w:val="24"/>
        </w:rPr>
        <w:t>学员党建</w:t>
      </w:r>
      <w:proofErr w:type="gramEnd"/>
      <w:r w:rsidRPr="00C76458">
        <w:rPr>
          <w:rFonts w:ascii="宋体" w:eastAsia="宋体" w:hAnsi="宋体" w:cs="Tahoma" w:hint="eastAsia"/>
          <w:spacing w:val="6"/>
          <w:kern w:val="0"/>
          <w:sz w:val="24"/>
          <w:szCs w:val="24"/>
        </w:rPr>
        <w:t>责任意识，提高学员基层党建工作能力，促进学校基层党建工作水平提升。</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黑体" w:eastAsia="黑体" w:hAnsi="黑体" w:cs="Tahoma" w:hint="eastAsia"/>
          <w:spacing w:val="6"/>
          <w:kern w:val="0"/>
          <w:sz w:val="24"/>
          <w:szCs w:val="24"/>
        </w:rPr>
        <w:t>二、培训对象</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宋体" w:eastAsia="宋体" w:hAnsi="宋体" w:cs="Tahoma" w:hint="eastAsia"/>
          <w:spacing w:val="6"/>
          <w:kern w:val="0"/>
          <w:sz w:val="24"/>
          <w:szCs w:val="24"/>
        </w:rPr>
        <w:t>1.全校教工党支部书记、学生党支部书记。</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宋体" w:eastAsia="宋体" w:hAnsi="宋体" w:cs="Tahoma" w:hint="eastAsia"/>
          <w:spacing w:val="6"/>
          <w:kern w:val="0"/>
          <w:sz w:val="24"/>
          <w:szCs w:val="24"/>
        </w:rPr>
        <w:t>2.各二级党委（党总支）专职组织员（党务工作人员）。</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黑体" w:eastAsia="黑体" w:hAnsi="黑体" w:cs="Tahoma" w:hint="eastAsia"/>
          <w:spacing w:val="6"/>
          <w:kern w:val="0"/>
          <w:sz w:val="24"/>
          <w:szCs w:val="24"/>
        </w:rPr>
        <w:t>三、开班时间与地点</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宋体" w:eastAsia="宋体" w:hAnsi="宋体" w:cs="Tahoma" w:hint="eastAsia"/>
          <w:spacing w:val="6"/>
          <w:kern w:val="0"/>
          <w:sz w:val="24"/>
          <w:szCs w:val="24"/>
        </w:rPr>
        <w:t>1.开班时间：11月30日上午8：30</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宋体" w:eastAsia="宋体" w:hAnsi="宋体" w:cs="Tahoma" w:hint="eastAsia"/>
          <w:spacing w:val="6"/>
          <w:kern w:val="0"/>
          <w:sz w:val="24"/>
          <w:szCs w:val="24"/>
        </w:rPr>
        <w:t>2.开班地点：</w:t>
      </w:r>
      <w:proofErr w:type="gramStart"/>
      <w:r w:rsidRPr="00C76458">
        <w:rPr>
          <w:rFonts w:ascii="宋体" w:eastAsia="宋体" w:hAnsi="宋体" w:cs="Tahoma" w:hint="eastAsia"/>
          <w:spacing w:val="6"/>
          <w:kern w:val="0"/>
          <w:sz w:val="24"/>
          <w:szCs w:val="24"/>
        </w:rPr>
        <w:t>励吾科技</w:t>
      </w:r>
      <w:proofErr w:type="gramEnd"/>
      <w:r w:rsidRPr="00C76458">
        <w:rPr>
          <w:rFonts w:ascii="宋体" w:eastAsia="宋体" w:hAnsi="宋体" w:cs="Tahoma" w:hint="eastAsia"/>
          <w:spacing w:val="6"/>
          <w:kern w:val="0"/>
          <w:sz w:val="24"/>
          <w:szCs w:val="24"/>
        </w:rPr>
        <w:t>楼国际会议厅</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黑体" w:eastAsia="黑体" w:hAnsi="黑体" w:cs="Tahoma" w:hint="eastAsia"/>
          <w:spacing w:val="6"/>
          <w:kern w:val="0"/>
          <w:sz w:val="24"/>
          <w:szCs w:val="24"/>
        </w:rPr>
        <w:t>四、培训安排</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宋体" w:eastAsia="宋体" w:hAnsi="宋体" w:cs="Tahoma" w:hint="eastAsia"/>
          <w:spacing w:val="6"/>
          <w:kern w:val="0"/>
          <w:sz w:val="24"/>
          <w:szCs w:val="24"/>
        </w:rPr>
        <w:t>培训安排详见附件。</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黑体" w:eastAsia="黑体" w:hAnsi="黑体" w:cs="Tahoma" w:hint="eastAsia"/>
          <w:spacing w:val="6"/>
          <w:kern w:val="0"/>
          <w:sz w:val="24"/>
          <w:szCs w:val="24"/>
        </w:rPr>
        <w:t>五、有关要求</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宋体" w:eastAsia="宋体" w:hAnsi="宋体" w:cs="Tahoma" w:hint="eastAsia"/>
          <w:spacing w:val="6"/>
          <w:kern w:val="0"/>
          <w:sz w:val="24"/>
          <w:szCs w:val="24"/>
        </w:rPr>
        <w:t>请各单位认真做好本单位学员参加培训的组织和督促工作，将报名回执（附件2）于11月23日（星期五）12:00前发至党校办公室邮箱dxb@scut.edu.cn。本次培训坚持从严管理，请参训学员做好工作安排，严格按照培训日程和纪律要求参加培训，参训期间原则上不得请假。请学员提前到场刷卡签到，每次课前5分钟入场完毕。</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宋体" w:eastAsia="宋体" w:hAnsi="宋体" w:cs="Tahoma" w:hint="eastAsia"/>
          <w:spacing w:val="6"/>
          <w:kern w:val="0"/>
          <w:sz w:val="24"/>
          <w:szCs w:val="24"/>
        </w:rPr>
        <w:t>联系人：孙侠 王</w:t>
      </w:r>
      <w:proofErr w:type="gramStart"/>
      <w:r w:rsidRPr="00C76458">
        <w:rPr>
          <w:rFonts w:ascii="宋体" w:eastAsia="宋体" w:hAnsi="宋体" w:cs="Tahoma" w:hint="eastAsia"/>
          <w:spacing w:val="6"/>
          <w:kern w:val="0"/>
          <w:sz w:val="24"/>
          <w:szCs w:val="24"/>
        </w:rPr>
        <w:t>浩</w:t>
      </w:r>
      <w:proofErr w:type="gramEnd"/>
      <w:r w:rsidRPr="00C76458">
        <w:rPr>
          <w:rFonts w:ascii="宋体" w:eastAsia="宋体" w:hAnsi="宋体" w:cs="Tahoma" w:hint="eastAsia"/>
          <w:spacing w:val="6"/>
          <w:kern w:val="0"/>
          <w:sz w:val="24"/>
          <w:szCs w:val="24"/>
        </w:rPr>
        <w:t>桐，联系电话：87110271</w:t>
      </w:r>
    </w:p>
    <w:p w:rsidR="00C76458" w:rsidRPr="00C76458" w:rsidRDefault="00C76458" w:rsidP="00C76458">
      <w:pPr>
        <w:widowControl/>
        <w:snapToGrid w:val="0"/>
        <w:spacing w:line="360" w:lineRule="atLeast"/>
        <w:ind w:firstLine="504"/>
        <w:jc w:val="left"/>
        <w:rPr>
          <w:rFonts w:ascii="Tahoma" w:eastAsia="宋体" w:hAnsi="Tahoma" w:cs="Tahoma"/>
          <w:kern w:val="0"/>
          <w:sz w:val="18"/>
          <w:szCs w:val="18"/>
        </w:rPr>
      </w:pPr>
      <w:r w:rsidRPr="00C76458">
        <w:rPr>
          <w:rFonts w:ascii="宋体" w:eastAsia="宋体" w:hAnsi="宋体" w:cs="Tahoma" w:hint="eastAsia"/>
          <w:spacing w:val="6"/>
          <w:kern w:val="0"/>
          <w:sz w:val="24"/>
          <w:szCs w:val="24"/>
        </w:rPr>
        <w:t>附件：1.日程安排</w:t>
      </w:r>
    </w:p>
    <w:p w:rsidR="00C76458" w:rsidRPr="00C76458" w:rsidRDefault="00C76458" w:rsidP="00C76458">
      <w:pPr>
        <w:widowControl/>
        <w:snapToGrid w:val="0"/>
        <w:spacing w:line="360" w:lineRule="atLeast"/>
        <w:ind w:firstLine="1260"/>
        <w:jc w:val="left"/>
        <w:rPr>
          <w:rFonts w:ascii="Tahoma" w:eastAsia="宋体" w:hAnsi="Tahoma" w:cs="Tahoma"/>
          <w:kern w:val="0"/>
          <w:sz w:val="18"/>
          <w:szCs w:val="18"/>
        </w:rPr>
      </w:pPr>
      <w:r w:rsidRPr="00C76458">
        <w:rPr>
          <w:rFonts w:ascii="宋体" w:eastAsia="宋体" w:hAnsi="宋体" w:cs="Tahoma" w:hint="eastAsia"/>
          <w:spacing w:val="6"/>
          <w:kern w:val="0"/>
          <w:sz w:val="24"/>
          <w:szCs w:val="24"/>
        </w:rPr>
        <w:t>2.报名回执</w:t>
      </w:r>
    </w:p>
    <w:p w:rsidR="00C76458" w:rsidRPr="00C76458" w:rsidRDefault="00C76458" w:rsidP="00C76458">
      <w:pPr>
        <w:widowControl/>
        <w:snapToGrid w:val="0"/>
        <w:spacing w:line="360" w:lineRule="atLeast"/>
        <w:ind w:firstLine="600"/>
        <w:jc w:val="center"/>
        <w:rPr>
          <w:rFonts w:ascii="Tahoma" w:eastAsia="宋体" w:hAnsi="Tahoma" w:cs="Tahoma"/>
          <w:kern w:val="0"/>
          <w:sz w:val="18"/>
          <w:szCs w:val="18"/>
        </w:rPr>
      </w:pPr>
      <w:r w:rsidRPr="00C76458">
        <w:rPr>
          <w:rFonts w:ascii="宋体" w:eastAsia="宋体" w:hAnsi="宋体" w:cs="Tahoma" w:hint="eastAsia"/>
          <w:color w:val="000000"/>
          <w:spacing w:val="6"/>
          <w:kern w:val="0"/>
          <w:sz w:val="24"/>
          <w:szCs w:val="24"/>
        </w:rPr>
        <w:t>党委组织部（党校办公室）</w:t>
      </w:r>
    </w:p>
    <w:p w:rsidR="00C76458" w:rsidRPr="00C76458" w:rsidRDefault="00C76458" w:rsidP="00C76458">
      <w:pPr>
        <w:widowControl/>
        <w:snapToGrid w:val="0"/>
        <w:spacing w:line="360" w:lineRule="atLeast"/>
        <w:ind w:firstLine="600"/>
        <w:jc w:val="center"/>
        <w:rPr>
          <w:rFonts w:ascii="Tahoma" w:eastAsia="宋体" w:hAnsi="Tahoma" w:cs="Tahoma"/>
          <w:kern w:val="0"/>
          <w:sz w:val="18"/>
          <w:szCs w:val="18"/>
        </w:rPr>
      </w:pPr>
      <w:r w:rsidRPr="00C76458">
        <w:rPr>
          <w:rFonts w:ascii="宋体" w:eastAsia="宋体" w:hAnsi="宋体" w:cs="Tahoma" w:hint="eastAsia"/>
          <w:color w:val="000000"/>
          <w:spacing w:val="6"/>
          <w:kern w:val="0"/>
          <w:sz w:val="24"/>
          <w:szCs w:val="24"/>
        </w:rPr>
        <w:t>党委教师工作部</w:t>
      </w:r>
    </w:p>
    <w:p w:rsidR="00C76458" w:rsidRPr="00C76458" w:rsidRDefault="00C76458" w:rsidP="00C76458">
      <w:pPr>
        <w:widowControl/>
        <w:snapToGrid w:val="0"/>
        <w:spacing w:line="360" w:lineRule="atLeast"/>
        <w:ind w:firstLine="600"/>
        <w:jc w:val="center"/>
        <w:rPr>
          <w:rFonts w:ascii="Tahoma" w:eastAsia="宋体" w:hAnsi="Tahoma" w:cs="Tahoma"/>
          <w:kern w:val="0"/>
          <w:sz w:val="18"/>
          <w:szCs w:val="18"/>
        </w:rPr>
      </w:pPr>
      <w:r w:rsidRPr="00C76458">
        <w:rPr>
          <w:rFonts w:ascii="宋体" w:eastAsia="宋体" w:hAnsi="宋体" w:cs="Tahoma" w:hint="eastAsia"/>
          <w:color w:val="000000"/>
          <w:spacing w:val="6"/>
          <w:kern w:val="0"/>
          <w:sz w:val="24"/>
          <w:szCs w:val="24"/>
        </w:rPr>
        <w:t>党委学生工作部</w:t>
      </w:r>
    </w:p>
    <w:p w:rsidR="00C76458" w:rsidRPr="00C76458" w:rsidRDefault="00C76458" w:rsidP="00C76458">
      <w:pPr>
        <w:widowControl/>
        <w:snapToGrid w:val="0"/>
        <w:spacing w:line="360" w:lineRule="atLeast"/>
        <w:ind w:firstLine="600"/>
        <w:jc w:val="center"/>
        <w:rPr>
          <w:rFonts w:ascii="Tahoma" w:eastAsia="宋体" w:hAnsi="Tahoma" w:cs="Tahoma"/>
          <w:kern w:val="0"/>
          <w:sz w:val="18"/>
          <w:szCs w:val="18"/>
        </w:rPr>
      </w:pPr>
      <w:r w:rsidRPr="00C76458">
        <w:rPr>
          <w:rFonts w:ascii="宋体" w:eastAsia="宋体" w:hAnsi="宋体" w:cs="Tahoma" w:hint="eastAsia"/>
          <w:color w:val="000000"/>
          <w:spacing w:val="6"/>
          <w:kern w:val="0"/>
          <w:sz w:val="24"/>
          <w:szCs w:val="24"/>
        </w:rPr>
        <w:t>2018年11月20日</w:t>
      </w:r>
    </w:p>
    <w:p w:rsidR="00C76458" w:rsidRDefault="00C76458"/>
    <w:sectPr w:rsidR="00C76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58"/>
    <w:rsid w:val="008D5E56"/>
    <w:rsid w:val="00C7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7123">
      <w:bodyDiv w:val="1"/>
      <w:marLeft w:val="0"/>
      <w:marRight w:val="0"/>
      <w:marTop w:val="0"/>
      <w:marBottom w:val="0"/>
      <w:divBdr>
        <w:top w:val="none" w:sz="0" w:space="0" w:color="auto"/>
        <w:left w:val="none" w:sz="0" w:space="0" w:color="auto"/>
        <w:bottom w:val="none" w:sz="0" w:space="0" w:color="auto"/>
        <w:right w:val="none" w:sz="0" w:space="0" w:color="auto"/>
      </w:divBdr>
      <w:divsChild>
        <w:div w:id="647823717">
          <w:marLeft w:val="570"/>
          <w:marRight w:val="0"/>
          <w:marTop w:val="0"/>
          <w:marBottom w:val="0"/>
          <w:divBdr>
            <w:top w:val="none" w:sz="0" w:space="0" w:color="auto"/>
            <w:left w:val="none" w:sz="0" w:space="0" w:color="auto"/>
            <w:bottom w:val="none" w:sz="0" w:space="0" w:color="auto"/>
            <w:right w:val="none" w:sz="0" w:space="0" w:color="auto"/>
          </w:divBdr>
          <w:divsChild>
            <w:div w:id="1744527596">
              <w:marLeft w:val="0"/>
              <w:marRight w:val="0"/>
              <w:marTop w:val="0"/>
              <w:marBottom w:val="0"/>
              <w:divBdr>
                <w:top w:val="none" w:sz="0" w:space="0" w:color="auto"/>
                <w:left w:val="none" w:sz="0" w:space="0" w:color="auto"/>
                <w:bottom w:val="none" w:sz="0" w:space="0" w:color="auto"/>
                <w:right w:val="none" w:sz="0" w:space="0" w:color="auto"/>
              </w:divBdr>
            </w:div>
            <w:div w:id="1601601364">
              <w:marLeft w:val="0"/>
              <w:marRight w:val="0"/>
              <w:marTop w:val="0"/>
              <w:marBottom w:val="0"/>
              <w:divBdr>
                <w:top w:val="none" w:sz="0" w:space="0" w:color="auto"/>
                <w:left w:val="none" w:sz="0" w:space="0" w:color="auto"/>
                <w:bottom w:val="none" w:sz="0" w:space="0" w:color="auto"/>
                <w:right w:val="none" w:sz="0" w:space="0" w:color="auto"/>
              </w:divBdr>
            </w:div>
            <w:div w:id="1736515488">
              <w:marLeft w:val="0"/>
              <w:marRight w:val="0"/>
              <w:marTop w:val="0"/>
              <w:marBottom w:val="0"/>
              <w:divBdr>
                <w:top w:val="none" w:sz="0" w:space="0" w:color="auto"/>
                <w:left w:val="none" w:sz="0" w:space="0" w:color="auto"/>
                <w:bottom w:val="none" w:sz="0" w:space="0" w:color="auto"/>
                <w:right w:val="none" w:sz="0" w:space="0" w:color="auto"/>
              </w:divBdr>
            </w:div>
            <w:div w:id="1171215612">
              <w:marLeft w:val="0"/>
              <w:marRight w:val="0"/>
              <w:marTop w:val="0"/>
              <w:marBottom w:val="0"/>
              <w:divBdr>
                <w:top w:val="none" w:sz="0" w:space="0" w:color="auto"/>
                <w:left w:val="none" w:sz="0" w:space="0" w:color="auto"/>
                <w:bottom w:val="none" w:sz="0" w:space="0" w:color="auto"/>
                <w:right w:val="none" w:sz="0" w:space="0" w:color="auto"/>
              </w:divBdr>
            </w:div>
            <w:div w:id="1660621588">
              <w:marLeft w:val="0"/>
              <w:marRight w:val="0"/>
              <w:marTop w:val="0"/>
              <w:marBottom w:val="0"/>
              <w:divBdr>
                <w:top w:val="none" w:sz="0" w:space="0" w:color="auto"/>
                <w:left w:val="none" w:sz="0" w:space="0" w:color="auto"/>
                <w:bottom w:val="none" w:sz="0" w:space="0" w:color="auto"/>
                <w:right w:val="none" w:sz="0" w:space="0" w:color="auto"/>
              </w:divBdr>
            </w:div>
            <w:div w:id="1959028566">
              <w:marLeft w:val="0"/>
              <w:marRight w:val="0"/>
              <w:marTop w:val="0"/>
              <w:marBottom w:val="0"/>
              <w:divBdr>
                <w:top w:val="none" w:sz="0" w:space="0" w:color="auto"/>
                <w:left w:val="none" w:sz="0" w:space="0" w:color="auto"/>
                <w:bottom w:val="none" w:sz="0" w:space="0" w:color="auto"/>
                <w:right w:val="none" w:sz="0" w:space="0" w:color="auto"/>
              </w:divBdr>
            </w:div>
            <w:div w:id="1652443045">
              <w:marLeft w:val="0"/>
              <w:marRight w:val="0"/>
              <w:marTop w:val="0"/>
              <w:marBottom w:val="0"/>
              <w:divBdr>
                <w:top w:val="none" w:sz="0" w:space="0" w:color="auto"/>
                <w:left w:val="none" w:sz="0" w:space="0" w:color="auto"/>
                <w:bottom w:val="none" w:sz="0" w:space="0" w:color="auto"/>
                <w:right w:val="none" w:sz="0" w:space="0" w:color="auto"/>
              </w:divBdr>
            </w:div>
            <w:div w:id="455830918">
              <w:marLeft w:val="0"/>
              <w:marRight w:val="0"/>
              <w:marTop w:val="0"/>
              <w:marBottom w:val="0"/>
              <w:divBdr>
                <w:top w:val="none" w:sz="0" w:space="0" w:color="auto"/>
                <w:left w:val="none" w:sz="0" w:space="0" w:color="auto"/>
                <w:bottom w:val="none" w:sz="0" w:space="0" w:color="auto"/>
                <w:right w:val="none" w:sz="0" w:space="0" w:color="auto"/>
              </w:divBdr>
            </w:div>
            <w:div w:id="1647396881">
              <w:marLeft w:val="0"/>
              <w:marRight w:val="0"/>
              <w:marTop w:val="0"/>
              <w:marBottom w:val="0"/>
              <w:divBdr>
                <w:top w:val="none" w:sz="0" w:space="0" w:color="auto"/>
                <w:left w:val="none" w:sz="0" w:space="0" w:color="auto"/>
                <w:bottom w:val="none" w:sz="0" w:space="0" w:color="auto"/>
                <w:right w:val="none" w:sz="0" w:space="0" w:color="auto"/>
              </w:divBdr>
            </w:div>
            <w:div w:id="1272277005">
              <w:marLeft w:val="0"/>
              <w:marRight w:val="0"/>
              <w:marTop w:val="0"/>
              <w:marBottom w:val="0"/>
              <w:divBdr>
                <w:top w:val="none" w:sz="0" w:space="0" w:color="auto"/>
                <w:left w:val="none" w:sz="0" w:space="0" w:color="auto"/>
                <w:bottom w:val="none" w:sz="0" w:space="0" w:color="auto"/>
                <w:right w:val="none" w:sz="0" w:space="0" w:color="auto"/>
              </w:divBdr>
            </w:div>
            <w:div w:id="1484157360">
              <w:marLeft w:val="0"/>
              <w:marRight w:val="0"/>
              <w:marTop w:val="0"/>
              <w:marBottom w:val="0"/>
              <w:divBdr>
                <w:top w:val="none" w:sz="0" w:space="0" w:color="auto"/>
                <w:left w:val="none" w:sz="0" w:space="0" w:color="auto"/>
                <w:bottom w:val="none" w:sz="0" w:space="0" w:color="auto"/>
                <w:right w:val="none" w:sz="0" w:space="0" w:color="auto"/>
              </w:divBdr>
            </w:div>
            <w:div w:id="683481567">
              <w:marLeft w:val="0"/>
              <w:marRight w:val="0"/>
              <w:marTop w:val="0"/>
              <w:marBottom w:val="0"/>
              <w:divBdr>
                <w:top w:val="none" w:sz="0" w:space="0" w:color="auto"/>
                <w:left w:val="none" w:sz="0" w:space="0" w:color="auto"/>
                <w:bottom w:val="none" w:sz="0" w:space="0" w:color="auto"/>
                <w:right w:val="none" w:sz="0" w:space="0" w:color="auto"/>
              </w:divBdr>
            </w:div>
            <w:div w:id="367922941">
              <w:marLeft w:val="0"/>
              <w:marRight w:val="0"/>
              <w:marTop w:val="0"/>
              <w:marBottom w:val="0"/>
              <w:divBdr>
                <w:top w:val="none" w:sz="0" w:space="0" w:color="auto"/>
                <w:left w:val="none" w:sz="0" w:space="0" w:color="auto"/>
                <w:bottom w:val="none" w:sz="0" w:space="0" w:color="auto"/>
                <w:right w:val="none" w:sz="0" w:space="0" w:color="auto"/>
              </w:divBdr>
            </w:div>
            <w:div w:id="2036424869">
              <w:marLeft w:val="0"/>
              <w:marRight w:val="0"/>
              <w:marTop w:val="0"/>
              <w:marBottom w:val="0"/>
              <w:divBdr>
                <w:top w:val="none" w:sz="0" w:space="0" w:color="auto"/>
                <w:left w:val="none" w:sz="0" w:space="0" w:color="auto"/>
                <w:bottom w:val="none" w:sz="0" w:space="0" w:color="auto"/>
                <w:right w:val="none" w:sz="0" w:space="0" w:color="auto"/>
              </w:divBdr>
            </w:div>
            <w:div w:id="830608318">
              <w:marLeft w:val="0"/>
              <w:marRight w:val="0"/>
              <w:marTop w:val="0"/>
              <w:marBottom w:val="0"/>
              <w:divBdr>
                <w:top w:val="none" w:sz="0" w:space="0" w:color="auto"/>
                <w:left w:val="none" w:sz="0" w:space="0" w:color="auto"/>
                <w:bottom w:val="none" w:sz="0" w:space="0" w:color="auto"/>
                <w:right w:val="none" w:sz="0" w:space="0" w:color="auto"/>
              </w:divBdr>
            </w:div>
            <w:div w:id="19169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633</Characters>
  <Application>Microsoft Office Word</Application>
  <DocSecurity>0</DocSecurity>
  <Lines>5</Lines>
  <Paragraphs>1</Paragraphs>
  <ScaleCrop>false</ScaleCrop>
  <Company>china</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2018-11-20T02:50:00Z</dcterms:created>
  <dcterms:modified xsi:type="dcterms:W3CDTF">2018-11-20T02:52:00Z</dcterms:modified>
</cp:coreProperties>
</file>