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等线" w:hAnsi="等线" w:eastAsia="等线" w:cs="Times New Roman"/>
          <w:b/>
          <w:sz w:val="36"/>
        </w:rPr>
      </w:pPr>
      <w:r>
        <w:rPr>
          <w:rFonts w:hint="eastAsia" w:ascii="等线" w:hAnsi="等线" w:eastAsia="等线" w:cs="Times New Roman"/>
          <w:b/>
          <w:sz w:val="36"/>
        </w:rPr>
        <w:t>华南理工大学化学与化工学院优良学风</w:t>
      </w:r>
    </w:p>
    <w:p>
      <w:pPr>
        <w:spacing w:line="360" w:lineRule="auto"/>
        <w:jc w:val="center"/>
        <w:rPr>
          <w:rFonts w:ascii="等线" w:hAnsi="等线" w:eastAsia="等线" w:cs="Times New Roman"/>
          <w:b/>
          <w:sz w:val="36"/>
        </w:rPr>
      </w:pPr>
      <w:r>
        <w:rPr>
          <w:rFonts w:hint="eastAsia" w:ascii="等线" w:hAnsi="等线" w:eastAsia="等线" w:cs="Times New Roman"/>
          <w:b/>
          <w:sz w:val="36"/>
        </w:rPr>
        <w:t>创建四项机制</w:t>
      </w:r>
      <w:bookmarkStart w:id="0" w:name="_GoBack"/>
      <w:bookmarkEnd w:id="0"/>
    </w:p>
    <w:p>
      <w:pPr>
        <w:spacing w:line="360" w:lineRule="auto"/>
        <w:ind w:firstLine="480" w:firstLineChars="200"/>
        <w:rPr>
          <w:rFonts w:ascii="宋体" w:hAnsi="宋体" w:eastAsia="宋体"/>
        </w:rPr>
      </w:pPr>
    </w:p>
    <w:p>
      <w:pPr>
        <w:spacing w:line="360" w:lineRule="auto"/>
        <w:ind w:firstLine="480" w:firstLineChars="200"/>
        <w:rPr>
          <w:rFonts w:ascii="宋体" w:hAnsi="宋体" w:eastAsia="宋体"/>
        </w:rPr>
      </w:pPr>
      <w:r>
        <w:rPr>
          <w:rFonts w:hint="eastAsia" w:ascii="宋体" w:hAnsi="宋体" w:eastAsia="宋体"/>
        </w:rPr>
        <w:t>为创建优良学风院风，及时了解和掌握学院本科生尤其是大一新生的思想政治、学习生活等状况，有效实现对学生思想政治、能力素质、职业规划、升学就业等方面的规划指导，引领学生树立正确三观，养成良好学习生活习惯，提升综合素质和能力，结合学院工作实际，特制定实施以下四项机制。</w:t>
      </w:r>
    </w:p>
    <w:p>
      <w:pPr>
        <w:numPr>
          <w:ilvl w:val="0"/>
          <w:numId w:val="1"/>
        </w:numPr>
        <w:spacing w:line="360" w:lineRule="auto"/>
        <w:ind w:firstLine="480"/>
        <w:rPr>
          <w:rFonts w:ascii="宋体" w:hAnsi="宋体" w:eastAsia="宋体"/>
          <w:b/>
          <w:bCs/>
          <w:sz w:val="28"/>
          <w:szCs w:val="28"/>
        </w:rPr>
      </w:pPr>
      <w:r>
        <w:rPr>
          <w:rFonts w:hint="eastAsia" w:ascii="宋体" w:hAnsi="宋体" w:eastAsia="宋体"/>
          <w:b/>
          <w:bCs/>
          <w:sz w:val="28"/>
          <w:szCs w:val="28"/>
        </w:rPr>
        <w:t>家校联络机制</w:t>
      </w:r>
    </w:p>
    <w:p>
      <w:pPr>
        <w:spacing w:line="360" w:lineRule="auto"/>
        <w:ind w:firstLine="482" w:firstLineChars="200"/>
        <w:rPr>
          <w:rFonts w:ascii="宋体" w:hAnsi="宋体" w:eastAsia="宋体"/>
          <w:b/>
          <w:bCs/>
        </w:rPr>
      </w:pPr>
      <w:r>
        <w:rPr>
          <w:rFonts w:hint="eastAsia" w:ascii="宋体" w:hAnsi="宋体" w:eastAsia="宋体"/>
          <w:b/>
          <w:bCs/>
        </w:rPr>
        <w:t>（一）新生家长会机制</w:t>
      </w:r>
    </w:p>
    <w:p>
      <w:pPr>
        <w:spacing w:line="360" w:lineRule="auto"/>
        <w:ind w:firstLine="480" w:firstLineChars="200"/>
        <w:rPr>
          <w:rFonts w:ascii="宋体"/>
        </w:rPr>
      </w:pPr>
      <w:r>
        <w:rPr>
          <w:rFonts w:hint="eastAsia" w:ascii="宋体"/>
        </w:rPr>
        <w:t>在新生报到期间，召开新生家长会，宣传展示学校学院形象，增强新生及家长对学院的了解度、归属感与凝聚力，传递学院人才培养理念与工作思路，争取家长的理解与支持。</w:t>
      </w:r>
    </w:p>
    <w:p>
      <w:pPr>
        <w:spacing w:line="360" w:lineRule="auto"/>
        <w:ind w:firstLine="482" w:firstLineChars="200"/>
        <w:rPr>
          <w:rFonts w:ascii="宋体" w:hAnsi="宋体" w:eastAsia="宋体"/>
          <w:b/>
          <w:bCs/>
        </w:rPr>
      </w:pPr>
      <w:r>
        <w:rPr>
          <w:rFonts w:hint="eastAsia" w:ascii="宋体" w:hAnsi="宋体" w:eastAsia="宋体"/>
          <w:b/>
          <w:bCs/>
        </w:rPr>
        <w:t>（二）班级家长群机制</w:t>
      </w:r>
    </w:p>
    <w:p>
      <w:pPr>
        <w:spacing w:line="360" w:lineRule="auto"/>
        <w:ind w:firstLine="480" w:firstLineChars="200"/>
        <w:rPr>
          <w:rFonts w:ascii="宋体" w:hAnsi="宋体" w:eastAsia="宋体"/>
        </w:rPr>
      </w:pPr>
      <w:r>
        <w:rPr>
          <w:rFonts w:hint="eastAsia" w:ascii="宋体" w:hAnsi="宋体" w:eastAsia="宋体"/>
        </w:rPr>
        <w:t>学生入学后，辅导员、班主任建立家长群：（1）传达有关学校学院发展、工作管理方面的重要举措、需要家长关注的重点内容、需要家长配合的重要工作、和学生普遍问题和学业成绩状况等；（2）及时解答家长疑惑，增进家长对学校、学院的了解；（3）加强与特殊问题学生（在生活、学习上有困难或者出现异常现象的学生）家长的联系，让家长及时了解孩子在学校的学习、生活状态，积极配合学院进行帮扶。</w:t>
      </w:r>
    </w:p>
    <w:p>
      <w:pPr>
        <w:numPr>
          <w:ilvl w:val="0"/>
          <w:numId w:val="1"/>
        </w:numPr>
        <w:spacing w:line="360" w:lineRule="auto"/>
        <w:ind w:firstLine="480"/>
        <w:rPr>
          <w:rFonts w:ascii="宋体" w:hAnsi="宋体" w:eastAsia="宋体"/>
          <w:b/>
          <w:bCs/>
          <w:sz w:val="28"/>
          <w:szCs w:val="28"/>
        </w:rPr>
      </w:pPr>
      <w:r>
        <w:rPr>
          <w:rFonts w:hint="eastAsia" w:ascii="宋体" w:hAnsi="宋体" w:eastAsia="宋体"/>
          <w:b/>
          <w:bCs/>
          <w:sz w:val="28"/>
          <w:szCs w:val="28"/>
        </w:rPr>
        <w:t>约谈谈话机制</w:t>
      </w:r>
    </w:p>
    <w:p>
      <w:pPr>
        <w:spacing w:line="360" w:lineRule="auto"/>
        <w:ind w:firstLine="482" w:firstLineChars="200"/>
        <w:rPr>
          <w:rFonts w:ascii="宋体" w:hAnsi="宋体" w:eastAsia="宋体"/>
          <w:b/>
          <w:bCs/>
        </w:rPr>
      </w:pPr>
      <w:r>
        <w:rPr>
          <w:rFonts w:hint="eastAsia" w:ascii="宋体" w:hAnsi="宋体" w:eastAsia="宋体"/>
          <w:b/>
          <w:bCs/>
        </w:rPr>
        <w:t>（一）辅导员谈话机制</w:t>
      </w:r>
    </w:p>
    <w:p>
      <w:pPr>
        <w:spacing w:line="360" w:lineRule="auto"/>
        <w:ind w:firstLine="480" w:firstLineChars="200"/>
        <w:rPr>
          <w:rFonts w:ascii="宋体" w:hAnsi="宋体" w:eastAsia="宋体"/>
        </w:rPr>
      </w:pPr>
      <w:r>
        <w:rPr>
          <w:rFonts w:hint="eastAsia" w:ascii="宋体" w:hAnsi="宋体" w:eastAsia="宋体"/>
        </w:rPr>
        <w:t>辅导员应本着对学生高度负责的态度，经常性的主动找学生谈心谈话，并保留相应谈话记录，原则上每学年主动与所带班级的每位学生一对一的开展谈心谈话不少于一次。</w:t>
      </w:r>
    </w:p>
    <w:p>
      <w:pPr>
        <w:spacing w:line="360" w:lineRule="auto"/>
        <w:ind w:firstLine="480" w:firstLineChars="200"/>
        <w:rPr>
          <w:rFonts w:ascii="宋体" w:hAnsi="宋体" w:eastAsia="宋体"/>
        </w:rPr>
      </w:pPr>
      <w:r>
        <w:rPr>
          <w:rFonts w:hint="eastAsia" w:ascii="宋体" w:hAnsi="宋体" w:eastAsia="宋体"/>
        </w:rPr>
        <w:t>遇到下列情况，要及时主动找学生谈话：</w:t>
      </w:r>
    </w:p>
    <w:p>
      <w:pPr>
        <w:spacing w:line="360" w:lineRule="auto"/>
        <w:ind w:firstLine="480" w:firstLineChars="200"/>
        <w:rPr>
          <w:rFonts w:ascii="宋体" w:hAnsi="宋体" w:eastAsia="宋体"/>
        </w:rPr>
      </w:pPr>
      <w:r>
        <w:rPr>
          <w:rFonts w:hint="eastAsia" w:ascii="宋体" w:hAnsi="宋体" w:eastAsia="宋体"/>
        </w:rPr>
        <w:t>1．对有违纪苗头或安全意识淡漠，容易诱发安全隐患的学生，要及时进行谈话提醒和教育引导；对因旷课、夜不归宿、考试作弊等违反校规校纪被通报或受到处分的学生，要进行谈话教育，使其及时纠正自己的行为。</w:t>
      </w:r>
    </w:p>
    <w:p>
      <w:pPr>
        <w:spacing w:line="360" w:lineRule="auto"/>
        <w:ind w:firstLine="480" w:firstLineChars="200"/>
        <w:rPr>
          <w:rFonts w:ascii="宋体" w:hAnsi="宋体" w:eastAsia="宋体"/>
        </w:rPr>
      </w:pPr>
      <w:r>
        <w:rPr>
          <w:rFonts w:hint="eastAsia" w:ascii="宋体" w:hAnsi="宋体" w:eastAsia="宋体"/>
        </w:rPr>
        <w:t>2．重点关注单亲或无亲学生、家庭经济困难学生、未成年学生以及性格孤僻、有心理障碍、心理困惑的学生，多加关心和爱护，尽力帮助其解决困难和问题，帮助其解开“心结”。</w:t>
      </w:r>
    </w:p>
    <w:p>
      <w:pPr>
        <w:spacing w:line="360" w:lineRule="auto"/>
        <w:ind w:firstLine="480" w:firstLineChars="200"/>
        <w:rPr>
          <w:rFonts w:ascii="宋体" w:hAnsi="宋体" w:eastAsia="宋体"/>
        </w:rPr>
      </w:pPr>
      <w:r>
        <w:rPr>
          <w:rFonts w:hint="eastAsia" w:ascii="宋体" w:hAnsi="宋体" w:eastAsia="宋体"/>
        </w:rPr>
        <w:t>3．对学习成绩差，出现挂科，班级综合测评成绩排名落后，不热心参加班集体活动的学生，应及时谈心并帮助分析原因，使其振作精神，提高学习、工作热情。</w:t>
      </w:r>
    </w:p>
    <w:p>
      <w:pPr>
        <w:spacing w:line="360" w:lineRule="auto"/>
        <w:ind w:firstLine="480" w:firstLineChars="200"/>
        <w:rPr>
          <w:rFonts w:ascii="宋体" w:hAnsi="宋体" w:eastAsia="宋体"/>
        </w:rPr>
      </w:pPr>
      <w:r>
        <w:rPr>
          <w:rFonts w:hint="eastAsia" w:ascii="宋体" w:hAnsi="宋体" w:eastAsia="宋体"/>
        </w:rPr>
        <w:t>4．在宿舍或班级内与他人有矛盾、摩擦的学生，要及时沟通思想，教育其学会宽容，增进团结。</w:t>
      </w:r>
    </w:p>
    <w:p>
      <w:pPr>
        <w:spacing w:line="360" w:lineRule="auto"/>
        <w:ind w:firstLine="480" w:firstLineChars="200"/>
        <w:rPr>
          <w:rFonts w:ascii="宋体" w:hAnsi="宋体" w:eastAsia="宋体"/>
        </w:rPr>
      </w:pPr>
      <w:r>
        <w:rPr>
          <w:rFonts w:hint="eastAsia" w:ascii="宋体" w:hAnsi="宋体" w:eastAsia="宋体"/>
        </w:rPr>
        <w:t>5．对思想受到网络或社会不当言论影响，情绪产生波动，或存在传播负能量等不良习惯的学生，要帮助其认清事实真相，端正价值取向，积极传播正能量。</w:t>
      </w:r>
    </w:p>
    <w:p>
      <w:pPr>
        <w:spacing w:line="360" w:lineRule="auto"/>
        <w:ind w:firstLine="480" w:firstLineChars="200"/>
        <w:rPr>
          <w:rFonts w:ascii="宋体" w:hAnsi="宋体" w:eastAsia="宋体"/>
        </w:rPr>
      </w:pPr>
      <w:r>
        <w:rPr>
          <w:rFonts w:hint="eastAsia" w:ascii="宋体" w:hAnsi="宋体" w:eastAsia="宋体"/>
        </w:rPr>
        <w:t>6．对不能适应学习生活的新生，要给予关爱，为学生解决实际困难，使每一位学生都能健康成长。</w:t>
      </w:r>
    </w:p>
    <w:p>
      <w:pPr>
        <w:spacing w:line="360" w:lineRule="auto"/>
        <w:ind w:firstLine="480" w:firstLineChars="200"/>
        <w:rPr>
          <w:rFonts w:ascii="宋体" w:hAnsi="宋体" w:eastAsia="宋体"/>
        </w:rPr>
      </w:pPr>
      <w:r>
        <w:rPr>
          <w:rFonts w:hint="eastAsia" w:ascii="宋体" w:hAnsi="宋体" w:eastAsia="宋体"/>
        </w:rPr>
        <w:t>7．对即将毕业，处于考研及就业迷茫时期的学生，要给予鼓励和就业指导，确立理想信心，树立正确的就业观。</w:t>
      </w:r>
    </w:p>
    <w:p>
      <w:pPr>
        <w:spacing w:line="360" w:lineRule="auto"/>
        <w:ind w:firstLine="480" w:firstLineChars="200"/>
        <w:rPr>
          <w:rFonts w:ascii="宋体" w:hAnsi="宋体" w:eastAsia="宋体"/>
        </w:rPr>
      </w:pPr>
      <w:r>
        <w:rPr>
          <w:rFonts w:hint="eastAsia" w:ascii="宋体" w:hAnsi="宋体" w:eastAsia="宋体"/>
        </w:rPr>
        <w:t>8．其它需要通过谈心谈话了解和解决的问题。</w:t>
      </w:r>
    </w:p>
    <w:p>
      <w:pPr>
        <w:spacing w:line="360" w:lineRule="auto"/>
        <w:ind w:firstLine="482" w:firstLineChars="200"/>
        <w:rPr>
          <w:rFonts w:ascii="宋体" w:hAnsi="宋体" w:eastAsia="宋体"/>
          <w:b/>
          <w:bCs/>
        </w:rPr>
      </w:pPr>
      <w:r>
        <w:rPr>
          <w:rFonts w:hint="eastAsia" w:ascii="宋体" w:hAnsi="宋体" w:eastAsia="宋体"/>
          <w:b/>
          <w:bCs/>
        </w:rPr>
        <w:t>（二）班主任谈话机制</w:t>
      </w:r>
    </w:p>
    <w:p>
      <w:pPr>
        <w:spacing w:line="360" w:lineRule="auto"/>
        <w:ind w:firstLine="480" w:firstLineChars="200"/>
        <w:rPr>
          <w:rFonts w:ascii="宋体" w:hAnsi="宋体" w:eastAsia="宋体"/>
        </w:rPr>
      </w:pPr>
      <w:r>
        <w:rPr>
          <w:rFonts w:hint="eastAsia" w:ascii="宋体" w:hAnsi="宋体" w:eastAsia="宋体"/>
        </w:rPr>
        <w:t>班主任与班级学生的谈心谈话可参照辅导员谈话机制执行。</w:t>
      </w:r>
    </w:p>
    <w:p>
      <w:pPr>
        <w:numPr>
          <w:ilvl w:val="0"/>
          <w:numId w:val="1"/>
        </w:numPr>
        <w:spacing w:line="360" w:lineRule="auto"/>
        <w:ind w:firstLine="480"/>
        <w:rPr>
          <w:rFonts w:ascii="宋体" w:hAnsi="宋体" w:eastAsia="宋体"/>
          <w:b/>
          <w:bCs/>
          <w:sz w:val="28"/>
          <w:szCs w:val="28"/>
        </w:rPr>
      </w:pPr>
      <w:r>
        <w:rPr>
          <w:rFonts w:hint="eastAsia" w:ascii="宋体" w:hAnsi="宋体" w:eastAsia="宋体"/>
          <w:b/>
          <w:bCs/>
          <w:sz w:val="28"/>
          <w:szCs w:val="28"/>
        </w:rPr>
        <w:t>奖励激励机制</w:t>
      </w:r>
    </w:p>
    <w:p>
      <w:pPr>
        <w:spacing w:line="360" w:lineRule="auto"/>
        <w:ind w:firstLine="482" w:firstLineChars="200"/>
        <w:rPr>
          <w:rFonts w:ascii="宋体" w:hAnsi="宋体" w:eastAsia="宋体"/>
          <w:b/>
          <w:bCs/>
        </w:rPr>
      </w:pPr>
      <w:r>
        <w:rPr>
          <w:rFonts w:hint="eastAsia" w:ascii="宋体" w:hAnsi="宋体" w:eastAsia="宋体"/>
          <w:b/>
          <w:bCs/>
        </w:rPr>
        <w:t>（一）班级奖励激励机制</w:t>
      </w:r>
    </w:p>
    <w:p>
      <w:pPr>
        <w:spacing w:line="360" w:lineRule="auto"/>
        <w:ind w:firstLine="480" w:firstLineChars="200"/>
        <w:rPr>
          <w:rFonts w:ascii="宋体" w:hAnsi="宋体" w:eastAsia="宋体"/>
        </w:rPr>
      </w:pPr>
      <w:r>
        <w:rPr>
          <w:rFonts w:hint="eastAsia" w:ascii="宋体" w:hAnsi="宋体" w:eastAsia="宋体"/>
        </w:rPr>
        <w:t>为培养学生集体主义观念和团结奋进精神，建设优良的班风学风，打造更多校级院级先进班集体，学院将对班级活动给予更多支持和奖励。</w:t>
      </w:r>
    </w:p>
    <w:p>
      <w:pPr>
        <w:pStyle w:val="9"/>
        <w:numPr>
          <w:ilvl w:val="0"/>
          <w:numId w:val="2"/>
        </w:numPr>
        <w:spacing w:line="360" w:lineRule="auto"/>
        <w:ind w:firstLineChars="0"/>
        <w:rPr>
          <w:rFonts w:ascii="宋体" w:hAnsi="宋体" w:eastAsia="宋体"/>
        </w:rPr>
      </w:pPr>
      <w:r>
        <w:rPr>
          <w:rFonts w:hint="eastAsia" w:ascii="宋体" w:hAnsi="宋体" w:eastAsia="宋体"/>
        </w:rPr>
        <w:t>活动经费支持</w:t>
      </w:r>
    </w:p>
    <w:p>
      <w:pPr>
        <w:spacing w:line="360" w:lineRule="auto"/>
        <w:ind w:firstLine="480" w:firstLineChars="200"/>
        <w:rPr>
          <w:rFonts w:ascii="宋体" w:hAnsi="宋体" w:eastAsia="宋体"/>
        </w:rPr>
      </w:pPr>
      <w:r>
        <w:rPr>
          <w:rFonts w:hint="eastAsia" w:ascii="宋体" w:hAnsi="宋体" w:eastAsia="宋体"/>
        </w:rPr>
        <w:t>大一年级：各班级统一按1000元/学年</w:t>
      </w:r>
      <w:r>
        <w:rPr>
          <w:rFonts w:hint="eastAsia" w:ascii="宋体" w:hAnsi="宋体" w:eastAsia="宋体"/>
        </w:rPr>
        <w:t>。</w:t>
      </w:r>
    </w:p>
    <w:p>
      <w:pPr>
        <w:spacing w:line="360" w:lineRule="auto"/>
        <w:ind w:firstLine="480" w:firstLineChars="200"/>
        <w:rPr>
          <w:rFonts w:ascii="宋体" w:hAnsi="宋体" w:eastAsia="宋体"/>
        </w:rPr>
      </w:pPr>
      <w:r>
        <w:rPr>
          <w:rFonts w:hint="eastAsia" w:ascii="宋体" w:hAnsi="宋体" w:eastAsia="宋体"/>
        </w:rPr>
        <w:t>大二及以上年级：根据上一学年班级挂科率、补考通过率、活动组织数量及成效等，进行活动经费调整。</w:t>
      </w:r>
    </w:p>
    <w:p>
      <w:pPr>
        <w:pStyle w:val="9"/>
        <w:numPr>
          <w:ilvl w:val="0"/>
          <w:numId w:val="2"/>
        </w:numPr>
        <w:spacing w:line="360" w:lineRule="auto"/>
        <w:ind w:firstLineChars="0"/>
        <w:rPr>
          <w:rFonts w:ascii="宋体" w:hAnsi="宋体" w:eastAsia="宋体"/>
        </w:rPr>
      </w:pPr>
      <w:r>
        <w:rPr>
          <w:rFonts w:hint="eastAsia" w:ascii="宋体" w:hAnsi="宋体" w:eastAsia="宋体"/>
        </w:rPr>
        <w:t>活动经费奖励</w:t>
      </w:r>
    </w:p>
    <w:p>
      <w:pPr>
        <w:spacing w:line="360" w:lineRule="auto"/>
        <w:ind w:firstLine="480" w:firstLineChars="200"/>
        <w:rPr>
          <w:rFonts w:ascii="宋体" w:hAnsi="宋体" w:eastAsia="宋体"/>
        </w:rPr>
      </w:pPr>
      <w:r>
        <w:rPr>
          <w:rFonts w:hint="eastAsia" w:ascii="宋体" w:hAnsi="宋体" w:eastAsia="宋体"/>
        </w:rPr>
        <w:t>（1）对获评学校“校园十佳班集体”的班级，学院一次性奖励班级活动经费8000元</w:t>
      </w:r>
      <w:r>
        <w:rPr>
          <w:rFonts w:hint="eastAsia" w:ascii="宋体" w:hAnsi="宋体" w:eastAsia="宋体"/>
        </w:rPr>
        <w:t>；</w:t>
      </w:r>
    </w:p>
    <w:p>
      <w:pPr>
        <w:spacing w:line="360" w:lineRule="auto"/>
        <w:ind w:firstLine="480" w:firstLineChars="200"/>
        <w:rPr>
          <w:rFonts w:ascii="宋体" w:hAnsi="宋体" w:eastAsia="宋体"/>
        </w:rPr>
      </w:pPr>
      <w:r>
        <w:rPr>
          <w:rFonts w:hint="eastAsia" w:ascii="宋体" w:hAnsi="宋体" w:eastAsia="宋体"/>
        </w:rPr>
        <w:t>（</w:t>
      </w:r>
      <w:r>
        <w:rPr>
          <w:rFonts w:ascii="宋体" w:hAnsi="宋体" w:eastAsia="宋体"/>
        </w:rPr>
        <w:t>2</w:t>
      </w:r>
      <w:r>
        <w:rPr>
          <w:rFonts w:hint="eastAsia" w:ascii="宋体" w:hAnsi="宋体" w:eastAsia="宋体"/>
        </w:rPr>
        <w:t>）对获评学校“校园十佳班集体”入围奖的班级，学院一次性奖励班级活动经费5000元</w:t>
      </w:r>
      <w:r>
        <w:rPr>
          <w:rFonts w:hint="eastAsia" w:ascii="宋体" w:hAnsi="宋体" w:eastAsia="宋体"/>
        </w:rPr>
        <w:t>；</w:t>
      </w:r>
    </w:p>
    <w:p>
      <w:pPr>
        <w:spacing w:line="360" w:lineRule="auto"/>
        <w:ind w:firstLine="480" w:firstLineChars="200"/>
        <w:rPr>
          <w:rFonts w:hint="eastAsia" w:ascii="宋体" w:hAnsi="宋体" w:eastAsia="宋体"/>
        </w:rPr>
      </w:pPr>
      <w:r>
        <w:rPr>
          <w:rFonts w:hint="eastAsia" w:ascii="宋体" w:hAnsi="宋体" w:eastAsia="宋体"/>
        </w:rPr>
        <w:t>（</w:t>
      </w:r>
      <w:r>
        <w:rPr>
          <w:rFonts w:ascii="宋体" w:hAnsi="宋体" w:eastAsia="宋体"/>
        </w:rPr>
        <w:t>3</w:t>
      </w:r>
      <w:r>
        <w:rPr>
          <w:rFonts w:hint="eastAsia" w:ascii="宋体" w:hAnsi="宋体" w:eastAsia="宋体"/>
        </w:rPr>
        <w:t>）对获评学校先进班集体的班级，学院一次性奖励班级活动经费1500元</w:t>
      </w:r>
      <w:r>
        <w:rPr>
          <w:rFonts w:hint="eastAsia" w:ascii="宋体" w:hAnsi="宋体" w:eastAsia="宋体"/>
        </w:rPr>
        <w:t>；</w:t>
      </w:r>
    </w:p>
    <w:p>
      <w:pPr>
        <w:spacing w:line="360" w:lineRule="auto"/>
        <w:ind w:firstLine="480" w:firstLineChars="200"/>
        <w:rPr>
          <w:rFonts w:hint="eastAsia" w:ascii="宋体" w:hAnsi="宋体" w:eastAsia="宋体"/>
        </w:rPr>
      </w:pPr>
      <w:r>
        <w:rPr>
          <w:rFonts w:hint="eastAsia" w:ascii="宋体" w:hAnsi="宋体" w:eastAsia="宋体"/>
        </w:rPr>
        <w:t>（4</w:t>
      </w:r>
      <w:r>
        <w:rPr>
          <w:rFonts w:hint="eastAsia" w:ascii="宋体" w:hAnsi="宋体" w:eastAsia="宋体"/>
        </w:rPr>
        <w:t>）对班级活动有鲜明特色成效，且形成一定品牌影响力的班级，学院一次性奖励班级活动经费1000元</w:t>
      </w:r>
      <w:r>
        <w:rPr>
          <w:rFonts w:hint="eastAsia" w:ascii="宋体" w:hAnsi="宋体" w:eastAsia="宋体"/>
        </w:rPr>
        <w:t>。</w:t>
      </w:r>
    </w:p>
    <w:p>
      <w:pPr>
        <w:spacing w:line="360" w:lineRule="auto"/>
        <w:ind w:firstLine="480" w:firstLineChars="200"/>
        <w:rPr>
          <w:rFonts w:hint="eastAsia" w:ascii="宋体" w:hAnsi="宋体" w:eastAsia="宋体"/>
          <w:lang w:eastAsia="zh-CN"/>
        </w:rPr>
      </w:pPr>
      <w:r>
        <w:rPr>
          <w:rFonts w:hint="eastAsia" w:ascii="宋体" w:hAnsi="宋体" w:eastAsia="宋体"/>
          <w:lang w:eastAsia="zh-CN"/>
        </w:rPr>
        <w:t>（</w:t>
      </w:r>
      <w:r>
        <w:rPr>
          <w:rFonts w:hint="eastAsia" w:ascii="宋体" w:hAnsi="宋体" w:eastAsia="宋体"/>
          <w:lang w:val="en-US" w:eastAsia="zh-CN"/>
        </w:rPr>
        <w:t>备注：对于获得学校“十大三好学生标兵”“十大学生共产党员/共青团员标兵”“‘感动华园’年度人物”荣誉及入围奖的学生个人，学院将追加奖励5000元和3000元。</w:t>
      </w:r>
      <w:r>
        <w:rPr>
          <w:rFonts w:hint="eastAsia" w:ascii="宋体" w:hAnsi="宋体" w:eastAsia="宋体"/>
          <w:lang w:eastAsia="zh-CN"/>
        </w:rPr>
        <w:t>）</w:t>
      </w:r>
    </w:p>
    <w:p>
      <w:pPr>
        <w:spacing w:line="360" w:lineRule="auto"/>
        <w:ind w:left="480"/>
        <w:rPr>
          <w:rFonts w:ascii="宋体" w:hAnsi="宋体" w:eastAsia="宋体"/>
          <w:b/>
          <w:bCs/>
        </w:rPr>
      </w:pPr>
      <w:r>
        <w:rPr>
          <w:rFonts w:hint="eastAsia" w:ascii="宋体" w:hAnsi="宋体" w:eastAsia="宋体"/>
          <w:b/>
          <w:bCs/>
        </w:rPr>
        <w:t>（二）学生干部奖励激励机制</w:t>
      </w:r>
    </w:p>
    <w:p>
      <w:pPr>
        <w:spacing w:line="360" w:lineRule="auto"/>
        <w:ind w:firstLine="480" w:firstLineChars="200"/>
        <w:rPr>
          <w:rFonts w:ascii="宋体" w:hAnsi="宋体" w:eastAsia="宋体"/>
        </w:rPr>
      </w:pPr>
      <w:r>
        <w:rPr>
          <w:rFonts w:hint="eastAsia" w:ascii="宋体" w:hAnsi="宋体" w:eastAsia="宋体"/>
        </w:rPr>
        <w:t>学院设立“最具领导力奖学金”</w:t>
      </w:r>
      <w:r>
        <w:rPr>
          <w:rFonts w:ascii="宋体" w:hAnsi="宋体" w:eastAsia="宋体"/>
        </w:rPr>
        <w:t>，旨在奖励</w:t>
      </w:r>
      <w:r>
        <w:rPr>
          <w:rFonts w:hint="eastAsia" w:ascii="宋体" w:hAnsi="宋体" w:eastAsia="宋体"/>
        </w:rPr>
        <w:t>为学院和班级工作做出贡献的</w:t>
      </w:r>
      <w:r>
        <w:rPr>
          <w:rFonts w:ascii="宋体" w:hAnsi="宋体" w:eastAsia="宋体"/>
        </w:rPr>
        <w:t>优秀</w:t>
      </w:r>
      <w:r>
        <w:rPr>
          <w:rFonts w:hint="eastAsia" w:ascii="宋体" w:hAnsi="宋体" w:eastAsia="宋体"/>
        </w:rPr>
        <w:t>学生干部，</w:t>
      </w:r>
      <w:r>
        <w:rPr>
          <w:rFonts w:ascii="宋体" w:hAnsi="宋体" w:eastAsia="宋体"/>
        </w:rPr>
        <w:t>激励我</w:t>
      </w:r>
      <w:r>
        <w:rPr>
          <w:rFonts w:hint="eastAsia" w:ascii="宋体" w:hAnsi="宋体" w:eastAsia="宋体"/>
        </w:rPr>
        <w:t>院</w:t>
      </w:r>
      <w:r>
        <w:rPr>
          <w:rFonts w:ascii="宋体" w:hAnsi="宋体" w:eastAsia="宋体"/>
        </w:rPr>
        <w:t>学生积极参与</w:t>
      </w:r>
      <w:r>
        <w:rPr>
          <w:rFonts w:hint="eastAsia" w:ascii="宋体" w:hAnsi="宋体" w:eastAsia="宋体"/>
        </w:rPr>
        <w:t>学生管理服务</w:t>
      </w:r>
      <w:r>
        <w:rPr>
          <w:rFonts w:ascii="宋体" w:hAnsi="宋体" w:eastAsia="宋体"/>
        </w:rPr>
        <w:t>，不断营造良好的</w:t>
      </w:r>
      <w:r>
        <w:rPr>
          <w:rFonts w:hint="eastAsia" w:ascii="宋体" w:hAnsi="宋体" w:eastAsia="宋体"/>
        </w:rPr>
        <w:t>班风学风</w:t>
      </w:r>
      <w:r>
        <w:rPr>
          <w:rFonts w:ascii="宋体" w:hAnsi="宋体" w:eastAsia="宋体"/>
        </w:rPr>
        <w:t>。</w:t>
      </w:r>
    </w:p>
    <w:p>
      <w:pPr>
        <w:spacing w:line="360" w:lineRule="auto"/>
        <w:ind w:firstLine="480" w:firstLineChars="200"/>
        <w:rPr>
          <w:rFonts w:ascii="宋体" w:hAnsi="宋体" w:eastAsia="宋体"/>
        </w:rPr>
      </w:pPr>
      <w:r>
        <w:rPr>
          <w:rFonts w:hint="eastAsia" w:ascii="宋体" w:hAnsi="宋体" w:eastAsia="宋体"/>
        </w:rPr>
        <w:t>1、奖励范围</w:t>
      </w:r>
    </w:p>
    <w:p>
      <w:pPr>
        <w:spacing w:line="360" w:lineRule="auto"/>
        <w:ind w:firstLine="480" w:firstLineChars="200"/>
        <w:rPr>
          <w:rFonts w:ascii="宋体" w:hAnsi="宋体" w:eastAsia="宋体"/>
        </w:rPr>
      </w:pPr>
      <w:r>
        <w:rPr>
          <w:rFonts w:hint="eastAsia" w:ascii="宋体" w:hAnsi="宋体" w:eastAsia="宋体"/>
        </w:rPr>
        <w:t>奖励对象：华南理工大学化学与化工学院院级和班级学生干部</w:t>
      </w:r>
    </w:p>
    <w:p>
      <w:pPr>
        <w:spacing w:line="360" w:lineRule="auto"/>
        <w:ind w:firstLine="480" w:firstLineChars="200"/>
        <w:rPr>
          <w:rFonts w:ascii="宋体" w:hAnsi="宋体" w:eastAsia="宋体"/>
        </w:rPr>
      </w:pPr>
      <w:r>
        <w:rPr>
          <w:rFonts w:hint="eastAsia" w:ascii="宋体" w:hAnsi="宋体" w:eastAsia="宋体"/>
        </w:rPr>
        <w:t>2、奖励金额</w:t>
      </w:r>
    </w:p>
    <w:p>
      <w:pPr>
        <w:spacing w:line="360" w:lineRule="auto"/>
        <w:ind w:firstLine="480" w:firstLineChars="200"/>
        <w:rPr>
          <w:rFonts w:hint="eastAsia" w:ascii="宋体" w:hAnsi="宋体" w:eastAsia="宋体"/>
        </w:rPr>
      </w:pPr>
      <w:r>
        <w:rPr>
          <w:rFonts w:hint="eastAsia" w:ascii="宋体" w:hAnsi="宋体" w:eastAsia="宋体"/>
        </w:rPr>
        <w:t>每人1000元</w:t>
      </w:r>
      <w:r>
        <w:rPr>
          <w:rFonts w:hint="eastAsia" w:ascii="宋体" w:hAnsi="宋体" w:eastAsia="宋体"/>
        </w:rPr>
        <w:t>，每年评选10</w:t>
      </w:r>
      <w:r>
        <w:rPr>
          <w:rFonts w:hint="eastAsia" w:ascii="宋体" w:hAnsi="宋体" w:eastAsia="宋体"/>
        </w:rPr>
        <w:t>人。</w:t>
      </w:r>
    </w:p>
    <w:p>
      <w:pPr>
        <w:spacing w:line="360" w:lineRule="auto"/>
        <w:ind w:firstLine="480" w:firstLineChars="200"/>
        <w:rPr>
          <w:rFonts w:ascii="宋体" w:hAnsi="宋体" w:eastAsia="宋体"/>
        </w:rPr>
      </w:pPr>
      <w:r>
        <w:rPr>
          <w:rFonts w:ascii="宋体" w:hAnsi="宋体" w:eastAsia="宋体"/>
        </w:rPr>
        <w:t>3</w:t>
      </w:r>
      <w:r>
        <w:rPr>
          <w:rFonts w:hint="eastAsia" w:ascii="宋体" w:hAnsi="宋体" w:eastAsia="宋体"/>
        </w:rPr>
        <w:t>、评选标准</w:t>
      </w:r>
    </w:p>
    <w:p>
      <w:pPr>
        <w:spacing w:line="360" w:lineRule="auto"/>
        <w:ind w:firstLine="480" w:firstLineChars="200"/>
        <w:rPr>
          <w:rFonts w:ascii="宋体" w:hAnsi="宋体" w:eastAsia="宋体"/>
        </w:rPr>
      </w:pPr>
      <w:r>
        <w:rPr>
          <w:rFonts w:hint="eastAsia" w:ascii="宋体" w:hAnsi="宋体" w:eastAsia="宋体"/>
        </w:rPr>
        <w:t>（1）担任院级班级主要学生干部。</w:t>
      </w:r>
    </w:p>
    <w:p>
      <w:pPr>
        <w:spacing w:line="360" w:lineRule="auto"/>
        <w:ind w:firstLine="480" w:firstLineChars="200"/>
        <w:rPr>
          <w:rFonts w:ascii="宋体" w:hAnsi="宋体" w:eastAsia="宋体"/>
        </w:rPr>
      </w:pPr>
      <w:r>
        <w:rPr>
          <w:rFonts w:hint="eastAsia" w:ascii="宋体" w:hAnsi="宋体" w:eastAsia="宋体"/>
        </w:rPr>
        <w:t>（2）</w:t>
      </w:r>
      <w:r>
        <w:rPr>
          <w:rFonts w:ascii="宋体" w:hAnsi="宋体" w:eastAsia="宋体"/>
        </w:rPr>
        <w:t>学习刻苦努力，</w:t>
      </w:r>
      <w:r>
        <w:rPr>
          <w:rFonts w:hint="eastAsia" w:ascii="宋体" w:hAnsi="宋体" w:eastAsia="宋体"/>
        </w:rPr>
        <w:t>评选</w:t>
      </w:r>
      <w:r>
        <w:rPr>
          <w:rFonts w:ascii="宋体" w:hAnsi="宋体" w:eastAsia="宋体"/>
        </w:rPr>
        <w:t>学年内无不及格科目</w:t>
      </w:r>
      <w:r>
        <w:rPr>
          <w:rFonts w:hint="eastAsia" w:ascii="宋体" w:hAnsi="宋体" w:eastAsia="宋体"/>
        </w:rPr>
        <w:t>。</w:t>
      </w:r>
    </w:p>
    <w:p>
      <w:pPr>
        <w:spacing w:line="360" w:lineRule="auto"/>
        <w:ind w:firstLine="480" w:firstLineChars="200"/>
        <w:rPr>
          <w:rFonts w:ascii="宋体" w:hAnsi="宋体" w:eastAsia="宋体"/>
        </w:rPr>
      </w:pPr>
      <w:r>
        <w:rPr>
          <w:rFonts w:hint="eastAsia" w:ascii="宋体" w:hAnsi="宋体" w:eastAsia="宋体"/>
        </w:rPr>
        <w:t>（3）</w:t>
      </w:r>
      <w:r>
        <w:rPr>
          <w:rFonts w:ascii="宋体" w:hAnsi="宋体" w:eastAsia="宋体"/>
        </w:rPr>
        <w:t>品行端正，在</w:t>
      </w:r>
      <w:r>
        <w:rPr>
          <w:rFonts w:hint="eastAsia" w:ascii="宋体" w:hAnsi="宋体" w:eastAsia="宋体"/>
        </w:rPr>
        <w:t>院级</w:t>
      </w:r>
      <w:r>
        <w:rPr>
          <w:rFonts w:ascii="宋体" w:hAnsi="宋体" w:eastAsia="宋体"/>
        </w:rPr>
        <w:t>班级服务</w:t>
      </w:r>
      <w:r>
        <w:rPr>
          <w:rFonts w:hint="eastAsia" w:ascii="宋体" w:hAnsi="宋体" w:eastAsia="宋体"/>
        </w:rPr>
        <w:t>管理</w:t>
      </w:r>
      <w:r>
        <w:rPr>
          <w:rFonts w:ascii="宋体" w:hAnsi="宋体" w:eastAsia="宋体"/>
        </w:rPr>
        <w:t>方面积极活跃，表现出较为突出的组织能力和领导能力，获得广泛肯定</w:t>
      </w:r>
      <w:r>
        <w:rPr>
          <w:rFonts w:hint="eastAsia" w:ascii="宋体" w:hAnsi="宋体" w:eastAsia="宋体"/>
        </w:rPr>
        <w:t>。</w:t>
      </w:r>
    </w:p>
    <w:p>
      <w:pPr>
        <w:spacing w:line="360" w:lineRule="auto"/>
        <w:ind w:firstLine="480" w:firstLineChars="200"/>
        <w:rPr>
          <w:rFonts w:ascii="宋体" w:hAnsi="宋体" w:eastAsia="宋体"/>
        </w:rPr>
      </w:pPr>
      <w:r>
        <w:rPr>
          <w:rFonts w:hint="eastAsia" w:ascii="宋体" w:hAnsi="宋体" w:eastAsia="宋体"/>
        </w:rPr>
        <w:t>（4）班级干部所在班级挂科人次不超过10人次/学年，补考通过率不低于50%。</w:t>
      </w:r>
    </w:p>
    <w:p>
      <w:pPr>
        <w:spacing w:line="360" w:lineRule="auto"/>
        <w:ind w:firstLine="482" w:firstLineChars="200"/>
        <w:rPr>
          <w:rFonts w:ascii="宋体" w:hAnsi="宋体" w:eastAsia="宋体"/>
          <w:b/>
          <w:bCs/>
        </w:rPr>
      </w:pPr>
      <w:r>
        <w:rPr>
          <w:rFonts w:hint="eastAsia" w:ascii="宋体" w:hAnsi="宋体" w:eastAsia="宋体"/>
          <w:b/>
          <w:bCs/>
        </w:rPr>
        <w:t>（三）班主任奖励激励机制</w:t>
      </w:r>
    </w:p>
    <w:p>
      <w:pPr>
        <w:spacing w:line="360" w:lineRule="auto"/>
        <w:ind w:firstLine="480" w:firstLineChars="200"/>
        <w:rPr>
          <w:rFonts w:ascii="宋体" w:hAnsi="宋体" w:eastAsia="宋体"/>
        </w:rPr>
      </w:pPr>
      <w:r>
        <w:rPr>
          <w:rFonts w:hint="eastAsia" w:ascii="宋体" w:hAnsi="宋体" w:eastAsia="宋体"/>
        </w:rPr>
        <w:t>1．班主任的选拔、任免</w:t>
      </w:r>
    </w:p>
    <w:p>
      <w:pPr>
        <w:spacing w:line="360" w:lineRule="auto"/>
        <w:ind w:firstLine="480" w:firstLineChars="200"/>
        <w:rPr>
          <w:rFonts w:ascii="宋体" w:hAnsi="宋体" w:eastAsia="宋体"/>
        </w:rPr>
      </w:pPr>
      <w:r>
        <w:rPr>
          <w:rFonts w:hint="eastAsia" w:ascii="宋体" w:hAnsi="宋体" w:eastAsia="宋体"/>
        </w:rPr>
        <w:t>任用条件：品德高尚，爱岗敬业，作风正派；</w:t>
      </w:r>
      <w:r>
        <w:rPr>
          <w:rFonts w:ascii="宋体" w:hAnsi="宋体" w:eastAsia="宋体"/>
        </w:rPr>
        <w:t>热爱学生工作，有高度的责任心及爱心。</w:t>
      </w:r>
    </w:p>
    <w:p>
      <w:pPr>
        <w:spacing w:line="360" w:lineRule="auto"/>
        <w:ind w:firstLine="480" w:firstLineChars="200"/>
        <w:rPr>
          <w:rFonts w:ascii="宋体" w:hAnsi="宋体" w:eastAsia="宋体"/>
        </w:rPr>
      </w:pPr>
      <w:r>
        <w:rPr>
          <w:rFonts w:hint="eastAsia" w:ascii="宋体" w:hAnsi="宋体" w:eastAsia="宋体"/>
        </w:rPr>
        <w:t>任免程序：通过个人自荐及学院推荐。</w:t>
      </w:r>
    </w:p>
    <w:p>
      <w:pPr>
        <w:spacing w:line="360" w:lineRule="auto"/>
        <w:ind w:firstLine="480" w:firstLineChars="200"/>
        <w:rPr>
          <w:rFonts w:ascii="宋体" w:hAnsi="宋体" w:eastAsia="宋体"/>
        </w:rPr>
      </w:pPr>
      <w:r>
        <w:rPr>
          <w:rFonts w:hint="eastAsia" w:ascii="宋体" w:hAnsi="宋体" w:eastAsia="宋体"/>
        </w:rPr>
        <w:t>2．班主任工作职责</w:t>
      </w:r>
    </w:p>
    <w:p>
      <w:pPr>
        <w:spacing w:line="360" w:lineRule="auto"/>
        <w:ind w:firstLine="240" w:firstLineChars="100"/>
        <w:rPr>
          <w:rFonts w:ascii="宋体" w:hAnsi="宋体" w:eastAsia="宋体"/>
        </w:rPr>
      </w:pPr>
      <w:r>
        <w:rPr>
          <w:rFonts w:hint="eastAsia" w:ascii="宋体" w:hAnsi="宋体" w:eastAsia="宋体"/>
        </w:rPr>
        <w:t>（1）</w:t>
      </w:r>
      <w:r>
        <w:rPr>
          <w:rFonts w:ascii="宋体" w:hAnsi="宋体" w:eastAsia="宋体"/>
        </w:rPr>
        <w:t>深入学生班级，主动了解、掌握学生德智体等全面情况，</w:t>
      </w:r>
      <w:r>
        <w:rPr>
          <w:rFonts w:hint="eastAsia" w:ascii="宋体" w:hAnsi="宋体" w:eastAsia="宋体"/>
        </w:rPr>
        <w:t>原则上</w:t>
      </w:r>
      <w:r>
        <w:rPr>
          <w:rFonts w:ascii="宋体" w:hAnsi="宋体" w:eastAsia="宋体"/>
        </w:rPr>
        <w:t>每学年</w:t>
      </w:r>
      <w:r>
        <w:rPr>
          <w:rFonts w:hint="eastAsia" w:ascii="宋体" w:hAnsi="宋体" w:eastAsia="宋体"/>
        </w:rPr>
        <w:t>与所带班级的每位</w:t>
      </w:r>
      <w:r>
        <w:rPr>
          <w:rFonts w:ascii="宋体" w:hAnsi="宋体" w:eastAsia="宋体"/>
        </w:rPr>
        <w:t>学生有一次认真谈话，并做好谈话记录；每学年至少</w:t>
      </w:r>
      <w:r>
        <w:rPr>
          <w:rFonts w:hint="eastAsia" w:ascii="宋体" w:hAnsi="宋体" w:eastAsia="宋体"/>
        </w:rPr>
        <w:t>6</w:t>
      </w:r>
      <w:r>
        <w:rPr>
          <w:rFonts w:ascii="宋体" w:hAnsi="宋体" w:eastAsia="宋体"/>
        </w:rPr>
        <w:t>次深入学生宿舍，至少参加5次以上的班级集体活动，认真落实学校对学生的各项要求，及时反映学生对学校工作的意见。</w:t>
      </w:r>
    </w:p>
    <w:p>
      <w:pPr>
        <w:spacing w:line="360" w:lineRule="auto"/>
        <w:ind w:firstLine="240" w:firstLineChars="100"/>
        <w:rPr>
          <w:rFonts w:ascii="宋体" w:hAnsi="宋体" w:eastAsia="宋体"/>
        </w:rPr>
      </w:pPr>
      <w:r>
        <w:rPr>
          <w:rFonts w:hint="eastAsia" w:ascii="宋体" w:hAnsi="宋体" w:eastAsia="宋体"/>
        </w:rPr>
        <w:t>（2）</w:t>
      </w:r>
      <w:r>
        <w:rPr>
          <w:rFonts w:ascii="宋体" w:hAnsi="宋体" w:eastAsia="宋体"/>
        </w:rPr>
        <w:t>定期组织学习交流活动。指导学生明确学习目的，端正学习态度，鼓励优秀学生修读辅修课和报考研究生，帮助学习成绩较差的学生改进学习方法，提高学习积极性，做好后进学生的教育和转化工作，建设优良学风和班风。</w:t>
      </w:r>
    </w:p>
    <w:p>
      <w:pPr>
        <w:spacing w:line="360" w:lineRule="auto"/>
        <w:ind w:firstLine="240" w:firstLineChars="100"/>
        <w:rPr>
          <w:rFonts w:ascii="宋体" w:hAnsi="宋体" w:eastAsia="宋体"/>
        </w:rPr>
      </w:pPr>
      <w:r>
        <w:rPr>
          <w:rFonts w:hint="eastAsia" w:ascii="宋体" w:hAnsi="宋体" w:eastAsia="宋体"/>
        </w:rPr>
        <w:t>（3）</w:t>
      </w:r>
      <w:r>
        <w:rPr>
          <w:rFonts w:ascii="宋体" w:hAnsi="宋体" w:eastAsia="宋体"/>
        </w:rPr>
        <w:t>协同学生辅导员有计划地开展各项有益身心的科技、文化、体育以及社会公益活动，提高学生综合素质，增强学生的集体观念和班级荣誉感，增强班集体的凝聚力。</w:t>
      </w:r>
    </w:p>
    <w:p>
      <w:pPr>
        <w:spacing w:line="360" w:lineRule="auto"/>
        <w:ind w:firstLine="240" w:firstLineChars="100"/>
        <w:rPr>
          <w:rFonts w:ascii="宋体" w:hAnsi="宋体" w:eastAsia="宋体"/>
        </w:rPr>
      </w:pPr>
      <w:r>
        <w:rPr>
          <w:rFonts w:hint="eastAsia" w:ascii="宋体" w:hAnsi="宋体" w:eastAsia="宋体"/>
        </w:rPr>
        <w:t>（4）</w:t>
      </w:r>
      <w:r>
        <w:rPr>
          <w:rFonts w:ascii="宋体" w:hAnsi="宋体" w:eastAsia="宋体"/>
        </w:rPr>
        <w:t>协同学院选拔和培养学生干部，认真指导学生干部开展工作，提高学生干部的工作能力；每月召开一次班会或学生干部会议；一年来所负责的学生没有因为学生人为或班主任失职而造成重大事故。</w:t>
      </w:r>
    </w:p>
    <w:p>
      <w:pPr>
        <w:spacing w:line="360" w:lineRule="auto"/>
        <w:ind w:firstLine="240" w:firstLineChars="100"/>
        <w:rPr>
          <w:rFonts w:ascii="宋体" w:hAnsi="宋体" w:eastAsia="宋体"/>
        </w:rPr>
      </w:pPr>
      <w:r>
        <w:rPr>
          <w:rFonts w:hint="eastAsia" w:ascii="宋体" w:hAnsi="宋体" w:eastAsia="宋体"/>
        </w:rPr>
        <w:t>（5）</w:t>
      </w:r>
      <w:r>
        <w:rPr>
          <w:rFonts w:ascii="宋体" w:hAnsi="宋体" w:eastAsia="宋体"/>
        </w:rPr>
        <w:t>所带班级每学年挂科率不超过5%，补考报名率不低于90%，补考通过率不低于50%，转专业率不超过7%。大四年级毕业率不低于96%，升学率不低于35%，就业率不低于80%。</w:t>
      </w:r>
    </w:p>
    <w:p>
      <w:pPr>
        <w:spacing w:line="360" w:lineRule="auto"/>
        <w:ind w:firstLine="240" w:firstLineChars="100"/>
        <w:rPr>
          <w:rFonts w:ascii="宋体" w:hAnsi="宋体" w:eastAsia="宋体"/>
        </w:rPr>
      </w:pPr>
      <w:r>
        <w:rPr>
          <w:rFonts w:hint="eastAsia" w:ascii="宋体" w:hAnsi="宋体" w:eastAsia="宋体"/>
        </w:rPr>
        <w:t>（6）</w:t>
      </w:r>
      <w:r>
        <w:rPr>
          <w:rFonts w:ascii="宋体" w:hAnsi="宋体" w:eastAsia="宋体"/>
        </w:rPr>
        <w:t>关心学生，了解和掌握经济困难学生情况，协同学院积极采取措施和办法，切实解决学生的经济困难，使学生安心学习。</w:t>
      </w:r>
    </w:p>
    <w:p>
      <w:pPr>
        <w:spacing w:line="360" w:lineRule="auto"/>
        <w:ind w:firstLine="240" w:firstLineChars="100"/>
        <w:rPr>
          <w:rFonts w:ascii="宋体" w:hAnsi="宋体" w:eastAsia="宋体"/>
        </w:rPr>
      </w:pPr>
      <w:r>
        <w:rPr>
          <w:rFonts w:hint="eastAsia" w:ascii="宋体" w:hAnsi="宋体" w:eastAsia="宋体"/>
        </w:rPr>
        <w:t>（7）</w:t>
      </w:r>
      <w:r>
        <w:rPr>
          <w:rFonts w:ascii="宋体" w:hAnsi="宋体" w:eastAsia="宋体"/>
        </w:rPr>
        <w:t>认真总结工作经验，在实践中摸索规律，不断改进工作方法，提高工作水平；做好班主任</w:t>
      </w:r>
      <w:r>
        <w:rPr>
          <w:rFonts w:hint="eastAsia" w:ascii="宋体" w:hAnsi="宋体" w:eastAsia="宋体"/>
        </w:rPr>
        <w:t>工作记录</w:t>
      </w:r>
      <w:r>
        <w:rPr>
          <w:rFonts w:ascii="宋体" w:hAnsi="宋体" w:eastAsia="宋体"/>
        </w:rPr>
        <w:t>；期末写出书面工作总结</w:t>
      </w:r>
      <w:r>
        <w:rPr>
          <w:rFonts w:hint="eastAsia" w:ascii="宋体" w:hAnsi="宋体" w:eastAsia="宋体"/>
        </w:rPr>
        <w:t>并进行考核，各个年级考核排名后两位的班主任</w:t>
      </w:r>
      <w:r>
        <w:rPr>
          <w:rFonts w:hint="eastAsia" w:ascii="宋体" w:hAnsi="宋体" w:eastAsia="宋体" w:cs="宋体"/>
          <w:color w:val="000000"/>
          <w:kern w:val="0"/>
          <w:lang w:bidi="ar"/>
        </w:rPr>
        <w:t>向学院领导汇报相关情况，听取学院领导的意见。</w:t>
      </w:r>
    </w:p>
    <w:p>
      <w:pPr>
        <w:spacing w:line="360" w:lineRule="auto"/>
        <w:ind w:firstLine="480" w:firstLineChars="200"/>
        <w:rPr>
          <w:rFonts w:ascii="宋体" w:hAnsi="宋体" w:eastAsia="宋体"/>
        </w:rPr>
      </w:pPr>
      <w:r>
        <w:rPr>
          <w:rFonts w:hint="eastAsia" w:ascii="宋体" w:hAnsi="宋体" w:eastAsia="宋体"/>
        </w:rPr>
        <w:t>3．相关待遇</w:t>
      </w:r>
    </w:p>
    <w:p>
      <w:pPr>
        <w:spacing w:line="360" w:lineRule="auto"/>
        <w:ind w:firstLine="240" w:firstLineChars="100"/>
        <w:rPr>
          <w:rFonts w:ascii="宋体" w:hAnsi="宋体" w:eastAsia="宋体"/>
        </w:rPr>
      </w:pPr>
      <w:r>
        <w:rPr>
          <w:rFonts w:hint="eastAsia" w:ascii="宋体" w:hAnsi="宋体" w:eastAsia="宋体"/>
        </w:rPr>
        <w:t>（1）</w:t>
      </w:r>
      <w:r>
        <w:rPr>
          <w:rFonts w:ascii="宋体" w:hAnsi="宋体" w:eastAsia="宋体"/>
        </w:rPr>
        <w:t>按《华南理工大学班主任工作职责及考核办法》及《化学与化工学院关于教师承担本科生培养任务的若干规定》，申请专业技术职务高聘、转聘的教师需在提出申请的近五年内承担本科班主任的任务，并在高聘、转聘后继续完成所带班级工作至学生毕业</w:t>
      </w:r>
      <w:r>
        <w:rPr>
          <w:rFonts w:hint="eastAsia" w:ascii="宋体" w:hAnsi="宋体" w:eastAsia="宋体"/>
        </w:rPr>
        <w:t>。</w:t>
      </w:r>
    </w:p>
    <w:p>
      <w:pPr>
        <w:spacing w:line="360" w:lineRule="auto"/>
        <w:ind w:left="480" w:leftChars="100" w:hanging="240" w:hangingChars="100"/>
        <w:rPr>
          <w:rFonts w:ascii="宋体" w:hAnsi="宋体" w:eastAsia="宋体"/>
        </w:rPr>
      </w:pPr>
      <w:r>
        <w:rPr>
          <w:rFonts w:hint="eastAsia" w:ascii="宋体" w:hAnsi="宋体" w:eastAsia="宋体"/>
        </w:rPr>
        <w:t>（2）</w:t>
      </w:r>
      <w:r>
        <w:rPr>
          <w:rFonts w:ascii="宋体" w:hAnsi="宋体" w:eastAsia="宋体"/>
        </w:rPr>
        <w:t>考核合格的班主任，其班主任工作占该教师学年标准工作量的15%</w:t>
      </w:r>
      <w:r>
        <w:rPr>
          <w:rFonts w:hint="eastAsia" w:ascii="宋体" w:hAnsi="宋体" w:eastAsia="宋体"/>
        </w:rPr>
        <w:t>。</w:t>
      </w:r>
    </w:p>
    <w:p>
      <w:pPr>
        <w:spacing w:line="360" w:lineRule="auto"/>
        <w:ind w:firstLine="240" w:firstLineChars="100"/>
        <w:rPr>
          <w:rFonts w:ascii="宋体" w:hAnsi="宋体" w:eastAsia="宋体"/>
        </w:rPr>
      </w:pPr>
      <w:r>
        <w:rPr>
          <w:rFonts w:hint="eastAsia" w:ascii="宋体" w:hAnsi="宋体" w:eastAsia="宋体"/>
        </w:rPr>
        <w:t>（3）</w:t>
      </w:r>
      <w:r>
        <w:rPr>
          <w:rFonts w:ascii="宋体" w:hAnsi="宋体" w:eastAsia="宋体"/>
        </w:rPr>
        <w:t>除学校提供的每月班主任岗位津贴，学院还将根据班主任工作考核结果给予每人每年3000—5000元</w:t>
      </w:r>
      <w:r>
        <w:rPr>
          <w:rFonts w:ascii="宋体" w:hAnsi="宋体" w:eastAsia="宋体"/>
        </w:rPr>
        <w:t>的工作补贴</w:t>
      </w:r>
      <w:r>
        <w:rPr>
          <w:rFonts w:hint="eastAsia" w:ascii="宋体" w:hAnsi="宋体" w:eastAsia="宋体"/>
        </w:rPr>
        <w:t>和奖励。</w:t>
      </w:r>
    </w:p>
    <w:p>
      <w:pPr>
        <w:spacing w:line="360" w:lineRule="auto"/>
        <w:ind w:firstLine="240" w:firstLineChars="100"/>
        <w:rPr>
          <w:rFonts w:ascii="宋体" w:hAnsi="宋体" w:eastAsia="宋体"/>
        </w:rPr>
      </w:pPr>
      <w:r>
        <w:rPr>
          <w:rFonts w:hint="eastAsia" w:ascii="宋体" w:hAnsi="宋体" w:eastAsia="宋体"/>
        </w:rPr>
        <w:t>（4）奖励标准由</w:t>
      </w:r>
      <w:r>
        <w:rPr>
          <w:rFonts w:ascii="宋体" w:hAnsi="宋体" w:eastAsia="宋体"/>
        </w:rPr>
        <w:t>学院与</w:t>
      </w:r>
      <w:r>
        <w:rPr>
          <w:rFonts w:hint="eastAsia" w:ascii="宋体" w:hAnsi="宋体" w:eastAsia="宋体"/>
        </w:rPr>
        <w:t>设立</w:t>
      </w:r>
      <w:r>
        <w:rPr>
          <w:rFonts w:ascii="宋体" w:hAnsi="宋体" w:eastAsia="宋体"/>
        </w:rPr>
        <w:t>班主任专项奖教金企业协商</w:t>
      </w:r>
      <w:r>
        <w:rPr>
          <w:rFonts w:hint="eastAsia" w:ascii="宋体" w:hAnsi="宋体" w:eastAsia="宋体"/>
        </w:rPr>
        <w:t>确定</w:t>
      </w:r>
      <w:r>
        <w:rPr>
          <w:rFonts w:ascii="宋体" w:hAnsi="宋体" w:eastAsia="宋体"/>
        </w:rPr>
        <w:t>。</w:t>
      </w:r>
    </w:p>
    <w:p>
      <w:pPr>
        <w:numPr>
          <w:ilvl w:val="0"/>
          <w:numId w:val="1"/>
        </w:numPr>
        <w:spacing w:line="360" w:lineRule="auto"/>
        <w:ind w:firstLine="480"/>
        <w:rPr>
          <w:rFonts w:ascii="宋体" w:hAnsi="宋体" w:eastAsia="宋体"/>
          <w:b/>
          <w:bCs/>
          <w:sz w:val="28"/>
          <w:szCs w:val="28"/>
        </w:rPr>
      </w:pPr>
      <w:r>
        <w:rPr>
          <w:rFonts w:hint="eastAsia" w:ascii="宋体" w:hAnsi="宋体" w:eastAsia="宋体"/>
          <w:b/>
          <w:bCs/>
          <w:sz w:val="28"/>
          <w:szCs w:val="28"/>
        </w:rPr>
        <w:t>携手帮扶机制</w:t>
      </w:r>
    </w:p>
    <w:p>
      <w:pPr>
        <w:spacing w:line="360" w:lineRule="auto"/>
        <w:ind w:firstLine="480" w:firstLineChars="200"/>
      </w:pPr>
      <w:r>
        <w:rPr>
          <w:rFonts w:hint="eastAsia" w:ascii="宋体" w:hAnsi="宋体" w:eastAsia="宋体"/>
        </w:rPr>
        <w:t>关注重点学生，加强对学习困难学生的跟踪辅导，特别是沉迷网络、挂科较多、存在心理障碍、无法正常毕业的学生，</w:t>
      </w:r>
      <w:r>
        <w:rPr>
          <w:rFonts w:hint="eastAsia"/>
        </w:rPr>
        <w:t>学院领导、辅导员、班主任、本科生导师、关工委离退休老师等，通过与学生对接交流，帮助他们了解自我、消除困惑，明确努力的目标方向，顺利毕业就业。</w:t>
      </w:r>
    </w:p>
    <w:p>
      <w:pPr>
        <w:spacing w:line="360" w:lineRule="auto"/>
        <w:ind w:firstLine="482" w:firstLineChars="200"/>
        <w:rPr>
          <w:rFonts w:ascii="宋体" w:hAnsi="宋体" w:eastAsia="宋体"/>
          <w:b/>
          <w:bCs/>
        </w:rPr>
      </w:pPr>
      <w:r>
        <w:rPr>
          <w:rFonts w:hint="eastAsia" w:ascii="宋体" w:hAnsi="宋体" w:eastAsia="宋体"/>
          <w:b/>
          <w:bCs/>
        </w:rPr>
        <w:t>（一）师生帮扶机制</w:t>
      </w:r>
    </w:p>
    <w:p>
      <w:pPr>
        <w:spacing w:line="360" w:lineRule="auto"/>
        <w:ind w:firstLine="480" w:firstLineChars="200"/>
        <w:rPr>
          <w:rFonts w:ascii="宋体" w:hAnsi="宋体" w:eastAsia="宋体"/>
        </w:rPr>
      </w:pPr>
      <w:r>
        <w:rPr>
          <w:rFonts w:hint="eastAsia" w:ascii="宋体" w:hAnsi="宋体" w:eastAsia="宋体"/>
        </w:rPr>
        <w:t>1．本科生导师制</w:t>
      </w:r>
    </w:p>
    <w:p>
      <w:pPr>
        <w:spacing w:line="360" w:lineRule="auto"/>
        <w:ind w:firstLine="480" w:firstLineChars="200"/>
      </w:pPr>
      <w:r>
        <w:rPr>
          <w:rFonts w:hint="eastAsia"/>
        </w:rPr>
        <w:t>由学院教工与新生自愿报名并进行双向选择，一个老师与3到4名学生进行结对，充分发挥高校教师在全员育人中的主导作用，让学生更好的了解自己所学专业，找准专业方向，提高学生的专业兴趣和专业能力及科研创新能力，在为学生提供专业指导、学术引导和升学就业指导的同时，加强学生人生观、世界观和价值观教育，以导师良好的思想政治素质和道德风范影响和教育学生。</w:t>
      </w:r>
    </w:p>
    <w:p>
      <w:pPr>
        <w:spacing w:line="360" w:lineRule="auto"/>
        <w:ind w:firstLine="480" w:firstLineChars="200"/>
      </w:pPr>
      <w:r>
        <w:rPr>
          <w:rFonts w:hint="eastAsia"/>
        </w:rPr>
        <w:t>2．关工委“一帮一”结对帮扶计划</w:t>
      </w:r>
    </w:p>
    <w:p>
      <w:pPr>
        <w:spacing w:line="360" w:lineRule="auto"/>
        <w:ind w:firstLine="480" w:firstLineChars="200"/>
        <w:rPr>
          <w:rFonts w:ascii="宋体" w:hAnsi="宋体" w:eastAsia="宋体"/>
        </w:rPr>
      </w:pPr>
      <w:r>
        <w:rPr>
          <w:rFonts w:hint="eastAsia"/>
        </w:rPr>
        <w:t>由</w:t>
      </w:r>
      <w:r>
        <w:rPr>
          <w:rFonts w:hint="eastAsia" w:ascii="宋体" w:hAnsi="宋体" w:eastAsia="宋体"/>
        </w:rPr>
        <w:t>学院关工委离退休老教师与个别学习困难学生结对，依托老同志的丰富人生阅历与扎实的专业底蕴，在学习生活等各方面给学业困难学生以指导。</w:t>
      </w:r>
    </w:p>
    <w:p>
      <w:pPr>
        <w:spacing w:line="360" w:lineRule="auto"/>
        <w:ind w:firstLine="480" w:firstLineChars="200"/>
      </w:pPr>
      <w:r>
        <w:rPr>
          <w:rFonts w:hint="eastAsia"/>
        </w:rPr>
        <w:t>3．学院领导、辅导员、班主任等对对接班级学生和重点学生密切关注、持续跟进，从学校学院层面采取多种方式对困难学生给与有针对性的帮扶推动。</w:t>
      </w:r>
    </w:p>
    <w:p>
      <w:pPr>
        <w:spacing w:line="360" w:lineRule="auto"/>
        <w:ind w:firstLine="482" w:firstLineChars="200"/>
        <w:rPr>
          <w:b/>
          <w:bCs/>
        </w:rPr>
      </w:pPr>
      <w:r>
        <w:rPr>
          <w:rFonts w:hint="eastAsia"/>
          <w:b/>
          <w:bCs/>
        </w:rPr>
        <w:t>（二）朋辈携手计划</w:t>
      </w:r>
    </w:p>
    <w:p>
      <w:pPr>
        <w:spacing w:line="360" w:lineRule="auto"/>
        <w:ind w:firstLine="480" w:firstLineChars="200"/>
      </w:pPr>
      <w:r>
        <w:t>1</w:t>
      </w:r>
      <w:r>
        <w:rPr>
          <w:rFonts w:hint="eastAsia"/>
        </w:rPr>
        <w:t>．学生导师计划</w:t>
      </w:r>
    </w:p>
    <w:p>
      <w:pPr>
        <w:spacing w:line="360" w:lineRule="auto"/>
        <w:ind w:firstLine="480" w:firstLineChars="200"/>
        <w:rPr>
          <w:rFonts w:ascii="宋体" w:hAnsi="宋体" w:eastAsia="宋体"/>
        </w:rPr>
      </w:pPr>
      <w:r>
        <w:rPr>
          <w:rFonts w:hint="eastAsia" w:ascii="宋体" w:hAnsi="宋体" w:eastAsia="宋体"/>
        </w:rPr>
        <w:t>由一名高年级优秀学生与多名低年级学生进行结对，经过一年的努力，学生导师通过平时的线上聊天、电话沟通和分享交流会等活动，引导并帮助低年级学生更好的成长，为他们提供继续学习和思考的知识技能基础，为以后学习做好充分的准备。通过线下讲座分享和线上咨询交流的方式，在学习、生活、科研方向、大学规划等方面帮助他们更好地融入大学生活。</w:t>
      </w:r>
    </w:p>
    <w:p>
      <w:pPr>
        <w:spacing w:line="360" w:lineRule="auto"/>
        <w:ind w:firstLine="480" w:firstLineChars="200"/>
        <w:rPr>
          <w:rFonts w:ascii="宋体" w:hAnsi="宋体" w:eastAsia="宋体"/>
        </w:rPr>
      </w:pPr>
      <w:r>
        <w:rPr>
          <w:rFonts w:ascii="宋体" w:hAnsi="宋体" w:eastAsia="宋体"/>
        </w:rPr>
        <w:t>2</w:t>
      </w:r>
      <w:r>
        <w:rPr>
          <w:rFonts w:hint="eastAsia" w:ascii="宋体" w:hAnsi="宋体" w:eastAsia="宋体"/>
        </w:rPr>
        <w:t>．班级帮扶计划</w:t>
      </w:r>
    </w:p>
    <w:p>
      <w:pPr>
        <w:spacing w:line="360" w:lineRule="auto"/>
        <w:ind w:firstLine="480" w:firstLineChars="200"/>
        <w:rPr>
          <w:rFonts w:ascii="宋体" w:hAnsi="宋体" w:eastAsia="宋体"/>
        </w:rPr>
      </w:pPr>
      <w:r>
        <w:rPr>
          <w:rFonts w:hint="eastAsia" w:ascii="宋体" w:hAnsi="宋体" w:eastAsia="宋体"/>
        </w:rPr>
        <w:t>（1）学习帮扶小组</w:t>
      </w:r>
    </w:p>
    <w:p>
      <w:pPr>
        <w:spacing w:line="360" w:lineRule="auto"/>
        <w:ind w:firstLine="480" w:firstLineChars="200"/>
        <w:rPr>
          <w:rFonts w:ascii="宋体" w:hAnsi="宋体" w:eastAsia="宋体"/>
        </w:rPr>
      </w:pPr>
      <w:r>
        <w:rPr>
          <w:rFonts w:hint="eastAsia" w:ascii="宋体" w:hAnsi="宋体" w:eastAsia="宋体"/>
        </w:rPr>
        <w:t>主要以班级内部结对的方式，通过搭建学习帮扶平台，交流学习方法心得，帮助学习困难学生学习制定学习计划并督促他们按计划完成。</w:t>
      </w:r>
    </w:p>
    <w:p>
      <w:pPr>
        <w:spacing w:line="360" w:lineRule="auto"/>
        <w:ind w:firstLine="480" w:firstLineChars="200"/>
        <w:rPr>
          <w:rFonts w:ascii="宋体" w:hAnsi="宋体" w:eastAsia="宋体"/>
        </w:rPr>
      </w:pPr>
      <w:r>
        <w:rPr>
          <w:rFonts w:hint="eastAsia" w:ascii="宋体" w:hAnsi="宋体" w:eastAsia="宋体"/>
        </w:rPr>
        <w:t>（2）薄弱科目一对一补强计划</w:t>
      </w:r>
    </w:p>
    <w:p>
      <w:pPr>
        <w:spacing w:line="360" w:lineRule="auto"/>
        <w:ind w:firstLine="480" w:firstLineChars="200"/>
        <w:rPr>
          <w:rFonts w:ascii="宋体" w:hAnsi="宋体" w:eastAsia="宋体"/>
        </w:rPr>
      </w:pPr>
      <w:r>
        <w:rPr>
          <w:rFonts w:hint="eastAsia" w:ascii="宋体" w:hAnsi="宋体" w:eastAsia="宋体"/>
        </w:rPr>
        <w:t>主要面向有挂科的学生。以班级为单位，对于存在挂科现象的学生，特别是高数、大物等难度较大的科目，发动班级同学，找相应科目成绩较好的同学与这类学生进行一对一帮扶，帮助这类学生强化该科目的学习。</w:t>
      </w:r>
    </w:p>
    <w:p>
      <w:pPr>
        <w:spacing w:line="360" w:lineRule="auto"/>
        <w:ind w:firstLine="480" w:firstLineChars="200"/>
        <w:rPr>
          <w:rFonts w:ascii="宋体" w:hAnsi="宋体" w:eastAsia="宋体"/>
        </w:rPr>
      </w:pPr>
      <w:r>
        <w:rPr>
          <w:rFonts w:hint="eastAsia" w:ascii="宋体" w:hAnsi="宋体" w:eastAsia="宋体"/>
        </w:rPr>
        <w:t>3．其他帮扶计划</w:t>
      </w:r>
    </w:p>
    <w:p>
      <w:pPr>
        <w:spacing w:line="360" w:lineRule="auto"/>
        <w:ind w:firstLine="480" w:firstLineChars="200"/>
        <w:rPr>
          <w:rFonts w:ascii="宋体" w:hAnsi="宋体" w:eastAsia="宋体"/>
        </w:rPr>
      </w:pPr>
      <w:r>
        <w:rPr>
          <w:rFonts w:hint="eastAsia" w:ascii="宋体" w:hAnsi="宋体" w:eastAsia="宋体"/>
        </w:rPr>
        <w:t>（1）励志讲座</w:t>
      </w:r>
    </w:p>
    <w:p>
      <w:pPr>
        <w:spacing w:line="360" w:lineRule="auto"/>
        <w:ind w:firstLine="480" w:firstLineChars="200"/>
        <w:rPr>
          <w:rFonts w:ascii="宋体" w:hAnsi="宋体" w:eastAsia="宋体"/>
        </w:rPr>
      </w:pPr>
      <w:r>
        <w:rPr>
          <w:rFonts w:hint="eastAsia" w:ascii="宋体" w:hAnsi="宋体" w:eastAsia="宋体"/>
        </w:rPr>
        <w:t>针对部分学生存在的对自身专业不感兴趣、缺乏学习动力的情况，邀请优秀毕业校友、校外专家及校内名师作报告，通过示范作用激发学生斗志，使学生找到奋斗的目标，有助于更好的进行专业学习。</w:t>
      </w:r>
    </w:p>
    <w:p>
      <w:pPr>
        <w:spacing w:line="360" w:lineRule="auto"/>
        <w:ind w:firstLine="480" w:firstLineChars="200"/>
        <w:rPr>
          <w:rFonts w:ascii="宋体" w:hAnsi="宋体" w:eastAsia="宋体"/>
        </w:rPr>
      </w:pPr>
      <w:r>
        <w:rPr>
          <w:rFonts w:hint="eastAsia" w:ascii="宋体" w:hAnsi="宋体" w:eastAsia="宋体"/>
        </w:rPr>
        <w:t>（2）学习经验分享交流会</w:t>
      </w:r>
    </w:p>
    <w:p>
      <w:pPr>
        <w:spacing w:line="360" w:lineRule="auto"/>
        <w:ind w:firstLine="480" w:firstLineChars="200"/>
        <w:rPr>
          <w:rFonts w:ascii="宋体" w:hAnsi="宋体" w:eastAsia="宋体"/>
        </w:rPr>
      </w:pPr>
      <w:r>
        <w:rPr>
          <w:rFonts w:hint="eastAsia" w:ascii="宋体" w:hAnsi="宋体" w:eastAsia="宋体"/>
        </w:rPr>
        <w:t>邀请学习成绩优秀的学生或有丰富教学经验的老师，就课程学习方法及学习策略心得与广大同学交流分享，帮助学习困难学生解决学习动力和方法上的问题，进而提高学习效率和学业成绩。</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50451210"/>
      <w:docPartObj>
        <w:docPartGallery w:val="AutoText"/>
      </w:docPartObj>
    </w:sdtPr>
    <w:sdtContent>
      <w:p>
        <w:pPr>
          <w:pStyle w:val="2"/>
          <w:jc w:val="center"/>
        </w:pPr>
        <w:r>
          <w:fldChar w:fldCharType="begin"/>
        </w:r>
        <w:r>
          <w:instrText xml:space="preserve">PAGE   \* MERGEFORMAT</w:instrText>
        </w:r>
        <w:r>
          <w:fldChar w:fldCharType="separate"/>
        </w:r>
        <w:r>
          <w:rPr>
            <w:lang w:val="zh-CN"/>
          </w:rPr>
          <w:t>2</w:t>
        </w:r>
        <w:r>
          <w:fldChar w:fldCharType="end"/>
        </w:r>
      </w:p>
    </w:sdtContent>
  </w:sdt>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B355D6"/>
    <w:multiLevelType w:val="multilevel"/>
    <w:tmpl w:val="3CB355D6"/>
    <w:lvl w:ilvl="0" w:tentative="0">
      <w:start w:val="1"/>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5C739AD8"/>
    <w:multiLevelType w:val="singleLevel"/>
    <w:tmpl w:val="5C739AD8"/>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25DC"/>
    <w:rsid w:val="0003624E"/>
    <w:rsid w:val="000445CE"/>
    <w:rsid w:val="00080695"/>
    <w:rsid w:val="000A7919"/>
    <w:rsid w:val="000B409B"/>
    <w:rsid w:val="000B7563"/>
    <w:rsid w:val="000D1043"/>
    <w:rsid w:val="001059EA"/>
    <w:rsid w:val="00164ECF"/>
    <w:rsid w:val="00171989"/>
    <w:rsid w:val="001C1A87"/>
    <w:rsid w:val="001E6BB8"/>
    <w:rsid w:val="001F5DAB"/>
    <w:rsid w:val="0021587E"/>
    <w:rsid w:val="00292150"/>
    <w:rsid w:val="00293298"/>
    <w:rsid w:val="002E391A"/>
    <w:rsid w:val="002F1210"/>
    <w:rsid w:val="00326C78"/>
    <w:rsid w:val="0035388D"/>
    <w:rsid w:val="00357BA9"/>
    <w:rsid w:val="003625DC"/>
    <w:rsid w:val="003A7BFD"/>
    <w:rsid w:val="003D65E5"/>
    <w:rsid w:val="003F0F08"/>
    <w:rsid w:val="00411BE7"/>
    <w:rsid w:val="00417863"/>
    <w:rsid w:val="00427BA4"/>
    <w:rsid w:val="0044219D"/>
    <w:rsid w:val="00470203"/>
    <w:rsid w:val="00494203"/>
    <w:rsid w:val="004A226E"/>
    <w:rsid w:val="004E4248"/>
    <w:rsid w:val="00531868"/>
    <w:rsid w:val="00555D04"/>
    <w:rsid w:val="005813A0"/>
    <w:rsid w:val="005E10A4"/>
    <w:rsid w:val="005E3E9E"/>
    <w:rsid w:val="006076D5"/>
    <w:rsid w:val="00643CDB"/>
    <w:rsid w:val="0067739B"/>
    <w:rsid w:val="007103BF"/>
    <w:rsid w:val="0074610B"/>
    <w:rsid w:val="00752683"/>
    <w:rsid w:val="00783D6A"/>
    <w:rsid w:val="00786875"/>
    <w:rsid w:val="00842900"/>
    <w:rsid w:val="008811EA"/>
    <w:rsid w:val="008B3E02"/>
    <w:rsid w:val="008E5E8D"/>
    <w:rsid w:val="00922BD8"/>
    <w:rsid w:val="00986ED4"/>
    <w:rsid w:val="00995A58"/>
    <w:rsid w:val="009A4267"/>
    <w:rsid w:val="009C52E1"/>
    <w:rsid w:val="009D5FB9"/>
    <w:rsid w:val="00A60534"/>
    <w:rsid w:val="00A663CF"/>
    <w:rsid w:val="00A84E4A"/>
    <w:rsid w:val="00AA17E7"/>
    <w:rsid w:val="00B115E2"/>
    <w:rsid w:val="00B1650F"/>
    <w:rsid w:val="00B21EEA"/>
    <w:rsid w:val="00B44423"/>
    <w:rsid w:val="00B4599A"/>
    <w:rsid w:val="00B758BE"/>
    <w:rsid w:val="00B90AB5"/>
    <w:rsid w:val="00BA2CCE"/>
    <w:rsid w:val="00BA6786"/>
    <w:rsid w:val="00BE2808"/>
    <w:rsid w:val="00BE4850"/>
    <w:rsid w:val="00C21134"/>
    <w:rsid w:val="00C30933"/>
    <w:rsid w:val="00C450B3"/>
    <w:rsid w:val="00C64691"/>
    <w:rsid w:val="00C6556A"/>
    <w:rsid w:val="00C87787"/>
    <w:rsid w:val="00CB7645"/>
    <w:rsid w:val="00CC66D5"/>
    <w:rsid w:val="00D01942"/>
    <w:rsid w:val="00D204DE"/>
    <w:rsid w:val="00D85B9F"/>
    <w:rsid w:val="00DA17DA"/>
    <w:rsid w:val="00E0476B"/>
    <w:rsid w:val="00E053EF"/>
    <w:rsid w:val="00E90949"/>
    <w:rsid w:val="00F24B21"/>
    <w:rsid w:val="04A95461"/>
    <w:rsid w:val="05711219"/>
    <w:rsid w:val="06FB4D96"/>
    <w:rsid w:val="07D9111E"/>
    <w:rsid w:val="08E7498B"/>
    <w:rsid w:val="0A972C26"/>
    <w:rsid w:val="0B4430C0"/>
    <w:rsid w:val="12773A22"/>
    <w:rsid w:val="1472161F"/>
    <w:rsid w:val="1C8C0723"/>
    <w:rsid w:val="22192F07"/>
    <w:rsid w:val="2259359A"/>
    <w:rsid w:val="227E484F"/>
    <w:rsid w:val="22A541D0"/>
    <w:rsid w:val="275750E7"/>
    <w:rsid w:val="28083A8B"/>
    <w:rsid w:val="28527528"/>
    <w:rsid w:val="2C623285"/>
    <w:rsid w:val="2D373C0D"/>
    <w:rsid w:val="34B67DCE"/>
    <w:rsid w:val="36896321"/>
    <w:rsid w:val="37153EC6"/>
    <w:rsid w:val="3D7F2D60"/>
    <w:rsid w:val="3F086091"/>
    <w:rsid w:val="403562CB"/>
    <w:rsid w:val="40DE2735"/>
    <w:rsid w:val="420F5E53"/>
    <w:rsid w:val="430A3D74"/>
    <w:rsid w:val="48B532D9"/>
    <w:rsid w:val="498645C6"/>
    <w:rsid w:val="4D1565BF"/>
    <w:rsid w:val="4EBC42FA"/>
    <w:rsid w:val="5067135A"/>
    <w:rsid w:val="50FD2D21"/>
    <w:rsid w:val="538E6F42"/>
    <w:rsid w:val="58AB21AB"/>
    <w:rsid w:val="5B4A18F0"/>
    <w:rsid w:val="5F5F6A7F"/>
    <w:rsid w:val="62B32E6B"/>
    <w:rsid w:val="652400B7"/>
    <w:rsid w:val="6AA53063"/>
    <w:rsid w:val="71DE1A71"/>
    <w:rsid w:val="740E149C"/>
    <w:rsid w:val="766C780E"/>
    <w:rsid w:val="792F6046"/>
    <w:rsid w:val="7C2340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4"/>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8"/>
    <w:uiPriority w:val="99"/>
    <w:pPr>
      <w:tabs>
        <w:tab w:val="center" w:pos="4153"/>
        <w:tab w:val="right" w:pos="8306"/>
      </w:tabs>
      <w:snapToGrid w:val="0"/>
      <w:jc w:val="left"/>
    </w:pPr>
    <w:rPr>
      <w:sz w:val="18"/>
      <w:szCs w:val="18"/>
    </w:rPr>
  </w:style>
  <w:style w:type="paragraph" w:styleId="3">
    <w:name w:val="header"/>
    <w:basedOn w:val="1"/>
    <w:link w:val="7"/>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style>
  <w:style w:type="character" w:customStyle="1" w:styleId="7">
    <w:name w:val="页眉 字符"/>
    <w:basedOn w:val="6"/>
    <w:link w:val="3"/>
    <w:uiPriority w:val="0"/>
    <w:rPr>
      <w:kern w:val="2"/>
      <w:sz w:val="18"/>
      <w:szCs w:val="18"/>
    </w:rPr>
  </w:style>
  <w:style w:type="character" w:customStyle="1" w:styleId="8">
    <w:name w:val="页脚 字符"/>
    <w:basedOn w:val="6"/>
    <w:link w:val="2"/>
    <w:uiPriority w:val="99"/>
    <w:rPr>
      <w:kern w:val="2"/>
      <w:sz w:val="18"/>
      <w:szCs w:val="18"/>
    </w:rPr>
  </w:style>
  <w:style w:type="paragraph" w:styleId="9">
    <w:name w:val="List Paragraph"/>
    <w:basedOn w:val="1"/>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554</Words>
  <Characters>3159</Characters>
  <Lines>26</Lines>
  <Paragraphs>7</Paragraphs>
  <TotalTime>3</TotalTime>
  <ScaleCrop>false</ScaleCrop>
  <LinksUpToDate>false</LinksUpToDate>
  <CharactersWithSpaces>3706</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2020-08-08T08:35:00Z</dcterms:created>
  <dc:creator>lidan</dc:creator>
  <cp:lastModifiedBy>12276</cp:lastModifiedBy>
  <dcterms:modified xsi:type="dcterms:W3CDTF">2021-05-27T04:06:59Z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