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809" w:tblpY="2078"/>
        <w:tblOverlap w:val="never"/>
        <w:tblW w:w="90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390"/>
        <w:gridCol w:w="1999"/>
        <w:gridCol w:w="1826"/>
        <w:gridCol w:w="3260"/>
      </w:tblGrid>
      <w:tr w14:paraId="5C9A1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0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88E08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ascii="黑体" w:hAnsi="宋体" w:eastAsia="黑体" w:cs="黑体"/>
                <w:b/>
                <w:bCs/>
                <w:i w:val="0"/>
                <w:iCs w:val="0"/>
                <w:color w:val="2060A0"/>
                <w:sz w:val="60"/>
                <w:szCs w:val="60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sz w:val="40"/>
                <w:szCs w:val="40"/>
                <w:lang w:val="en-US" w:eastAsia="zh-CN" w:bidi="ar"/>
              </w:rPr>
              <w:t>阳光2号桔柚</w:t>
            </w:r>
            <w:r>
              <w:rPr>
                <w:rStyle w:val="5"/>
                <w:rFonts w:hint="eastAsia" w:ascii="宋体" w:hAnsi="宋体" w:eastAsia="宋体" w:cs="宋体"/>
                <w:color w:val="auto"/>
                <w:sz w:val="40"/>
                <w:szCs w:val="40"/>
                <w:lang w:val="en-US" w:eastAsia="zh-CN" w:bidi="ar"/>
              </w:rPr>
              <w:t>（示例）</w:t>
            </w:r>
          </w:p>
        </w:tc>
      </w:tr>
      <w:tr w14:paraId="33093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AF52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b/>
                <w:bCs/>
                <w:sz w:val="24"/>
                <w:szCs w:val="24"/>
                <w:lang w:val="en-US" w:eastAsia="zh-CN" w:bidi="ar"/>
              </w:rPr>
              <w:t>一、成果基本信息</w:t>
            </w:r>
          </w:p>
        </w:tc>
      </w:tr>
      <w:tr w14:paraId="5232A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FB1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Style w:val="6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b/>
                <w:bCs/>
                <w:sz w:val="24"/>
                <w:szCs w:val="24"/>
                <w:lang w:val="en-US" w:eastAsia="zh-CN" w:bidi="ar"/>
              </w:rPr>
              <w:t>所属单位</w:t>
            </w:r>
          </w:p>
        </w:tc>
        <w:tc>
          <w:tcPr>
            <w:tcW w:w="2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2B2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/>
                <w:sz w:val="21"/>
                <w:szCs w:val="21"/>
                <w:lang w:val="en-US" w:eastAsia="zh-CN" w:bidi="ar"/>
              </w:rPr>
              <w:t>XX大学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28B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Style w:val="6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b/>
                <w:bCs/>
                <w:sz w:val="24"/>
                <w:szCs w:val="24"/>
                <w:lang w:val="en-US" w:eastAsia="zh-CN" w:bidi="ar"/>
              </w:rPr>
              <w:t>技术领域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65D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/>
                <w:sz w:val="21"/>
                <w:szCs w:val="21"/>
                <w:lang w:val="en-US" w:eastAsia="zh-CN" w:bidi="ar"/>
              </w:rPr>
              <w:t>生物育种</w:t>
            </w:r>
          </w:p>
        </w:tc>
      </w:tr>
      <w:tr w14:paraId="32ED2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3E3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Style w:val="6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b/>
                <w:bCs/>
                <w:sz w:val="24"/>
                <w:szCs w:val="24"/>
                <w:lang w:val="en-US" w:eastAsia="zh-CN" w:bidi="ar"/>
              </w:rPr>
              <w:t>技术成熟度</w:t>
            </w:r>
          </w:p>
        </w:tc>
        <w:tc>
          <w:tcPr>
            <w:tcW w:w="2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095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sz w:val="21"/>
                <w:szCs w:val="21"/>
                <w:lang w:val="en-US" w:eastAsia="zh-CN" w:bidi="ar"/>
              </w:rPr>
              <w:t>试生产、应用开发阶段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99A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Style w:val="6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b/>
                <w:bCs/>
                <w:sz w:val="24"/>
                <w:szCs w:val="24"/>
                <w:lang w:val="en-US" w:eastAsia="zh-CN" w:bidi="ar"/>
              </w:rPr>
              <w:t>拟转化的形式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64D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sz w:val="21"/>
                <w:szCs w:val="21"/>
                <w:lang w:val="en-US" w:eastAsia="zh-CN" w:bidi="ar"/>
              </w:rPr>
              <w:t>技术许可</w:t>
            </w:r>
          </w:p>
        </w:tc>
      </w:tr>
      <w:tr w14:paraId="2BFCD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386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Style w:val="6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b/>
                <w:bCs/>
                <w:sz w:val="24"/>
                <w:szCs w:val="24"/>
                <w:lang w:val="en-US" w:eastAsia="zh-CN" w:bidi="ar"/>
              </w:rPr>
              <w:t>成果负责人</w:t>
            </w:r>
          </w:p>
        </w:tc>
        <w:tc>
          <w:tcPr>
            <w:tcW w:w="2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FB9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Style w:val="7"/>
                <w:rFonts w:hint="eastAsia"/>
                <w:sz w:val="21"/>
                <w:szCs w:val="21"/>
                <w:lang w:val="en-US" w:eastAsia="zh-CN" w:bidi="ar"/>
              </w:rPr>
              <w:t>XXX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6C4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Style w:val="6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b/>
                <w:bCs/>
                <w:sz w:val="24"/>
                <w:szCs w:val="24"/>
                <w:lang w:val="en-US" w:eastAsia="zh-CN" w:bidi="ar"/>
              </w:rPr>
              <w:t>联系方式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53A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XXXXXXXXXXX</w:t>
            </w:r>
          </w:p>
        </w:tc>
      </w:tr>
      <w:tr w14:paraId="678EE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6AE2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b/>
                <w:bCs/>
                <w:sz w:val="24"/>
                <w:szCs w:val="24"/>
                <w:lang w:val="en-US" w:eastAsia="zh-CN" w:bidi="ar"/>
              </w:rPr>
              <w:t>二、成果简介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63F8B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b/>
                <w:bCs/>
                <w:sz w:val="24"/>
                <w:szCs w:val="24"/>
                <w:lang w:val="en-US" w:eastAsia="zh-CN" w:bidi="ar"/>
              </w:rPr>
              <w:t>创新点</w:t>
            </w:r>
          </w:p>
        </w:tc>
        <w:tc>
          <w:tcPr>
            <w:tcW w:w="7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9C1A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sz w:val="21"/>
                <w:szCs w:val="21"/>
                <w:lang w:val="en-US" w:eastAsia="zh-CN" w:bidi="ar"/>
              </w:rPr>
              <w:t>作为阳光1号的兄弟品种，创新优化品种特性，解决阳光1号可能存在的裂</w:t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果、树干裂皮问题，且比阳光1号早熟2个月，适配重庆地区10月中旬上市需求；针对自身耐贮性不足的短板，创新采用青果采收上市的方式，有效弥补缺陷，同时凭借优良特性成为网红品种，具备差异化竞争优势。</w:t>
            </w:r>
          </w:p>
        </w:tc>
      </w:tr>
      <w:tr w14:paraId="52040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77CF4">
            <w:pPr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87256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b/>
                <w:bCs/>
                <w:sz w:val="24"/>
                <w:szCs w:val="24"/>
                <w:lang w:val="en-US" w:eastAsia="zh-CN" w:bidi="ar"/>
              </w:rPr>
              <w:t>技术优势</w:t>
            </w:r>
          </w:p>
        </w:tc>
        <w:tc>
          <w:tcPr>
            <w:tcW w:w="7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C14ED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sz w:val="21"/>
                <w:szCs w:val="21"/>
                <w:lang w:val="en-US" w:eastAsia="zh-CN" w:bidi="ar"/>
              </w:rPr>
              <w:t>1.性状优良，不裂果、无树干裂皮现象(经连续15年多点观察验证),抗病</w:t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性较强，种植稳定性高；</w:t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2.成熟早，比阳光1号早熟2个月，在重庆10月中旬上市，抢占市场先机；</w:t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3.适配性强，通过青果采收上市，有效克服耐贮性差的缺点，保障产品</w:t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商品性 ；</w:t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4.市场认可度高，2025年10月销售火爆，已成为网红品种，市场竞争力</w:t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突出。</w:t>
            </w:r>
          </w:p>
        </w:tc>
      </w:tr>
      <w:tr w14:paraId="70B7F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DB1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b/>
                <w:bCs/>
                <w:sz w:val="24"/>
                <w:szCs w:val="24"/>
                <w:lang w:val="en-US" w:eastAsia="zh-CN" w:bidi="ar"/>
              </w:rPr>
              <w:t>三、知识产权情况</w:t>
            </w:r>
          </w:p>
        </w:tc>
        <w:tc>
          <w:tcPr>
            <w:tcW w:w="74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079F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sz w:val="21"/>
                <w:szCs w:val="21"/>
                <w:lang w:val="en-US" w:eastAsia="zh-CN" w:bidi="ar"/>
              </w:rPr>
              <w:t>已申请知识产权，新品种权受理号：20231014111。</w:t>
            </w:r>
          </w:p>
        </w:tc>
      </w:tr>
      <w:tr w14:paraId="7CD69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928E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b/>
                <w:bCs/>
                <w:sz w:val="24"/>
                <w:szCs w:val="24"/>
                <w:lang w:val="en-US" w:eastAsia="zh-CN" w:bidi="ar"/>
              </w:rPr>
              <w:t>四、成果应用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4807F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b/>
                <w:bCs/>
                <w:sz w:val="24"/>
                <w:szCs w:val="24"/>
                <w:lang w:val="en-US" w:eastAsia="zh-CN" w:bidi="ar"/>
              </w:rPr>
              <w:t>应</w:t>
            </w:r>
            <w:r>
              <w:rPr>
                <w:rStyle w:val="6"/>
                <w:b/>
                <w:bCs/>
                <w:sz w:val="24"/>
                <w:szCs w:val="24"/>
                <w:lang w:val="en-US" w:eastAsia="zh-CN" w:bidi="ar"/>
              </w:rPr>
              <w:t>用场景</w:t>
            </w:r>
          </w:p>
        </w:tc>
        <w:tc>
          <w:tcPr>
            <w:tcW w:w="7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24DE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sz w:val="21"/>
                <w:szCs w:val="21"/>
                <w:lang w:val="en-US" w:eastAsia="zh-CN" w:bidi="ar"/>
              </w:rPr>
              <w:t>适合重庆及气候适配地区规模化种植，可作为早熟特色水果品种，用于鲜果</w:t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上市(青果采收弥补耐贮性短板),适配商超、电商、鲜果门店等多渠道销</w:t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售，同时凭借媒体曝光优势，可用于特色农业推广、乡村振兴种植项目及网</w:t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红水果培育。</w:t>
            </w:r>
          </w:p>
        </w:tc>
      </w:tr>
      <w:tr w14:paraId="1C3D6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6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29254">
            <w:pPr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617F4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b/>
                <w:bCs/>
                <w:sz w:val="24"/>
                <w:szCs w:val="24"/>
                <w:lang w:val="en-US" w:eastAsia="zh-CN" w:bidi="ar"/>
              </w:rPr>
              <w:t>市场前景</w:t>
            </w:r>
          </w:p>
        </w:tc>
        <w:tc>
          <w:tcPr>
            <w:tcW w:w="7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BF0D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sz w:val="21"/>
                <w:szCs w:val="21"/>
                <w:lang w:val="en-US" w:eastAsia="zh-CN" w:bidi="ar"/>
              </w:rPr>
              <w:t>1.品种优势显著,早熟、不裂果、抗病性强，适配性高，满足规模化种植</w:t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需求 ；</w:t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2.媒体曝光度高，2025年果实销售获中央电视台2、13、17套及中新网、新华网等国家级媒体报道，省级媒体报道众多，知名度与公信力大幅提升，助力市场推广；</w:t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3.已成为网红品种，销售火爆，消费者认可度高，同时早熟特性可抢占市场</w:t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空白，进一步拓宽销售渠道，兼具经济效益与推广价值。</w:t>
            </w:r>
          </w:p>
        </w:tc>
      </w:tr>
      <w:tr w14:paraId="26ED6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8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427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b/>
                <w:bCs/>
                <w:sz w:val="24"/>
                <w:szCs w:val="24"/>
                <w:lang w:val="en-US" w:eastAsia="zh-CN" w:bidi="ar"/>
              </w:rPr>
              <w:t>五、成果相关图片</w:t>
            </w:r>
          </w:p>
        </w:tc>
        <w:tc>
          <w:tcPr>
            <w:tcW w:w="74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209FE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top"/>
              <w:rPr>
                <w:rFonts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 w14:paraId="4D2F716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top"/>
              <w:rPr>
                <w:rFonts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939165</wp:posOffset>
                  </wp:positionH>
                  <wp:positionV relativeFrom="paragraph">
                    <wp:posOffset>100330</wp:posOffset>
                  </wp:positionV>
                  <wp:extent cx="2915285" cy="2192655"/>
                  <wp:effectExtent l="0" t="0" r="10795" b="1905"/>
                  <wp:wrapNone/>
                  <wp:docPr id="1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5285" cy="2192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10D6C3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top"/>
              <w:rPr>
                <w:rFonts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 w14:paraId="70C2598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top"/>
              <w:rPr>
                <w:rFonts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 w14:paraId="62BF82A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top"/>
              <w:rPr>
                <w:rFonts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 w14:paraId="1E45ADD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top"/>
              <w:rPr>
                <w:rFonts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 w14:paraId="589E010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top"/>
              <w:rPr>
                <w:rFonts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 w14:paraId="2608DD3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top"/>
              <w:rPr>
                <w:rFonts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 w14:paraId="7BF331C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top"/>
              <w:rPr>
                <w:rFonts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 w14:paraId="45CF4C8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top"/>
              <w:rPr>
                <w:rFonts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 w14:paraId="197868B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top"/>
              <w:rPr>
                <w:rFonts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 w14:paraId="356AADA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top"/>
              <w:rPr>
                <w:rFonts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 w14:paraId="15A0797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top"/>
              <w:rPr>
                <w:rFonts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 w14:paraId="1E697F8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top"/>
              <w:rPr>
                <w:rFonts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 w14:paraId="257F49A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top"/>
              <w:rPr>
                <w:rFonts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 w14:paraId="0F7C218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top"/>
              <w:rPr>
                <w:rStyle w:val="7"/>
                <w:rFonts w:hint="eastAsia"/>
                <w:sz w:val="21"/>
                <w:szCs w:val="21"/>
                <w:lang w:val="en-US" w:eastAsia="zh-CN" w:bidi="ar"/>
              </w:rPr>
            </w:pPr>
          </w:p>
          <w:p w14:paraId="4A31FB9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top"/>
              <w:rPr>
                <w:rFonts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/>
                <w:sz w:val="21"/>
                <w:szCs w:val="21"/>
                <w:lang w:val="en-US" w:eastAsia="zh-CN" w:bidi="ar"/>
              </w:rPr>
              <w:t>另附：高清图片（2-3张，单张图片大小不低于2M，注明图注）</w:t>
            </w:r>
          </w:p>
          <w:p w14:paraId="7E8DE20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top"/>
              <w:rPr>
                <w:rFonts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5DED499B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atLeast"/>
        <w:ind w:right="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附件1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DB07D7"/>
    <w:rsid w:val="45FF6FA6"/>
    <w:rsid w:val="4E6E171D"/>
    <w:rsid w:val="57205251"/>
    <w:rsid w:val="5F700DD2"/>
    <w:rsid w:val="624B51DE"/>
    <w:rsid w:val="625B319E"/>
    <w:rsid w:val="640A1D6A"/>
    <w:rsid w:val="66CD36F9"/>
    <w:rsid w:val="7A4A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11"/>
    <w:basedOn w:val="4"/>
    <w:uiPriority w:val="0"/>
    <w:rPr>
      <w:rFonts w:ascii="黑体" w:hAnsi="宋体" w:eastAsia="黑体" w:cs="黑体"/>
      <w:b/>
      <w:bCs/>
      <w:color w:val="2060A0"/>
      <w:sz w:val="60"/>
      <w:szCs w:val="60"/>
      <w:u w:val="none"/>
    </w:rPr>
  </w:style>
  <w:style w:type="character" w:customStyle="1" w:styleId="6">
    <w:name w:val="font41"/>
    <w:basedOn w:val="4"/>
    <w:uiPriority w:val="0"/>
    <w:rPr>
      <w:rFonts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7">
    <w:name w:val="font51"/>
    <w:basedOn w:val="4"/>
    <w:uiPriority w:val="0"/>
    <w:rPr>
      <w:rFonts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675</Words>
  <Characters>716</Characters>
  <Lines>0</Lines>
  <Paragraphs>0</Paragraphs>
  <TotalTime>4</TotalTime>
  <ScaleCrop>false</ScaleCrop>
  <LinksUpToDate>false</LinksUpToDate>
  <CharactersWithSpaces>721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2026-06-08T06:56:00Z</dcterms:created>
  <dc:creator>Administrator</dc:creator>
  <cp:lastModifiedBy>叶飘扬</cp:lastModifiedBy>
  <cp:lastPrinted>2026-06-15T01:04:39Z</cp:lastPrinted>
  <dcterms:modified xsi:type="dcterms:W3CDTF">2026-06-15T01:25:08Z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eyJoZGlkIjoiMmZmMjRiYjMxMjQ2NGE4NTQwOGNlODY2MDE1NjY3OWEiLCJ1c2VySWQiOiIyNDk3ODY2MyJ9</vt:lpwstr>
  </property>
  <property fmtid="{D5CDD505-2E9C-101B-9397-08002B2CF9AE}" pid="4" name="ICV">
    <vt:lpwstr>870999A4FB2F4BB990081030243F08C9_12</vt:lpwstr>
  </property>
</Properties>
</file>