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5E" w:rsidRPr="00794BD1" w:rsidRDefault="00B06C6C" w:rsidP="00794BD1">
      <w:pPr>
        <w:spacing w:after="0" w:line="360" w:lineRule="auto"/>
        <w:jc w:val="center"/>
        <w:rPr>
          <w:rFonts w:ascii="Times New Roman" w:eastAsia="宋体" w:hAnsiTheme="minorEastAsia" w:cs="Times New Roman"/>
          <w:b/>
          <w:sz w:val="36"/>
          <w:szCs w:val="36"/>
        </w:rPr>
      </w:pPr>
      <w:r w:rsidRPr="00C84B5E">
        <w:rPr>
          <w:rFonts w:ascii="Times New Roman" w:eastAsia="宋体" w:hAnsi="Times New Roman" w:cs="Times New Roman"/>
          <w:b/>
          <w:sz w:val="36"/>
          <w:szCs w:val="36"/>
        </w:rPr>
        <w:t>TOC</w:t>
      </w:r>
      <w:r w:rsidRPr="00C84B5E">
        <w:rPr>
          <w:rFonts w:ascii="Times New Roman" w:eastAsia="宋体" w:hAnsiTheme="minorEastAsia" w:cs="Times New Roman"/>
          <w:b/>
          <w:sz w:val="36"/>
          <w:szCs w:val="36"/>
        </w:rPr>
        <w:t>测试流程及注意事项</w:t>
      </w:r>
    </w:p>
    <w:p w:rsidR="00B06C6C" w:rsidRPr="00C84B5E" w:rsidRDefault="00B06C6C" w:rsidP="00794BD1">
      <w:pPr>
        <w:spacing w:after="0" w:line="360" w:lineRule="auto"/>
        <w:jc w:val="both"/>
        <w:rPr>
          <w:rFonts w:ascii="Times New Roman" w:eastAsia="宋体" w:hAnsi="Times New Roman" w:cs="Times New Roman"/>
          <w:sz w:val="28"/>
          <w:szCs w:val="28"/>
        </w:rPr>
      </w:pPr>
      <w:r w:rsidRPr="00C84B5E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C84B5E">
        <w:rPr>
          <w:rFonts w:ascii="Times New Roman" w:eastAsia="宋体" w:hAnsi="Times New Roman" w:cs="Times New Roman" w:hint="eastAsia"/>
          <w:b/>
          <w:sz w:val="28"/>
          <w:szCs w:val="28"/>
        </w:rPr>
        <w:t>测试原理及范围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：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TOC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（总有机碳）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=TC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（总碳）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- IC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（无机碳），分别采用催化燃烧法将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TC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氧化成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CO</w:t>
      </w:r>
      <w:r w:rsidRPr="00C84B5E">
        <w:rPr>
          <w:rFonts w:ascii="Times New Roman" w:eastAsia="宋体" w:hAnsi="Times New Roman" w:cs="Times New Roman" w:hint="eastAsia"/>
          <w:sz w:val="28"/>
          <w:szCs w:val="28"/>
          <w:vertAlign w:val="subscript"/>
        </w:rPr>
        <w:t>2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，</w:t>
      </w:r>
      <w:proofErr w:type="spellStart"/>
      <w:r w:rsidRPr="00C84B5E">
        <w:rPr>
          <w:rFonts w:ascii="Times New Roman" w:eastAsia="宋体" w:hAnsi="Times New Roman" w:cs="Times New Roman" w:hint="eastAsia"/>
          <w:sz w:val="28"/>
          <w:szCs w:val="28"/>
        </w:rPr>
        <w:t>HCl</w:t>
      </w:r>
      <w:proofErr w:type="spellEnd"/>
      <w:r w:rsidRPr="00C84B5E">
        <w:rPr>
          <w:rFonts w:ascii="Times New Roman" w:eastAsia="宋体" w:hAnsi="Times New Roman" w:cs="Times New Roman" w:hint="eastAsia"/>
          <w:sz w:val="28"/>
          <w:szCs w:val="28"/>
        </w:rPr>
        <w:t>酸化法将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IC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转化为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CO</w:t>
      </w:r>
      <w:r w:rsidRPr="00C84B5E">
        <w:rPr>
          <w:rFonts w:ascii="Times New Roman" w:eastAsia="宋体" w:hAnsi="Times New Roman" w:cs="Times New Roman" w:hint="eastAsia"/>
          <w:sz w:val="28"/>
          <w:szCs w:val="28"/>
          <w:vertAlign w:val="subscript"/>
        </w:rPr>
        <w:t>2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，依次通过检测器测定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 xml:space="preserve"> CO</w:t>
      </w:r>
      <w:r w:rsidRPr="00C84B5E">
        <w:rPr>
          <w:rFonts w:ascii="Times New Roman" w:eastAsia="宋体" w:hAnsi="Times New Roman" w:cs="Times New Roman" w:hint="eastAsia"/>
          <w:sz w:val="28"/>
          <w:szCs w:val="28"/>
          <w:vertAlign w:val="subscript"/>
        </w:rPr>
        <w:t>2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的浓度。二者之差折算即为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TOC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浓度。本机标准曲线测定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TOC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浓度范围在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0~150</w:t>
      </w:r>
      <w:r w:rsidR="00794BD1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proofErr w:type="spellStart"/>
      <w:r w:rsidRPr="00C84B5E">
        <w:rPr>
          <w:rFonts w:ascii="Times New Roman" w:eastAsia="宋体" w:hAnsi="Times New Roman" w:cs="Times New Roman" w:hint="eastAsia"/>
          <w:sz w:val="28"/>
          <w:szCs w:val="28"/>
        </w:rPr>
        <w:t>ppm</w:t>
      </w:r>
      <w:proofErr w:type="spellEnd"/>
      <w:r w:rsidRPr="00C84B5E">
        <w:rPr>
          <w:rFonts w:ascii="Times New Roman" w:eastAsia="宋体" w:hAnsi="Times New Roman" w:cs="Times New Roman" w:hint="eastAsia"/>
          <w:sz w:val="28"/>
          <w:szCs w:val="28"/>
        </w:rPr>
        <w:t>。由于超纯水溶解空气中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CO</w:t>
      </w:r>
      <w:r w:rsidRPr="00C84B5E">
        <w:rPr>
          <w:rFonts w:ascii="Times New Roman" w:eastAsia="宋体" w:hAnsi="Times New Roman" w:cs="Times New Roman" w:hint="eastAsia"/>
          <w:sz w:val="28"/>
          <w:szCs w:val="28"/>
          <w:vertAlign w:val="subscript"/>
        </w:rPr>
        <w:t>2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，所以在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&lt;1</w:t>
      </w:r>
      <w:r w:rsidR="00794BD1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proofErr w:type="spellStart"/>
      <w:r w:rsidRPr="00C84B5E">
        <w:rPr>
          <w:rFonts w:ascii="Times New Roman" w:eastAsia="宋体" w:hAnsi="Times New Roman" w:cs="Times New Roman" w:hint="eastAsia"/>
          <w:sz w:val="28"/>
          <w:szCs w:val="28"/>
        </w:rPr>
        <w:t>ppm</w:t>
      </w:r>
      <w:proofErr w:type="spellEnd"/>
      <w:r w:rsidRPr="00C84B5E">
        <w:rPr>
          <w:rFonts w:ascii="Times New Roman" w:eastAsia="宋体" w:hAnsi="Times New Roman" w:cs="Times New Roman" w:hint="eastAsia"/>
          <w:sz w:val="28"/>
          <w:szCs w:val="28"/>
        </w:rPr>
        <w:t>时，测定误差增大，超过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150</w:t>
      </w:r>
      <w:r w:rsidR="00794BD1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proofErr w:type="spellStart"/>
      <w:r w:rsidRPr="00C84B5E">
        <w:rPr>
          <w:rFonts w:ascii="Times New Roman" w:eastAsia="宋体" w:hAnsi="Times New Roman" w:cs="Times New Roman" w:hint="eastAsia"/>
          <w:sz w:val="28"/>
          <w:szCs w:val="28"/>
        </w:rPr>
        <w:t>ppm</w:t>
      </w:r>
      <w:proofErr w:type="spellEnd"/>
      <w:r w:rsidRPr="00C84B5E">
        <w:rPr>
          <w:rFonts w:ascii="Times New Roman" w:eastAsia="宋体" w:hAnsi="Times New Roman" w:cs="Times New Roman" w:hint="eastAsia"/>
          <w:sz w:val="28"/>
          <w:szCs w:val="28"/>
        </w:rPr>
        <w:t>请按照比例稀释水样。</w:t>
      </w:r>
    </w:p>
    <w:p w:rsidR="00C53BB3" w:rsidRPr="00C84B5E" w:rsidRDefault="00B06C6C" w:rsidP="00794BD1">
      <w:pPr>
        <w:spacing w:after="0" w:line="360" w:lineRule="auto"/>
        <w:jc w:val="both"/>
        <w:rPr>
          <w:rFonts w:ascii="Times New Roman" w:eastAsia="宋体" w:hAnsi="Times New Roman" w:cs="Times New Roman"/>
          <w:sz w:val="28"/>
          <w:szCs w:val="28"/>
        </w:rPr>
      </w:pPr>
      <w:r w:rsidRPr="00C84B5E">
        <w:rPr>
          <w:rFonts w:ascii="Times New Roman" w:eastAsia="宋体" w:hAnsi="Times New Roman" w:cs="Times New Roman" w:hint="eastAsia"/>
          <w:b/>
          <w:sz w:val="28"/>
          <w:szCs w:val="28"/>
        </w:rPr>
        <w:t>测定准备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：标准溶液配制：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TC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标准溶液采用邻苯二甲酸氢钾（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PHP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），称取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0.3187</w:t>
      </w:r>
      <w:r w:rsidR="00794BD1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g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溶于超纯水，</w:t>
      </w:r>
      <w:proofErr w:type="gramStart"/>
      <w:r w:rsidRPr="00C84B5E">
        <w:rPr>
          <w:rFonts w:ascii="Times New Roman" w:eastAsia="宋体" w:hAnsi="Times New Roman" w:cs="Times New Roman" w:hint="eastAsia"/>
          <w:sz w:val="28"/>
          <w:szCs w:val="28"/>
        </w:rPr>
        <w:t>定容至</w:t>
      </w:r>
      <w:proofErr w:type="gramEnd"/>
      <w:r w:rsidRPr="00C84B5E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="00794BD1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L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，此溶液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TC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为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150</w:t>
      </w:r>
      <w:r w:rsidR="00794BD1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mg/L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。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IC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标准溶液采用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0.6615</w:t>
      </w:r>
      <w:r w:rsidR="00794BD1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g</w:t>
      </w:r>
      <w:r w:rsidR="00C84B5E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Na</w:t>
      </w:r>
      <w:r w:rsidRPr="00C84B5E">
        <w:rPr>
          <w:rFonts w:ascii="Times New Roman" w:eastAsia="宋体" w:hAnsi="Times New Roman" w:cs="Times New Roman" w:hint="eastAsia"/>
          <w:sz w:val="28"/>
          <w:szCs w:val="28"/>
          <w:vertAlign w:val="subscript"/>
        </w:rPr>
        <w:t>2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CO</w:t>
      </w:r>
      <w:r w:rsidRPr="00C84B5E">
        <w:rPr>
          <w:rFonts w:ascii="Times New Roman" w:eastAsia="宋体" w:hAnsi="Times New Roman" w:cs="Times New Roman" w:hint="eastAsia"/>
          <w:sz w:val="28"/>
          <w:szCs w:val="28"/>
          <w:vertAlign w:val="subscript"/>
        </w:rPr>
        <w:t>3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和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0.5250</w:t>
      </w:r>
      <w:r w:rsidR="00794BD1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g</w:t>
      </w:r>
      <w:r w:rsidR="00C84B5E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NaHCO</w:t>
      </w:r>
      <w:r w:rsidRPr="00C84B5E">
        <w:rPr>
          <w:rFonts w:ascii="Times New Roman" w:eastAsia="宋体" w:hAnsi="Times New Roman" w:cs="Times New Roman" w:hint="eastAsia"/>
          <w:sz w:val="28"/>
          <w:szCs w:val="28"/>
          <w:vertAlign w:val="subscript"/>
        </w:rPr>
        <w:t>3</w:t>
      </w:r>
      <w:proofErr w:type="gramStart"/>
      <w:r w:rsidR="00C53BB3" w:rsidRPr="00C84B5E">
        <w:rPr>
          <w:rFonts w:ascii="Times New Roman" w:eastAsia="宋体" w:hAnsi="Times New Roman" w:cs="Times New Roman" w:hint="eastAsia"/>
          <w:sz w:val="28"/>
          <w:szCs w:val="28"/>
        </w:rPr>
        <w:t>定容至</w:t>
      </w:r>
      <w:proofErr w:type="gramEnd"/>
      <w:r w:rsidR="00C53BB3" w:rsidRPr="00C84B5E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="00794BD1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="00C53BB3" w:rsidRPr="00C84B5E">
        <w:rPr>
          <w:rFonts w:ascii="Times New Roman" w:eastAsia="宋体" w:hAnsi="Times New Roman" w:cs="Times New Roman" w:hint="eastAsia"/>
          <w:sz w:val="28"/>
          <w:szCs w:val="28"/>
        </w:rPr>
        <w:t>L</w:t>
      </w:r>
      <w:r w:rsidR="00C53BB3" w:rsidRPr="00C84B5E">
        <w:rPr>
          <w:rFonts w:ascii="Times New Roman" w:eastAsia="宋体" w:hAnsi="Times New Roman" w:cs="Times New Roman" w:hint="eastAsia"/>
          <w:sz w:val="28"/>
          <w:szCs w:val="28"/>
        </w:rPr>
        <w:t>，此溶液</w:t>
      </w:r>
      <w:r w:rsidR="00C53BB3" w:rsidRPr="00C84B5E">
        <w:rPr>
          <w:rFonts w:ascii="Times New Roman" w:eastAsia="宋体" w:hAnsi="Times New Roman" w:cs="Times New Roman" w:hint="eastAsia"/>
          <w:sz w:val="28"/>
          <w:szCs w:val="28"/>
        </w:rPr>
        <w:t>IC</w:t>
      </w:r>
      <w:r w:rsidR="00C53BB3" w:rsidRPr="00C84B5E">
        <w:rPr>
          <w:rFonts w:ascii="Times New Roman" w:eastAsia="宋体" w:hAnsi="Times New Roman" w:cs="Times New Roman" w:hint="eastAsia"/>
          <w:sz w:val="28"/>
          <w:szCs w:val="28"/>
        </w:rPr>
        <w:t>为</w:t>
      </w:r>
      <w:r w:rsidR="00C53BB3" w:rsidRPr="00C84B5E">
        <w:rPr>
          <w:rFonts w:ascii="Times New Roman" w:eastAsia="宋体" w:hAnsi="Times New Roman" w:cs="Times New Roman" w:hint="eastAsia"/>
          <w:sz w:val="28"/>
          <w:szCs w:val="28"/>
        </w:rPr>
        <w:t>150</w:t>
      </w:r>
      <w:r w:rsidR="00794BD1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="00C53BB3" w:rsidRPr="00C84B5E">
        <w:rPr>
          <w:rFonts w:ascii="Times New Roman" w:eastAsia="宋体" w:hAnsi="Times New Roman" w:cs="Times New Roman" w:hint="eastAsia"/>
          <w:sz w:val="28"/>
          <w:szCs w:val="28"/>
        </w:rPr>
        <w:t>mg/L</w:t>
      </w:r>
      <w:r w:rsidR="00C53BB3" w:rsidRPr="00C84B5E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:rsidR="00B06C6C" w:rsidRPr="00C84B5E" w:rsidRDefault="00C53BB3" w:rsidP="00794BD1">
      <w:pPr>
        <w:spacing w:after="0" w:line="360" w:lineRule="auto"/>
        <w:jc w:val="both"/>
        <w:rPr>
          <w:rFonts w:ascii="Times New Roman" w:eastAsia="宋体" w:hAnsi="Times New Roman" w:cs="Times New Roman"/>
          <w:sz w:val="28"/>
          <w:szCs w:val="28"/>
        </w:rPr>
      </w:pPr>
      <w:r w:rsidRPr="00C84B5E">
        <w:rPr>
          <w:rFonts w:ascii="Times New Roman" w:eastAsia="宋体" w:hAnsi="Times New Roman" w:cs="Times New Roman" w:hint="eastAsia"/>
          <w:b/>
          <w:sz w:val="28"/>
          <w:szCs w:val="28"/>
        </w:rPr>
        <w:t>样品前处理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：样品必须为水样，体积不少于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10</w:t>
      </w:r>
      <w:r w:rsidR="00794BD1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proofErr w:type="spellStart"/>
      <w:r w:rsidRPr="00C84B5E">
        <w:rPr>
          <w:rFonts w:ascii="Times New Roman" w:eastAsia="宋体" w:hAnsi="Times New Roman" w:cs="Times New Roman" w:hint="eastAsia"/>
          <w:sz w:val="28"/>
          <w:szCs w:val="28"/>
        </w:rPr>
        <w:t>mL</w:t>
      </w:r>
      <w:proofErr w:type="spellEnd"/>
      <w:r w:rsidRPr="00C84B5E">
        <w:rPr>
          <w:rFonts w:ascii="Times New Roman" w:eastAsia="宋体" w:hAnsi="Times New Roman" w:cs="Times New Roman" w:hint="eastAsia"/>
          <w:sz w:val="28"/>
          <w:szCs w:val="28"/>
        </w:rPr>
        <w:t>。若有悬浮物，需进行过滤。</w:t>
      </w:r>
    </w:p>
    <w:p w:rsidR="00C53BB3" w:rsidRPr="00C84B5E" w:rsidRDefault="00C53BB3" w:rsidP="00794BD1">
      <w:pPr>
        <w:spacing w:after="0" w:line="360" w:lineRule="auto"/>
        <w:jc w:val="both"/>
        <w:rPr>
          <w:rFonts w:ascii="Times New Roman" w:eastAsia="宋体" w:hAnsi="Times New Roman" w:cs="Times New Roman"/>
          <w:sz w:val="28"/>
          <w:szCs w:val="28"/>
        </w:rPr>
      </w:pPr>
      <w:r w:rsidRPr="00C84B5E">
        <w:rPr>
          <w:rFonts w:ascii="Times New Roman" w:eastAsia="宋体" w:hAnsi="Times New Roman" w:cs="Times New Roman" w:hint="eastAsia"/>
          <w:b/>
          <w:sz w:val="28"/>
          <w:szCs w:val="28"/>
        </w:rPr>
        <w:t>分析流程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：</w:t>
      </w:r>
    </w:p>
    <w:p w:rsidR="00C53BB3" w:rsidRPr="00C84B5E" w:rsidRDefault="00C53BB3" w:rsidP="00794BD1">
      <w:pPr>
        <w:spacing w:after="0" w:line="360" w:lineRule="auto"/>
        <w:jc w:val="both"/>
        <w:rPr>
          <w:rFonts w:ascii="Times New Roman" w:eastAsia="宋体" w:hAnsi="Times New Roman" w:cs="Times New Roman"/>
          <w:sz w:val="28"/>
          <w:szCs w:val="28"/>
        </w:rPr>
      </w:pPr>
      <w:r w:rsidRPr="00C84B5E">
        <w:rPr>
          <w:rFonts w:ascii="Times New Roman" w:eastAsia="宋体" w:hAnsi="Times New Roman" w:cs="Times New Roman" w:hint="eastAsia"/>
          <w:b/>
          <w:sz w:val="28"/>
          <w:szCs w:val="28"/>
        </w:rPr>
        <w:t>开机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：检查进样口超纯水，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="00794BD1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mol/L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盐酸是否过期，废气吸收瓶管路是否通畅，废液是否从废液瓶溢出，确认以上各项正常后方可开机。打开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TOC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主机及电脑，开启高纯空气阀门，调节减压阀显示数为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0.4</w:t>
      </w:r>
      <w:r w:rsidR="00794BD1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proofErr w:type="spellStart"/>
      <w:r w:rsidRPr="00C84B5E">
        <w:rPr>
          <w:rFonts w:ascii="Times New Roman" w:eastAsia="宋体" w:hAnsi="Times New Roman" w:cs="Times New Roman" w:hint="eastAsia"/>
          <w:sz w:val="28"/>
          <w:szCs w:val="28"/>
        </w:rPr>
        <w:t>MPa</w:t>
      </w:r>
      <w:proofErr w:type="spellEnd"/>
      <w:r w:rsidRPr="00C84B5E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:rsidR="00C53BB3" w:rsidRPr="00C84B5E" w:rsidRDefault="00C53BB3" w:rsidP="00794BD1">
      <w:pPr>
        <w:spacing w:after="0" w:line="360" w:lineRule="auto"/>
        <w:jc w:val="both"/>
        <w:rPr>
          <w:rFonts w:ascii="Times New Roman" w:eastAsia="宋体" w:hAnsi="Times New Roman" w:cs="Times New Roman"/>
          <w:sz w:val="28"/>
          <w:szCs w:val="28"/>
        </w:rPr>
      </w:pPr>
      <w:r w:rsidRPr="00C84B5E">
        <w:rPr>
          <w:rFonts w:ascii="Times New Roman" w:eastAsia="宋体" w:hAnsi="Times New Roman" w:cs="Times New Roman" w:hint="eastAsia"/>
          <w:b/>
          <w:sz w:val="28"/>
          <w:szCs w:val="28"/>
        </w:rPr>
        <w:t>测试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：打开样品表编辑器，进入测试界面，文件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&gt;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新建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&gt;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样品表，点击确定新建一个样品表。点击“联机”，完成后调节主机箱中压力阀门</w:t>
      </w:r>
      <w:proofErr w:type="gramStart"/>
      <w:r w:rsidRPr="00C84B5E">
        <w:rPr>
          <w:rFonts w:ascii="Times New Roman" w:eastAsia="宋体" w:hAnsi="Times New Roman" w:cs="Times New Roman" w:hint="eastAsia"/>
          <w:sz w:val="28"/>
          <w:szCs w:val="28"/>
        </w:rPr>
        <w:t>至压力</w:t>
      </w:r>
      <w:proofErr w:type="gramEnd"/>
      <w:r w:rsidRPr="00C84B5E">
        <w:rPr>
          <w:rFonts w:ascii="Times New Roman" w:eastAsia="宋体" w:hAnsi="Times New Roman" w:cs="Times New Roman" w:hint="eastAsia"/>
          <w:sz w:val="28"/>
          <w:szCs w:val="28"/>
        </w:rPr>
        <w:t>表示数为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200</w:t>
      </w:r>
      <w:r w:rsidR="00794BD1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proofErr w:type="spellStart"/>
      <w:r w:rsidRPr="00C84B5E">
        <w:rPr>
          <w:rFonts w:ascii="Times New Roman" w:eastAsia="宋体" w:hAnsi="Times New Roman" w:cs="Times New Roman" w:hint="eastAsia"/>
          <w:sz w:val="28"/>
          <w:szCs w:val="28"/>
        </w:rPr>
        <w:t>KPa</w:t>
      </w:r>
      <w:proofErr w:type="spellEnd"/>
      <w:r w:rsidRPr="00C84B5E">
        <w:rPr>
          <w:rFonts w:ascii="Times New Roman" w:eastAsia="宋体" w:hAnsi="Times New Roman" w:cs="Times New Roman" w:hint="eastAsia"/>
          <w:sz w:val="28"/>
          <w:szCs w:val="28"/>
        </w:rPr>
        <w:t>。流量计示数为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130</w:t>
      </w:r>
      <w:r w:rsidR="00794BD1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proofErr w:type="spellStart"/>
      <w:r w:rsidRPr="00C84B5E">
        <w:rPr>
          <w:rFonts w:ascii="Times New Roman" w:eastAsia="宋体" w:hAnsi="Times New Roman" w:cs="Times New Roman" w:hint="eastAsia"/>
          <w:sz w:val="28"/>
          <w:szCs w:val="28"/>
        </w:rPr>
        <w:t>mL</w:t>
      </w:r>
      <w:proofErr w:type="spellEnd"/>
      <w:r w:rsidRPr="00C84B5E">
        <w:rPr>
          <w:rFonts w:ascii="Times New Roman" w:eastAsia="宋体" w:hAnsi="Times New Roman" w:cs="Times New Roman" w:hint="eastAsia"/>
          <w:sz w:val="28"/>
          <w:szCs w:val="28"/>
        </w:rPr>
        <w:t>/min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。观察“背景监视”至炉温达到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680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℃。待仪器准备完毕后，打开</w:t>
      </w:r>
      <w:r w:rsidR="00847A6F" w:rsidRPr="00C84B5E">
        <w:rPr>
          <w:rFonts w:ascii="Times New Roman" w:eastAsia="宋体" w:hAnsi="Times New Roman" w:cs="Times New Roman" w:hint="eastAsia"/>
          <w:sz w:val="28"/>
          <w:szCs w:val="28"/>
        </w:rPr>
        <w:t>以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建立</w:t>
      </w:r>
      <w:r w:rsidR="00847A6F" w:rsidRPr="00C84B5E">
        <w:rPr>
          <w:rFonts w:ascii="Times New Roman" w:eastAsia="宋体" w:hAnsi="Times New Roman" w:cs="Times New Roman" w:hint="eastAsia"/>
          <w:sz w:val="28"/>
          <w:szCs w:val="28"/>
        </w:rPr>
        <w:t>方法，路径为：文件</w:t>
      </w:r>
      <w:r w:rsidR="00847A6F" w:rsidRPr="00C84B5E">
        <w:rPr>
          <w:rFonts w:ascii="Times New Roman" w:eastAsia="宋体" w:hAnsi="Times New Roman" w:cs="Times New Roman" w:hint="eastAsia"/>
          <w:sz w:val="28"/>
          <w:szCs w:val="28"/>
        </w:rPr>
        <w:t>&gt;</w:t>
      </w:r>
      <w:r w:rsidR="00847A6F" w:rsidRPr="00C84B5E">
        <w:rPr>
          <w:rFonts w:ascii="Times New Roman" w:eastAsia="宋体" w:hAnsi="Times New Roman" w:cs="Times New Roman" w:hint="eastAsia"/>
          <w:sz w:val="28"/>
          <w:szCs w:val="28"/>
        </w:rPr>
        <w:t>打开</w:t>
      </w:r>
      <w:r w:rsidR="00847A6F" w:rsidRPr="00C84B5E">
        <w:rPr>
          <w:rFonts w:ascii="Times New Roman" w:eastAsia="宋体" w:hAnsi="Times New Roman" w:cs="Times New Roman" w:hint="eastAsia"/>
          <w:sz w:val="28"/>
          <w:szCs w:val="28"/>
        </w:rPr>
        <w:t>&gt;</w:t>
      </w:r>
      <w:r w:rsidR="00847A6F" w:rsidRPr="00C84B5E">
        <w:rPr>
          <w:rFonts w:ascii="Times New Roman" w:eastAsia="宋体" w:hAnsi="Times New Roman" w:cs="Times New Roman" w:hint="eastAsia"/>
          <w:sz w:val="28"/>
          <w:szCs w:val="28"/>
        </w:rPr>
        <w:t>方法，从左侧方法列表中选取合适的方法，拖入样品表即可。将进样管插入超纯水中，选中该方法后点击</w:t>
      </w:r>
      <w:r w:rsidR="00847A6F" w:rsidRPr="00C84B5E">
        <w:rPr>
          <w:rFonts w:ascii="Times New Roman" w:eastAsia="宋体" w:hAnsi="Times New Roman" w:cs="Times New Roman" w:hint="eastAsia"/>
          <w:sz w:val="28"/>
          <w:szCs w:val="28"/>
        </w:rPr>
        <w:lastRenderedPageBreak/>
        <w:t>“开始”，选中“普通模式”，再点击“开始”进入测试，此步骤为清洗管路。此后将样品代替超纯水，重复此操作测试。</w:t>
      </w:r>
    </w:p>
    <w:p w:rsidR="00847A6F" w:rsidRPr="00C84B5E" w:rsidRDefault="00847A6F" w:rsidP="00794BD1">
      <w:pPr>
        <w:spacing w:after="0" w:line="360" w:lineRule="auto"/>
        <w:jc w:val="both"/>
        <w:rPr>
          <w:rFonts w:ascii="Times New Roman" w:eastAsia="宋体" w:hAnsi="Times New Roman" w:cs="Times New Roman"/>
          <w:sz w:val="28"/>
          <w:szCs w:val="28"/>
        </w:rPr>
      </w:pPr>
      <w:r w:rsidRPr="00C84B5E">
        <w:rPr>
          <w:rFonts w:ascii="Times New Roman" w:eastAsia="宋体" w:hAnsi="Times New Roman" w:cs="Times New Roman" w:hint="eastAsia"/>
          <w:b/>
          <w:sz w:val="28"/>
          <w:szCs w:val="28"/>
        </w:rPr>
        <w:t>关机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：用超纯水再次清洗管路之后，点击“关机”，系统将在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30min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后自动关机，因燃烧管冷却需要风扇运行，切勿关闭主机电源。关闭高纯空气阀门。</w:t>
      </w:r>
    </w:p>
    <w:p w:rsidR="00847A6F" w:rsidRPr="00C84B5E" w:rsidRDefault="00847A6F" w:rsidP="00794BD1">
      <w:pPr>
        <w:spacing w:after="0" w:line="360" w:lineRule="auto"/>
        <w:jc w:val="both"/>
        <w:rPr>
          <w:rFonts w:ascii="Times New Roman" w:eastAsia="宋体" w:hAnsi="Times New Roman" w:cs="Times New Roman"/>
          <w:sz w:val="28"/>
          <w:szCs w:val="28"/>
        </w:rPr>
      </w:pPr>
      <w:r w:rsidRPr="00C84B5E">
        <w:rPr>
          <w:rFonts w:ascii="Times New Roman" w:eastAsia="宋体" w:hAnsi="Times New Roman" w:cs="Times New Roman" w:hint="eastAsia"/>
          <w:b/>
          <w:sz w:val="28"/>
          <w:szCs w:val="28"/>
        </w:rPr>
        <w:t>注意事项</w:t>
      </w:r>
      <w:r w:rsidRPr="00C84B5E">
        <w:rPr>
          <w:rFonts w:ascii="Times New Roman" w:eastAsia="宋体" w:hAnsi="Times New Roman" w:cs="Times New Roman" w:hint="eastAsia"/>
          <w:sz w:val="28"/>
          <w:szCs w:val="28"/>
        </w:rPr>
        <w:t>：</w:t>
      </w:r>
    </w:p>
    <w:p w:rsidR="00794BD1" w:rsidRDefault="00794BD1" w:rsidP="00794BD1">
      <w:pPr>
        <w:spacing w:after="0" w:line="360" w:lineRule="auto"/>
        <w:jc w:val="both"/>
        <w:rPr>
          <w:rFonts w:ascii="Times New Roman" w:eastAsia="宋体" w:hAnsi="Times New Roman" w:cs="Times New Roman" w:hint="eastAsia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、实验用水应为超纯水</w:t>
      </w:r>
    </w:p>
    <w:p w:rsidR="00794BD1" w:rsidRDefault="00794BD1" w:rsidP="00794BD1">
      <w:pPr>
        <w:spacing w:after="0" w:line="360" w:lineRule="auto"/>
        <w:jc w:val="both"/>
        <w:rPr>
          <w:rFonts w:ascii="Times New Roman" w:eastAsia="宋体" w:hAnsi="Times New Roman" w:cs="Times New Roman" w:hint="eastAsia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847A6F" w:rsidRPr="00794BD1">
        <w:rPr>
          <w:rFonts w:ascii="Times New Roman" w:eastAsia="宋体" w:hAnsi="Times New Roman" w:cs="Times New Roman" w:hint="eastAsia"/>
          <w:sz w:val="28"/>
          <w:szCs w:val="28"/>
        </w:rPr>
        <w:t>各类试剂不足时应及时添加，如主机箱外超纯水、</w:t>
      </w:r>
      <w:r w:rsidR="00847A6F" w:rsidRPr="00794BD1">
        <w:rPr>
          <w:rFonts w:ascii="Times New Roman" w:eastAsia="宋体" w:hAnsi="Times New Roman" w:cs="Times New Roman" w:hint="eastAsia"/>
          <w:sz w:val="28"/>
          <w:szCs w:val="28"/>
        </w:rPr>
        <w:t>2mol/L</w:t>
      </w:r>
      <w:r>
        <w:rPr>
          <w:rFonts w:ascii="Times New Roman" w:eastAsia="宋体" w:hAnsi="Times New Roman" w:cs="Times New Roman" w:hint="eastAsia"/>
          <w:sz w:val="28"/>
          <w:szCs w:val="28"/>
        </w:rPr>
        <w:t>盐酸，箱内加湿器中超纯水、冷凝水等；</w:t>
      </w:r>
    </w:p>
    <w:p w:rsidR="00794BD1" w:rsidRDefault="00794BD1" w:rsidP="00794BD1">
      <w:pPr>
        <w:spacing w:after="0" w:line="360" w:lineRule="auto"/>
        <w:jc w:val="both"/>
        <w:rPr>
          <w:rFonts w:ascii="Times New Roman" w:eastAsia="宋体" w:hAnsi="Times New Roman" w:cs="Times New Roman" w:hint="eastAsia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sz w:val="28"/>
          <w:szCs w:val="28"/>
        </w:rPr>
        <w:t>、废液瓶中液体及时倒掉；</w:t>
      </w:r>
    </w:p>
    <w:p w:rsidR="00794BD1" w:rsidRDefault="00794BD1" w:rsidP="00794BD1">
      <w:pPr>
        <w:spacing w:after="0" w:line="360" w:lineRule="auto"/>
        <w:jc w:val="both"/>
        <w:rPr>
          <w:rFonts w:ascii="Times New Roman" w:eastAsia="宋体" w:hAnsi="Times New Roman" w:cs="Times New Roman" w:hint="eastAsia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847A6F" w:rsidRPr="00794BD1">
        <w:rPr>
          <w:rFonts w:ascii="Times New Roman" w:eastAsia="宋体" w:hAnsi="Times New Roman" w:cs="Times New Roman" w:hint="eastAsia"/>
          <w:sz w:val="28"/>
          <w:szCs w:val="28"/>
        </w:rPr>
        <w:t>CO</w:t>
      </w:r>
      <w:r w:rsidR="00847A6F" w:rsidRPr="00794BD1">
        <w:rPr>
          <w:rFonts w:ascii="Times New Roman" w:eastAsia="宋体" w:hAnsi="Times New Roman" w:cs="Times New Roman" w:hint="eastAsia"/>
          <w:sz w:val="28"/>
          <w:szCs w:val="28"/>
          <w:vertAlign w:val="subscript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吸收瓶连通管保证通畅；</w:t>
      </w:r>
    </w:p>
    <w:p w:rsidR="00794BD1" w:rsidRDefault="00794BD1" w:rsidP="00794BD1">
      <w:pPr>
        <w:spacing w:after="0" w:line="360" w:lineRule="auto"/>
        <w:jc w:val="both"/>
        <w:rPr>
          <w:rFonts w:ascii="Times New Roman" w:eastAsia="宋体" w:hAnsi="Times New Roman" w:cs="Times New Roman" w:hint="eastAsia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5</w:t>
      </w:r>
      <w:r>
        <w:rPr>
          <w:rFonts w:ascii="Times New Roman" w:eastAsia="宋体" w:hAnsi="Times New Roman" w:cs="Times New Roman" w:hint="eastAsia"/>
          <w:sz w:val="28"/>
          <w:szCs w:val="28"/>
        </w:rPr>
        <w:t>、每次</w:t>
      </w:r>
      <w:proofErr w:type="gramStart"/>
      <w:r>
        <w:rPr>
          <w:rFonts w:ascii="Times New Roman" w:eastAsia="宋体" w:hAnsi="Times New Roman" w:cs="Times New Roman" w:hint="eastAsia"/>
          <w:sz w:val="28"/>
          <w:szCs w:val="28"/>
        </w:rPr>
        <w:t>测样前后</w:t>
      </w:r>
      <w:proofErr w:type="gramEnd"/>
      <w:r>
        <w:rPr>
          <w:rFonts w:ascii="Times New Roman" w:eastAsia="宋体" w:hAnsi="Times New Roman" w:cs="Times New Roman" w:hint="eastAsia"/>
          <w:sz w:val="28"/>
          <w:szCs w:val="28"/>
        </w:rPr>
        <w:t>均要用超纯水清洗管路。</w:t>
      </w:r>
    </w:p>
    <w:p w:rsidR="00847A6F" w:rsidRPr="00794BD1" w:rsidRDefault="00794BD1" w:rsidP="00794BD1">
      <w:pPr>
        <w:spacing w:after="0" w:line="360" w:lineRule="auto"/>
        <w:jc w:val="both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6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847A6F" w:rsidRPr="00794BD1">
        <w:rPr>
          <w:rFonts w:ascii="Times New Roman" w:eastAsia="宋体" w:hAnsi="Times New Roman" w:cs="Times New Roman" w:hint="eastAsia"/>
          <w:sz w:val="28"/>
          <w:szCs w:val="28"/>
        </w:rPr>
        <w:t>测试者登记记录仪器状态。</w:t>
      </w:r>
    </w:p>
    <w:sectPr w:rsidR="00847A6F" w:rsidRPr="00794BD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3305"/>
    <w:multiLevelType w:val="hybridMultilevel"/>
    <w:tmpl w:val="C7721A3C"/>
    <w:lvl w:ilvl="0" w:tplc="7B1E9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94BD1"/>
    <w:rsid w:val="00847A6F"/>
    <w:rsid w:val="008B7726"/>
    <w:rsid w:val="00B06C6C"/>
    <w:rsid w:val="00B80099"/>
    <w:rsid w:val="00C53BB3"/>
    <w:rsid w:val="00C84B5E"/>
    <w:rsid w:val="00D31D50"/>
    <w:rsid w:val="00DD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A6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rt</cp:lastModifiedBy>
  <cp:revision>2</cp:revision>
  <dcterms:created xsi:type="dcterms:W3CDTF">2018-04-12T07:52:00Z</dcterms:created>
  <dcterms:modified xsi:type="dcterms:W3CDTF">2018-04-12T07:52:00Z</dcterms:modified>
</cp:coreProperties>
</file>