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55EC" w:rsidRPr="004655EC" w:rsidRDefault="004655EC" w:rsidP="004655EC">
      <w:pPr>
        <w:widowControl/>
        <w:spacing w:line="0" w:lineRule="atLeast"/>
        <w:contextualSpacing/>
        <w:rPr>
          <w:rFonts w:ascii="宋体" w:eastAsia="宋体" w:hAnsi="宋体" w:cs="宋体"/>
          <w:kern w:val="0"/>
          <w:sz w:val="24"/>
          <w:szCs w:val="24"/>
        </w:rPr>
      </w:pPr>
      <w:r w:rsidRPr="004655EC">
        <w:rPr>
          <w:rFonts w:ascii="Calibri" w:eastAsia="宋体" w:hAnsi="Calibri" w:cs="宋体"/>
          <w:kern w:val="0"/>
          <w:sz w:val="22"/>
        </w:rPr>
        <w:t>Dear Partners,</w:t>
      </w:r>
    </w:p>
    <w:p w:rsidR="004655EC" w:rsidRPr="004655EC" w:rsidRDefault="004655EC" w:rsidP="004655EC">
      <w:pPr>
        <w:widowControl/>
        <w:spacing w:line="0" w:lineRule="atLeast"/>
        <w:contextualSpacing/>
        <w:rPr>
          <w:rFonts w:ascii="宋体" w:eastAsia="宋体" w:hAnsi="宋体" w:cs="宋体"/>
          <w:kern w:val="0"/>
          <w:sz w:val="24"/>
          <w:szCs w:val="24"/>
        </w:rPr>
      </w:pPr>
      <w:r w:rsidRPr="004655EC">
        <w:rPr>
          <w:rFonts w:ascii="Calibri" w:eastAsia="宋体" w:hAnsi="Calibri" w:cs="宋体"/>
          <w:kern w:val="0"/>
          <w:sz w:val="22"/>
        </w:rPr>
        <w:t> </w:t>
      </w:r>
    </w:p>
    <w:p w:rsidR="004655EC" w:rsidRPr="004655EC" w:rsidRDefault="004655EC" w:rsidP="004655EC">
      <w:pPr>
        <w:widowControl/>
        <w:spacing w:line="0" w:lineRule="atLeast"/>
        <w:contextualSpacing/>
        <w:rPr>
          <w:rFonts w:ascii="宋体" w:eastAsia="宋体" w:hAnsi="宋体" w:cs="宋体"/>
          <w:kern w:val="0"/>
          <w:sz w:val="24"/>
          <w:szCs w:val="24"/>
        </w:rPr>
      </w:pPr>
      <w:r w:rsidRPr="004655EC">
        <w:rPr>
          <w:rFonts w:ascii="Calibri" w:eastAsia="宋体" w:hAnsi="Calibri" w:cs="宋体"/>
          <w:b/>
          <w:bCs/>
          <w:kern w:val="0"/>
          <w:sz w:val="22"/>
          <w:u w:val="single"/>
        </w:rPr>
        <w:t xml:space="preserve">Nomination and Application for Student Exchange </w:t>
      </w:r>
      <w:proofErr w:type="spellStart"/>
      <w:r w:rsidRPr="004655EC">
        <w:rPr>
          <w:rFonts w:ascii="Calibri" w:eastAsia="宋体" w:hAnsi="Calibri" w:cs="宋体"/>
          <w:b/>
          <w:bCs/>
          <w:kern w:val="0"/>
          <w:sz w:val="22"/>
          <w:u w:val="single"/>
        </w:rPr>
        <w:t>Programmes</w:t>
      </w:r>
      <w:proofErr w:type="spellEnd"/>
      <w:r w:rsidRPr="004655EC">
        <w:rPr>
          <w:rFonts w:ascii="Calibri" w:eastAsia="宋体" w:hAnsi="Calibri" w:cs="宋体"/>
          <w:b/>
          <w:bCs/>
          <w:kern w:val="0"/>
          <w:sz w:val="22"/>
          <w:u w:val="single"/>
        </w:rPr>
        <w:t>, Summer Term 201</w:t>
      </w:r>
      <w:r w:rsidRPr="004655EC">
        <w:rPr>
          <w:rFonts w:ascii="Calibri" w:eastAsia="宋体" w:hAnsi="Calibri" w:cs="宋体"/>
          <w:b/>
          <w:bCs/>
          <w:kern w:val="0"/>
          <w:sz w:val="22"/>
          <w:u w:val="single"/>
          <w:lang w:eastAsia="zh-HK"/>
        </w:rPr>
        <w:t>8</w:t>
      </w:r>
    </w:p>
    <w:p w:rsidR="004655EC" w:rsidRPr="004655EC" w:rsidRDefault="004655EC" w:rsidP="004655EC">
      <w:pPr>
        <w:widowControl/>
        <w:spacing w:line="0" w:lineRule="atLeast"/>
        <w:contextualSpacing/>
        <w:rPr>
          <w:rFonts w:ascii="宋体" w:eastAsia="宋体" w:hAnsi="宋体" w:cs="宋体"/>
          <w:kern w:val="0"/>
          <w:sz w:val="24"/>
          <w:szCs w:val="24"/>
        </w:rPr>
      </w:pPr>
      <w:r w:rsidRPr="004655EC">
        <w:rPr>
          <w:rFonts w:ascii="Calibri" w:eastAsia="宋体" w:hAnsi="Calibri" w:cs="宋体"/>
          <w:kern w:val="0"/>
          <w:sz w:val="22"/>
        </w:rPr>
        <w:t> </w:t>
      </w:r>
    </w:p>
    <w:p w:rsidR="004655EC" w:rsidRPr="004655EC" w:rsidRDefault="004655EC" w:rsidP="004655EC">
      <w:pPr>
        <w:widowControl/>
        <w:spacing w:line="0" w:lineRule="atLeast"/>
        <w:contextualSpacing/>
        <w:rPr>
          <w:rFonts w:ascii="宋体" w:eastAsia="宋体" w:hAnsi="宋体" w:cs="宋体"/>
          <w:kern w:val="0"/>
          <w:sz w:val="24"/>
          <w:szCs w:val="24"/>
        </w:rPr>
      </w:pPr>
      <w:r w:rsidRPr="004655EC">
        <w:rPr>
          <w:rFonts w:ascii="Calibri" w:eastAsia="宋体" w:hAnsi="Calibri" w:cs="宋体"/>
          <w:kern w:val="0"/>
          <w:sz w:val="22"/>
          <w:lang w:eastAsia="zh-HK"/>
        </w:rPr>
        <w:t> </w:t>
      </w:r>
    </w:p>
    <w:p w:rsidR="004655EC" w:rsidRPr="004655EC" w:rsidRDefault="004655EC" w:rsidP="004655EC">
      <w:pPr>
        <w:widowControl/>
        <w:spacing w:line="0" w:lineRule="atLeast"/>
        <w:contextualSpacing/>
        <w:rPr>
          <w:rFonts w:ascii="宋体" w:eastAsia="宋体" w:hAnsi="宋体" w:cs="宋体"/>
          <w:kern w:val="0"/>
          <w:sz w:val="24"/>
          <w:szCs w:val="24"/>
        </w:rPr>
      </w:pPr>
      <w:r w:rsidRPr="004655EC">
        <w:rPr>
          <w:rFonts w:ascii="Calibri" w:eastAsia="宋体" w:hAnsi="Calibri" w:cs="宋体"/>
          <w:b/>
          <w:bCs/>
          <w:kern w:val="0"/>
          <w:sz w:val="22"/>
          <w:u w:val="single"/>
          <w:lang w:eastAsia="zh-HK"/>
        </w:rPr>
        <w:t>Summer Term 2018</w:t>
      </w:r>
    </w:p>
    <w:p w:rsidR="004655EC" w:rsidRPr="004655EC" w:rsidRDefault="004655EC" w:rsidP="004655EC">
      <w:pPr>
        <w:widowControl/>
        <w:spacing w:line="0" w:lineRule="atLeast"/>
        <w:contextualSpacing/>
        <w:rPr>
          <w:rFonts w:ascii="宋体" w:eastAsia="宋体" w:hAnsi="宋体" w:cs="宋体"/>
          <w:kern w:val="0"/>
          <w:sz w:val="24"/>
          <w:szCs w:val="24"/>
        </w:rPr>
      </w:pPr>
      <w:r w:rsidRPr="004655EC">
        <w:rPr>
          <w:rFonts w:ascii="Calibri" w:eastAsia="宋体" w:hAnsi="Calibri" w:cs="宋体"/>
          <w:kern w:val="0"/>
          <w:sz w:val="22"/>
          <w:lang w:eastAsia="zh-HK"/>
        </w:rPr>
        <w:t>Our Summer Term 2018 consists of 3 sessions:</w:t>
      </w:r>
    </w:p>
    <w:tbl>
      <w:tblPr>
        <w:tblW w:w="0" w:type="auto"/>
        <w:tblCellMar>
          <w:left w:w="0" w:type="dxa"/>
          <w:right w:w="0" w:type="dxa"/>
        </w:tblCellMar>
        <w:tblLook w:val="04A0" w:firstRow="1" w:lastRow="0" w:firstColumn="1" w:lastColumn="0" w:noHBand="0" w:noVBand="1"/>
      </w:tblPr>
      <w:tblGrid>
        <w:gridCol w:w="1242"/>
        <w:gridCol w:w="2694"/>
        <w:gridCol w:w="2693"/>
      </w:tblGrid>
      <w:tr w:rsidR="004655EC" w:rsidRPr="004655EC" w:rsidTr="004655EC">
        <w:tc>
          <w:tcPr>
            <w:tcW w:w="12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655EC" w:rsidRPr="004655EC" w:rsidRDefault="004655EC" w:rsidP="004655EC">
            <w:pPr>
              <w:widowControl/>
              <w:spacing w:line="0" w:lineRule="atLeast"/>
              <w:contextualSpacing/>
              <w:rPr>
                <w:rFonts w:ascii="宋体" w:eastAsia="宋体" w:hAnsi="宋体" w:cs="宋体"/>
                <w:kern w:val="0"/>
                <w:sz w:val="24"/>
                <w:szCs w:val="24"/>
              </w:rPr>
            </w:pPr>
            <w:r w:rsidRPr="004655EC">
              <w:rPr>
                <w:rFonts w:ascii="Calibri" w:eastAsia="宋体" w:hAnsi="Calibri" w:cs="宋体"/>
                <w:b/>
                <w:bCs/>
                <w:kern w:val="0"/>
                <w:sz w:val="22"/>
                <w:lang w:eastAsia="zh-HK"/>
              </w:rPr>
              <w:t> </w:t>
            </w:r>
          </w:p>
        </w:tc>
        <w:tc>
          <w:tcPr>
            <w:tcW w:w="269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655EC" w:rsidRPr="004655EC" w:rsidRDefault="004655EC" w:rsidP="004655EC">
            <w:pPr>
              <w:widowControl/>
              <w:spacing w:line="0" w:lineRule="atLeast"/>
              <w:contextualSpacing/>
              <w:rPr>
                <w:rFonts w:ascii="宋体" w:eastAsia="宋体" w:hAnsi="宋体" w:cs="宋体"/>
                <w:kern w:val="0"/>
                <w:sz w:val="24"/>
                <w:szCs w:val="24"/>
              </w:rPr>
            </w:pPr>
            <w:r w:rsidRPr="004655EC">
              <w:rPr>
                <w:rFonts w:ascii="Calibri" w:eastAsia="宋体" w:hAnsi="Calibri" w:cs="宋体"/>
                <w:b/>
                <w:bCs/>
                <w:kern w:val="0"/>
                <w:sz w:val="22"/>
                <w:lang w:eastAsia="zh-HK"/>
              </w:rPr>
              <w:t>Study Period</w:t>
            </w:r>
          </w:p>
        </w:tc>
        <w:tc>
          <w:tcPr>
            <w:tcW w:w="26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655EC" w:rsidRPr="004655EC" w:rsidRDefault="004655EC" w:rsidP="004655EC">
            <w:pPr>
              <w:widowControl/>
              <w:spacing w:line="0" w:lineRule="atLeast"/>
              <w:contextualSpacing/>
              <w:rPr>
                <w:rFonts w:ascii="宋体" w:eastAsia="宋体" w:hAnsi="宋体" w:cs="宋体"/>
                <w:kern w:val="0"/>
                <w:sz w:val="24"/>
                <w:szCs w:val="24"/>
              </w:rPr>
            </w:pPr>
            <w:r w:rsidRPr="004655EC">
              <w:rPr>
                <w:rFonts w:ascii="Calibri" w:eastAsia="宋体" w:hAnsi="Calibri" w:cs="宋体"/>
                <w:b/>
                <w:bCs/>
                <w:kern w:val="0"/>
                <w:sz w:val="22"/>
                <w:lang w:eastAsia="zh-HK"/>
              </w:rPr>
              <w:t>Application Deadline</w:t>
            </w:r>
          </w:p>
        </w:tc>
      </w:tr>
      <w:tr w:rsidR="004655EC" w:rsidRPr="004655EC" w:rsidTr="004655EC">
        <w:tc>
          <w:tcPr>
            <w:tcW w:w="12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5EC" w:rsidRPr="004655EC" w:rsidRDefault="004655EC" w:rsidP="004655EC">
            <w:pPr>
              <w:widowControl/>
              <w:spacing w:line="0" w:lineRule="atLeast"/>
              <w:contextualSpacing/>
              <w:rPr>
                <w:rFonts w:ascii="宋体" w:eastAsia="宋体" w:hAnsi="宋体" w:cs="宋体"/>
                <w:kern w:val="0"/>
                <w:sz w:val="24"/>
                <w:szCs w:val="24"/>
              </w:rPr>
            </w:pPr>
            <w:r w:rsidRPr="004655EC">
              <w:rPr>
                <w:rFonts w:ascii="Calibri" w:eastAsia="宋体" w:hAnsi="Calibri" w:cs="宋体"/>
                <w:b/>
                <w:bCs/>
                <w:kern w:val="0"/>
                <w:sz w:val="22"/>
                <w:lang w:eastAsia="zh-HK"/>
              </w:rPr>
              <w:t>Session 1</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4655EC" w:rsidRPr="004655EC" w:rsidRDefault="004655EC" w:rsidP="004655EC">
            <w:pPr>
              <w:widowControl/>
              <w:autoSpaceDE w:val="0"/>
              <w:autoSpaceDN w:val="0"/>
              <w:spacing w:before="100" w:beforeAutospacing="1" w:after="100" w:afterAutospacing="1" w:line="0" w:lineRule="atLeast"/>
              <w:jc w:val="left"/>
              <w:rPr>
                <w:rFonts w:ascii="宋体" w:eastAsia="宋体" w:hAnsi="宋体" w:cs="宋体"/>
                <w:kern w:val="0"/>
                <w:sz w:val="24"/>
                <w:szCs w:val="24"/>
              </w:rPr>
            </w:pPr>
            <w:r w:rsidRPr="004655EC">
              <w:rPr>
                <w:rFonts w:ascii="宋体" w:eastAsia="宋体" w:hAnsi="宋体" w:cs="宋体"/>
                <w:kern w:val="0"/>
                <w:sz w:val="22"/>
                <w:lang w:eastAsia="zh-HK"/>
              </w:rPr>
              <w:t>30 May – 9 July 2018</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4655EC" w:rsidRPr="004655EC" w:rsidRDefault="004655EC" w:rsidP="004655EC">
            <w:pPr>
              <w:widowControl/>
              <w:spacing w:line="0" w:lineRule="atLeast"/>
              <w:contextualSpacing/>
              <w:rPr>
                <w:rFonts w:ascii="宋体" w:eastAsia="宋体" w:hAnsi="宋体" w:cs="宋体"/>
                <w:kern w:val="0"/>
                <w:sz w:val="24"/>
                <w:szCs w:val="24"/>
              </w:rPr>
            </w:pPr>
            <w:r w:rsidRPr="004655EC">
              <w:rPr>
                <w:rFonts w:ascii="Calibri" w:eastAsia="宋体" w:hAnsi="Calibri" w:cs="宋体"/>
                <w:kern w:val="0"/>
                <w:sz w:val="22"/>
                <w:lang w:eastAsia="zh-HK"/>
              </w:rPr>
              <w:t>2 March 2018</w:t>
            </w:r>
          </w:p>
        </w:tc>
      </w:tr>
      <w:tr w:rsidR="004655EC" w:rsidRPr="004655EC" w:rsidTr="004655EC">
        <w:tc>
          <w:tcPr>
            <w:tcW w:w="12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5EC" w:rsidRPr="004655EC" w:rsidRDefault="004655EC" w:rsidP="004655EC">
            <w:pPr>
              <w:widowControl/>
              <w:spacing w:line="0" w:lineRule="atLeast"/>
              <w:contextualSpacing/>
              <w:rPr>
                <w:rFonts w:ascii="宋体" w:eastAsia="宋体" w:hAnsi="宋体" w:cs="宋体"/>
                <w:kern w:val="0"/>
                <w:sz w:val="24"/>
                <w:szCs w:val="24"/>
              </w:rPr>
            </w:pPr>
            <w:r w:rsidRPr="004655EC">
              <w:rPr>
                <w:rFonts w:ascii="Calibri" w:eastAsia="宋体" w:hAnsi="Calibri" w:cs="宋体"/>
                <w:b/>
                <w:bCs/>
                <w:kern w:val="0"/>
                <w:sz w:val="22"/>
                <w:lang w:eastAsia="zh-HK"/>
              </w:rPr>
              <w:t>Session 2</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4655EC" w:rsidRPr="004655EC" w:rsidRDefault="004655EC" w:rsidP="004655EC">
            <w:pPr>
              <w:widowControl/>
              <w:autoSpaceDE w:val="0"/>
              <w:autoSpaceDN w:val="0"/>
              <w:spacing w:before="100" w:beforeAutospacing="1" w:after="100" w:afterAutospacing="1" w:line="0" w:lineRule="atLeast"/>
              <w:jc w:val="left"/>
              <w:rPr>
                <w:rFonts w:ascii="宋体" w:eastAsia="宋体" w:hAnsi="宋体" w:cs="宋体"/>
                <w:kern w:val="0"/>
                <w:sz w:val="24"/>
                <w:szCs w:val="24"/>
              </w:rPr>
            </w:pPr>
            <w:r w:rsidRPr="004655EC">
              <w:rPr>
                <w:rFonts w:ascii="宋体" w:eastAsia="宋体" w:hAnsi="宋体" w:cs="宋体"/>
                <w:kern w:val="0"/>
                <w:sz w:val="22"/>
                <w:lang w:eastAsia="zh-HK"/>
              </w:rPr>
              <w:t>3 July – 20 July 2018</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4655EC" w:rsidRPr="004655EC" w:rsidRDefault="004655EC" w:rsidP="004655EC">
            <w:pPr>
              <w:widowControl/>
              <w:spacing w:line="0" w:lineRule="atLeast"/>
              <w:contextualSpacing/>
              <w:rPr>
                <w:rFonts w:ascii="宋体" w:eastAsia="宋体" w:hAnsi="宋体" w:cs="宋体"/>
                <w:kern w:val="0"/>
                <w:sz w:val="24"/>
                <w:szCs w:val="24"/>
              </w:rPr>
            </w:pPr>
            <w:r w:rsidRPr="004655EC">
              <w:rPr>
                <w:rFonts w:ascii="Calibri" w:eastAsia="宋体" w:hAnsi="Calibri" w:cs="宋体"/>
                <w:kern w:val="0"/>
                <w:sz w:val="22"/>
                <w:lang w:eastAsia="zh-HK"/>
              </w:rPr>
              <w:t>6 April 2018</w:t>
            </w:r>
          </w:p>
        </w:tc>
      </w:tr>
      <w:tr w:rsidR="004655EC" w:rsidRPr="004655EC" w:rsidTr="004655EC">
        <w:tc>
          <w:tcPr>
            <w:tcW w:w="12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5EC" w:rsidRPr="004655EC" w:rsidRDefault="004655EC" w:rsidP="004655EC">
            <w:pPr>
              <w:widowControl/>
              <w:spacing w:line="0" w:lineRule="atLeast"/>
              <w:contextualSpacing/>
              <w:rPr>
                <w:rFonts w:ascii="宋体" w:eastAsia="宋体" w:hAnsi="宋体" w:cs="宋体"/>
                <w:kern w:val="0"/>
                <w:sz w:val="24"/>
                <w:szCs w:val="24"/>
              </w:rPr>
            </w:pPr>
            <w:r w:rsidRPr="004655EC">
              <w:rPr>
                <w:rFonts w:ascii="Calibri" w:eastAsia="宋体" w:hAnsi="Calibri" w:cs="宋体"/>
                <w:b/>
                <w:bCs/>
                <w:kern w:val="0"/>
                <w:sz w:val="22"/>
                <w:lang w:eastAsia="zh-HK"/>
              </w:rPr>
              <w:t>Session 3</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4655EC" w:rsidRPr="004655EC" w:rsidRDefault="004655EC" w:rsidP="004655EC">
            <w:pPr>
              <w:widowControl/>
              <w:autoSpaceDE w:val="0"/>
              <w:autoSpaceDN w:val="0"/>
              <w:spacing w:before="100" w:beforeAutospacing="1" w:after="100" w:afterAutospacing="1" w:line="0" w:lineRule="atLeast"/>
              <w:jc w:val="left"/>
              <w:rPr>
                <w:rFonts w:ascii="宋体" w:eastAsia="宋体" w:hAnsi="宋体" w:cs="宋体"/>
                <w:kern w:val="0"/>
                <w:sz w:val="24"/>
                <w:szCs w:val="24"/>
              </w:rPr>
            </w:pPr>
            <w:r w:rsidRPr="004655EC">
              <w:rPr>
                <w:rFonts w:ascii="宋体" w:eastAsia="宋体" w:hAnsi="宋体" w:cs="宋体"/>
                <w:kern w:val="0"/>
                <w:sz w:val="22"/>
                <w:lang w:eastAsia="zh-HK"/>
              </w:rPr>
              <w:t>23 July – 10 Augusts 2018</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4655EC" w:rsidRPr="004655EC" w:rsidRDefault="004655EC" w:rsidP="004655EC">
            <w:pPr>
              <w:widowControl/>
              <w:spacing w:line="0" w:lineRule="atLeast"/>
              <w:contextualSpacing/>
              <w:rPr>
                <w:rFonts w:ascii="宋体" w:eastAsia="宋体" w:hAnsi="宋体" w:cs="宋体"/>
                <w:kern w:val="0"/>
                <w:sz w:val="24"/>
                <w:szCs w:val="24"/>
              </w:rPr>
            </w:pPr>
            <w:r w:rsidRPr="004655EC">
              <w:rPr>
                <w:rFonts w:ascii="Calibri" w:eastAsia="宋体" w:hAnsi="Calibri" w:cs="宋体"/>
                <w:color w:val="FF0000"/>
                <w:kern w:val="0"/>
                <w:sz w:val="22"/>
                <w:lang w:eastAsia="zh-HK"/>
              </w:rPr>
              <w:t>20 April 2018*</w:t>
            </w:r>
          </w:p>
        </w:tc>
      </w:tr>
    </w:tbl>
    <w:p w:rsidR="004655EC" w:rsidRPr="004655EC" w:rsidRDefault="004655EC" w:rsidP="004655EC">
      <w:pPr>
        <w:widowControl/>
        <w:spacing w:line="0" w:lineRule="atLeast"/>
        <w:contextualSpacing/>
        <w:rPr>
          <w:rFonts w:ascii="宋体" w:eastAsia="宋体" w:hAnsi="宋体" w:cs="宋体"/>
          <w:kern w:val="0"/>
          <w:sz w:val="24"/>
          <w:szCs w:val="24"/>
        </w:rPr>
      </w:pPr>
      <w:r w:rsidRPr="004655EC">
        <w:rPr>
          <w:rFonts w:ascii="Calibri" w:eastAsia="宋体" w:hAnsi="Calibri" w:cs="宋体"/>
          <w:i/>
          <w:iCs/>
          <w:color w:val="FF0000"/>
          <w:kern w:val="0"/>
          <w:sz w:val="22"/>
          <w:lang w:eastAsia="zh-HK"/>
        </w:rPr>
        <w:t xml:space="preserve">*The application deadline for Session 3 is now extended to 20 April 2018. </w:t>
      </w:r>
    </w:p>
    <w:p w:rsidR="004655EC" w:rsidRPr="004655EC" w:rsidRDefault="004655EC" w:rsidP="004655EC">
      <w:pPr>
        <w:widowControl/>
        <w:spacing w:line="0" w:lineRule="atLeast"/>
        <w:contextualSpacing/>
        <w:rPr>
          <w:rFonts w:ascii="宋体" w:eastAsia="宋体" w:hAnsi="宋体" w:cs="宋体"/>
          <w:kern w:val="0"/>
          <w:sz w:val="24"/>
          <w:szCs w:val="24"/>
        </w:rPr>
      </w:pPr>
      <w:r w:rsidRPr="004655EC">
        <w:rPr>
          <w:rFonts w:ascii="Calibri" w:eastAsia="宋体" w:hAnsi="Calibri" w:cs="宋体"/>
          <w:kern w:val="0"/>
          <w:sz w:val="22"/>
          <w:lang w:eastAsia="zh-HK"/>
        </w:rPr>
        <w:t> </w:t>
      </w:r>
    </w:p>
    <w:p w:rsidR="004655EC" w:rsidRPr="004655EC" w:rsidRDefault="004655EC" w:rsidP="004655EC">
      <w:pPr>
        <w:widowControl/>
        <w:spacing w:line="0" w:lineRule="atLeast"/>
        <w:contextualSpacing/>
        <w:rPr>
          <w:rFonts w:ascii="宋体" w:eastAsia="宋体" w:hAnsi="宋体" w:cs="宋体"/>
          <w:kern w:val="0"/>
          <w:sz w:val="24"/>
          <w:szCs w:val="24"/>
        </w:rPr>
      </w:pPr>
      <w:r w:rsidRPr="004655EC">
        <w:rPr>
          <w:rFonts w:ascii="Calibri" w:eastAsia="宋体" w:hAnsi="Calibri" w:cs="宋体"/>
          <w:kern w:val="0"/>
          <w:sz w:val="22"/>
          <w:lang w:eastAsia="zh-HK"/>
        </w:rPr>
        <w:t xml:space="preserve">Similar to the previous years, we will continue to offer the 2 to 1 Summer Exchange </w:t>
      </w:r>
      <w:proofErr w:type="spellStart"/>
      <w:r w:rsidRPr="004655EC">
        <w:rPr>
          <w:rFonts w:ascii="Calibri" w:eastAsia="宋体" w:hAnsi="Calibri" w:cs="宋体"/>
          <w:kern w:val="0"/>
          <w:sz w:val="22"/>
          <w:lang w:eastAsia="zh-HK"/>
        </w:rPr>
        <w:t>Programme</w:t>
      </w:r>
      <w:proofErr w:type="spellEnd"/>
      <w:r w:rsidRPr="004655EC">
        <w:rPr>
          <w:rFonts w:ascii="Calibri" w:eastAsia="宋体" w:hAnsi="Calibri" w:cs="宋体"/>
          <w:kern w:val="0"/>
          <w:sz w:val="22"/>
          <w:lang w:eastAsia="zh-HK"/>
        </w:rPr>
        <w:t xml:space="preserve"> for all existing partners regardless of the number of sessions the students enroll, i.e. 2 students participating in our summer term is equivalent to 1 student coming for our regular exchange in Fall/Spring. </w:t>
      </w:r>
      <w:r w:rsidRPr="004655EC">
        <w:rPr>
          <w:rFonts w:ascii="Calibri" w:eastAsia="宋体" w:hAnsi="Calibri" w:cs="宋体"/>
          <w:kern w:val="0"/>
          <w:sz w:val="22"/>
        </w:rPr>
        <w:t xml:space="preserve">Tuition fee is waived as normal practice. Accommodation fee will depend on the terms and conditions of the exchange agreement between </w:t>
      </w:r>
      <w:proofErr w:type="spellStart"/>
      <w:r w:rsidRPr="004655EC">
        <w:rPr>
          <w:rFonts w:ascii="Calibri" w:eastAsia="宋体" w:hAnsi="Calibri" w:cs="宋体"/>
          <w:kern w:val="0"/>
          <w:sz w:val="22"/>
        </w:rPr>
        <w:t>Lingnan</w:t>
      </w:r>
      <w:proofErr w:type="spellEnd"/>
      <w:r w:rsidRPr="004655EC">
        <w:rPr>
          <w:rFonts w:ascii="Calibri" w:eastAsia="宋体" w:hAnsi="Calibri" w:cs="宋体"/>
          <w:kern w:val="0"/>
          <w:sz w:val="22"/>
        </w:rPr>
        <w:t xml:space="preserve"> and your institution. In general, </w:t>
      </w:r>
      <w:r w:rsidRPr="004655EC">
        <w:rPr>
          <w:rFonts w:ascii="Calibri" w:eastAsia="宋体" w:hAnsi="Calibri" w:cs="宋体"/>
          <w:kern w:val="0"/>
          <w:sz w:val="22"/>
          <w:lang w:eastAsia="zh-HK"/>
        </w:rPr>
        <w:t>hostel fees are</w:t>
      </w:r>
      <w:r w:rsidRPr="004655EC">
        <w:rPr>
          <w:rFonts w:ascii="Calibri" w:eastAsia="宋体" w:hAnsi="Calibri" w:cs="宋体"/>
          <w:kern w:val="0"/>
          <w:sz w:val="22"/>
        </w:rPr>
        <w:t xml:space="preserve"> approximately HK$2,</w:t>
      </w:r>
      <w:r w:rsidRPr="004655EC">
        <w:rPr>
          <w:rFonts w:ascii="Calibri" w:eastAsia="宋体" w:hAnsi="Calibri" w:cs="宋体"/>
          <w:kern w:val="0"/>
          <w:sz w:val="22"/>
          <w:lang w:eastAsia="zh-HK"/>
        </w:rPr>
        <w:t>150* for Session 1 and HK$1,250* for Session 2 or 3</w:t>
      </w:r>
      <w:r w:rsidRPr="004655EC">
        <w:rPr>
          <w:rFonts w:ascii="Calibri" w:eastAsia="宋体" w:hAnsi="Calibri" w:cs="宋体"/>
          <w:kern w:val="0"/>
          <w:sz w:val="22"/>
        </w:rPr>
        <w:t xml:space="preserve"> for the whole summer </w:t>
      </w:r>
      <w:r w:rsidRPr="004655EC">
        <w:rPr>
          <w:rFonts w:ascii="Calibri" w:eastAsia="宋体" w:hAnsi="Calibri" w:cs="宋体"/>
          <w:kern w:val="0"/>
          <w:sz w:val="22"/>
          <w:lang w:eastAsia="zh-HK"/>
        </w:rPr>
        <w:t>term</w:t>
      </w:r>
      <w:r w:rsidRPr="004655EC">
        <w:rPr>
          <w:rFonts w:ascii="Calibri" w:eastAsia="宋体" w:hAnsi="Calibri" w:cs="宋体"/>
          <w:kern w:val="0"/>
          <w:sz w:val="22"/>
        </w:rPr>
        <w:t>, including electricity and air-conditioning</w:t>
      </w:r>
      <w:r w:rsidRPr="004655EC">
        <w:rPr>
          <w:rFonts w:ascii="Calibri" w:eastAsia="宋体" w:hAnsi="Calibri" w:cs="宋体"/>
          <w:kern w:val="0"/>
          <w:sz w:val="22"/>
          <w:lang w:eastAsia="zh-HK"/>
        </w:rPr>
        <w:t xml:space="preserve">. </w:t>
      </w:r>
    </w:p>
    <w:p w:rsidR="004655EC" w:rsidRPr="004655EC" w:rsidRDefault="004655EC" w:rsidP="004655EC">
      <w:pPr>
        <w:widowControl/>
        <w:spacing w:line="0" w:lineRule="atLeast"/>
        <w:contextualSpacing/>
        <w:rPr>
          <w:rFonts w:ascii="宋体" w:eastAsia="宋体" w:hAnsi="宋体" w:cs="宋体"/>
          <w:kern w:val="0"/>
          <w:sz w:val="24"/>
          <w:szCs w:val="24"/>
        </w:rPr>
      </w:pPr>
      <w:r w:rsidRPr="004655EC">
        <w:rPr>
          <w:rFonts w:ascii="Calibri" w:eastAsia="宋体" w:hAnsi="Calibri" w:cs="宋体"/>
          <w:kern w:val="0"/>
          <w:sz w:val="22"/>
          <w:lang w:eastAsia="zh-HK"/>
        </w:rPr>
        <w:t> </w:t>
      </w:r>
    </w:p>
    <w:p w:rsidR="004655EC" w:rsidRPr="004655EC" w:rsidRDefault="004655EC" w:rsidP="004655EC">
      <w:pPr>
        <w:widowControl/>
        <w:spacing w:line="0" w:lineRule="atLeast"/>
        <w:contextualSpacing/>
        <w:rPr>
          <w:rFonts w:ascii="宋体" w:eastAsia="宋体" w:hAnsi="宋体" w:cs="宋体"/>
          <w:kern w:val="0"/>
          <w:sz w:val="24"/>
          <w:szCs w:val="24"/>
        </w:rPr>
      </w:pPr>
      <w:r w:rsidRPr="004655EC">
        <w:rPr>
          <w:rFonts w:ascii="Calibri" w:eastAsia="宋体" w:hAnsi="Calibri" w:cs="宋体"/>
          <w:kern w:val="0"/>
          <w:sz w:val="22"/>
          <w:lang w:eastAsia="zh-HK"/>
        </w:rPr>
        <w:t>*Note. The amounts are under the University’s review and are subject to change.</w:t>
      </w:r>
    </w:p>
    <w:p w:rsidR="004655EC" w:rsidRPr="004655EC" w:rsidRDefault="004655EC" w:rsidP="004655EC">
      <w:pPr>
        <w:widowControl/>
        <w:spacing w:line="0" w:lineRule="atLeast"/>
        <w:contextualSpacing/>
        <w:rPr>
          <w:rFonts w:ascii="宋体" w:eastAsia="宋体" w:hAnsi="宋体" w:cs="宋体"/>
          <w:kern w:val="0"/>
          <w:sz w:val="24"/>
          <w:szCs w:val="24"/>
        </w:rPr>
      </w:pPr>
      <w:r w:rsidRPr="004655EC">
        <w:rPr>
          <w:rFonts w:ascii="Calibri" w:eastAsia="宋体" w:hAnsi="Calibri" w:cs="宋体"/>
          <w:kern w:val="0"/>
          <w:sz w:val="22"/>
          <w:lang w:eastAsia="zh-HK"/>
        </w:rPr>
        <w:t> </w:t>
      </w:r>
    </w:p>
    <w:p w:rsidR="004655EC" w:rsidRPr="004655EC" w:rsidRDefault="004655EC" w:rsidP="004655EC">
      <w:pPr>
        <w:widowControl/>
        <w:spacing w:line="0" w:lineRule="atLeast"/>
        <w:contextualSpacing/>
        <w:rPr>
          <w:rFonts w:ascii="宋体" w:eastAsia="宋体" w:hAnsi="宋体" w:cs="宋体"/>
          <w:kern w:val="0"/>
          <w:sz w:val="24"/>
          <w:szCs w:val="24"/>
        </w:rPr>
      </w:pPr>
      <w:r w:rsidRPr="004655EC">
        <w:rPr>
          <w:rFonts w:ascii="Calibri" w:eastAsia="宋体" w:hAnsi="Calibri" w:cs="宋体"/>
          <w:b/>
          <w:bCs/>
          <w:kern w:val="0"/>
          <w:sz w:val="22"/>
          <w:u w:val="single"/>
          <w:lang w:eastAsia="zh-HK"/>
        </w:rPr>
        <w:t>Courses on Offer and Class Schedule</w:t>
      </w:r>
    </w:p>
    <w:p w:rsidR="004655EC" w:rsidRPr="004655EC" w:rsidRDefault="004655EC" w:rsidP="004655EC">
      <w:pPr>
        <w:widowControl/>
        <w:spacing w:line="0" w:lineRule="atLeast"/>
        <w:contextualSpacing/>
        <w:rPr>
          <w:rFonts w:ascii="宋体" w:eastAsia="宋体" w:hAnsi="宋体" w:cs="宋体"/>
          <w:kern w:val="0"/>
          <w:sz w:val="24"/>
          <w:szCs w:val="24"/>
        </w:rPr>
      </w:pPr>
      <w:r w:rsidRPr="004655EC">
        <w:rPr>
          <w:rFonts w:ascii="Calibri" w:eastAsia="宋体" w:hAnsi="Calibri" w:cs="宋体"/>
          <w:kern w:val="0"/>
          <w:sz w:val="22"/>
        </w:rPr>
        <w:t>Credit-bearing/ Non-credit-bearing Courses:</w:t>
      </w:r>
      <w:r w:rsidRPr="004655EC">
        <w:rPr>
          <w:rFonts w:ascii="Calibri" w:eastAsia="宋体" w:hAnsi="Calibri" w:cs="宋体"/>
          <w:kern w:val="0"/>
          <w:sz w:val="22"/>
          <w:lang w:eastAsia="zh-HK"/>
        </w:rPr>
        <w:t xml:space="preserve"> </w:t>
      </w:r>
      <w:hyperlink r:id="rId7" w:tgtFrame="_blank" w:history="1">
        <w:r w:rsidRPr="004655EC">
          <w:rPr>
            <w:rFonts w:ascii="Calibri" w:eastAsia="宋体" w:hAnsi="Calibri" w:cs="宋体"/>
            <w:color w:val="0000FF"/>
            <w:kern w:val="0"/>
            <w:sz w:val="22"/>
            <w:u w:val="single"/>
            <w:lang w:eastAsia="zh-HK"/>
          </w:rPr>
          <w:t>http://www.ln.edu.hk/summer/courses/index.php</w:t>
        </w:r>
      </w:hyperlink>
    </w:p>
    <w:p w:rsidR="004655EC" w:rsidRPr="004655EC" w:rsidRDefault="004655EC" w:rsidP="004655EC">
      <w:pPr>
        <w:widowControl/>
        <w:spacing w:line="0" w:lineRule="atLeast"/>
        <w:contextualSpacing/>
        <w:rPr>
          <w:rFonts w:ascii="宋体" w:eastAsia="宋体" w:hAnsi="宋体" w:cs="宋体"/>
          <w:kern w:val="0"/>
          <w:sz w:val="24"/>
          <w:szCs w:val="24"/>
        </w:rPr>
      </w:pPr>
      <w:r w:rsidRPr="004655EC">
        <w:rPr>
          <w:rFonts w:ascii="Calibri" w:eastAsia="宋体" w:hAnsi="Calibri" w:cs="宋体"/>
          <w:kern w:val="0"/>
          <w:sz w:val="22"/>
        </w:rPr>
        <w:t xml:space="preserve">Open Courses: </w:t>
      </w:r>
      <w:hyperlink r:id="rId8" w:tgtFrame="_blank" w:history="1">
        <w:r w:rsidRPr="004655EC">
          <w:rPr>
            <w:rFonts w:ascii="Calibri" w:eastAsia="宋体" w:hAnsi="Calibri" w:cs="宋体"/>
            <w:color w:val="0000FF"/>
            <w:kern w:val="0"/>
            <w:sz w:val="22"/>
            <w:u w:val="single"/>
            <w:lang w:eastAsia="zh-HK"/>
          </w:rPr>
          <w:t>http://www.ln.edu.hk/summer/courses/opencourses.php</w:t>
        </w:r>
      </w:hyperlink>
    </w:p>
    <w:p w:rsidR="004655EC" w:rsidRPr="004655EC" w:rsidRDefault="004655EC" w:rsidP="004655EC">
      <w:pPr>
        <w:widowControl/>
        <w:spacing w:line="0" w:lineRule="atLeast"/>
        <w:contextualSpacing/>
        <w:rPr>
          <w:rFonts w:ascii="宋体" w:eastAsia="宋体" w:hAnsi="宋体" w:cs="宋体"/>
          <w:kern w:val="0"/>
          <w:sz w:val="24"/>
          <w:szCs w:val="24"/>
        </w:rPr>
      </w:pPr>
      <w:r w:rsidRPr="004655EC">
        <w:rPr>
          <w:rFonts w:ascii="Calibri" w:eastAsia="宋体" w:hAnsi="Calibri" w:cs="宋体"/>
          <w:kern w:val="0"/>
          <w:sz w:val="22"/>
          <w:lang w:eastAsia="zh-HK"/>
        </w:rPr>
        <w:t> </w:t>
      </w:r>
    </w:p>
    <w:tbl>
      <w:tblPr>
        <w:tblW w:w="0" w:type="auto"/>
        <w:tblCellMar>
          <w:left w:w="0" w:type="dxa"/>
          <w:right w:w="0" w:type="dxa"/>
        </w:tblCellMar>
        <w:tblLook w:val="04A0" w:firstRow="1" w:lastRow="0" w:firstColumn="1" w:lastColumn="0" w:noHBand="0" w:noVBand="1"/>
      </w:tblPr>
      <w:tblGrid>
        <w:gridCol w:w="1242"/>
        <w:gridCol w:w="5670"/>
      </w:tblGrid>
      <w:tr w:rsidR="004655EC" w:rsidRPr="004655EC" w:rsidTr="004655EC">
        <w:tc>
          <w:tcPr>
            <w:tcW w:w="12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655EC" w:rsidRPr="004655EC" w:rsidRDefault="004655EC" w:rsidP="004655EC">
            <w:pPr>
              <w:widowControl/>
              <w:spacing w:line="0" w:lineRule="atLeast"/>
              <w:contextualSpacing/>
              <w:rPr>
                <w:rFonts w:ascii="宋体" w:eastAsia="宋体" w:hAnsi="宋体" w:cs="宋体"/>
                <w:kern w:val="0"/>
                <w:sz w:val="24"/>
                <w:szCs w:val="24"/>
              </w:rPr>
            </w:pPr>
            <w:r w:rsidRPr="004655EC">
              <w:rPr>
                <w:rFonts w:ascii="宋体" w:eastAsia="宋体" w:hAnsi="宋体" w:cs="宋体"/>
                <w:b/>
                <w:bCs/>
                <w:kern w:val="0"/>
                <w:sz w:val="24"/>
                <w:szCs w:val="24"/>
              </w:rPr>
              <w:t> </w:t>
            </w:r>
          </w:p>
        </w:tc>
        <w:tc>
          <w:tcPr>
            <w:tcW w:w="56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655EC" w:rsidRPr="004655EC" w:rsidRDefault="004655EC" w:rsidP="004655EC">
            <w:pPr>
              <w:widowControl/>
              <w:spacing w:line="0" w:lineRule="atLeast"/>
              <w:contextualSpacing/>
              <w:rPr>
                <w:rFonts w:ascii="宋体" w:eastAsia="宋体" w:hAnsi="宋体" w:cs="宋体"/>
                <w:kern w:val="0"/>
                <w:sz w:val="24"/>
                <w:szCs w:val="24"/>
              </w:rPr>
            </w:pPr>
            <w:r w:rsidRPr="004655EC">
              <w:rPr>
                <w:rFonts w:ascii="Calibri" w:eastAsia="宋体" w:hAnsi="Calibri" w:cs="宋体"/>
                <w:b/>
                <w:bCs/>
                <w:kern w:val="0"/>
                <w:sz w:val="22"/>
                <w:lang w:eastAsia="zh-HK"/>
              </w:rPr>
              <w:t>Choice of Courses</w:t>
            </w:r>
          </w:p>
        </w:tc>
      </w:tr>
      <w:tr w:rsidR="004655EC" w:rsidRPr="004655EC" w:rsidTr="004655EC">
        <w:tc>
          <w:tcPr>
            <w:tcW w:w="12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5EC" w:rsidRPr="004655EC" w:rsidRDefault="004655EC" w:rsidP="004655EC">
            <w:pPr>
              <w:widowControl/>
              <w:spacing w:line="0" w:lineRule="atLeast"/>
              <w:contextualSpacing/>
              <w:rPr>
                <w:rFonts w:ascii="宋体" w:eastAsia="宋体" w:hAnsi="宋体" w:cs="宋体"/>
                <w:kern w:val="0"/>
                <w:sz w:val="24"/>
                <w:szCs w:val="24"/>
              </w:rPr>
            </w:pPr>
            <w:r w:rsidRPr="004655EC">
              <w:rPr>
                <w:rFonts w:ascii="Calibri" w:eastAsia="宋体" w:hAnsi="Calibri" w:cs="宋体"/>
                <w:b/>
                <w:bCs/>
                <w:kern w:val="0"/>
                <w:sz w:val="22"/>
                <w:lang w:eastAsia="zh-HK"/>
              </w:rPr>
              <w:t>Session 1</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4655EC" w:rsidRPr="004655EC" w:rsidRDefault="004655EC" w:rsidP="004655EC">
            <w:pPr>
              <w:widowControl/>
              <w:autoSpaceDE w:val="0"/>
              <w:autoSpaceDN w:val="0"/>
              <w:spacing w:before="100" w:beforeAutospacing="1" w:after="100" w:afterAutospacing="1" w:line="0" w:lineRule="atLeast"/>
              <w:jc w:val="left"/>
              <w:rPr>
                <w:rFonts w:ascii="宋体" w:eastAsia="宋体" w:hAnsi="宋体" w:cs="宋体"/>
                <w:kern w:val="0"/>
                <w:sz w:val="24"/>
                <w:szCs w:val="24"/>
              </w:rPr>
            </w:pPr>
            <w:r w:rsidRPr="004655EC">
              <w:rPr>
                <w:rFonts w:ascii="宋体" w:eastAsia="宋体" w:hAnsi="宋体" w:cs="宋体"/>
                <w:kern w:val="0"/>
                <w:sz w:val="22"/>
                <w:lang w:eastAsia="zh-HK"/>
              </w:rPr>
              <w:t xml:space="preserve">A maximum of 2 </w:t>
            </w:r>
            <w:r w:rsidRPr="004655EC">
              <w:rPr>
                <w:rFonts w:ascii="宋体" w:eastAsia="宋体" w:hAnsi="宋体" w:cs="宋体"/>
                <w:kern w:val="0"/>
                <w:sz w:val="22"/>
              </w:rPr>
              <w:t xml:space="preserve">Credit-bearing/ Non-credit-bearing </w:t>
            </w:r>
            <w:r w:rsidRPr="004655EC">
              <w:rPr>
                <w:rFonts w:ascii="宋体" w:eastAsia="宋体" w:hAnsi="宋体" w:cs="宋体"/>
                <w:kern w:val="0"/>
                <w:sz w:val="22"/>
                <w:lang w:eastAsia="zh-HK"/>
              </w:rPr>
              <w:t>c</w:t>
            </w:r>
            <w:r w:rsidRPr="004655EC">
              <w:rPr>
                <w:rFonts w:ascii="宋体" w:eastAsia="宋体" w:hAnsi="宋体" w:cs="宋体"/>
                <w:kern w:val="0"/>
                <w:sz w:val="22"/>
              </w:rPr>
              <w:t>ourses</w:t>
            </w:r>
          </w:p>
        </w:tc>
      </w:tr>
      <w:tr w:rsidR="004655EC" w:rsidRPr="004655EC" w:rsidTr="004655EC">
        <w:tc>
          <w:tcPr>
            <w:tcW w:w="12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5EC" w:rsidRPr="004655EC" w:rsidRDefault="004655EC" w:rsidP="004655EC">
            <w:pPr>
              <w:widowControl/>
              <w:spacing w:line="0" w:lineRule="atLeast"/>
              <w:contextualSpacing/>
              <w:rPr>
                <w:rFonts w:ascii="宋体" w:eastAsia="宋体" w:hAnsi="宋体" w:cs="宋体"/>
                <w:kern w:val="0"/>
                <w:sz w:val="24"/>
                <w:szCs w:val="24"/>
              </w:rPr>
            </w:pPr>
            <w:r w:rsidRPr="004655EC">
              <w:rPr>
                <w:rFonts w:ascii="Calibri" w:eastAsia="宋体" w:hAnsi="Calibri" w:cs="宋体"/>
                <w:b/>
                <w:bCs/>
                <w:kern w:val="0"/>
                <w:sz w:val="22"/>
                <w:lang w:eastAsia="zh-HK"/>
              </w:rPr>
              <w:t>Session 2</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4655EC" w:rsidRPr="004655EC" w:rsidRDefault="004655EC" w:rsidP="004655EC">
            <w:pPr>
              <w:widowControl/>
              <w:autoSpaceDE w:val="0"/>
              <w:autoSpaceDN w:val="0"/>
              <w:spacing w:before="100" w:beforeAutospacing="1" w:after="100" w:afterAutospacing="1" w:line="0" w:lineRule="atLeast"/>
              <w:jc w:val="left"/>
              <w:rPr>
                <w:rFonts w:ascii="宋体" w:eastAsia="宋体" w:hAnsi="宋体" w:cs="宋体"/>
                <w:kern w:val="0"/>
                <w:sz w:val="24"/>
                <w:szCs w:val="24"/>
              </w:rPr>
            </w:pPr>
            <w:r w:rsidRPr="004655EC">
              <w:rPr>
                <w:rFonts w:ascii="宋体" w:eastAsia="宋体" w:hAnsi="宋体" w:cs="宋体"/>
                <w:kern w:val="0"/>
                <w:sz w:val="22"/>
                <w:lang w:eastAsia="zh-HK"/>
              </w:rPr>
              <w:t xml:space="preserve">1 </w:t>
            </w:r>
            <w:r w:rsidRPr="004655EC">
              <w:rPr>
                <w:rFonts w:ascii="宋体" w:eastAsia="宋体" w:hAnsi="宋体" w:cs="宋体"/>
                <w:kern w:val="0"/>
                <w:sz w:val="22"/>
              </w:rPr>
              <w:t xml:space="preserve">Credit-bearing/ Non-credit-bearing </w:t>
            </w:r>
            <w:r w:rsidRPr="004655EC">
              <w:rPr>
                <w:rFonts w:ascii="宋体" w:eastAsia="宋体" w:hAnsi="宋体" w:cs="宋体"/>
                <w:kern w:val="0"/>
                <w:sz w:val="22"/>
                <w:lang w:eastAsia="zh-HK"/>
              </w:rPr>
              <w:t>c</w:t>
            </w:r>
            <w:r w:rsidRPr="004655EC">
              <w:rPr>
                <w:rFonts w:ascii="宋体" w:eastAsia="宋体" w:hAnsi="宋体" w:cs="宋体"/>
                <w:kern w:val="0"/>
                <w:sz w:val="22"/>
              </w:rPr>
              <w:t>ourse</w:t>
            </w:r>
            <w:r w:rsidRPr="004655EC">
              <w:rPr>
                <w:rFonts w:ascii="宋体" w:eastAsia="宋体" w:hAnsi="宋体" w:cs="宋体"/>
                <w:kern w:val="0"/>
                <w:sz w:val="22"/>
                <w:lang w:eastAsia="zh-HK"/>
              </w:rPr>
              <w:t xml:space="preserve"> only</w:t>
            </w:r>
          </w:p>
        </w:tc>
      </w:tr>
      <w:tr w:rsidR="004655EC" w:rsidRPr="004655EC" w:rsidTr="004655EC">
        <w:tc>
          <w:tcPr>
            <w:tcW w:w="12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5EC" w:rsidRPr="004655EC" w:rsidRDefault="004655EC" w:rsidP="004655EC">
            <w:pPr>
              <w:widowControl/>
              <w:spacing w:line="0" w:lineRule="atLeast"/>
              <w:contextualSpacing/>
              <w:rPr>
                <w:rFonts w:ascii="宋体" w:eastAsia="宋体" w:hAnsi="宋体" w:cs="宋体"/>
                <w:kern w:val="0"/>
                <w:sz w:val="24"/>
                <w:szCs w:val="24"/>
              </w:rPr>
            </w:pPr>
            <w:r w:rsidRPr="004655EC">
              <w:rPr>
                <w:rFonts w:ascii="Calibri" w:eastAsia="宋体" w:hAnsi="Calibri" w:cs="宋体"/>
                <w:b/>
                <w:bCs/>
                <w:kern w:val="0"/>
                <w:sz w:val="22"/>
                <w:lang w:eastAsia="zh-HK"/>
              </w:rPr>
              <w:t>Session 3</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4655EC" w:rsidRPr="004655EC" w:rsidRDefault="004655EC" w:rsidP="004655EC">
            <w:pPr>
              <w:widowControl/>
              <w:autoSpaceDE w:val="0"/>
              <w:autoSpaceDN w:val="0"/>
              <w:spacing w:before="100" w:beforeAutospacing="1" w:after="100" w:afterAutospacing="1" w:line="0" w:lineRule="atLeast"/>
              <w:jc w:val="left"/>
              <w:rPr>
                <w:rFonts w:ascii="宋体" w:eastAsia="宋体" w:hAnsi="宋体" w:cs="宋体"/>
                <w:kern w:val="0"/>
                <w:sz w:val="24"/>
                <w:szCs w:val="24"/>
              </w:rPr>
            </w:pPr>
            <w:r w:rsidRPr="004655EC">
              <w:rPr>
                <w:rFonts w:ascii="宋体" w:eastAsia="宋体" w:hAnsi="宋体" w:cs="宋体"/>
                <w:kern w:val="0"/>
                <w:sz w:val="22"/>
                <w:lang w:eastAsia="zh-HK"/>
              </w:rPr>
              <w:t xml:space="preserve">1 </w:t>
            </w:r>
            <w:r w:rsidRPr="004655EC">
              <w:rPr>
                <w:rFonts w:ascii="宋体" w:eastAsia="宋体" w:hAnsi="宋体" w:cs="宋体"/>
                <w:kern w:val="0"/>
                <w:sz w:val="22"/>
              </w:rPr>
              <w:t xml:space="preserve">Credit-bearing/ Non-credit-bearing </w:t>
            </w:r>
            <w:r w:rsidRPr="004655EC">
              <w:rPr>
                <w:rFonts w:ascii="宋体" w:eastAsia="宋体" w:hAnsi="宋体" w:cs="宋体"/>
                <w:kern w:val="0"/>
                <w:sz w:val="22"/>
                <w:lang w:eastAsia="zh-HK"/>
              </w:rPr>
              <w:t>c</w:t>
            </w:r>
            <w:r w:rsidRPr="004655EC">
              <w:rPr>
                <w:rFonts w:ascii="宋体" w:eastAsia="宋体" w:hAnsi="宋体" w:cs="宋体"/>
                <w:kern w:val="0"/>
                <w:sz w:val="22"/>
              </w:rPr>
              <w:t>ourse</w:t>
            </w:r>
            <w:r w:rsidRPr="004655EC">
              <w:rPr>
                <w:rFonts w:ascii="宋体" w:eastAsia="宋体" w:hAnsi="宋体" w:cs="宋体"/>
                <w:kern w:val="0"/>
                <w:sz w:val="22"/>
                <w:lang w:eastAsia="zh-HK"/>
              </w:rPr>
              <w:t xml:space="preserve"> only</w:t>
            </w:r>
          </w:p>
        </w:tc>
      </w:tr>
    </w:tbl>
    <w:p w:rsidR="004655EC" w:rsidRPr="004655EC" w:rsidRDefault="004655EC" w:rsidP="004655EC">
      <w:pPr>
        <w:widowControl/>
        <w:spacing w:line="0" w:lineRule="atLeast"/>
        <w:contextualSpacing/>
        <w:rPr>
          <w:rFonts w:ascii="宋体" w:eastAsia="宋体" w:hAnsi="宋体" w:cs="宋体"/>
          <w:kern w:val="0"/>
          <w:sz w:val="24"/>
          <w:szCs w:val="24"/>
        </w:rPr>
      </w:pPr>
      <w:r w:rsidRPr="004655EC">
        <w:rPr>
          <w:rFonts w:ascii="Calibri" w:eastAsia="宋体" w:hAnsi="Calibri" w:cs="宋体"/>
          <w:kern w:val="0"/>
          <w:sz w:val="22"/>
          <w:lang w:eastAsia="zh-HK"/>
        </w:rPr>
        <w:t> </w:t>
      </w:r>
    </w:p>
    <w:p w:rsidR="004655EC" w:rsidRPr="004655EC" w:rsidRDefault="004655EC" w:rsidP="004655EC">
      <w:pPr>
        <w:widowControl/>
        <w:spacing w:line="0" w:lineRule="atLeast"/>
        <w:contextualSpacing/>
        <w:rPr>
          <w:rFonts w:ascii="宋体" w:eastAsia="宋体" w:hAnsi="宋体" w:cs="宋体"/>
          <w:kern w:val="0"/>
          <w:sz w:val="24"/>
          <w:szCs w:val="24"/>
        </w:rPr>
      </w:pPr>
      <w:r w:rsidRPr="004655EC">
        <w:rPr>
          <w:rFonts w:ascii="Calibri" w:eastAsia="宋体" w:hAnsi="Calibri" w:cs="宋体"/>
          <w:kern w:val="0"/>
          <w:sz w:val="22"/>
        </w:rPr>
        <w:t xml:space="preserve">Exchange students can take a maximum of TWO Credit-bearing/ Non-credit-bearing Courses </w:t>
      </w:r>
      <w:r w:rsidRPr="004655EC">
        <w:rPr>
          <w:rFonts w:ascii="Calibri" w:eastAsia="宋体" w:hAnsi="Calibri" w:cs="宋体"/>
          <w:kern w:val="0"/>
          <w:sz w:val="22"/>
          <w:lang w:eastAsia="zh-HK"/>
        </w:rPr>
        <w:t>throughout</w:t>
      </w:r>
      <w:r w:rsidRPr="004655EC">
        <w:rPr>
          <w:rFonts w:ascii="Calibri" w:eastAsia="宋体" w:hAnsi="Calibri" w:cs="宋体"/>
          <w:kern w:val="0"/>
          <w:sz w:val="22"/>
        </w:rPr>
        <w:t xml:space="preserve"> Sessions 1, 2 and 3. Students are also welcome to take Open Courses if the class schedule</w:t>
      </w:r>
      <w:r w:rsidRPr="004655EC">
        <w:rPr>
          <w:rFonts w:ascii="Calibri" w:eastAsia="宋体" w:hAnsi="Calibri" w:cs="宋体"/>
          <w:kern w:val="0"/>
          <w:sz w:val="22"/>
          <w:lang w:eastAsia="zh-HK"/>
        </w:rPr>
        <w:t>s</w:t>
      </w:r>
      <w:r w:rsidRPr="004655EC">
        <w:rPr>
          <w:rFonts w:ascii="Calibri" w:eastAsia="宋体" w:hAnsi="Calibri" w:cs="宋体"/>
          <w:kern w:val="0"/>
          <w:sz w:val="22"/>
        </w:rPr>
        <w:t xml:space="preserve"> </w:t>
      </w:r>
      <w:r w:rsidRPr="004655EC">
        <w:rPr>
          <w:rFonts w:ascii="Calibri" w:eastAsia="宋体" w:hAnsi="Calibri" w:cs="宋体"/>
          <w:kern w:val="0"/>
          <w:sz w:val="22"/>
          <w:lang w:eastAsia="zh-HK"/>
        </w:rPr>
        <w:t>do</w:t>
      </w:r>
      <w:r w:rsidRPr="004655EC">
        <w:rPr>
          <w:rFonts w:ascii="Calibri" w:eastAsia="宋体" w:hAnsi="Calibri" w:cs="宋体"/>
          <w:kern w:val="0"/>
          <w:sz w:val="22"/>
        </w:rPr>
        <w:t xml:space="preserve"> not clash with the selected Credit-bearing/ Non-credit-bearing Course(s). </w:t>
      </w:r>
      <w:r w:rsidRPr="004655EC">
        <w:rPr>
          <w:rFonts w:ascii="Calibri" w:eastAsia="宋体" w:hAnsi="Calibri" w:cs="宋体"/>
          <w:kern w:val="0"/>
          <w:sz w:val="22"/>
          <w:lang w:eastAsia="zh-HK"/>
        </w:rPr>
        <w:t>S</w:t>
      </w:r>
      <w:r w:rsidRPr="004655EC">
        <w:rPr>
          <w:rFonts w:ascii="Calibri" w:eastAsia="宋体" w:hAnsi="Calibri" w:cs="宋体"/>
          <w:kern w:val="0"/>
          <w:sz w:val="22"/>
        </w:rPr>
        <w:t>tudents</w:t>
      </w:r>
      <w:r w:rsidRPr="004655EC">
        <w:rPr>
          <w:rFonts w:ascii="Calibri" w:eastAsia="宋体" w:hAnsi="Calibri" w:cs="宋体"/>
          <w:kern w:val="0"/>
          <w:sz w:val="22"/>
          <w:lang w:eastAsia="zh-HK"/>
        </w:rPr>
        <w:t xml:space="preserve"> could take courses from Session 2 and 3 jointly but</w:t>
      </w:r>
      <w:r w:rsidRPr="004655EC">
        <w:rPr>
          <w:rFonts w:ascii="Calibri" w:eastAsia="宋体" w:hAnsi="Calibri" w:cs="宋体"/>
          <w:kern w:val="0"/>
          <w:sz w:val="22"/>
        </w:rPr>
        <w:t xml:space="preserve"> are not allowed to take Credit-bearing/ Non-credit-bearing Courses from both Sessions 1 and 2 due to the overlapping of class schedule. Students are advised to </w:t>
      </w:r>
      <w:r w:rsidRPr="004655EC">
        <w:rPr>
          <w:rFonts w:ascii="Calibri" w:eastAsia="宋体" w:hAnsi="Calibri" w:cs="宋体"/>
          <w:kern w:val="0"/>
          <w:sz w:val="22"/>
          <w:lang w:eastAsia="zh-HK"/>
        </w:rPr>
        <w:t xml:space="preserve">consult their academic advisors at home institution regarding their course selection at </w:t>
      </w:r>
      <w:proofErr w:type="spellStart"/>
      <w:r w:rsidRPr="004655EC">
        <w:rPr>
          <w:rFonts w:ascii="Calibri" w:eastAsia="宋体" w:hAnsi="Calibri" w:cs="宋体"/>
          <w:kern w:val="0"/>
          <w:sz w:val="22"/>
          <w:lang w:eastAsia="zh-HK"/>
        </w:rPr>
        <w:t>Lingnan</w:t>
      </w:r>
      <w:proofErr w:type="spellEnd"/>
      <w:r w:rsidRPr="004655EC">
        <w:rPr>
          <w:rFonts w:ascii="Calibri" w:eastAsia="宋体" w:hAnsi="Calibri" w:cs="宋体"/>
          <w:kern w:val="0"/>
          <w:sz w:val="22"/>
          <w:lang w:eastAsia="zh-HK"/>
        </w:rPr>
        <w:t xml:space="preserve"> University and </w:t>
      </w:r>
      <w:r w:rsidRPr="004655EC">
        <w:rPr>
          <w:rFonts w:ascii="Calibri" w:eastAsia="宋体" w:hAnsi="Calibri" w:cs="宋体"/>
          <w:kern w:val="0"/>
          <w:sz w:val="22"/>
        </w:rPr>
        <w:t>double check for the class schedule before submitting their initial course plans.</w:t>
      </w:r>
    </w:p>
    <w:p w:rsidR="004655EC" w:rsidRPr="004655EC" w:rsidRDefault="004655EC" w:rsidP="004655EC">
      <w:pPr>
        <w:widowControl/>
        <w:spacing w:line="0" w:lineRule="atLeast"/>
        <w:contextualSpacing/>
        <w:rPr>
          <w:rFonts w:ascii="宋体" w:eastAsia="宋体" w:hAnsi="宋体" w:cs="宋体"/>
          <w:kern w:val="0"/>
          <w:sz w:val="24"/>
          <w:szCs w:val="24"/>
        </w:rPr>
      </w:pPr>
      <w:r w:rsidRPr="004655EC">
        <w:rPr>
          <w:rFonts w:ascii="Times New Roman" w:eastAsia="宋体" w:hAnsi="Times New Roman" w:cs="Times New Roman"/>
          <w:color w:val="000000"/>
          <w:kern w:val="0"/>
          <w:sz w:val="24"/>
          <w:szCs w:val="24"/>
          <w:lang w:eastAsia="zh-HK"/>
        </w:rPr>
        <w:t> </w:t>
      </w:r>
    </w:p>
    <w:p w:rsidR="004655EC" w:rsidRPr="004655EC" w:rsidRDefault="004655EC" w:rsidP="004655EC">
      <w:pPr>
        <w:widowControl/>
        <w:spacing w:before="100" w:beforeAutospacing="1" w:after="100" w:afterAutospacing="1" w:line="0" w:lineRule="atLeast"/>
        <w:rPr>
          <w:rFonts w:ascii="宋体" w:eastAsia="宋体" w:hAnsi="宋体" w:cs="宋体"/>
          <w:kern w:val="0"/>
          <w:sz w:val="24"/>
          <w:szCs w:val="24"/>
        </w:rPr>
      </w:pPr>
      <w:r w:rsidRPr="004655EC">
        <w:rPr>
          <w:rFonts w:ascii="宋体" w:eastAsia="宋体" w:hAnsi="宋体" w:cs="宋体"/>
          <w:b/>
          <w:bCs/>
          <w:kern w:val="0"/>
          <w:sz w:val="22"/>
          <w:u w:val="single"/>
        </w:rPr>
        <w:t>Eligibility</w:t>
      </w:r>
    </w:p>
    <w:p w:rsidR="004655EC" w:rsidRPr="004655EC" w:rsidRDefault="004655EC" w:rsidP="004655EC">
      <w:pPr>
        <w:widowControl/>
        <w:spacing w:before="100" w:beforeAutospacing="1" w:after="100" w:afterAutospacing="1" w:line="0" w:lineRule="atLeast"/>
        <w:rPr>
          <w:rFonts w:ascii="宋体" w:eastAsia="宋体" w:hAnsi="宋体" w:cs="宋体"/>
          <w:kern w:val="0"/>
          <w:sz w:val="24"/>
          <w:szCs w:val="24"/>
        </w:rPr>
      </w:pPr>
      <w:r w:rsidRPr="004655EC">
        <w:rPr>
          <w:rFonts w:ascii="宋体" w:eastAsia="宋体" w:hAnsi="宋体" w:cs="宋体"/>
          <w:kern w:val="0"/>
          <w:sz w:val="22"/>
        </w:rPr>
        <w:t xml:space="preserve">All nominated students have to fulfill the following academic requirements for our exchange </w:t>
      </w:r>
      <w:proofErr w:type="spellStart"/>
      <w:r w:rsidRPr="004655EC">
        <w:rPr>
          <w:rFonts w:ascii="宋体" w:eastAsia="宋体" w:hAnsi="宋体" w:cs="宋体"/>
          <w:kern w:val="0"/>
          <w:sz w:val="22"/>
        </w:rPr>
        <w:t>programme</w:t>
      </w:r>
      <w:proofErr w:type="spellEnd"/>
      <w:r w:rsidRPr="004655EC">
        <w:rPr>
          <w:rFonts w:ascii="宋体" w:eastAsia="宋体" w:hAnsi="宋体" w:cs="宋体"/>
          <w:kern w:val="0"/>
          <w:sz w:val="22"/>
        </w:rPr>
        <w:t>:</w:t>
      </w:r>
    </w:p>
    <w:p w:rsidR="004655EC" w:rsidRPr="004655EC" w:rsidRDefault="004655EC" w:rsidP="004655EC">
      <w:pPr>
        <w:widowControl/>
        <w:spacing w:before="100" w:beforeAutospacing="1" w:after="100" w:afterAutospacing="1" w:line="0" w:lineRule="atLeast"/>
        <w:ind w:left="840" w:hanging="360"/>
        <w:rPr>
          <w:rFonts w:ascii="宋体" w:eastAsia="宋体" w:hAnsi="宋体" w:cs="宋体"/>
          <w:kern w:val="0"/>
          <w:sz w:val="24"/>
          <w:szCs w:val="24"/>
        </w:rPr>
      </w:pPr>
      <w:r w:rsidRPr="004655EC">
        <w:rPr>
          <w:rFonts w:ascii="宋体" w:eastAsia="宋体" w:hAnsi="宋体" w:cs="宋体"/>
          <w:kern w:val="0"/>
          <w:sz w:val="22"/>
        </w:rPr>
        <w:lastRenderedPageBreak/>
        <w:t>-</w:t>
      </w:r>
      <w:r w:rsidRPr="004655EC">
        <w:rPr>
          <w:rFonts w:ascii="Times New Roman" w:eastAsia="宋体" w:hAnsi="Times New Roman" w:cs="Times New Roman"/>
          <w:kern w:val="0"/>
          <w:sz w:val="14"/>
          <w:szCs w:val="14"/>
        </w:rPr>
        <w:t xml:space="preserve">          </w:t>
      </w:r>
      <w:r w:rsidRPr="004655EC">
        <w:rPr>
          <w:rFonts w:ascii="宋体" w:eastAsia="宋体" w:hAnsi="宋体" w:cs="宋体"/>
          <w:kern w:val="0"/>
          <w:sz w:val="22"/>
        </w:rPr>
        <w:t>Have completed at least 2 terms of full-time study but not in the final-year-final-semester at home institution</w:t>
      </w:r>
    </w:p>
    <w:p w:rsidR="004655EC" w:rsidRPr="004655EC" w:rsidRDefault="004655EC" w:rsidP="004655EC">
      <w:pPr>
        <w:widowControl/>
        <w:spacing w:before="100" w:beforeAutospacing="1" w:after="100" w:afterAutospacing="1" w:line="0" w:lineRule="atLeast"/>
        <w:ind w:left="840" w:hanging="360"/>
        <w:rPr>
          <w:rFonts w:ascii="宋体" w:eastAsia="宋体" w:hAnsi="宋体" w:cs="宋体"/>
          <w:kern w:val="0"/>
          <w:sz w:val="24"/>
          <w:szCs w:val="24"/>
        </w:rPr>
      </w:pPr>
      <w:r w:rsidRPr="004655EC">
        <w:rPr>
          <w:rFonts w:ascii="宋体" w:eastAsia="宋体" w:hAnsi="宋体" w:cs="宋体"/>
          <w:kern w:val="0"/>
          <w:sz w:val="22"/>
        </w:rPr>
        <w:t>-</w:t>
      </w:r>
      <w:r w:rsidRPr="004655EC">
        <w:rPr>
          <w:rFonts w:ascii="Times New Roman" w:eastAsia="宋体" w:hAnsi="Times New Roman" w:cs="Times New Roman"/>
          <w:kern w:val="0"/>
          <w:sz w:val="14"/>
          <w:szCs w:val="14"/>
        </w:rPr>
        <w:t xml:space="preserve">          </w:t>
      </w:r>
      <w:r w:rsidRPr="004655EC">
        <w:rPr>
          <w:rFonts w:ascii="宋体" w:eastAsia="宋体" w:hAnsi="宋体" w:cs="宋体"/>
          <w:kern w:val="0"/>
          <w:sz w:val="22"/>
        </w:rPr>
        <w:t>A cumulative Grade Point Average of 2.5 (on a 4-point scale) or above</w:t>
      </w:r>
    </w:p>
    <w:p w:rsidR="004655EC" w:rsidRPr="004655EC" w:rsidRDefault="004655EC" w:rsidP="004655EC">
      <w:pPr>
        <w:widowControl/>
        <w:spacing w:before="100" w:beforeAutospacing="1" w:after="100" w:afterAutospacing="1" w:line="0" w:lineRule="atLeast"/>
        <w:ind w:left="840" w:hanging="360"/>
        <w:rPr>
          <w:rFonts w:ascii="宋体" w:eastAsia="宋体" w:hAnsi="宋体" w:cs="宋体"/>
          <w:kern w:val="0"/>
          <w:sz w:val="24"/>
          <w:szCs w:val="24"/>
        </w:rPr>
      </w:pPr>
      <w:r w:rsidRPr="004655EC">
        <w:rPr>
          <w:rFonts w:ascii="宋体" w:eastAsia="宋体" w:hAnsi="宋体" w:cs="宋体"/>
          <w:kern w:val="0"/>
          <w:sz w:val="22"/>
        </w:rPr>
        <w:t>-</w:t>
      </w:r>
      <w:r w:rsidRPr="004655EC">
        <w:rPr>
          <w:rFonts w:ascii="Times New Roman" w:eastAsia="宋体" w:hAnsi="Times New Roman" w:cs="Times New Roman"/>
          <w:kern w:val="0"/>
          <w:sz w:val="14"/>
          <w:szCs w:val="14"/>
        </w:rPr>
        <w:t xml:space="preserve">          </w:t>
      </w:r>
      <w:r w:rsidRPr="004655EC">
        <w:rPr>
          <w:rFonts w:ascii="宋体" w:eastAsia="宋体" w:hAnsi="宋体" w:cs="宋体"/>
          <w:kern w:val="0"/>
          <w:sz w:val="22"/>
        </w:rPr>
        <w:t>For non-English native speaker, a TOEFL score of 213 (computer-based), 550 (paper-based) or 79 (internet-based), or an IELTS (Academic Module) score of 6.0 is required. We also accept a TOEIC score of 750 with</w:t>
      </w:r>
      <w:r w:rsidRPr="004655EC">
        <w:rPr>
          <w:rFonts w:ascii="宋体" w:eastAsia="宋体" w:hAnsi="宋体" w:cs="宋体"/>
          <w:kern w:val="0"/>
          <w:sz w:val="22"/>
          <w:lang w:eastAsia="zh-HK"/>
        </w:rPr>
        <w:t xml:space="preserve"> </w:t>
      </w:r>
      <w:proofErr w:type="gramStart"/>
      <w:r w:rsidRPr="004655EC">
        <w:rPr>
          <w:rFonts w:ascii="宋体" w:eastAsia="宋体" w:hAnsi="宋体" w:cs="宋体"/>
          <w:kern w:val="0"/>
          <w:sz w:val="22"/>
          <w:lang w:eastAsia="zh-HK"/>
        </w:rPr>
        <w:t>a</w:t>
      </w:r>
      <w:r w:rsidRPr="004655EC">
        <w:rPr>
          <w:rFonts w:ascii="宋体" w:eastAsia="宋体" w:hAnsi="宋体" w:cs="宋体"/>
          <w:kern w:val="0"/>
          <w:sz w:val="22"/>
        </w:rPr>
        <w:t xml:space="preserve"> supporting letter</w:t>
      </w:r>
      <w:r w:rsidRPr="004655EC">
        <w:rPr>
          <w:rFonts w:ascii="宋体" w:eastAsia="宋体" w:hAnsi="宋体" w:cs="宋体"/>
          <w:kern w:val="0"/>
          <w:sz w:val="22"/>
          <w:vertAlign w:val="superscript"/>
        </w:rPr>
        <w:t>#</w:t>
      </w:r>
      <w:proofErr w:type="gramEnd"/>
      <w:r w:rsidRPr="004655EC">
        <w:rPr>
          <w:rFonts w:ascii="宋体" w:eastAsia="宋体" w:hAnsi="宋体" w:cs="宋体"/>
          <w:kern w:val="0"/>
          <w:sz w:val="22"/>
        </w:rPr>
        <w:t xml:space="preserve"> from </w:t>
      </w:r>
      <w:r w:rsidRPr="004655EC">
        <w:rPr>
          <w:rFonts w:ascii="宋体" w:eastAsia="宋体" w:hAnsi="宋体" w:cs="宋体"/>
          <w:kern w:val="0"/>
          <w:sz w:val="22"/>
          <w:lang w:eastAsia="zh-HK"/>
        </w:rPr>
        <w:t>partner</w:t>
      </w:r>
      <w:r w:rsidRPr="004655EC">
        <w:rPr>
          <w:rFonts w:ascii="宋体" w:eastAsia="宋体" w:hAnsi="宋体" w:cs="宋体"/>
          <w:kern w:val="0"/>
          <w:sz w:val="22"/>
        </w:rPr>
        <w:t xml:space="preserve"> institution or a TOEFL ITP score of 550 with a supporting letter</w:t>
      </w:r>
      <w:r w:rsidRPr="004655EC">
        <w:rPr>
          <w:rFonts w:ascii="宋体" w:eastAsia="宋体" w:hAnsi="宋体" w:cs="宋体"/>
          <w:kern w:val="0"/>
          <w:sz w:val="22"/>
          <w:vertAlign w:val="superscript"/>
          <w:lang w:eastAsia="zh-HK"/>
        </w:rPr>
        <w:t>#</w:t>
      </w:r>
      <w:r w:rsidRPr="004655EC">
        <w:rPr>
          <w:rFonts w:ascii="宋体" w:eastAsia="宋体" w:hAnsi="宋体" w:cs="宋体"/>
          <w:kern w:val="0"/>
          <w:sz w:val="22"/>
        </w:rPr>
        <w:t xml:space="preserve"> from </w:t>
      </w:r>
      <w:r w:rsidRPr="004655EC">
        <w:rPr>
          <w:rFonts w:ascii="宋体" w:eastAsia="宋体" w:hAnsi="宋体" w:cs="宋体"/>
          <w:kern w:val="0"/>
          <w:sz w:val="22"/>
          <w:lang w:eastAsia="zh-HK"/>
        </w:rPr>
        <w:t>partner</w:t>
      </w:r>
      <w:r w:rsidRPr="004655EC">
        <w:rPr>
          <w:rFonts w:ascii="宋体" w:eastAsia="宋体" w:hAnsi="宋体" w:cs="宋体"/>
          <w:kern w:val="0"/>
          <w:sz w:val="22"/>
        </w:rPr>
        <w:t xml:space="preserve"> institution.</w:t>
      </w:r>
    </w:p>
    <w:p w:rsidR="004655EC" w:rsidRPr="004655EC" w:rsidRDefault="004655EC" w:rsidP="004655EC">
      <w:pPr>
        <w:widowControl/>
        <w:spacing w:before="100" w:beforeAutospacing="1" w:after="100" w:afterAutospacing="1" w:line="0" w:lineRule="atLeast"/>
        <w:ind w:left="840" w:hanging="360"/>
        <w:rPr>
          <w:rFonts w:ascii="宋体" w:eastAsia="宋体" w:hAnsi="宋体" w:cs="宋体"/>
          <w:kern w:val="0"/>
          <w:sz w:val="24"/>
          <w:szCs w:val="24"/>
        </w:rPr>
      </w:pPr>
      <w:r w:rsidRPr="004655EC">
        <w:rPr>
          <w:rFonts w:ascii="宋体" w:eastAsia="宋体" w:hAnsi="宋体" w:cs="宋体"/>
          <w:kern w:val="0"/>
          <w:sz w:val="22"/>
        </w:rPr>
        <w:t>-</w:t>
      </w:r>
      <w:r w:rsidRPr="004655EC">
        <w:rPr>
          <w:rFonts w:ascii="Times New Roman" w:eastAsia="宋体" w:hAnsi="Times New Roman" w:cs="Times New Roman"/>
          <w:kern w:val="0"/>
          <w:sz w:val="14"/>
          <w:szCs w:val="14"/>
        </w:rPr>
        <w:t xml:space="preserve">          </w:t>
      </w:r>
      <w:r w:rsidRPr="004655EC">
        <w:rPr>
          <w:rFonts w:ascii="宋体" w:eastAsia="宋体" w:hAnsi="宋体" w:cs="宋体"/>
          <w:kern w:val="0"/>
          <w:sz w:val="22"/>
        </w:rPr>
        <w:t xml:space="preserve">A recommendation letter by home institution (in English, from faculty or the International Office) with comments on why the student is recommended for our exchange </w:t>
      </w:r>
      <w:proofErr w:type="spellStart"/>
      <w:r w:rsidRPr="004655EC">
        <w:rPr>
          <w:rFonts w:ascii="宋体" w:eastAsia="宋体" w:hAnsi="宋体" w:cs="宋体"/>
          <w:kern w:val="0"/>
          <w:sz w:val="22"/>
        </w:rPr>
        <w:t>programme</w:t>
      </w:r>
      <w:proofErr w:type="spellEnd"/>
      <w:r w:rsidRPr="004655EC">
        <w:rPr>
          <w:rFonts w:ascii="宋体" w:eastAsia="宋体" w:hAnsi="宋体" w:cs="宋体"/>
          <w:kern w:val="0"/>
          <w:sz w:val="22"/>
        </w:rPr>
        <w:t>. Individual recommendation letter is expected for each applicant.</w:t>
      </w:r>
    </w:p>
    <w:p w:rsidR="004655EC" w:rsidRPr="004655EC" w:rsidRDefault="004655EC" w:rsidP="004655EC">
      <w:pPr>
        <w:widowControl/>
        <w:spacing w:before="100" w:beforeAutospacing="1" w:after="100" w:afterAutospacing="1" w:line="0" w:lineRule="atLeast"/>
        <w:rPr>
          <w:rFonts w:ascii="宋体" w:eastAsia="宋体" w:hAnsi="宋体" w:cs="宋体"/>
          <w:kern w:val="0"/>
          <w:sz w:val="24"/>
          <w:szCs w:val="24"/>
        </w:rPr>
      </w:pPr>
      <w:r w:rsidRPr="004655EC">
        <w:rPr>
          <w:rFonts w:ascii="宋体" w:eastAsia="宋体" w:hAnsi="宋体" w:cs="宋体"/>
          <w:kern w:val="0"/>
          <w:sz w:val="22"/>
          <w:vertAlign w:val="superscript"/>
        </w:rPr>
        <w:t>#</w:t>
      </w:r>
      <w:r w:rsidRPr="004655EC">
        <w:rPr>
          <w:rFonts w:ascii="宋体" w:eastAsia="宋体" w:hAnsi="宋体" w:cs="宋体"/>
          <w:kern w:val="0"/>
          <w:sz w:val="22"/>
        </w:rPr>
        <w:t>the support letter can be issued by your office/faculty members covering that the student is able to follow classes to be conducted in English</w:t>
      </w:r>
    </w:p>
    <w:p w:rsidR="004655EC" w:rsidRPr="004655EC" w:rsidRDefault="004655EC" w:rsidP="004655EC">
      <w:pPr>
        <w:widowControl/>
        <w:spacing w:line="0" w:lineRule="atLeast"/>
        <w:contextualSpacing/>
        <w:rPr>
          <w:rFonts w:ascii="宋体" w:eastAsia="宋体" w:hAnsi="宋体" w:cs="宋体"/>
          <w:kern w:val="0"/>
          <w:sz w:val="24"/>
          <w:szCs w:val="24"/>
        </w:rPr>
      </w:pPr>
      <w:r w:rsidRPr="004655EC">
        <w:rPr>
          <w:rFonts w:ascii="Calibri" w:eastAsia="宋体" w:hAnsi="Calibri" w:cs="宋体"/>
          <w:kern w:val="0"/>
          <w:sz w:val="22"/>
        </w:rPr>
        <w:t> </w:t>
      </w:r>
    </w:p>
    <w:p w:rsidR="004655EC" w:rsidRPr="004655EC" w:rsidRDefault="004655EC" w:rsidP="004655EC">
      <w:pPr>
        <w:widowControl/>
        <w:spacing w:line="0" w:lineRule="atLeast"/>
        <w:contextualSpacing/>
        <w:rPr>
          <w:rFonts w:ascii="宋体" w:eastAsia="宋体" w:hAnsi="宋体" w:cs="宋体"/>
          <w:kern w:val="0"/>
          <w:sz w:val="24"/>
          <w:szCs w:val="24"/>
        </w:rPr>
      </w:pPr>
      <w:r w:rsidRPr="004655EC">
        <w:rPr>
          <w:rFonts w:ascii="Calibri" w:eastAsia="宋体" w:hAnsi="Calibri" w:cs="宋体"/>
          <w:b/>
          <w:bCs/>
          <w:kern w:val="0"/>
          <w:sz w:val="22"/>
          <w:u w:val="single"/>
          <w:lang w:eastAsia="zh-HK"/>
        </w:rPr>
        <w:t>Online System for Student Nomination</w:t>
      </w:r>
    </w:p>
    <w:p w:rsidR="004655EC" w:rsidRPr="004655EC" w:rsidRDefault="004655EC" w:rsidP="004655EC">
      <w:pPr>
        <w:widowControl/>
        <w:spacing w:line="0" w:lineRule="atLeast"/>
        <w:contextualSpacing/>
        <w:rPr>
          <w:rFonts w:ascii="宋体" w:eastAsia="宋体" w:hAnsi="宋体" w:cs="宋体"/>
          <w:kern w:val="0"/>
          <w:sz w:val="24"/>
          <w:szCs w:val="24"/>
        </w:rPr>
      </w:pPr>
      <w:r w:rsidRPr="004655EC">
        <w:rPr>
          <w:rFonts w:ascii="Calibri" w:eastAsia="宋体" w:hAnsi="Calibri" w:cs="宋体"/>
          <w:kern w:val="0"/>
          <w:sz w:val="22"/>
          <w:lang w:eastAsia="zh-HK"/>
        </w:rPr>
        <w:t>S</w:t>
      </w:r>
      <w:r w:rsidRPr="004655EC">
        <w:rPr>
          <w:rFonts w:ascii="Calibri" w:eastAsia="宋体" w:hAnsi="Calibri" w:cs="宋体"/>
          <w:kern w:val="0"/>
          <w:sz w:val="22"/>
        </w:rPr>
        <w:t xml:space="preserve">tudent nomination and application are made </w:t>
      </w:r>
      <w:r w:rsidRPr="004655EC">
        <w:rPr>
          <w:rFonts w:ascii="Calibri" w:eastAsia="宋体" w:hAnsi="Calibri" w:cs="宋体"/>
          <w:kern w:val="0"/>
          <w:sz w:val="22"/>
          <w:lang w:eastAsia="zh-HK"/>
        </w:rPr>
        <w:t xml:space="preserve">via our </w:t>
      </w:r>
      <w:r w:rsidRPr="004655EC">
        <w:rPr>
          <w:rFonts w:ascii="Calibri" w:eastAsia="宋体" w:hAnsi="Calibri" w:cs="宋体"/>
          <w:kern w:val="0"/>
          <w:sz w:val="22"/>
        </w:rPr>
        <w:t xml:space="preserve">online system. </w:t>
      </w:r>
      <w:r w:rsidRPr="004655EC">
        <w:rPr>
          <w:rFonts w:ascii="Calibri" w:eastAsia="宋体" w:hAnsi="Calibri" w:cs="宋体"/>
          <w:kern w:val="0"/>
          <w:sz w:val="22"/>
          <w:lang w:eastAsia="zh-HK"/>
        </w:rPr>
        <w:t>To facilitate your institution to make online nominations to us, a user account has been created to e</w:t>
      </w:r>
      <w:r w:rsidRPr="004655EC">
        <w:rPr>
          <w:rFonts w:ascii="Calibri" w:eastAsia="宋体" w:hAnsi="Calibri" w:cs="宋体"/>
          <w:kern w:val="0"/>
          <w:sz w:val="22"/>
        </w:rPr>
        <w:t xml:space="preserve">ach partner institution to </w:t>
      </w:r>
      <w:r w:rsidRPr="004655EC">
        <w:rPr>
          <w:rFonts w:ascii="Calibri" w:eastAsia="宋体" w:hAnsi="Calibri" w:cs="宋体"/>
          <w:kern w:val="0"/>
          <w:sz w:val="22"/>
          <w:lang w:eastAsia="zh-HK"/>
        </w:rPr>
        <w:t xml:space="preserve">get </w:t>
      </w:r>
      <w:r w:rsidRPr="004655EC">
        <w:rPr>
          <w:rFonts w:ascii="Calibri" w:eastAsia="宋体" w:hAnsi="Calibri" w:cs="宋体"/>
          <w:kern w:val="0"/>
          <w:sz w:val="22"/>
        </w:rPr>
        <w:t>access</w:t>
      </w:r>
      <w:r w:rsidRPr="004655EC">
        <w:rPr>
          <w:rFonts w:ascii="Calibri" w:eastAsia="宋体" w:hAnsi="Calibri" w:cs="宋体"/>
          <w:kern w:val="0"/>
          <w:sz w:val="22"/>
          <w:lang w:eastAsia="zh-HK"/>
        </w:rPr>
        <w:t xml:space="preserve"> to</w:t>
      </w:r>
      <w:r w:rsidRPr="004655EC">
        <w:rPr>
          <w:rFonts w:ascii="Calibri" w:eastAsia="宋体" w:hAnsi="Calibri" w:cs="宋体"/>
          <w:kern w:val="0"/>
          <w:sz w:val="22"/>
        </w:rPr>
        <w:t xml:space="preserve"> the system.</w:t>
      </w:r>
      <w:r w:rsidRPr="004655EC">
        <w:rPr>
          <w:rFonts w:ascii="Calibri" w:eastAsia="宋体" w:hAnsi="Calibri" w:cs="宋体"/>
          <w:kern w:val="0"/>
          <w:sz w:val="22"/>
          <w:lang w:eastAsia="zh-HK"/>
        </w:rPr>
        <w:t xml:space="preserve"> Please use the same coordinator account as the previous semesters to make online nomination to us. If you forgot your username, please let us know. If you have never activated the coordinator account of your institution, you will receive a </w:t>
      </w:r>
      <w:r w:rsidRPr="004655EC">
        <w:rPr>
          <w:rFonts w:ascii="Calibri" w:eastAsia="宋体" w:hAnsi="Calibri" w:cs="宋体"/>
          <w:kern w:val="0"/>
          <w:sz w:val="22"/>
        </w:rPr>
        <w:t>separate email</w:t>
      </w:r>
      <w:r w:rsidRPr="004655EC">
        <w:rPr>
          <w:rFonts w:ascii="Calibri" w:eastAsia="宋体" w:hAnsi="Calibri" w:cs="宋体"/>
          <w:kern w:val="0"/>
          <w:sz w:val="22"/>
          <w:lang w:eastAsia="zh-HK"/>
        </w:rPr>
        <w:t xml:space="preserve"> from us</w:t>
      </w:r>
      <w:r w:rsidRPr="004655EC">
        <w:rPr>
          <w:rFonts w:ascii="Calibri" w:eastAsia="宋体" w:hAnsi="Calibri" w:cs="宋体"/>
          <w:kern w:val="0"/>
          <w:sz w:val="22"/>
        </w:rPr>
        <w:t xml:space="preserve"> </w:t>
      </w:r>
      <w:r w:rsidRPr="004655EC">
        <w:rPr>
          <w:rFonts w:ascii="Calibri" w:eastAsia="宋体" w:hAnsi="Calibri" w:cs="宋体"/>
          <w:kern w:val="0"/>
          <w:sz w:val="22"/>
          <w:lang w:eastAsia="zh-HK"/>
        </w:rPr>
        <w:t>regarding the</w:t>
      </w:r>
      <w:r w:rsidRPr="004655EC">
        <w:rPr>
          <w:rFonts w:ascii="Calibri" w:eastAsia="宋体" w:hAnsi="Calibri" w:cs="宋体"/>
          <w:kern w:val="0"/>
          <w:sz w:val="22"/>
        </w:rPr>
        <w:t xml:space="preserve"> </w:t>
      </w:r>
      <w:r w:rsidRPr="004655EC">
        <w:rPr>
          <w:rFonts w:ascii="Calibri" w:eastAsia="宋体" w:hAnsi="Calibri" w:cs="宋体"/>
          <w:kern w:val="0"/>
          <w:sz w:val="22"/>
          <w:lang w:eastAsia="zh-HK"/>
        </w:rPr>
        <w:t>user account of your institution.</w:t>
      </w:r>
    </w:p>
    <w:p w:rsidR="004655EC" w:rsidRPr="004655EC" w:rsidRDefault="004655EC" w:rsidP="004655EC">
      <w:pPr>
        <w:widowControl/>
        <w:spacing w:line="0" w:lineRule="atLeast"/>
        <w:contextualSpacing/>
        <w:jc w:val="left"/>
        <w:rPr>
          <w:rFonts w:ascii="宋体" w:eastAsia="宋体" w:hAnsi="宋体" w:cs="宋体"/>
          <w:kern w:val="0"/>
          <w:sz w:val="24"/>
          <w:szCs w:val="24"/>
        </w:rPr>
      </w:pPr>
      <w:r w:rsidRPr="004655EC">
        <w:rPr>
          <w:rFonts w:ascii="Calibri" w:eastAsia="宋体" w:hAnsi="Calibri" w:cs="宋体"/>
          <w:kern w:val="0"/>
          <w:sz w:val="22"/>
        </w:rPr>
        <w:t> </w:t>
      </w:r>
    </w:p>
    <w:p w:rsidR="004655EC" w:rsidRPr="004655EC" w:rsidRDefault="004655EC" w:rsidP="004655EC">
      <w:pPr>
        <w:widowControl/>
        <w:spacing w:line="0" w:lineRule="atLeast"/>
        <w:contextualSpacing/>
        <w:jc w:val="left"/>
        <w:rPr>
          <w:rFonts w:ascii="宋体" w:eastAsia="宋体" w:hAnsi="宋体" w:cs="宋体"/>
          <w:kern w:val="0"/>
          <w:sz w:val="24"/>
          <w:szCs w:val="24"/>
        </w:rPr>
      </w:pPr>
      <w:r w:rsidRPr="004655EC">
        <w:rPr>
          <w:rFonts w:ascii="Calibri" w:eastAsia="宋体" w:hAnsi="Calibri" w:cs="宋体"/>
          <w:kern w:val="0"/>
          <w:sz w:val="22"/>
          <w:lang w:eastAsia="zh-HK"/>
        </w:rPr>
        <w:t xml:space="preserve">Hyperlink for the </w:t>
      </w:r>
      <w:r w:rsidRPr="004655EC">
        <w:rPr>
          <w:rFonts w:ascii="Calibri" w:eastAsia="宋体" w:hAnsi="Calibri" w:cs="宋体"/>
          <w:kern w:val="0"/>
          <w:sz w:val="22"/>
        </w:rPr>
        <w:t xml:space="preserve">Online </w:t>
      </w:r>
      <w:r w:rsidRPr="004655EC">
        <w:rPr>
          <w:rFonts w:ascii="Calibri" w:eastAsia="宋体" w:hAnsi="Calibri" w:cs="宋体"/>
          <w:kern w:val="0"/>
          <w:sz w:val="22"/>
          <w:lang w:eastAsia="zh-HK"/>
        </w:rPr>
        <w:t>N</w:t>
      </w:r>
      <w:r w:rsidRPr="004655EC">
        <w:rPr>
          <w:rFonts w:ascii="Calibri" w:eastAsia="宋体" w:hAnsi="Calibri" w:cs="宋体"/>
          <w:kern w:val="0"/>
          <w:sz w:val="22"/>
        </w:rPr>
        <w:t xml:space="preserve">omination </w:t>
      </w:r>
      <w:r w:rsidRPr="004655EC">
        <w:rPr>
          <w:rFonts w:ascii="Calibri" w:eastAsia="宋体" w:hAnsi="Calibri" w:cs="宋体"/>
          <w:kern w:val="0"/>
          <w:sz w:val="22"/>
          <w:lang w:eastAsia="zh-HK"/>
        </w:rPr>
        <w:t>S</w:t>
      </w:r>
      <w:r w:rsidRPr="004655EC">
        <w:rPr>
          <w:rFonts w:ascii="Calibri" w:eastAsia="宋体" w:hAnsi="Calibri" w:cs="宋体"/>
          <w:kern w:val="0"/>
          <w:sz w:val="22"/>
        </w:rPr>
        <w:t xml:space="preserve">ystem for Student Exchange </w:t>
      </w:r>
      <w:proofErr w:type="spellStart"/>
      <w:r w:rsidRPr="004655EC">
        <w:rPr>
          <w:rFonts w:ascii="Calibri" w:eastAsia="宋体" w:hAnsi="Calibri" w:cs="宋体"/>
          <w:kern w:val="0"/>
          <w:sz w:val="22"/>
        </w:rPr>
        <w:t>Programme</w:t>
      </w:r>
      <w:proofErr w:type="spellEnd"/>
      <w:r w:rsidRPr="004655EC">
        <w:rPr>
          <w:rFonts w:ascii="Calibri" w:eastAsia="宋体" w:hAnsi="Calibri" w:cs="宋体"/>
          <w:kern w:val="0"/>
          <w:sz w:val="22"/>
        </w:rPr>
        <w:t xml:space="preserve">: </w:t>
      </w:r>
      <w:hyperlink r:id="rId9" w:tgtFrame="_blank" w:history="1">
        <w:r w:rsidRPr="004655EC">
          <w:rPr>
            <w:rFonts w:ascii="Calibri" w:eastAsia="宋体" w:hAnsi="Calibri" w:cs="宋体"/>
            <w:color w:val="0000FF"/>
            <w:kern w:val="0"/>
            <w:sz w:val="22"/>
            <w:u w:val="single"/>
          </w:rPr>
          <w:t>http://webapp.LN.edu.hk/sys/oge/exchange/coordinator</w:t>
        </w:r>
      </w:hyperlink>
    </w:p>
    <w:p w:rsidR="004655EC" w:rsidRPr="004655EC" w:rsidRDefault="004655EC" w:rsidP="004655EC">
      <w:pPr>
        <w:widowControl/>
        <w:spacing w:line="0" w:lineRule="atLeast"/>
        <w:contextualSpacing/>
        <w:jc w:val="left"/>
        <w:rPr>
          <w:rFonts w:ascii="宋体" w:eastAsia="宋体" w:hAnsi="宋体" w:cs="宋体"/>
          <w:kern w:val="0"/>
          <w:sz w:val="24"/>
          <w:szCs w:val="24"/>
        </w:rPr>
      </w:pPr>
      <w:r w:rsidRPr="004655EC">
        <w:rPr>
          <w:rFonts w:ascii="Calibri" w:eastAsia="宋体" w:hAnsi="Calibri" w:cs="宋体"/>
          <w:kern w:val="0"/>
          <w:sz w:val="22"/>
        </w:rPr>
        <w:t xml:space="preserve">User guides for coordinators: </w:t>
      </w:r>
      <w:hyperlink r:id="rId10" w:tgtFrame="_blank" w:history="1">
        <w:r w:rsidRPr="004655EC">
          <w:rPr>
            <w:rFonts w:ascii="Calibri" w:eastAsia="宋体" w:hAnsi="Calibri" w:cs="宋体"/>
            <w:color w:val="0000FF"/>
            <w:kern w:val="0"/>
            <w:sz w:val="22"/>
            <w:u w:val="single"/>
          </w:rPr>
          <w:t>http://www.ln.edu.hk/oge/download/UserGuidesforCoordinators.pdf</w:t>
        </w:r>
      </w:hyperlink>
      <w:r w:rsidRPr="004655EC">
        <w:rPr>
          <w:rFonts w:ascii="宋体" w:eastAsia="宋体" w:hAnsi="宋体" w:cs="宋体"/>
          <w:kern w:val="0"/>
          <w:sz w:val="24"/>
          <w:szCs w:val="24"/>
          <w:lang w:eastAsia="zh-HK"/>
        </w:rPr>
        <w:t xml:space="preserve"> </w:t>
      </w:r>
    </w:p>
    <w:p w:rsidR="004655EC" w:rsidRPr="004655EC" w:rsidRDefault="004655EC" w:rsidP="004655EC">
      <w:pPr>
        <w:widowControl/>
        <w:spacing w:before="100" w:beforeAutospacing="1" w:after="100" w:afterAutospacing="1" w:line="0" w:lineRule="atLeast"/>
        <w:rPr>
          <w:rFonts w:ascii="宋体" w:eastAsia="宋体" w:hAnsi="宋体" w:cs="宋体"/>
          <w:kern w:val="0"/>
          <w:sz w:val="24"/>
          <w:szCs w:val="24"/>
        </w:rPr>
      </w:pPr>
      <w:r w:rsidRPr="004655EC">
        <w:rPr>
          <w:rFonts w:ascii="宋体" w:eastAsia="宋体" w:hAnsi="宋体" w:cs="宋体"/>
          <w:kern w:val="0"/>
          <w:sz w:val="22"/>
          <w:lang w:eastAsia="zh-HK"/>
        </w:rPr>
        <w:t>Remarks: Upon filling in the basic information for your students, please be reminded to submit your pending nomination(s) by choosing “Manage Nomination” under the tab “Student Nomination”. Otherwise, your student(s) will not be able to get access to the Online Application System.</w:t>
      </w:r>
    </w:p>
    <w:p w:rsidR="004655EC" w:rsidRPr="004655EC" w:rsidRDefault="00F0051E" w:rsidP="004655EC">
      <w:pPr>
        <w:widowControl/>
        <w:spacing w:before="100" w:beforeAutospacing="1" w:after="100" w:afterAutospacing="1" w:line="0" w:lineRule="atLeast"/>
        <w:rPr>
          <w:rFonts w:ascii="宋体" w:eastAsia="宋体" w:hAnsi="宋体" w:cs="宋体"/>
          <w:kern w:val="0"/>
          <w:sz w:val="24"/>
          <w:szCs w:val="24"/>
        </w:rPr>
      </w:pPr>
      <w:r>
        <w:rPr>
          <w:rFonts w:ascii="宋体" w:eastAsia="宋体" w:hAnsi="宋体" w:cs="宋体"/>
          <w:noProof/>
          <w:kern w:val="0"/>
          <w:sz w:val="24"/>
          <w:szCs w:val="24"/>
        </w:rPr>
        <w:drawing>
          <wp:inline distT="0" distB="0" distL="0" distR="0">
            <wp:extent cx="5274310" cy="900430"/>
            <wp:effectExtent l="0" t="0" r="254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7.jpg"/>
                    <pic:cNvPicPr/>
                  </pic:nvPicPr>
                  <pic:blipFill>
                    <a:blip r:embed="rId11">
                      <a:extLst>
                        <a:ext uri="{28A0092B-C50C-407E-A947-70E740481C1C}">
                          <a14:useLocalDpi xmlns:a14="http://schemas.microsoft.com/office/drawing/2010/main" val="0"/>
                        </a:ext>
                      </a:extLst>
                    </a:blip>
                    <a:stretch>
                      <a:fillRect/>
                    </a:stretch>
                  </pic:blipFill>
                  <pic:spPr>
                    <a:xfrm>
                      <a:off x="0" y="0"/>
                      <a:ext cx="5274310" cy="900430"/>
                    </a:xfrm>
                    <a:prstGeom prst="rect">
                      <a:avLst/>
                    </a:prstGeom>
                  </pic:spPr>
                </pic:pic>
              </a:graphicData>
            </a:graphic>
          </wp:inline>
        </w:drawing>
      </w:r>
    </w:p>
    <w:p w:rsidR="00F0051E" w:rsidRPr="004655EC" w:rsidRDefault="00F0051E" w:rsidP="004655EC">
      <w:pPr>
        <w:widowControl/>
        <w:spacing w:before="100" w:beforeAutospacing="1" w:after="100" w:afterAutospacing="1" w:line="0" w:lineRule="atLeast"/>
        <w:rPr>
          <w:rFonts w:ascii="宋体" w:eastAsia="宋体" w:hAnsi="宋体" w:cs="宋体"/>
          <w:kern w:val="0"/>
          <w:sz w:val="24"/>
          <w:szCs w:val="24"/>
        </w:rPr>
      </w:pPr>
      <w:r>
        <w:rPr>
          <w:rFonts w:ascii="宋体" w:eastAsia="宋体" w:hAnsi="宋体" w:cs="宋体"/>
          <w:noProof/>
          <w:kern w:val="0"/>
          <w:sz w:val="24"/>
          <w:szCs w:val="24"/>
        </w:rPr>
        <w:lastRenderedPageBreak/>
        <w:drawing>
          <wp:anchor distT="0" distB="0" distL="114300" distR="114300" simplePos="0" relativeHeight="251658240" behindDoc="0" locked="0" layoutInCell="1" allowOverlap="1" wp14:anchorId="3D28CB32" wp14:editId="6108205E">
            <wp:simplePos x="0" y="0"/>
            <wp:positionH relativeFrom="column">
              <wp:posOffset>2198483</wp:posOffset>
            </wp:positionH>
            <wp:positionV relativeFrom="paragraph">
              <wp:posOffset>469169</wp:posOffset>
            </wp:positionV>
            <wp:extent cx="3161665" cy="799465"/>
            <wp:effectExtent l="0" t="0" r="635" b="635"/>
            <wp:wrapNone/>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9.png"/>
                    <pic:cNvPicPr/>
                  </pic:nvPicPr>
                  <pic:blipFill>
                    <a:blip r:embed="rId12">
                      <a:extLst>
                        <a:ext uri="{28A0092B-C50C-407E-A947-70E740481C1C}">
                          <a14:useLocalDpi xmlns:a14="http://schemas.microsoft.com/office/drawing/2010/main" val="0"/>
                        </a:ext>
                      </a:extLst>
                    </a:blip>
                    <a:stretch>
                      <a:fillRect/>
                    </a:stretch>
                  </pic:blipFill>
                  <pic:spPr>
                    <a:xfrm>
                      <a:off x="0" y="0"/>
                      <a:ext cx="3161665" cy="799465"/>
                    </a:xfrm>
                    <a:prstGeom prst="rect">
                      <a:avLst/>
                    </a:prstGeom>
                  </pic:spPr>
                </pic:pic>
              </a:graphicData>
            </a:graphic>
            <wp14:sizeRelH relativeFrom="page">
              <wp14:pctWidth>0</wp14:pctWidth>
            </wp14:sizeRelH>
            <wp14:sizeRelV relativeFrom="page">
              <wp14:pctHeight>0</wp14:pctHeight>
            </wp14:sizeRelV>
          </wp:anchor>
        </w:drawing>
      </w:r>
      <w:r>
        <w:rPr>
          <w:rFonts w:ascii="宋体" w:eastAsia="宋体" w:hAnsi="宋体" w:cs="宋体"/>
          <w:noProof/>
          <w:kern w:val="0"/>
          <w:sz w:val="24"/>
          <w:szCs w:val="24"/>
        </w:rPr>
        <w:drawing>
          <wp:inline distT="0" distB="0" distL="0" distR="0" wp14:anchorId="3F7BC614" wp14:editId="0A6AC589">
            <wp:extent cx="5274310" cy="2037080"/>
            <wp:effectExtent l="0" t="0" r="2540" b="127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10.png"/>
                    <pic:cNvPicPr/>
                  </pic:nvPicPr>
                  <pic:blipFill>
                    <a:blip r:embed="rId13">
                      <a:extLst>
                        <a:ext uri="{28A0092B-C50C-407E-A947-70E740481C1C}">
                          <a14:useLocalDpi xmlns:a14="http://schemas.microsoft.com/office/drawing/2010/main" val="0"/>
                        </a:ext>
                      </a:extLst>
                    </a:blip>
                    <a:stretch>
                      <a:fillRect/>
                    </a:stretch>
                  </pic:blipFill>
                  <pic:spPr>
                    <a:xfrm>
                      <a:off x="0" y="0"/>
                      <a:ext cx="5274310" cy="2037080"/>
                    </a:xfrm>
                    <a:prstGeom prst="rect">
                      <a:avLst/>
                    </a:prstGeom>
                    <a:noFill/>
                    <a:ln>
                      <a:noFill/>
                    </a:ln>
                  </pic:spPr>
                </pic:pic>
              </a:graphicData>
            </a:graphic>
          </wp:inline>
        </w:drawing>
      </w:r>
    </w:p>
    <w:p w:rsidR="004655EC" w:rsidRPr="004655EC" w:rsidRDefault="00F0051E" w:rsidP="004655EC">
      <w:pPr>
        <w:widowControl/>
        <w:spacing w:beforeAutospacing="1" w:after="100" w:afterAutospacing="1" w:line="0" w:lineRule="atLeast"/>
        <w:rPr>
          <w:rFonts w:ascii="宋体" w:eastAsia="宋体" w:hAnsi="宋体" w:cs="宋体"/>
          <w:kern w:val="0"/>
          <w:sz w:val="24"/>
          <w:szCs w:val="24"/>
        </w:rPr>
      </w:pPr>
      <w:r>
        <w:rPr>
          <w:rFonts w:ascii="宋体" w:eastAsia="宋体" w:hAnsi="宋体" w:cs="宋体"/>
          <w:noProof/>
          <w:kern w:val="0"/>
          <w:sz w:val="24"/>
          <w:szCs w:val="24"/>
        </w:rPr>
        <w:drawing>
          <wp:inline distT="0" distB="0" distL="0" distR="0">
            <wp:extent cx="5274310" cy="756920"/>
            <wp:effectExtent l="0" t="0" r="2540" b="508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11.jpg"/>
                    <pic:cNvPicPr/>
                  </pic:nvPicPr>
                  <pic:blipFill>
                    <a:blip r:embed="rId14">
                      <a:extLst>
                        <a:ext uri="{28A0092B-C50C-407E-A947-70E740481C1C}">
                          <a14:useLocalDpi xmlns:a14="http://schemas.microsoft.com/office/drawing/2010/main" val="0"/>
                        </a:ext>
                      </a:extLst>
                    </a:blip>
                    <a:stretch>
                      <a:fillRect/>
                    </a:stretch>
                  </pic:blipFill>
                  <pic:spPr>
                    <a:xfrm>
                      <a:off x="0" y="0"/>
                      <a:ext cx="5274310" cy="756920"/>
                    </a:xfrm>
                    <a:prstGeom prst="rect">
                      <a:avLst/>
                    </a:prstGeom>
                  </pic:spPr>
                </pic:pic>
              </a:graphicData>
            </a:graphic>
          </wp:inline>
        </w:drawing>
      </w:r>
    </w:p>
    <w:p w:rsidR="004655EC" w:rsidRPr="004655EC" w:rsidRDefault="004655EC" w:rsidP="004655EC">
      <w:pPr>
        <w:widowControl/>
        <w:spacing w:before="100" w:beforeAutospacing="1" w:after="100" w:afterAutospacing="1" w:line="0" w:lineRule="atLeast"/>
        <w:rPr>
          <w:rFonts w:ascii="宋体" w:eastAsia="宋体" w:hAnsi="宋体" w:cs="宋体"/>
          <w:kern w:val="0"/>
          <w:sz w:val="24"/>
          <w:szCs w:val="24"/>
        </w:rPr>
      </w:pPr>
    </w:p>
    <w:p w:rsidR="004655EC" w:rsidRPr="004655EC" w:rsidRDefault="004655EC" w:rsidP="004655EC">
      <w:pPr>
        <w:widowControl/>
        <w:spacing w:line="0" w:lineRule="atLeast"/>
        <w:contextualSpacing/>
        <w:jc w:val="left"/>
        <w:rPr>
          <w:rFonts w:ascii="宋体" w:eastAsia="宋体" w:hAnsi="宋体" w:cs="宋体"/>
          <w:kern w:val="0"/>
          <w:sz w:val="24"/>
          <w:szCs w:val="24"/>
        </w:rPr>
      </w:pPr>
      <w:r w:rsidRPr="004655EC">
        <w:rPr>
          <w:rFonts w:ascii="Calibri" w:eastAsia="宋体" w:hAnsi="Calibri" w:cs="宋体"/>
          <w:kern w:val="0"/>
          <w:sz w:val="22"/>
        </w:rPr>
        <w:t> </w:t>
      </w:r>
      <w:bookmarkStart w:id="0" w:name="_GoBack"/>
      <w:bookmarkEnd w:id="0"/>
    </w:p>
    <w:p w:rsidR="004655EC" w:rsidRPr="004655EC" w:rsidRDefault="004655EC" w:rsidP="004655EC">
      <w:pPr>
        <w:widowControl/>
        <w:spacing w:line="0" w:lineRule="atLeast"/>
        <w:contextualSpacing/>
        <w:rPr>
          <w:rFonts w:ascii="宋体" w:eastAsia="宋体" w:hAnsi="宋体" w:cs="宋体"/>
          <w:kern w:val="0"/>
          <w:sz w:val="24"/>
          <w:szCs w:val="24"/>
        </w:rPr>
      </w:pPr>
      <w:r w:rsidRPr="004655EC">
        <w:rPr>
          <w:rFonts w:ascii="Calibri" w:eastAsia="宋体" w:hAnsi="Calibri" w:cs="宋体"/>
          <w:b/>
          <w:bCs/>
          <w:kern w:val="0"/>
          <w:sz w:val="22"/>
          <w:u w:val="single"/>
          <w:lang w:eastAsia="zh-HK"/>
        </w:rPr>
        <w:t>Online System for Student Application</w:t>
      </w:r>
    </w:p>
    <w:p w:rsidR="004655EC" w:rsidRPr="004655EC" w:rsidRDefault="004655EC" w:rsidP="004655EC">
      <w:pPr>
        <w:widowControl/>
        <w:spacing w:line="0" w:lineRule="atLeast"/>
        <w:contextualSpacing/>
        <w:rPr>
          <w:rFonts w:ascii="宋体" w:eastAsia="宋体" w:hAnsi="宋体" w:cs="宋体"/>
          <w:kern w:val="0"/>
          <w:sz w:val="24"/>
          <w:szCs w:val="24"/>
        </w:rPr>
      </w:pPr>
      <w:r w:rsidRPr="004655EC">
        <w:rPr>
          <w:rFonts w:ascii="Calibri" w:eastAsia="宋体" w:hAnsi="Calibri" w:cs="宋体"/>
          <w:kern w:val="0"/>
          <w:sz w:val="22"/>
        </w:rPr>
        <w:t>Upon the submission of your online nominations, the nominated students will be invited to complete their application</w:t>
      </w:r>
      <w:r w:rsidRPr="004655EC">
        <w:rPr>
          <w:rFonts w:ascii="Calibri" w:eastAsia="宋体" w:hAnsi="Calibri" w:cs="宋体"/>
          <w:kern w:val="0"/>
          <w:sz w:val="22"/>
          <w:lang w:eastAsia="zh-HK"/>
        </w:rPr>
        <w:t>s</w:t>
      </w:r>
      <w:r w:rsidRPr="004655EC">
        <w:rPr>
          <w:rFonts w:ascii="Calibri" w:eastAsia="宋体" w:hAnsi="Calibri" w:cs="宋体"/>
          <w:kern w:val="0"/>
          <w:sz w:val="22"/>
        </w:rPr>
        <w:t xml:space="preserve"> via the online application system for Student Exchange </w:t>
      </w:r>
      <w:proofErr w:type="spellStart"/>
      <w:r w:rsidRPr="004655EC">
        <w:rPr>
          <w:rFonts w:ascii="Calibri" w:eastAsia="宋体" w:hAnsi="Calibri" w:cs="宋体"/>
          <w:kern w:val="0"/>
          <w:sz w:val="22"/>
        </w:rPr>
        <w:t>Programme</w:t>
      </w:r>
      <w:proofErr w:type="spellEnd"/>
      <w:r w:rsidRPr="004655EC">
        <w:rPr>
          <w:rFonts w:ascii="Calibri" w:eastAsia="宋体" w:hAnsi="Calibri" w:cs="宋体"/>
          <w:kern w:val="0"/>
          <w:sz w:val="22"/>
        </w:rPr>
        <w:t>. They will receive an individual email providing a hyperlink, username and password to get access to the system.</w:t>
      </w:r>
    </w:p>
    <w:p w:rsidR="004655EC" w:rsidRPr="004655EC" w:rsidRDefault="004655EC" w:rsidP="004655EC">
      <w:pPr>
        <w:widowControl/>
        <w:spacing w:line="0" w:lineRule="atLeast"/>
        <w:contextualSpacing/>
        <w:rPr>
          <w:rFonts w:ascii="宋体" w:eastAsia="宋体" w:hAnsi="宋体" w:cs="宋体"/>
          <w:kern w:val="0"/>
          <w:sz w:val="24"/>
          <w:szCs w:val="24"/>
        </w:rPr>
      </w:pPr>
      <w:r w:rsidRPr="004655EC">
        <w:rPr>
          <w:rFonts w:ascii="Calibri" w:eastAsia="宋体" w:hAnsi="Calibri" w:cs="宋体"/>
          <w:kern w:val="0"/>
          <w:sz w:val="22"/>
          <w:lang w:eastAsia="zh-HK"/>
        </w:rPr>
        <w:t> </w:t>
      </w:r>
    </w:p>
    <w:p w:rsidR="004655EC" w:rsidRPr="004655EC" w:rsidRDefault="004655EC" w:rsidP="004655EC">
      <w:pPr>
        <w:widowControl/>
        <w:spacing w:line="0" w:lineRule="atLeast"/>
        <w:contextualSpacing/>
        <w:jc w:val="left"/>
        <w:rPr>
          <w:rFonts w:ascii="宋体" w:eastAsia="宋体" w:hAnsi="宋体" w:cs="宋体"/>
          <w:kern w:val="0"/>
          <w:sz w:val="24"/>
          <w:szCs w:val="24"/>
        </w:rPr>
      </w:pPr>
      <w:r w:rsidRPr="004655EC">
        <w:rPr>
          <w:rFonts w:ascii="Calibri" w:eastAsia="宋体" w:hAnsi="Calibri" w:cs="宋体"/>
          <w:kern w:val="0"/>
          <w:sz w:val="22"/>
        </w:rPr>
        <w:t>User guides for applicants (including an important note to applicants, a tentative schedule for Summer Term 201</w:t>
      </w:r>
      <w:r w:rsidRPr="004655EC">
        <w:rPr>
          <w:rFonts w:ascii="Calibri" w:eastAsia="宋体" w:hAnsi="Calibri" w:cs="宋体"/>
          <w:kern w:val="0"/>
          <w:sz w:val="22"/>
          <w:lang w:eastAsia="zh-HK"/>
        </w:rPr>
        <w:t>8</w:t>
      </w:r>
      <w:r w:rsidRPr="004655EC">
        <w:rPr>
          <w:rFonts w:ascii="Calibri" w:eastAsia="宋体" w:hAnsi="Calibri" w:cs="宋体"/>
          <w:kern w:val="0"/>
          <w:sz w:val="22"/>
        </w:rPr>
        <w:t xml:space="preserve"> and a list of required documents):</w:t>
      </w:r>
      <w:r w:rsidRPr="004655EC">
        <w:rPr>
          <w:rFonts w:ascii="宋体" w:eastAsia="宋体" w:hAnsi="宋体" w:cs="宋体"/>
          <w:kern w:val="0"/>
          <w:sz w:val="24"/>
          <w:szCs w:val="24"/>
          <w:lang w:eastAsia="zh-HK"/>
        </w:rPr>
        <w:t xml:space="preserve"> </w:t>
      </w:r>
      <w:hyperlink r:id="rId15" w:tgtFrame="_blank" w:history="1">
        <w:r w:rsidRPr="004655EC">
          <w:rPr>
            <w:rFonts w:ascii="Calibri" w:eastAsia="宋体" w:hAnsi="Calibri" w:cs="宋体"/>
            <w:color w:val="0000FF"/>
            <w:kern w:val="0"/>
            <w:sz w:val="22"/>
            <w:u w:val="single"/>
            <w:lang w:eastAsia="zh-HK"/>
          </w:rPr>
          <w:t>http://www.ln.edu.hk/oge/download/UserGuidesforStudents.pdf</w:t>
        </w:r>
      </w:hyperlink>
      <w:r w:rsidRPr="004655EC">
        <w:rPr>
          <w:rFonts w:ascii="宋体" w:eastAsia="宋体" w:hAnsi="宋体" w:cs="宋体"/>
          <w:kern w:val="0"/>
          <w:sz w:val="24"/>
          <w:szCs w:val="24"/>
          <w:lang w:eastAsia="zh-HK"/>
        </w:rPr>
        <w:t xml:space="preserve"> </w:t>
      </w:r>
    </w:p>
    <w:p w:rsidR="004655EC" w:rsidRPr="004655EC" w:rsidRDefault="004655EC" w:rsidP="004655EC">
      <w:pPr>
        <w:widowControl/>
        <w:spacing w:line="0" w:lineRule="atLeast"/>
        <w:contextualSpacing/>
        <w:rPr>
          <w:rFonts w:ascii="宋体" w:eastAsia="宋体" w:hAnsi="宋体" w:cs="宋体"/>
          <w:kern w:val="0"/>
          <w:sz w:val="24"/>
          <w:szCs w:val="24"/>
        </w:rPr>
      </w:pPr>
      <w:r w:rsidRPr="004655EC">
        <w:rPr>
          <w:rFonts w:ascii="Calibri" w:eastAsia="宋体" w:hAnsi="Calibri" w:cs="宋体"/>
          <w:b/>
          <w:bCs/>
          <w:kern w:val="0"/>
          <w:sz w:val="22"/>
          <w:lang w:eastAsia="zh-HK"/>
        </w:rPr>
        <w:t> </w:t>
      </w:r>
    </w:p>
    <w:p w:rsidR="004655EC" w:rsidRPr="004655EC" w:rsidRDefault="004655EC" w:rsidP="004655EC">
      <w:pPr>
        <w:widowControl/>
        <w:spacing w:line="0" w:lineRule="atLeast"/>
        <w:contextualSpacing/>
        <w:rPr>
          <w:rFonts w:ascii="宋体" w:eastAsia="宋体" w:hAnsi="宋体" w:cs="宋体"/>
          <w:kern w:val="0"/>
          <w:sz w:val="24"/>
          <w:szCs w:val="24"/>
        </w:rPr>
      </w:pPr>
      <w:r w:rsidRPr="004655EC">
        <w:rPr>
          <w:rFonts w:ascii="Calibri" w:eastAsia="宋体" w:hAnsi="Calibri" w:cs="宋体"/>
          <w:b/>
          <w:bCs/>
          <w:kern w:val="0"/>
          <w:sz w:val="22"/>
          <w:u w:val="single"/>
          <w:lang w:eastAsia="zh-HK"/>
        </w:rPr>
        <w:t>Other Application Materials:</w:t>
      </w:r>
    </w:p>
    <w:p w:rsidR="004655EC" w:rsidRPr="004655EC" w:rsidRDefault="004655EC" w:rsidP="004655EC">
      <w:pPr>
        <w:widowControl/>
        <w:spacing w:line="0" w:lineRule="atLeast"/>
        <w:contextualSpacing/>
        <w:jc w:val="left"/>
        <w:rPr>
          <w:rFonts w:ascii="宋体" w:eastAsia="宋体" w:hAnsi="宋体" w:cs="宋体"/>
          <w:kern w:val="0"/>
          <w:sz w:val="24"/>
          <w:szCs w:val="24"/>
        </w:rPr>
      </w:pPr>
      <w:r w:rsidRPr="004655EC">
        <w:rPr>
          <w:rFonts w:ascii="Calibri" w:eastAsia="宋体" w:hAnsi="Calibri" w:cs="宋体"/>
          <w:kern w:val="0"/>
          <w:sz w:val="22"/>
          <w:lang w:eastAsia="zh-HK"/>
        </w:rPr>
        <w:t xml:space="preserve">Application Guide: </w:t>
      </w:r>
      <w:hyperlink r:id="rId16" w:tgtFrame="_blank" w:history="1">
        <w:r w:rsidRPr="004655EC">
          <w:rPr>
            <w:rFonts w:ascii="Calibri" w:eastAsia="宋体" w:hAnsi="Calibri" w:cs="宋体"/>
            <w:color w:val="0000FF"/>
            <w:kern w:val="0"/>
            <w:sz w:val="22"/>
            <w:u w:val="single"/>
            <w:lang w:eastAsia="zh-HK"/>
          </w:rPr>
          <w:t>http://www.ln.edu.hk/summer/doc/NonLU_Guide2018.pdf</w:t>
        </w:r>
      </w:hyperlink>
      <w:r w:rsidRPr="004655EC">
        <w:rPr>
          <w:rFonts w:ascii="Calibri" w:eastAsia="宋体" w:hAnsi="Calibri" w:cs="宋体"/>
          <w:kern w:val="0"/>
          <w:sz w:val="22"/>
          <w:lang w:eastAsia="zh-HK"/>
        </w:rPr>
        <w:t xml:space="preserve"> </w:t>
      </w:r>
    </w:p>
    <w:p w:rsidR="004655EC" w:rsidRPr="004655EC" w:rsidRDefault="004655EC" w:rsidP="004655EC">
      <w:pPr>
        <w:widowControl/>
        <w:spacing w:line="0" w:lineRule="atLeast"/>
        <w:contextualSpacing/>
        <w:jc w:val="left"/>
        <w:rPr>
          <w:rFonts w:ascii="宋体" w:eastAsia="宋体" w:hAnsi="宋体" w:cs="宋体"/>
          <w:kern w:val="0"/>
          <w:sz w:val="24"/>
          <w:szCs w:val="24"/>
        </w:rPr>
      </w:pPr>
      <w:r w:rsidRPr="004655EC">
        <w:rPr>
          <w:rFonts w:ascii="Calibri" w:eastAsia="宋体" w:hAnsi="Calibri" w:cs="宋体"/>
          <w:kern w:val="0"/>
          <w:sz w:val="22"/>
        </w:rPr>
        <w:t xml:space="preserve">Fact Sheet of </w:t>
      </w:r>
      <w:proofErr w:type="spellStart"/>
      <w:r w:rsidRPr="004655EC">
        <w:rPr>
          <w:rFonts w:ascii="Calibri" w:eastAsia="宋体" w:hAnsi="Calibri" w:cs="宋体"/>
          <w:kern w:val="0"/>
          <w:sz w:val="22"/>
        </w:rPr>
        <w:t>Lingnan</w:t>
      </w:r>
      <w:proofErr w:type="spellEnd"/>
      <w:r w:rsidRPr="004655EC">
        <w:rPr>
          <w:rFonts w:ascii="Calibri" w:eastAsia="宋体" w:hAnsi="Calibri" w:cs="宋体"/>
          <w:kern w:val="0"/>
          <w:sz w:val="22"/>
        </w:rPr>
        <w:t xml:space="preserve">: </w:t>
      </w:r>
      <w:hyperlink r:id="rId17" w:tgtFrame="_blank" w:history="1">
        <w:r w:rsidRPr="004655EC">
          <w:rPr>
            <w:rFonts w:ascii="Calibri" w:eastAsia="宋体" w:hAnsi="Calibri" w:cs="宋体"/>
            <w:color w:val="0000FF"/>
            <w:kern w:val="0"/>
            <w:sz w:val="22"/>
            <w:u w:val="single"/>
            <w:lang w:eastAsia="zh-HK"/>
          </w:rPr>
          <w:t>http://www.ln.edu.hk/oge/download/fastfactsheet-summer2018.pdf</w:t>
        </w:r>
      </w:hyperlink>
    </w:p>
    <w:p w:rsidR="004655EC" w:rsidRPr="004655EC" w:rsidRDefault="004655EC" w:rsidP="004655EC">
      <w:pPr>
        <w:widowControl/>
        <w:spacing w:line="0" w:lineRule="atLeast"/>
        <w:contextualSpacing/>
        <w:jc w:val="left"/>
        <w:rPr>
          <w:rFonts w:ascii="宋体" w:eastAsia="宋体" w:hAnsi="宋体" w:cs="宋体"/>
          <w:kern w:val="0"/>
          <w:sz w:val="24"/>
          <w:szCs w:val="24"/>
        </w:rPr>
      </w:pPr>
      <w:r w:rsidRPr="004655EC">
        <w:rPr>
          <w:rFonts w:ascii="宋体" w:eastAsia="宋体" w:hAnsi="宋体" w:cs="宋体"/>
          <w:b/>
          <w:bCs/>
          <w:kern w:val="0"/>
          <w:sz w:val="24"/>
          <w:szCs w:val="24"/>
          <w:highlight w:val="yellow"/>
        </w:rPr>
        <w:t> </w:t>
      </w:r>
    </w:p>
    <w:p w:rsidR="004655EC" w:rsidRPr="004655EC" w:rsidRDefault="004655EC" w:rsidP="004655EC">
      <w:pPr>
        <w:widowControl/>
        <w:spacing w:line="0" w:lineRule="atLeast"/>
        <w:contextualSpacing/>
        <w:jc w:val="left"/>
        <w:rPr>
          <w:rFonts w:ascii="宋体" w:eastAsia="宋体" w:hAnsi="宋体" w:cs="宋体"/>
          <w:kern w:val="0"/>
          <w:sz w:val="24"/>
          <w:szCs w:val="24"/>
        </w:rPr>
      </w:pPr>
      <w:r w:rsidRPr="004655EC">
        <w:rPr>
          <w:rFonts w:ascii="Calibri" w:eastAsia="宋体" w:hAnsi="Calibri" w:cs="宋体"/>
          <w:kern w:val="0"/>
          <w:sz w:val="22"/>
        </w:rPr>
        <w:t xml:space="preserve">VISA/ENTRY Permit Application Form: </w:t>
      </w:r>
      <w:hyperlink r:id="rId18" w:tgtFrame="_blank" w:history="1">
        <w:r w:rsidRPr="004655EC">
          <w:rPr>
            <w:rFonts w:ascii="Calibri" w:eastAsia="宋体" w:hAnsi="Calibri" w:cs="宋体"/>
            <w:color w:val="0000FF"/>
            <w:kern w:val="0"/>
            <w:sz w:val="22"/>
            <w:u w:val="single"/>
          </w:rPr>
          <w:t>http://www.immd.gov.hk/pdforms/ID995A.pdf</w:t>
        </w:r>
      </w:hyperlink>
    </w:p>
    <w:p w:rsidR="004655EC" w:rsidRPr="004655EC" w:rsidRDefault="004655EC" w:rsidP="004655EC">
      <w:pPr>
        <w:widowControl/>
        <w:spacing w:line="0" w:lineRule="atLeast"/>
        <w:contextualSpacing/>
        <w:jc w:val="left"/>
        <w:rPr>
          <w:rFonts w:ascii="宋体" w:eastAsia="宋体" w:hAnsi="宋体" w:cs="宋体"/>
          <w:kern w:val="0"/>
          <w:sz w:val="24"/>
          <w:szCs w:val="24"/>
        </w:rPr>
      </w:pPr>
      <w:r w:rsidRPr="004655EC">
        <w:rPr>
          <w:rFonts w:ascii="Calibri" w:eastAsia="宋体" w:hAnsi="Calibri" w:cs="宋体"/>
          <w:kern w:val="0"/>
          <w:sz w:val="22"/>
        </w:rPr>
        <w:t>Guidance Notes on Visa Application:</w:t>
      </w:r>
    </w:p>
    <w:p w:rsidR="004655EC" w:rsidRPr="004655EC" w:rsidRDefault="004655EC" w:rsidP="004655EC">
      <w:pPr>
        <w:widowControl/>
        <w:spacing w:line="0" w:lineRule="atLeast"/>
        <w:contextualSpacing/>
        <w:jc w:val="left"/>
        <w:rPr>
          <w:rFonts w:ascii="宋体" w:eastAsia="宋体" w:hAnsi="宋体" w:cs="宋体"/>
          <w:kern w:val="0"/>
          <w:sz w:val="24"/>
          <w:szCs w:val="24"/>
        </w:rPr>
      </w:pPr>
      <w:r w:rsidRPr="004655EC">
        <w:rPr>
          <w:rFonts w:ascii="Calibri" w:eastAsia="宋体" w:hAnsi="Calibri" w:cs="宋体"/>
          <w:i/>
          <w:iCs/>
          <w:kern w:val="0"/>
          <w:sz w:val="22"/>
        </w:rPr>
        <w:t>English version:</w:t>
      </w:r>
      <w:r w:rsidRPr="004655EC">
        <w:rPr>
          <w:rFonts w:ascii="Calibri" w:eastAsia="宋体" w:hAnsi="Calibri" w:cs="宋体"/>
          <w:kern w:val="0"/>
          <w:sz w:val="22"/>
        </w:rPr>
        <w:t xml:space="preserve"> </w:t>
      </w:r>
      <w:hyperlink r:id="rId19" w:tgtFrame="_blank" w:history="1">
        <w:r w:rsidRPr="004655EC">
          <w:rPr>
            <w:rFonts w:ascii="Calibri" w:eastAsia="宋体" w:hAnsi="Calibri" w:cs="宋体"/>
            <w:color w:val="0000FF"/>
            <w:kern w:val="0"/>
            <w:sz w:val="22"/>
            <w:u w:val="single"/>
          </w:rPr>
          <w:t>http://www.immd.gov.hk/pdforms/ID(E)996.pdf</w:t>
        </w:r>
      </w:hyperlink>
      <w:r w:rsidRPr="004655EC">
        <w:rPr>
          <w:rFonts w:ascii="Calibri" w:eastAsia="宋体" w:hAnsi="Calibri" w:cs="宋体"/>
          <w:kern w:val="0"/>
          <w:sz w:val="22"/>
        </w:rPr>
        <w:t xml:space="preserve">  </w:t>
      </w:r>
    </w:p>
    <w:p w:rsidR="004655EC" w:rsidRPr="004655EC" w:rsidRDefault="004655EC" w:rsidP="004655EC">
      <w:pPr>
        <w:widowControl/>
        <w:spacing w:line="0" w:lineRule="atLeast"/>
        <w:contextualSpacing/>
        <w:jc w:val="left"/>
        <w:rPr>
          <w:rFonts w:ascii="宋体" w:eastAsia="宋体" w:hAnsi="宋体" w:cs="宋体"/>
          <w:kern w:val="0"/>
          <w:sz w:val="24"/>
          <w:szCs w:val="24"/>
        </w:rPr>
      </w:pPr>
      <w:r w:rsidRPr="004655EC">
        <w:rPr>
          <w:rFonts w:ascii="Calibri" w:eastAsia="宋体" w:hAnsi="Calibri" w:cs="宋体"/>
          <w:i/>
          <w:iCs/>
          <w:kern w:val="0"/>
          <w:sz w:val="22"/>
        </w:rPr>
        <w:t>Chinese version:</w:t>
      </w:r>
      <w:r w:rsidRPr="004655EC">
        <w:rPr>
          <w:rFonts w:ascii="Calibri" w:eastAsia="宋体" w:hAnsi="Calibri" w:cs="宋体"/>
          <w:kern w:val="0"/>
          <w:sz w:val="22"/>
        </w:rPr>
        <w:t xml:space="preserve"> </w:t>
      </w:r>
      <w:hyperlink r:id="rId20" w:tgtFrame="_blank" w:history="1">
        <w:r w:rsidRPr="004655EC">
          <w:rPr>
            <w:rFonts w:ascii="Calibri" w:eastAsia="宋体" w:hAnsi="Calibri" w:cs="宋体"/>
            <w:color w:val="0000FF"/>
            <w:kern w:val="0"/>
            <w:sz w:val="22"/>
            <w:u w:val="single"/>
          </w:rPr>
          <w:t>http://www.immd.gov.hk/pdforms/ID(C)996.pdf</w:t>
        </w:r>
      </w:hyperlink>
      <w:r w:rsidRPr="004655EC">
        <w:rPr>
          <w:rFonts w:ascii="Calibri" w:eastAsia="宋体" w:hAnsi="Calibri" w:cs="宋体"/>
          <w:kern w:val="0"/>
          <w:sz w:val="22"/>
        </w:rPr>
        <w:t xml:space="preserve">    </w:t>
      </w:r>
    </w:p>
    <w:p w:rsidR="004655EC" w:rsidRPr="004655EC" w:rsidRDefault="004655EC" w:rsidP="004655EC">
      <w:pPr>
        <w:widowControl/>
        <w:spacing w:line="0" w:lineRule="atLeast"/>
        <w:contextualSpacing/>
        <w:jc w:val="left"/>
        <w:rPr>
          <w:rFonts w:ascii="宋体" w:eastAsia="宋体" w:hAnsi="宋体" w:cs="宋体"/>
          <w:kern w:val="0"/>
          <w:sz w:val="24"/>
          <w:szCs w:val="24"/>
        </w:rPr>
      </w:pPr>
      <w:r w:rsidRPr="004655EC">
        <w:rPr>
          <w:rFonts w:ascii="Calibri" w:eastAsia="宋体" w:hAnsi="Calibri" w:cs="宋体"/>
          <w:kern w:val="0"/>
          <w:sz w:val="22"/>
        </w:rPr>
        <w:t> </w:t>
      </w:r>
    </w:p>
    <w:p w:rsidR="004655EC" w:rsidRPr="004655EC" w:rsidRDefault="004655EC" w:rsidP="004655EC">
      <w:pPr>
        <w:widowControl/>
        <w:spacing w:line="0" w:lineRule="atLeast"/>
        <w:contextualSpacing/>
        <w:jc w:val="left"/>
        <w:rPr>
          <w:rFonts w:ascii="宋体" w:eastAsia="宋体" w:hAnsi="宋体" w:cs="宋体"/>
          <w:kern w:val="0"/>
          <w:sz w:val="24"/>
          <w:szCs w:val="24"/>
        </w:rPr>
      </w:pPr>
      <w:r w:rsidRPr="004655EC">
        <w:rPr>
          <w:rFonts w:ascii="Calibri" w:eastAsia="宋体" w:hAnsi="Calibri" w:cs="宋体"/>
          <w:b/>
          <w:bCs/>
          <w:kern w:val="0"/>
          <w:sz w:val="22"/>
          <w:u w:val="single"/>
        </w:rPr>
        <w:t xml:space="preserve">Application to </w:t>
      </w:r>
      <w:proofErr w:type="spellStart"/>
      <w:r w:rsidRPr="004655EC">
        <w:rPr>
          <w:rFonts w:ascii="Calibri" w:eastAsia="宋体" w:hAnsi="Calibri" w:cs="宋体"/>
          <w:b/>
          <w:bCs/>
          <w:kern w:val="0"/>
          <w:sz w:val="22"/>
          <w:u w:val="single"/>
        </w:rPr>
        <w:t>Lingnan</w:t>
      </w:r>
      <w:proofErr w:type="spellEnd"/>
    </w:p>
    <w:p w:rsidR="004655EC" w:rsidRPr="004655EC" w:rsidRDefault="004655EC" w:rsidP="004655EC">
      <w:pPr>
        <w:widowControl/>
        <w:spacing w:line="0" w:lineRule="atLeast"/>
        <w:contextualSpacing/>
        <w:rPr>
          <w:rFonts w:ascii="宋体" w:eastAsia="宋体" w:hAnsi="宋体" w:cs="宋体"/>
          <w:kern w:val="0"/>
          <w:sz w:val="24"/>
          <w:szCs w:val="24"/>
        </w:rPr>
      </w:pPr>
      <w:r w:rsidRPr="004655EC">
        <w:rPr>
          <w:rFonts w:ascii="Calibri" w:eastAsia="宋体" w:hAnsi="Calibri" w:cs="宋体"/>
          <w:kern w:val="0"/>
          <w:sz w:val="22"/>
        </w:rPr>
        <w:t xml:space="preserve">Interested students are advised to complete both the Online Application Form (with endorsement from home institution in a printed copy) and the VISA/ENTRY Permit Application Form and return the paper forms along with all requested documents via your office by international courier to the following address </w:t>
      </w:r>
      <w:r w:rsidRPr="004655EC">
        <w:rPr>
          <w:rFonts w:ascii="Calibri" w:eastAsia="宋体" w:hAnsi="Calibri" w:cs="宋体"/>
          <w:kern w:val="0"/>
          <w:sz w:val="22"/>
          <w:lang w:eastAsia="zh-HK"/>
        </w:rPr>
        <w:t>by the application deadlines as mentioned above</w:t>
      </w:r>
      <w:r w:rsidRPr="004655EC">
        <w:rPr>
          <w:rFonts w:ascii="Calibri" w:eastAsia="宋体" w:hAnsi="Calibri" w:cs="宋体"/>
          <w:kern w:val="0"/>
          <w:sz w:val="22"/>
        </w:rPr>
        <w:t>:</w:t>
      </w:r>
    </w:p>
    <w:p w:rsidR="004655EC" w:rsidRPr="004655EC" w:rsidRDefault="004655EC" w:rsidP="004655EC">
      <w:pPr>
        <w:widowControl/>
        <w:spacing w:line="0" w:lineRule="atLeast"/>
        <w:contextualSpacing/>
        <w:jc w:val="left"/>
        <w:rPr>
          <w:rFonts w:ascii="宋体" w:eastAsia="宋体" w:hAnsi="宋体" w:cs="宋体"/>
          <w:kern w:val="0"/>
          <w:sz w:val="24"/>
          <w:szCs w:val="24"/>
        </w:rPr>
      </w:pPr>
      <w:r w:rsidRPr="004655EC">
        <w:rPr>
          <w:rFonts w:ascii="Calibri" w:eastAsia="宋体" w:hAnsi="Calibri" w:cs="宋体"/>
          <w:kern w:val="0"/>
          <w:sz w:val="22"/>
        </w:rPr>
        <w:t> </w:t>
      </w:r>
    </w:p>
    <w:p w:rsidR="004655EC" w:rsidRPr="004655EC" w:rsidRDefault="004655EC" w:rsidP="004655EC">
      <w:pPr>
        <w:widowControl/>
        <w:spacing w:line="0" w:lineRule="atLeast"/>
        <w:ind w:leftChars="100" w:left="210"/>
        <w:contextualSpacing/>
        <w:jc w:val="left"/>
        <w:rPr>
          <w:rFonts w:ascii="宋体" w:eastAsia="宋体" w:hAnsi="宋体" w:cs="宋体"/>
          <w:kern w:val="0"/>
          <w:sz w:val="24"/>
          <w:szCs w:val="24"/>
        </w:rPr>
      </w:pPr>
      <w:r w:rsidRPr="004655EC">
        <w:rPr>
          <w:rFonts w:ascii="Calibri" w:eastAsia="宋体" w:hAnsi="Calibri" w:cs="宋体"/>
          <w:kern w:val="0"/>
          <w:sz w:val="22"/>
        </w:rPr>
        <w:t>Attn: Ms. Christine CHOI</w:t>
      </w:r>
    </w:p>
    <w:p w:rsidR="004655EC" w:rsidRPr="004655EC" w:rsidRDefault="004655EC" w:rsidP="004655EC">
      <w:pPr>
        <w:widowControl/>
        <w:spacing w:line="0" w:lineRule="atLeast"/>
        <w:ind w:leftChars="100" w:left="210"/>
        <w:contextualSpacing/>
        <w:jc w:val="left"/>
        <w:rPr>
          <w:rFonts w:ascii="宋体" w:eastAsia="宋体" w:hAnsi="宋体" w:cs="宋体"/>
          <w:kern w:val="0"/>
          <w:sz w:val="24"/>
          <w:szCs w:val="24"/>
        </w:rPr>
      </w:pPr>
      <w:r w:rsidRPr="004655EC">
        <w:rPr>
          <w:rFonts w:ascii="Calibri" w:eastAsia="宋体" w:hAnsi="Calibri" w:cs="宋体"/>
          <w:kern w:val="0"/>
          <w:sz w:val="22"/>
        </w:rPr>
        <w:t>Office of Global Education</w:t>
      </w:r>
    </w:p>
    <w:p w:rsidR="004655EC" w:rsidRPr="004655EC" w:rsidRDefault="004655EC" w:rsidP="004655EC">
      <w:pPr>
        <w:widowControl/>
        <w:spacing w:line="0" w:lineRule="atLeast"/>
        <w:ind w:leftChars="100" w:left="210"/>
        <w:contextualSpacing/>
        <w:jc w:val="left"/>
        <w:rPr>
          <w:rFonts w:ascii="宋体" w:eastAsia="宋体" w:hAnsi="宋体" w:cs="宋体"/>
          <w:kern w:val="0"/>
          <w:sz w:val="24"/>
          <w:szCs w:val="24"/>
        </w:rPr>
      </w:pPr>
      <w:r w:rsidRPr="004655EC">
        <w:rPr>
          <w:rFonts w:ascii="Calibri" w:eastAsia="宋体" w:hAnsi="Calibri" w:cs="宋体"/>
          <w:kern w:val="0"/>
          <w:sz w:val="22"/>
        </w:rPr>
        <w:t>AD208/1, Wong Administration Building</w:t>
      </w:r>
    </w:p>
    <w:p w:rsidR="004655EC" w:rsidRPr="004655EC" w:rsidRDefault="004655EC" w:rsidP="004655EC">
      <w:pPr>
        <w:widowControl/>
        <w:spacing w:line="0" w:lineRule="atLeast"/>
        <w:ind w:leftChars="100" w:left="210"/>
        <w:contextualSpacing/>
        <w:jc w:val="left"/>
        <w:rPr>
          <w:rFonts w:ascii="宋体" w:eastAsia="宋体" w:hAnsi="宋体" w:cs="宋体"/>
          <w:kern w:val="0"/>
          <w:sz w:val="24"/>
          <w:szCs w:val="24"/>
        </w:rPr>
      </w:pPr>
      <w:proofErr w:type="spellStart"/>
      <w:r w:rsidRPr="004655EC">
        <w:rPr>
          <w:rFonts w:ascii="Calibri" w:eastAsia="宋体" w:hAnsi="Calibri" w:cs="宋体"/>
          <w:kern w:val="0"/>
          <w:sz w:val="22"/>
        </w:rPr>
        <w:t>Lingnan</w:t>
      </w:r>
      <w:proofErr w:type="spellEnd"/>
      <w:r w:rsidRPr="004655EC">
        <w:rPr>
          <w:rFonts w:ascii="Calibri" w:eastAsia="宋体" w:hAnsi="Calibri" w:cs="宋体"/>
          <w:kern w:val="0"/>
          <w:sz w:val="22"/>
        </w:rPr>
        <w:t xml:space="preserve"> University, </w:t>
      </w:r>
      <w:proofErr w:type="spellStart"/>
      <w:r w:rsidRPr="004655EC">
        <w:rPr>
          <w:rFonts w:ascii="Calibri" w:eastAsia="宋体" w:hAnsi="Calibri" w:cs="宋体"/>
          <w:kern w:val="0"/>
          <w:sz w:val="22"/>
        </w:rPr>
        <w:t>Tuen</w:t>
      </w:r>
      <w:proofErr w:type="spellEnd"/>
      <w:r w:rsidRPr="004655EC">
        <w:rPr>
          <w:rFonts w:ascii="Calibri" w:eastAsia="宋体" w:hAnsi="Calibri" w:cs="宋体"/>
          <w:kern w:val="0"/>
          <w:sz w:val="22"/>
        </w:rPr>
        <w:t xml:space="preserve"> </w:t>
      </w:r>
      <w:proofErr w:type="spellStart"/>
      <w:r w:rsidRPr="004655EC">
        <w:rPr>
          <w:rFonts w:ascii="Calibri" w:eastAsia="宋体" w:hAnsi="Calibri" w:cs="宋体"/>
          <w:kern w:val="0"/>
          <w:sz w:val="22"/>
        </w:rPr>
        <w:t>Mun</w:t>
      </w:r>
      <w:proofErr w:type="spellEnd"/>
      <w:r w:rsidRPr="004655EC">
        <w:rPr>
          <w:rFonts w:ascii="Calibri" w:eastAsia="宋体" w:hAnsi="Calibri" w:cs="宋体"/>
          <w:kern w:val="0"/>
          <w:sz w:val="22"/>
        </w:rPr>
        <w:t>,</w:t>
      </w:r>
    </w:p>
    <w:p w:rsidR="004655EC" w:rsidRPr="004655EC" w:rsidRDefault="004655EC" w:rsidP="004655EC">
      <w:pPr>
        <w:widowControl/>
        <w:spacing w:line="0" w:lineRule="atLeast"/>
        <w:ind w:leftChars="100" w:left="210"/>
        <w:contextualSpacing/>
        <w:jc w:val="left"/>
        <w:rPr>
          <w:rFonts w:ascii="宋体" w:eastAsia="宋体" w:hAnsi="宋体" w:cs="宋体"/>
          <w:kern w:val="0"/>
          <w:sz w:val="24"/>
          <w:szCs w:val="24"/>
        </w:rPr>
      </w:pPr>
      <w:r w:rsidRPr="004655EC">
        <w:rPr>
          <w:rFonts w:ascii="Calibri" w:eastAsia="宋体" w:hAnsi="Calibri" w:cs="宋体"/>
          <w:kern w:val="0"/>
          <w:sz w:val="22"/>
        </w:rPr>
        <w:lastRenderedPageBreak/>
        <w:t>Hong Kong</w:t>
      </w:r>
    </w:p>
    <w:p w:rsidR="004655EC" w:rsidRPr="004655EC" w:rsidRDefault="004655EC" w:rsidP="004655EC">
      <w:pPr>
        <w:widowControl/>
        <w:spacing w:line="0" w:lineRule="atLeast"/>
        <w:contextualSpacing/>
        <w:jc w:val="left"/>
        <w:rPr>
          <w:rFonts w:ascii="宋体" w:eastAsia="宋体" w:hAnsi="宋体" w:cs="宋体"/>
          <w:kern w:val="0"/>
          <w:sz w:val="24"/>
          <w:szCs w:val="24"/>
        </w:rPr>
      </w:pPr>
      <w:r w:rsidRPr="004655EC">
        <w:rPr>
          <w:rFonts w:ascii="Calibri" w:eastAsia="宋体" w:hAnsi="Calibri" w:cs="宋体"/>
          <w:kern w:val="0"/>
          <w:sz w:val="22"/>
        </w:rPr>
        <w:t> </w:t>
      </w:r>
    </w:p>
    <w:p w:rsidR="004655EC" w:rsidRPr="004655EC" w:rsidRDefault="004655EC" w:rsidP="004655EC">
      <w:pPr>
        <w:widowControl/>
        <w:spacing w:line="0" w:lineRule="atLeast"/>
        <w:contextualSpacing/>
        <w:jc w:val="left"/>
        <w:rPr>
          <w:rFonts w:ascii="宋体" w:eastAsia="宋体" w:hAnsi="宋体" w:cs="宋体"/>
          <w:kern w:val="0"/>
          <w:sz w:val="24"/>
          <w:szCs w:val="24"/>
        </w:rPr>
      </w:pPr>
      <w:r w:rsidRPr="004655EC">
        <w:rPr>
          <w:rFonts w:ascii="Calibri" w:eastAsia="宋体" w:hAnsi="Calibri" w:cs="宋体"/>
          <w:b/>
          <w:bCs/>
          <w:kern w:val="0"/>
          <w:sz w:val="22"/>
          <w:u w:val="single"/>
        </w:rPr>
        <w:t>Other Information:</w:t>
      </w:r>
    </w:p>
    <w:p w:rsidR="004655EC" w:rsidRPr="004655EC" w:rsidRDefault="004655EC" w:rsidP="004655EC">
      <w:pPr>
        <w:widowControl/>
        <w:spacing w:line="0" w:lineRule="atLeast"/>
        <w:contextualSpacing/>
        <w:rPr>
          <w:rFonts w:ascii="宋体" w:eastAsia="宋体" w:hAnsi="宋体" w:cs="宋体"/>
          <w:kern w:val="0"/>
          <w:sz w:val="24"/>
          <w:szCs w:val="24"/>
        </w:rPr>
      </w:pPr>
      <w:r w:rsidRPr="004655EC">
        <w:rPr>
          <w:rFonts w:ascii="Calibri" w:eastAsia="宋体" w:hAnsi="Calibri" w:cs="宋体"/>
          <w:kern w:val="0"/>
          <w:sz w:val="22"/>
        </w:rPr>
        <w:t xml:space="preserve">For information about our Student Exchange </w:t>
      </w:r>
      <w:proofErr w:type="spellStart"/>
      <w:r w:rsidRPr="004655EC">
        <w:rPr>
          <w:rFonts w:ascii="Calibri" w:eastAsia="宋体" w:hAnsi="Calibri" w:cs="宋体"/>
          <w:kern w:val="0"/>
          <w:sz w:val="22"/>
        </w:rPr>
        <w:t>Programmes</w:t>
      </w:r>
      <w:proofErr w:type="spellEnd"/>
      <w:r w:rsidRPr="004655EC">
        <w:rPr>
          <w:rFonts w:ascii="Calibri" w:eastAsia="宋体" w:hAnsi="Calibri" w:cs="宋体"/>
          <w:kern w:val="0"/>
          <w:sz w:val="22"/>
        </w:rPr>
        <w:t xml:space="preserve"> (</w:t>
      </w:r>
      <w:proofErr w:type="spellStart"/>
      <w:r w:rsidRPr="004655EC">
        <w:rPr>
          <w:rFonts w:ascii="Calibri" w:eastAsia="宋体" w:hAnsi="Calibri" w:cs="宋体"/>
          <w:kern w:val="0"/>
          <w:sz w:val="22"/>
        </w:rPr>
        <w:t>e.g</w:t>
      </w:r>
      <w:proofErr w:type="spellEnd"/>
      <w:r w:rsidRPr="004655EC">
        <w:rPr>
          <w:rFonts w:ascii="Calibri" w:eastAsia="宋体" w:hAnsi="Calibri" w:cs="宋体"/>
          <w:kern w:val="0"/>
          <w:sz w:val="22"/>
        </w:rPr>
        <w:t xml:space="preserve"> accommodation, application procedures, FAQ etc</w:t>
      </w:r>
      <w:r w:rsidRPr="004655EC">
        <w:rPr>
          <w:rFonts w:ascii="Calibri" w:eastAsia="宋体" w:hAnsi="Calibri" w:cs="宋体"/>
          <w:kern w:val="0"/>
          <w:sz w:val="22"/>
          <w:lang w:eastAsia="zh-HK"/>
        </w:rPr>
        <w:t>.</w:t>
      </w:r>
      <w:r w:rsidRPr="004655EC">
        <w:rPr>
          <w:rFonts w:ascii="Calibri" w:eastAsia="宋体" w:hAnsi="Calibri" w:cs="宋体"/>
          <w:kern w:val="0"/>
          <w:sz w:val="22"/>
        </w:rPr>
        <w:t xml:space="preserve">) or general information about life in </w:t>
      </w:r>
      <w:proofErr w:type="spellStart"/>
      <w:r w:rsidRPr="004655EC">
        <w:rPr>
          <w:rFonts w:ascii="Calibri" w:eastAsia="宋体" w:hAnsi="Calibri" w:cs="宋体"/>
          <w:kern w:val="0"/>
          <w:sz w:val="22"/>
        </w:rPr>
        <w:t>Lingnan</w:t>
      </w:r>
      <w:proofErr w:type="spellEnd"/>
      <w:r w:rsidRPr="004655EC">
        <w:rPr>
          <w:rFonts w:ascii="Calibri" w:eastAsia="宋体" w:hAnsi="Calibri" w:cs="宋体"/>
          <w:kern w:val="0"/>
          <w:sz w:val="22"/>
        </w:rPr>
        <w:t xml:space="preserve">/Hong Kong, you may refer your students to visit </w:t>
      </w:r>
      <w:hyperlink r:id="rId21" w:tgtFrame="_blank" w:history="1">
        <w:r w:rsidRPr="004655EC">
          <w:rPr>
            <w:rFonts w:ascii="Calibri" w:eastAsia="宋体" w:hAnsi="Calibri" w:cs="宋体"/>
            <w:color w:val="0000FF"/>
            <w:kern w:val="0"/>
            <w:sz w:val="22"/>
            <w:u w:val="single"/>
          </w:rPr>
          <w:t>http://www.ln.edu.hk/oge/</w:t>
        </w:r>
      </w:hyperlink>
      <w:r w:rsidRPr="004655EC">
        <w:rPr>
          <w:rFonts w:ascii="Calibri" w:eastAsia="宋体" w:hAnsi="Calibri" w:cs="宋体"/>
          <w:kern w:val="0"/>
          <w:sz w:val="22"/>
        </w:rPr>
        <w:t xml:space="preserve"> (under the “Incoming Students” Section).</w:t>
      </w:r>
    </w:p>
    <w:p w:rsidR="004655EC" w:rsidRPr="004655EC" w:rsidRDefault="004655EC" w:rsidP="004655EC">
      <w:pPr>
        <w:widowControl/>
        <w:spacing w:line="0" w:lineRule="atLeast"/>
        <w:contextualSpacing/>
        <w:rPr>
          <w:rFonts w:ascii="宋体" w:eastAsia="宋体" w:hAnsi="宋体" w:cs="宋体"/>
          <w:kern w:val="0"/>
          <w:sz w:val="24"/>
          <w:szCs w:val="24"/>
        </w:rPr>
      </w:pPr>
      <w:r w:rsidRPr="004655EC">
        <w:rPr>
          <w:rFonts w:ascii="Calibri" w:eastAsia="宋体" w:hAnsi="Calibri" w:cs="宋体"/>
          <w:kern w:val="0"/>
          <w:sz w:val="22"/>
        </w:rPr>
        <w:t> </w:t>
      </w:r>
    </w:p>
    <w:p w:rsidR="004655EC" w:rsidRPr="004655EC" w:rsidRDefault="004655EC" w:rsidP="004655EC">
      <w:pPr>
        <w:widowControl/>
        <w:spacing w:line="0" w:lineRule="atLeast"/>
        <w:contextualSpacing/>
        <w:rPr>
          <w:rFonts w:ascii="宋体" w:eastAsia="宋体" w:hAnsi="宋体" w:cs="宋体"/>
          <w:kern w:val="0"/>
          <w:sz w:val="24"/>
          <w:szCs w:val="24"/>
        </w:rPr>
      </w:pPr>
      <w:r w:rsidRPr="004655EC">
        <w:rPr>
          <w:rFonts w:ascii="Calibri" w:eastAsia="宋体" w:hAnsi="Calibri" w:cs="宋体"/>
          <w:kern w:val="0"/>
          <w:sz w:val="22"/>
        </w:rPr>
        <w:t xml:space="preserve">We would be most grateful if you would promote it among your students. Should you have any questions regarding the Summer Exchange </w:t>
      </w:r>
      <w:proofErr w:type="spellStart"/>
      <w:r w:rsidRPr="004655EC">
        <w:rPr>
          <w:rFonts w:ascii="Calibri" w:eastAsia="宋体" w:hAnsi="Calibri" w:cs="宋体"/>
          <w:kern w:val="0"/>
          <w:sz w:val="22"/>
        </w:rPr>
        <w:t>Programme</w:t>
      </w:r>
      <w:proofErr w:type="spellEnd"/>
      <w:r w:rsidRPr="004655EC">
        <w:rPr>
          <w:rFonts w:ascii="Calibri" w:eastAsia="宋体" w:hAnsi="Calibri" w:cs="宋体"/>
          <w:kern w:val="0"/>
          <w:sz w:val="22"/>
        </w:rPr>
        <w:t xml:space="preserve">, please visit </w:t>
      </w:r>
      <w:hyperlink r:id="rId22" w:tgtFrame="_blank" w:history="1">
        <w:r w:rsidRPr="004655EC">
          <w:rPr>
            <w:rFonts w:ascii="Calibri" w:eastAsia="宋体" w:hAnsi="Calibri" w:cs="宋体"/>
            <w:color w:val="0000FF"/>
            <w:kern w:val="0"/>
            <w:sz w:val="22"/>
            <w:u w:val="single"/>
          </w:rPr>
          <w:t>www.ln.edu.hk/oge</w:t>
        </w:r>
      </w:hyperlink>
      <w:r w:rsidRPr="004655EC">
        <w:rPr>
          <w:rFonts w:ascii="Calibri" w:eastAsia="宋体" w:hAnsi="Calibri" w:cs="宋体"/>
          <w:kern w:val="0"/>
          <w:sz w:val="22"/>
        </w:rPr>
        <w:t xml:space="preserve"> or </w:t>
      </w:r>
      <w:r w:rsidRPr="004655EC">
        <w:rPr>
          <w:rFonts w:ascii="Calibri" w:eastAsia="宋体" w:hAnsi="Calibri" w:cs="宋体"/>
          <w:kern w:val="0"/>
          <w:sz w:val="22"/>
          <w:lang w:eastAsia="zh-HK"/>
        </w:rPr>
        <w:t xml:space="preserve">contact us by email to </w:t>
      </w:r>
      <w:hyperlink r:id="rId23" w:tgtFrame="_blank" w:history="1">
        <w:r w:rsidRPr="004655EC">
          <w:rPr>
            <w:rFonts w:ascii="Calibri" w:eastAsia="宋体" w:hAnsi="Calibri" w:cs="宋体"/>
            <w:color w:val="0000FF"/>
            <w:kern w:val="0"/>
            <w:sz w:val="22"/>
            <w:u w:val="single"/>
            <w:lang w:eastAsia="zh-HK"/>
          </w:rPr>
          <w:t>exchange@LN.edu.hk</w:t>
        </w:r>
      </w:hyperlink>
      <w:proofErr w:type="gramStart"/>
      <w:r w:rsidRPr="004655EC">
        <w:rPr>
          <w:rFonts w:ascii="Calibri" w:eastAsia="宋体" w:hAnsi="Calibri" w:cs="宋体"/>
          <w:kern w:val="0"/>
          <w:sz w:val="22"/>
        </w:rPr>
        <w:t>.</w:t>
      </w:r>
      <w:proofErr w:type="gramEnd"/>
    </w:p>
    <w:p w:rsidR="004655EC" w:rsidRPr="004655EC" w:rsidRDefault="004655EC" w:rsidP="004655EC">
      <w:pPr>
        <w:widowControl/>
        <w:spacing w:line="0" w:lineRule="atLeast"/>
        <w:contextualSpacing/>
        <w:rPr>
          <w:rFonts w:ascii="宋体" w:eastAsia="宋体" w:hAnsi="宋体" w:cs="宋体"/>
          <w:kern w:val="0"/>
          <w:sz w:val="24"/>
          <w:szCs w:val="24"/>
        </w:rPr>
      </w:pPr>
      <w:r w:rsidRPr="004655EC">
        <w:rPr>
          <w:rFonts w:ascii="Calibri" w:eastAsia="宋体" w:hAnsi="Calibri" w:cs="宋体"/>
          <w:kern w:val="0"/>
          <w:sz w:val="22"/>
        </w:rPr>
        <w:t xml:space="preserve">Warmest Regards, </w:t>
      </w:r>
    </w:p>
    <w:p w:rsidR="004655EC" w:rsidRPr="004655EC" w:rsidRDefault="004655EC" w:rsidP="004655EC">
      <w:pPr>
        <w:widowControl/>
        <w:spacing w:line="0" w:lineRule="atLeast"/>
        <w:contextualSpacing/>
        <w:jc w:val="left"/>
        <w:rPr>
          <w:rFonts w:ascii="宋体" w:eastAsia="宋体" w:hAnsi="宋体" w:cs="宋体"/>
          <w:kern w:val="0"/>
          <w:sz w:val="24"/>
          <w:szCs w:val="24"/>
        </w:rPr>
      </w:pPr>
      <w:r w:rsidRPr="004655EC">
        <w:rPr>
          <w:rFonts w:ascii="Calibri" w:eastAsia="宋体" w:hAnsi="Calibri" w:cs="宋体"/>
          <w:kern w:val="0"/>
          <w:sz w:val="22"/>
        </w:rPr>
        <w:t>Office of Global Education (OGE</w:t>
      </w:r>
      <w:proofErr w:type="gramStart"/>
      <w:r w:rsidRPr="004655EC">
        <w:rPr>
          <w:rFonts w:ascii="Calibri" w:eastAsia="宋体" w:hAnsi="Calibri" w:cs="宋体"/>
          <w:kern w:val="0"/>
          <w:sz w:val="22"/>
        </w:rPr>
        <w:t>)</w:t>
      </w:r>
      <w:proofErr w:type="gramEnd"/>
      <w:r w:rsidRPr="004655EC">
        <w:rPr>
          <w:rFonts w:ascii="Calibri" w:eastAsia="宋体" w:hAnsi="Calibri" w:cs="宋体"/>
          <w:kern w:val="0"/>
          <w:sz w:val="22"/>
        </w:rPr>
        <w:br/>
      </w:r>
      <w:proofErr w:type="spellStart"/>
      <w:r w:rsidRPr="004655EC">
        <w:rPr>
          <w:rFonts w:ascii="Calibri" w:eastAsia="宋体" w:hAnsi="Calibri" w:cs="宋体"/>
          <w:kern w:val="0"/>
          <w:sz w:val="22"/>
        </w:rPr>
        <w:t>Lingnan</w:t>
      </w:r>
      <w:proofErr w:type="spellEnd"/>
      <w:r w:rsidRPr="004655EC">
        <w:rPr>
          <w:rFonts w:ascii="Calibri" w:eastAsia="宋体" w:hAnsi="Calibri" w:cs="宋体"/>
          <w:kern w:val="0"/>
          <w:sz w:val="22"/>
        </w:rPr>
        <w:t xml:space="preserve"> University</w:t>
      </w:r>
    </w:p>
    <w:p w:rsidR="0020076F" w:rsidRPr="004655EC" w:rsidRDefault="0020076F"/>
    <w:sectPr w:rsidR="0020076F" w:rsidRPr="004655E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44F7" w:rsidRDefault="00C944F7" w:rsidP="00F0051E">
      <w:r>
        <w:separator/>
      </w:r>
    </w:p>
  </w:endnote>
  <w:endnote w:type="continuationSeparator" w:id="0">
    <w:p w:rsidR="00C944F7" w:rsidRDefault="00C944F7" w:rsidP="00F005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44F7" w:rsidRDefault="00C944F7" w:rsidP="00F0051E">
      <w:r>
        <w:separator/>
      </w:r>
    </w:p>
  </w:footnote>
  <w:footnote w:type="continuationSeparator" w:id="0">
    <w:p w:rsidR="00C944F7" w:rsidRDefault="00C944F7" w:rsidP="00F005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A1A"/>
    <w:rsid w:val="0020076F"/>
    <w:rsid w:val="003A1A1A"/>
    <w:rsid w:val="004655EC"/>
    <w:rsid w:val="00C944F7"/>
    <w:rsid w:val="00F005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655EC"/>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4655EC"/>
  </w:style>
  <w:style w:type="paragraph" w:styleId="a5">
    <w:name w:val="List Paragraph"/>
    <w:basedOn w:val="a"/>
    <w:uiPriority w:val="34"/>
    <w:qFormat/>
    <w:rsid w:val="004655EC"/>
    <w:pPr>
      <w:widowControl/>
      <w:spacing w:before="100" w:beforeAutospacing="1" w:after="100" w:afterAutospacing="1"/>
      <w:jc w:val="left"/>
    </w:pPr>
    <w:rPr>
      <w:rFonts w:ascii="宋体" w:eastAsia="宋体" w:hAnsi="宋体" w:cs="宋体"/>
      <w:kern w:val="0"/>
      <w:sz w:val="24"/>
      <w:szCs w:val="24"/>
    </w:rPr>
  </w:style>
  <w:style w:type="paragraph" w:styleId="a6">
    <w:name w:val="header"/>
    <w:basedOn w:val="a"/>
    <w:link w:val="Char"/>
    <w:uiPriority w:val="99"/>
    <w:unhideWhenUsed/>
    <w:rsid w:val="00F0051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F0051E"/>
    <w:rPr>
      <w:sz w:val="18"/>
      <w:szCs w:val="18"/>
    </w:rPr>
  </w:style>
  <w:style w:type="paragraph" w:styleId="a7">
    <w:name w:val="footer"/>
    <w:basedOn w:val="a"/>
    <w:link w:val="Char0"/>
    <w:uiPriority w:val="99"/>
    <w:unhideWhenUsed/>
    <w:rsid w:val="00F0051E"/>
    <w:pPr>
      <w:tabs>
        <w:tab w:val="center" w:pos="4153"/>
        <w:tab w:val="right" w:pos="8306"/>
      </w:tabs>
      <w:snapToGrid w:val="0"/>
      <w:jc w:val="left"/>
    </w:pPr>
    <w:rPr>
      <w:sz w:val="18"/>
      <w:szCs w:val="18"/>
    </w:rPr>
  </w:style>
  <w:style w:type="character" w:customStyle="1" w:styleId="Char0">
    <w:name w:val="页脚 Char"/>
    <w:basedOn w:val="a0"/>
    <w:link w:val="a7"/>
    <w:uiPriority w:val="99"/>
    <w:rsid w:val="00F0051E"/>
    <w:rPr>
      <w:sz w:val="18"/>
      <w:szCs w:val="18"/>
    </w:rPr>
  </w:style>
  <w:style w:type="paragraph" w:styleId="a8">
    <w:name w:val="Balloon Text"/>
    <w:basedOn w:val="a"/>
    <w:link w:val="Char1"/>
    <w:uiPriority w:val="99"/>
    <w:semiHidden/>
    <w:unhideWhenUsed/>
    <w:rsid w:val="00F0051E"/>
    <w:rPr>
      <w:sz w:val="18"/>
      <w:szCs w:val="18"/>
    </w:rPr>
  </w:style>
  <w:style w:type="character" w:customStyle="1" w:styleId="Char1">
    <w:name w:val="批注框文本 Char"/>
    <w:basedOn w:val="a0"/>
    <w:link w:val="a8"/>
    <w:uiPriority w:val="99"/>
    <w:semiHidden/>
    <w:rsid w:val="00F0051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655EC"/>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4655EC"/>
  </w:style>
  <w:style w:type="paragraph" w:styleId="a5">
    <w:name w:val="List Paragraph"/>
    <w:basedOn w:val="a"/>
    <w:uiPriority w:val="34"/>
    <w:qFormat/>
    <w:rsid w:val="004655EC"/>
    <w:pPr>
      <w:widowControl/>
      <w:spacing w:before="100" w:beforeAutospacing="1" w:after="100" w:afterAutospacing="1"/>
      <w:jc w:val="left"/>
    </w:pPr>
    <w:rPr>
      <w:rFonts w:ascii="宋体" w:eastAsia="宋体" w:hAnsi="宋体" w:cs="宋体"/>
      <w:kern w:val="0"/>
      <w:sz w:val="24"/>
      <w:szCs w:val="24"/>
    </w:rPr>
  </w:style>
  <w:style w:type="paragraph" w:styleId="a6">
    <w:name w:val="header"/>
    <w:basedOn w:val="a"/>
    <w:link w:val="Char"/>
    <w:uiPriority w:val="99"/>
    <w:unhideWhenUsed/>
    <w:rsid w:val="00F0051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F0051E"/>
    <w:rPr>
      <w:sz w:val="18"/>
      <w:szCs w:val="18"/>
    </w:rPr>
  </w:style>
  <w:style w:type="paragraph" w:styleId="a7">
    <w:name w:val="footer"/>
    <w:basedOn w:val="a"/>
    <w:link w:val="Char0"/>
    <w:uiPriority w:val="99"/>
    <w:unhideWhenUsed/>
    <w:rsid w:val="00F0051E"/>
    <w:pPr>
      <w:tabs>
        <w:tab w:val="center" w:pos="4153"/>
        <w:tab w:val="right" w:pos="8306"/>
      </w:tabs>
      <w:snapToGrid w:val="0"/>
      <w:jc w:val="left"/>
    </w:pPr>
    <w:rPr>
      <w:sz w:val="18"/>
      <w:szCs w:val="18"/>
    </w:rPr>
  </w:style>
  <w:style w:type="character" w:customStyle="1" w:styleId="Char0">
    <w:name w:val="页脚 Char"/>
    <w:basedOn w:val="a0"/>
    <w:link w:val="a7"/>
    <w:uiPriority w:val="99"/>
    <w:rsid w:val="00F0051E"/>
    <w:rPr>
      <w:sz w:val="18"/>
      <w:szCs w:val="18"/>
    </w:rPr>
  </w:style>
  <w:style w:type="paragraph" w:styleId="a8">
    <w:name w:val="Balloon Text"/>
    <w:basedOn w:val="a"/>
    <w:link w:val="Char1"/>
    <w:uiPriority w:val="99"/>
    <w:semiHidden/>
    <w:unhideWhenUsed/>
    <w:rsid w:val="00F0051E"/>
    <w:rPr>
      <w:sz w:val="18"/>
      <w:szCs w:val="18"/>
    </w:rPr>
  </w:style>
  <w:style w:type="character" w:customStyle="1" w:styleId="Char1">
    <w:name w:val="批注框文本 Char"/>
    <w:basedOn w:val="a0"/>
    <w:link w:val="a8"/>
    <w:uiPriority w:val="99"/>
    <w:semiHidden/>
    <w:rsid w:val="00F0051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5870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n.edu.hk/summer/courses/opencourses.php" TargetMode="External"/><Relationship Id="rId13" Type="http://schemas.openxmlformats.org/officeDocument/2006/relationships/image" Target="media/image3.png"/><Relationship Id="rId18" Type="http://schemas.openxmlformats.org/officeDocument/2006/relationships/hyperlink" Target="http://www.immd.gov.hk/pdforms/ID995A.pdf" TargetMode="External"/><Relationship Id="rId3" Type="http://schemas.openxmlformats.org/officeDocument/2006/relationships/settings" Target="settings.xml"/><Relationship Id="rId21" Type="http://schemas.openxmlformats.org/officeDocument/2006/relationships/hyperlink" Target="http://www.ln.edu.hk/oge/" TargetMode="External"/><Relationship Id="rId7" Type="http://schemas.openxmlformats.org/officeDocument/2006/relationships/hyperlink" Target="http://www.ln.edu.hk/summer/courses/index.php" TargetMode="External"/><Relationship Id="rId12" Type="http://schemas.openxmlformats.org/officeDocument/2006/relationships/image" Target="media/image2.png"/><Relationship Id="rId17" Type="http://schemas.openxmlformats.org/officeDocument/2006/relationships/hyperlink" Target="http://www.ln.edu.hk/oge/download/fastfactsheet-summer2018.pdf"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www.ln.edu.hk/summer/doc/NonLU_Guide2018.pdf" TargetMode="External"/><Relationship Id="rId20" Type="http://schemas.openxmlformats.org/officeDocument/2006/relationships/hyperlink" Target="http://www.immd.gov.hk/pdforms/ID(C)996.pdf"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1.jp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ln.edu.hk/oge/download/UserGuidesforStudents.pdf" TargetMode="External"/><Relationship Id="rId23" Type="http://schemas.openxmlformats.org/officeDocument/2006/relationships/hyperlink" Target="mailto:exchange@LN.edu.hk" TargetMode="External"/><Relationship Id="rId10" Type="http://schemas.openxmlformats.org/officeDocument/2006/relationships/hyperlink" Target="http://www.ln.edu.hk/oge/download/UserGuidesforCoordinators.pdf" TargetMode="External"/><Relationship Id="rId19" Type="http://schemas.openxmlformats.org/officeDocument/2006/relationships/hyperlink" Target="http://www.immd.gov.hk/pdforms/ID(E)996.pdf" TargetMode="External"/><Relationship Id="rId4" Type="http://schemas.openxmlformats.org/officeDocument/2006/relationships/webSettings" Target="webSettings.xml"/><Relationship Id="rId9" Type="http://schemas.openxmlformats.org/officeDocument/2006/relationships/hyperlink" Target="http://webapp.LN.edu.hk/sys/oge/exchange/coordinator" TargetMode="External"/><Relationship Id="rId14" Type="http://schemas.openxmlformats.org/officeDocument/2006/relationships/image" Target="media/image4.jpg"/><Relationship Id="rId22" Type="http://schemas.openxmlformats.org/officeDocument/2006/relationships/hyperlink" Target="http://www.ln.edu.hk/oge"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1105</Words>
  <Characters>6303</Characters>
  <Application>Microsoft Office Word</Application>
  <DocSecurity>0</DocSecurity>
  <Lines>52</Lines>
  <Paragraphs>14</Paragraphs>
  <ScaleCrop>false</ScaleCrop>
  <Company>China</Company>
  <LinksUpToDate>false</LinksUpToDate>
  <CharactersWithSpaces>7394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2018-04-08T02:22:00Z</dcterms:created>
  <dcterms:modified xsi:type="dcterms:W3CDTF">2018-04-08T06:50:00Z</dcterms:modified>
</cp:coreProperties>
</file>