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10" w:rsidRPr="00C27310" w:rsidRDefault="00C27310" w:rsidP="00C27310">
      <w:pPr>
        <w:rPr>
          <w:rFonts w:hint="eastAsia"/>
        </w:rPr>
      </w:pPr>
    </w:p>
    <w:p w:rsidR="00C27310" w:rsidRPr="00C27310" w:rsidRDefault="00C27310" w:rsidP="00C27310">
      <w:pPr>
        <w:rPr>
          <w:rFonts w:hint="eastAsia"/>
        </w:rPr>
      </w:pPr>
    </w:p>
    <w:p w:rsidR="00C27310" w:rsidRPr="00C27310" w:rsidRDefault="00C27310" w:rsidP="00C27310">
      <w:pPr>
        <w:rPr>
          <w:rFonts w:hint="eastAsia"/>
        </w:rPr>
      </w:pPr>
    </w:p>
    <w:p w:rsidR="00C27310" w:rsidRPr="00C27310" w:rsidRDefault="00C27310" w:rsidP="00C27310">
      <w:pPr>
        <w:rPr>
          <w:rFonts w:hint="eastAsia"/>
        </w:rPr>
      </w:pPr>
    </w:p>
    <w:p w:rsidR="00C27310" w:rsidRPr="00C27310" w:rsidRDefault="00C27310" w:rsidP="00C27310">
      <w:pPr>
        <w:rPr>
          <w:rFonts w:hint="eastAsia"/>
        </w:rPr>
      </w:pPr>
    </w:p>
    <w:p w:rsidR="00C27310" w:rsidRPr="00C27310" w:rsidRDefault="00C27310" w:rsidP="00C27310">
      <w:pPr>
        <w:rPr>
          <w:rFonts w:hint="eastAsia"/>
        </w:rPr>
      </w:pPr>
    </w:p>
    <w:p w:rsidR="00C27310" w:rsidRPr="00C27310" w:rsidRDefault="00C27310" w:rsidP="00C27310">
      <w:pPr>
        <w:rPr>
          <w:rFonts w:hint="eastAsia"/>
        </w:rPr>
      </w:pPr>
    </w:p>
    <w:p w:rsidR="00C27310" w:rsidRPr="00C27310" w:rsidRDefault="00C27310" w:rsidP="00C27310">
      <w:pPr>
        <w:rPr>
          <w:rFonts w:hint="eastAsia"/>
        </w:rPr>
      </w:pPr>
    </w:p>
    <w:p w:rsidR="00C27310" w:rsidRPr="00C27310" w:rsidRDefault="00C27310" w:rsidP="00C27310">
      <w:pPr>
        <w:rPr>
          <w:rFonts w:hint="eastAsia"/>
        </w:rPr>
      </w:pPr>
    </w:p>
    <w:p w:rsidR="00C27310" w:rsidRPr="00C27310" w:rsidRDefault="00C27310" w:rsidP="00C27310">
      <w:pPr>
        <w:ind w:firstLineChars="500" w:firstLine="3600"/>
        <w:rPr>
          <w:rFonts w:ascii="仿宋_GB2312" w:eastAsia="仿宋_GB2312" w:hint="eastAsia"/>
          <w:b/>
          <w:sz w:val="72"/>
          <w:szCs w:val="72"/>
        </w:rPr>
      </w:pPr>
      <w:r w:rsidRPr="00C27310">
        <w:rPr>
          <w:rFonts w:ascii="仿宋_GB2312" w:eastAsia="仿宋_GB2312" w:hint="eastAsia"/>
          <w:b/>
          <w:sz w:val="72"/>
          <w:szCs w:val="72"/>
        </w:rPr>
        <w:t>心</w:t>
      </w:r>
    </w:p>
    <w:p w:rsidR="00C27310" w:rsidRPr="00C27310" w:rsidRDefault="00C27310" w:rsidP="00C27310">
      <w:pPr>
        <w:ind w:firstLineChars="500" w:firstLine="3600"/>
        <w:rPr>
          <w:rFonts w:ascii="仿宋_GB2312" w:eastAsia="仿宋_GB2312" w:hint="eastAsia"/>
          <w:b/>
          <w:sz w:val="72"/>
          <w:szCs w:val="72"/>
        </w:rPr>
      </w:pPr>
      <w:r w:rsidRPr="00C27310">
        <w:rPr>
          <w:rFonts w:ascii="仿宋_GB2312" w:eastAsia="仿宋_GB2312" w:hint="eastAsia"/>
          <w:b/>
          <w:sz w:val="72"/>
          <w:szCs w:val="72"/>
        </w:rPr>
        <w:t>理</w:t>
      </w:r>
    </w:p>
    <w:p w:rsidR="00C27310" w:rsidRPr="00C27310" w:rsidRDefault="00C27310" w:rsidP="00C27310">
      <w:pPr>
        <w:ind w:firstLineChars="500" w:firstLine="3600"/>
        <w:rPr>
          <w:rFonts w:ascii="仿宋_GB2312" w:eastAsia="仿宋_GB2312" w:hint="eastAsia"/>
          <w:b/>
          <w:sz w:val="72"/>
          <w:szCs w:val="72"/>
        </w:rPr>
      </w:pPr>
      <w:r w:rsidRPr="00C27310">
        <w:rPr>
          <w:rFonts w:ascii="仿宋_GB2312" w:eastAsia="仿宋_GB2312" w:hint="eastAsia"/>
          <w:b/>
          <w:sz w:val="72"/>
          <w:szCs w:val="72"/>
        </w:rPr>
        <w:t>委</w:t>
      </w:r>
    </w:p>
    <w:p w:rsidR="00C27310" w:rsidRPr="00C27310" w:rsidRDefault="00C27310" w:rsidP="00C27310">
      <w:pPr>
        <w:ind w:firstLineChars="500" w:firstLine="3600"/>
        <w:rPr>
          <w:rFonts w:ascii="仿宋_GB2312" w:eastAsia="仿宋_GB2312" w:hint="eastAsia"/>
          <w:b/>
          <w:sz w:val="72"/>
          <w:szCs w:val="72"/>
        </w:rPr>
      </w:pPr>
      <w:r w:rsidRPr="00C27310">
        <w:rPr>
          <w:rFonts w:ascii="仿宋_GB2312" w:eastAsia="仿宋_GB2312" w:hint="eastAsia"/>
          <w:b/>
          <w:sz w:val="72"/>
          <w:szCs w:val="72"/>
        </w:rPr>
        <w:t>员</w:t>
      </w:r>
    </w:p>
    <w:p w:rsidR="00C27310" w:rsidRPr="00C27310" w:rsidRDefault="00C27310" w:rsidP="00C27310">
      <w:pPr>
        <w:ind w:firstLineChars="500" w:firstLine="3600"/>
        <w:rPr>
          <w:rFonts w:ascii="仿宋_GB2312" w:eastAsia="仿宋_GB2312" w:hint="eastAsia"/>
          <w:b/>
          <w:sz w:val="72"/>
          <w:szCs w:val="72"/>
        </w:rPr>
      </w:pPr>
      <w:r w:rsidRPr="00C27310">
        <w:rPr>
          <w:rFonts w:ascii="仿宋_GB2312" w:eastAsia="仿宋_GB2312" w:hint="eastAsia"/>
          <w:b/>
          <w:sz w:val="72"/>
          <w:szCs w:val="72"/>
        </w:rPr>
        <w:t>手</w:t>
      </w:r>
    </w:p>
    <w:p w:rsidR="00C27310" w:rsidRPr="00C27310" w:rsidRDefault="00C27310" w:rsidP="00C27310">
      <w:pPr>
        <w:ind w:firstLineChars="500" w:firstLine="3600"/>
        <w:rPr>
          <w:rFonts w:ascii="仿宋_GB2312" w:eastAsia="仿宋_GB2312" w:hint="eastAsia"/>
          <w:b/>
          <w:sz w:val="72"/>
          <w:szCs w:val="72"/>
        </w:rPr>
      </w:pPr>
      <w:r w:rsidRPr="00C27310">
        <w:rPr>
          <w:rFonts w:ascii="仿宋_GB2312" w:eastAsia="仿宋_GB2312" w:hint="eastAsia"/>
          <w:b/>
          <w:sz w:val="72"/>
          <w:szCs w:val="72"/>
        </w:rPr>
        <w:t>册</w:t>
      </w:r>
    </w:p>
    <w:p w:rsidR="00C27310" w:rsidRPr="00C27310" w:rsidRDefault="00C27310" w:rsidP="00C27310">
      <w:pPr>
        <w:ind w:firstLineChars="500" w:firstLine="1600"/>
        <w:rPr>
          <w:rFonts w:ascii="仿宋_GB2312" w:eastAsia="仿宋_GB2312" w:hint="eastAsia"/>
          <w:b/>
          <w:sz w:val="32"/>
          <w:szCs w:val="32"/>
        </w:rPr>
      </w:pPr>
    </w:p>
    <w:p w:rsidR="00C27310" w:rsidRPr="00C27310" w:rsidRDefault="00C27310" w:rsidP="00C27310">
      <w:pPr>
        <w:jc w:val="center"/>
        <w:rPr>
          <w:rFonts w:ascii="仿宋_GB2312" w:eastAsia="仿宋_GB2312" w:hint="eastAsia"/>
          <w:b/>
          <w:sz w:val="32"/>
          <w:szCs w:val="32"/>
        </w:rPr>
      </w:pPr>
      <w:r w:rsidRPr="00C27310">
        <w:rPr>
          <w:rFonts w:ascii="仿宋_GB2312" w:eastAsia="仿宋_GB2312" w:hint="eastAsia"/>
          <w:b/>
          <w:sz w:val="32"/>
          <w:szCs w:val="32"/>
        </w:rPr>
        <w:t xml:space="preserve">学生工作部（部） </w:t>
      </w:r>
    </w:p>
    <w:p w:rsidR="00C27310" w:rsidRPr="00C27310" w:rsidRDefault="00C27310" w:rsidP="00C27310">
      <w:pPr>
        <w:jc w:val="center"/>
        <w:rPr>
          <w:rFonts w:ascii="仿宋_GB2312" w:eastAsia="仿宋_GB2312" w:hint="eastAsia"/>
          <w:b/>
          <w:sz w:val="32"/>
          <w:szCs w:val="32"/>
        </w:rPr>
      </w:pPr>
      <w:r w:rsidRPr="00C27310">
        <w:rPr>
          <w:rFonts w:ascii="仿宋_GB2312" w:eastAsia="仿宋_GB2312" w:hint="eastAsia"/>
          <w:b/>
          <w:sz w:val="32"/>
          <w:szCs w:val="32"/>
        </w:rPr>
        <w:t>心理咨询与健康教育中心</w:t>
      </w:r>
    </w:p>
    <w:p w:rsidR="00C27310" w:rsidRPr="00C27310" w:rsidRDefault="00C27310" w:rsidP="00C27310">
      <w:pPr>
        <w:ind w:firstLineChars="1045" w:firstLine="3344"/>
        <w:rPr>
          <w:rFonts w:hint="eastAsia"/>
          <w:sz w:val="32"/>
          <w:szCs w:val="32"/>
        </w:rPr>
      </w:pPr>
      <w:r w:rsidRPr="00C27310">
        <w:rPr>
          <w:rFonts w:ascii="仿宋_GB2312" w:eastAsia="仿宋_GB2312" w:hint="eastAsia"/>
          <w:b/>
          <w:sz w:val="32"/>
          <w:szCs w:val="32"/>
        </w:rPr>
        <w:t>2015.版</w:t>
      </w:r>
    </w:p>
    <w:p w:rsidR="00C27310" w:rsidRPr="00C27310" w:rsidRDefault="00C27310" w:rsidP="00C27310">
      <w:pPr>
        <w:rPr>
          <w:rFonts w:hint="eastAsia"/>
        </w:rPr>
      </w:pPr>
    </w:p>
    <w:p w:rsidR="00C27310" w:rsidRPr="00C27310" w:rsidRDefault="00C27310" w:rsidP="00C27310">
      <w:pPr>
        <w:rPr>
          <w:rFonts w:hint="eastAsia"/>
        </w:rPr>
      </w:pPr>
    </w:p>
    <w:p w:rsidR="00C27310" w:rsidRPr="00C27310" w:rsidRDefault="00C27310" w:rsidP="00C27310">
      <w:pPr>
        <w:rPr>
          <w:rFonts w:hint="eastAsia"/>
        </w:rPr>
      </w:pPr>
    </w:p>
    <w:p w:rsidR="00C27310" w:rsidRPr="00C27310" w:rsidRDefault="00C27310" w:rsidP="00C27310">
      <w:pPr>
        <w:rPr>
          <w:rFonts w:hint="eastAsia"/>
        </w:rPr>
      </w:pPr>
    </w:p>
    <w:p w:rsidR="00C27310" w:rsidRPr="00C27310" w:rsidRDefault="00C27310" w:rsidP="00C27310">
      <w:pPr>
        <w:jc w:val="center"/>
        <w:rPr>
          <w:rFonts w:hint="eastAsia"/>
          <w:b/>
          <w:sz w:val="28"/>
          <w:szCs w:val="28"/>
        </w:rPr>
        <w:sectPr w:rsidR="00C27310" w:rsidRPr="00C27310">
          <w:headerReference w:type="default" r:id="rId5"/>
          <w:footerReference w:type="even" r:id="rId6"/>
          <w:pgSz w:w="11906" w:h="16838"/>
          <w:pgMar w:top="1134" w:right="1797" w:bottom="1134" w:left="1797" w:header="851" w:footer="992" w:gutter="0"/>
          <w:pgNumType w:start="0"/>
          <w:cols w:space="720"/>
          <w:docGrid w:type="lines" w:linePitch="312"/>
        </w:sectPr>
      </w:pPr>
    </w:p>
    <w:p w:rsidR="00C27310" w:rsidRPr="00C27310" w:rsidRDefault="00C27310" w:rsidP="00C27310">
      <w:pPr>
        <w:jc w:val="center"/>
        <w:rPr>
          <w:rFonts w:hint="eastAsia"/>
          <w:b/>
          <w:sz w:val="28"/>
          <w:szCs w:val="28"/>
        </w:rPr>
      </w:pPr>
      <w:r w:rsidRPr="00C27310">
        <w:rPr>
          <w:rFonts w:hint="eastAsia"/>
          <w:b/>
          <w:sz w:val="28"/>
          <w:szCs w:val="28"/>
        </w:rPr>
        <w:lastRenderedPageBreak/>
        <w:t>目</w:t>
      </w:r>
      <w:r w:rsidRPr="00C27310">
        <w:rPr>
          <w:rFonts w:hint="eastAsia"/>
          <w:b/>
          <w:sz w:val="28"/>
          <w:szCs w:val="28"/>
        </w:rPr>
        <w:t xml:space="preserve"> </w:t>
      </w:r>
      <w:r w:rsidRPr="00C27310">
        <w:rPr>
          <w:rFonts w:hint="eastAsia"/>
          <w:b/>
          <w:sz w:val="28"/>
          <w:szCs w:val="28"/>
        </w:rPr>
        <w:t>录</w:t>
      </w:r>
    </w:p>
    <w:p w:rsidR="00C27310" w:rsidRPr="00C27310" w:rsidRDefault="00C27310" w:rsidP="00C27310">
      <w:pPr>
        <w:pStyle w:val="1"/>
        <w:tabs>
          <w:tab w:val="right" w:leader="dot" w:pos="8296"/>
        </w:tabs>
        <w:spacing w:line="360" w:lineRule="auto"/>
        <w:jc w:val="center"/>
        <w:rPr>
          <w:rStyle w:val="a3"/>
          <w:color w:val="auto"/>
        </w:rPr>
      </w:pPr>
      <w:r w:rsidRPr="00C27310">
        <w:rPr>
          <w:sz w:val="24"/>
          <w:szCs w:val="24"/>
        </w:rPr>
        <w:fldChar w:fldCharType="begin"/>
      </w:r>
      <w:r w:rsidRPr="00C27310">
        <w:rPr>
          <w:sz w:val="24"/>
          <w:szCs w:val="24"/>
        </w:rPr>
        <w:instrText xml:space="preserve"> </w:instrText>
      </w:r>
      <w:r w:rsidRPr="00C27310">
        <w:rPr>
          <w:rFonts w:hint="eastAsia"/>
          <w:sz w:val="24"/>
          <w:szCs w:val="24"/>
        </w:rPr>
        <w:instrText>TOC \o "1-3" \h \z \u</w:instrText>
      </w:r>
      <w:r w:rsidRPr="00C27310">
        <w:rPr>
          <w:sz w:val="24"/>
          <w:szCs w:val="24"/>
        </w:rPr>
        <w:instrText xml:space="preserve"> </w:instrText>
      </w:r>
      <w:r w:rsidRPr="00C27310">
        <w:rPr>
          <w:sz w:val="24"/>
          <w:szCs w:val="24"/>
        </w:rPr>
        <w:fldChar w:fldCharType="separate"/>
      </w:r>
      <w:hyperlink w:anchor="_Toc338879188" w:history="1">
        <w:r w:rsidRPr="00C27310">
          <w:rPr>
            <w:rStyle w:val="a3"/>
            <w:rFonts w:hint="eastAsia"/>
            <w:color w:val="auto"/>
            <w:sz w:val="24"/>
            <w:szCs w:val="24"/>
            <w:lang w:val="en-US" w:eastAsia="zh-CN"/>
          </w:rPr>
          <w:t>第一章</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心理委员章程</w:t>
        </w:r>
        <w:r w:rsidRPr="00C27310">
          <w:rPr>
            <w:rStyle w:val="a3"/>
            <w:color w:val="auto"/>
          </w:rPr>
          <w:tab/>
        </w:r>
        <w:r w:rsidRPr="00C27310">
          <w:rPr>
            <w:rStyle w:val="a3"/>
            <w:rFonts w:hint="eastAsia"/>
            <w:color w:val="auto"/>
          </w:rPr>
          <w:t>2</w:t>
        </w:r>
      </w:hyperlink>
    </w:p>
    <w:p w:rsidR="00C27310" w:rsidRPr="00C27310" w:rsidRDefault="00C27310" w:rsidP="00C27310">
      <w:pPr>
        <w:pStyle w:val="2"/>
        <w:tabs>
          <w:tab w:val="right" w:leader="dot" w:pos="8296"/>
        </w:tabs>
        <w:spacing w:line="360" w:lineRule="auto"/>
        <w:rPr>
          <w:rStyle w:val="a3"/>
          <w:color w:val="auto"/>
        </w:rPr>
      </w:pPr>
      <w:hyperlink w:anchor="_Toc338879189" w:history="1">
        <w:r w:rsidRPr="00C27310">
          <w:rPr>
            <w:rStyle w:val="a3"/>
            <w:rFonts w:hint="eastAsia"/>
            <w:color w:val="auto"/>
            <w:sz w:val="24"/>
            <w:szCs w:val="24"/>
            <w:lang w:val="en-US" w:eastAsia="zh-CN"/>
          </w:rPr>
          <w:t>一</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心理委员的定义</w:t>
        </w:r>
        <w:r w:rsidRPr="00C27310">
          <w:rPr>
            <w:rStyle w:val="a3"/>
            <w:color w:val="auto"/>
          </w:rPr>
          <w:tab/>
        </w:r>
        <w:r w:rsidRPr="00C27310">
          <w:rPr>
            <w:rStyle w:val="a3"/>
            <w:rFonts w:hint="eastAsia"/>
            <w:color w:val="auto"/>
          </w:rPr>
          <w:t>2</w:t>
        </w:r>
      </w:hyperlink>
    </w:p>
    <w:p w:rsidR="00C27310" w:rsidRPr="00C27310" w:rsidRDefault="00C27310" w:rsidP="00C27310">
      <w:pPr>
        <w:pStyle w:val="2"/>
        <w:tabs>
          <w:tab w:val="right" w:leader="dot" w:pos="8296"/>
        </w:tabs>
        <w:spacing w:line="360" w:lineRule="auto"/>
        <w:rPr>
          <w:rStyle w:val="a3"/>
          <w:rFonts w:hint="eastAsia"/>
          <w:color w:val="auto"/>
        </w:rPr>
      </w:pPr>
      <w:hyperlink w:anchor="_Toc338879190" w:history="1">
        <w:r w:rsidRPr="00C27310">
          <w:rPr>
            <w:rStyle w:val="a3"/>
            <w:rFonts w:hint="eastAsia"/>
            <w:color w:val="auto"/>
            <w:sz w:val="24"/>
            <w:szCs w:val="24"/>
            <w:lang w:val="en-US" w:eastAsia="zh-CN"/>
          </w:rPr>
          <w:t>二</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心理委员的角色</w:t>
        </w:r>
        <w:r w:rsidRPr="00C27310">
          <w:rPr>
            <w:rStyle w:val="a3"/>
            <w:color w:val="auto"/>
          </w:rPr>
          <w:tab/>
        </w:r>
        <w:r w:rsidRPr="00C27310">
          <w:rPr>
            <w:rStyle w:val="a3"/>
            <w:rFonts w:hint="eastAsia"/>
            <w:color w:val="auto"/>
          </w:rPr>
          <w:t>2</w:t>
        </w:r>
      </w:hyperlink>
    </w:p>
    <w:p w:rsidR="00C27310" w:rsidRPr="00C27310" w:rsidRDefault="00C27310" w:rsidP="00C27310">
      <w:pPr>
        <w:pStyle w:val="2"/>
        <w:tabs>
          <w:tab w:val="right" w:leader="dot" w:pos="8296"/>
        </w:tabs>
        <w:spacing w:line="360" w:lineRule="auto"/>
        <w:rPr>
          <w:rStyle w:val="a3"/>
          <w:color w:val="auto"/>
        </w:rPr>
      </w:pPr>
      <w:hyperlink w:anchor="_Toc338879191" w:history="1">
        <w:r w:rsidRPr="00C27310">
          <w:rPr>
            <w:rStyle w:val="a3"/>
            <w:rFonts w:hint="eastAsia"/>
            <w:color w:val="auto"/>
            <w:sz w:val="24"/>
            <w:szCs w:val="24"/>
            <w:lang w:val="en-US" w:eastAsia="zh-CN"/>
          </w:rPr>
          <w:t>三</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心理委员的工作宗旨</w:t>
        </w:r>
        <w:r w:rsidRPr="00C27310">
          <w:rPr>
            <w:rStyle w:val="a3"/>
            <w:color w:val="auto"/>
          </w:rPr>
          <w:tab/>
        </w:r>
        <w:r w:rsidRPr="00C27310">
          <w:rPr>
            <w:rStyle w:val="a3"/>
            <w:rFonts w:hint="eastAsia"/>
            <w:color w:val="auto"/>
          </w:rPr>
          <w:t>3</w:t>
        </w:r>
      </w:hyperlink>
    </w:p>
    <w:p w:rsidR="00C27310" w:rsidRPr="00C27310" w:rsidRDefault="00C27310" w:rsidP="00C27310">
      <w:pPr>
        <w:pStyle w:val="2"/>
        <w:tabs>
          <w:tab w:val="right" w:leader="dot" w:pos="8296"/>
        </w:tabs>
        <w:spacing w:line="360" w:lineRule="auto"/>
        <w:rPr>
          <w:rStyle w:val="a3"/>
          <w:rFonts w:hint="eastAsia"/>
          <w:color w:val="auto"/>
        </w:rPr>
      </w:pPr>
      <w:hyperlink w:anchor="_Toc338879192" w:history="1">
        <w:r w:rsidRPr="00C27310">
          <w:rPr>
            <w:rStyle w:val="a3"/>
            <w:rFonts w:hint="eastAsia"/>
            <w:color w:val="auto"/>
            <w:sz w:val="24"/>
            <w:szCs w:val="24"/>
            <w:lang w:val="en-US" w:eastAsia="zh-CN"/>
          </w:rPr>
          <w:t>四</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心理委员的设置与选拔</w:t>
        </w:r>
        <w:r w:rsidRPr="00C27310">
          <w:rPr>
            <w:rStyle w:val="a3"/>
            <w:color w:val="auto"/>
          </w:rPr>
          <w:tab/>
        </w:r>
        <w:r w:rsidRPr="00C27310">
          <w:rPr>
            <w:rStyle w:val="a3"/>
            <w:rFonts w:hint="eastAsia"/>
            <w:color w:val="auto"/>
          </w:rPr>
          <w:t>3</w:t>
        </w:r>
      </w:hyperlink>
    </w:p>
    <w:p w:rsidR="00C27310" w:rsidRPr="00C27310" w:rsidRDefault="00C27310" w:rsidP="00C27310">
      <w:pPr>
        <w:pStyle w:val="2"/>
        <w:tabs>
          <w:tab w:val="right" w:leader="dot" w:pos="8296"/>
        </w:tabs>
        <w:spacing w:line="360" w:lineRule="auto"/>
        <w:rPr>
          <w:rStyle w:val="a3"/>
          <w:rFonts w:hint="eastAsia"/>
          <w:color w:val="auto"/>
        </w:rPr>
      </w:pPr>
      <w:hyperlink w:anchor="_Toc338879192" w:history="1">
        <w:r w:rsidRPr="00C27310">
          <w:rPr>
            <w:rStyle w:val="a3"/>
            <w:rFonts w:hint="eastAsia"/>
            <w:color w:val="auto"/>
            <w:sz w:val="24"/>
            <w:szCs w:val="24"/>
            <w:lang w:val="en-US" w:eastAsia="zh-CN"/>
          </w:rPr>
          <w:t>五</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心理委员的素质要求</w:t>
        </w:r>
        <w:r w:rsidRPr="00C27310">
          <w:rPr>
            <w:rStyle w:val="a3"/>
            <w:color w:val="auto"/>
          </w:rPr>
          <w:tab/>
        </w:r>
        <w:r w:rsidRPr="00C27310">
          <w:rPr>
            <w:rStyle w:val="a3"/>
            <w:rFonts w:hint="eastAsia"/>
            <w:color w:val="auto"/>
          </w:rPr>
          <w:t>3</w:t>
        </w:r>
      </w:hyperlink>
    </w:p>
    <w:p w:rsidR="00C27310" w:rsidRPr="00C27310" w:rsidRDefault="00C27310" w:rsidP="00C27310">
      <w:pPr>
        <w:pStyle w:val="2"/>
        <w:tabs>
          <w:tab w:val="right" w:leader="dot" w:pos="8296"/>
        </w:tabs>
        <w:spacing w:line="360" w:lineRule="auto"/>
        <w:rPr>
          <w:rStyle w:val="a3"/>
          <w:rFonts w:hint="eastAsia"/>
          <w:color w:val="auto"/>
        </w:rPr>
      </w:pPr>
      <w:hyperlink w:anchor="_Toc338879192" w:history="1">
        <w:r w:rsidRPr="00C27310">
          <w:rPr>
            <w:rStyle w:val="a3"/>
            <w:rFonts w:hint="eastAsia"/>
            <w:color w:val="auto"/>
            <w:sz w:val="24"/>
            <w:szCs w:val="24"/>
            <w:lang w:val="en-US" w:eastAsia="zh-CN"/>
          </w:rPr>
          <w:t>六</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心理委员的职责</w:t>
        </w:r>
        <w:r w:rsidRPr="00C27310">
          <w:rPr>
            <w:rStyle w:val="a3"/>
            <w:color w:val="auto"/>
          </w:rPr>
          <w:tab/>
        </w:r>
        <w:r w:rsidRPr="00C27310">
          <w:rPr>
            <w:rStyle w:val="a3"/>
            <w:rFonts w:hint="eastAsia"/>
            <w:color w:val="auto"/>
          </w:rPr>
          <w:t>3</w:t>
        </w:r>
      </w:hyperlink>
    </w:p>
    <w:p w:rsidR="00C27310" w:rsidRPr="00C27310" w:rsidRDefault="00C27310" w:rsidP="00C27310">
      <w:pPr>
        <w:pStyle w:val="2"/>
        <w:tabs>
          <w:tab w:val="right" w:leader="dot" w:pos="8296"/>
        </w:tabs>
        <w:spacing w:line="360" w:lineRule="auto"/>
        <w:rPr>
          <w:rStyle w:val="a3"/>
          <w:rFonts w:hint="eastAsia"/>
          <w:color w:val="auto"/>
        </w:rPr>
      </w:pPr>
      <w:hyperlink w:anchor="_Toc338879192" w:history="1">
        <w:r w:rsidRPr="00C27310">
          <w:rPr>
            <w:rStyle w:val="a3"/>
            <w:rFonts w:hint="eastAsia"/>
            <w:color w:val="auto"/>
            <w:sz w:val="24"/>
            <w:szCs w:val="24"/>
            <w:lang w:val="en-US" w:eastAsia="zh-CN"/>
          </w:rPr>
          <w:t>七</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心理委员的考核与奖励</w:t>
        </w:r>
        <w:r w:rsidRPr="00C27310">
          <w:rPr>
            <w:rStyle w:val="a3"/>
            <w:color w:val="auto"/>
          </w:rPr>
          <w:tab/>
        </w:r>
        <w:r w:rsidRPr="00C27310">
          <w:rPr>
            <w:rFonts w:hint="eastAsia"/>
          </w:rPr>
          <w:t>4</w:t>
        </w:r>
      </w:hyperlink>
    </w:p>
    <w:p w:rsidR="00C27310" w:rsidRPr="00C27310" w:rsidRDefault="00C27310" w:rsidP="00C27310">
      <w:pPr>
        <w:pStyle w:val="2"/>
        <w:tabs>
          <w:tab w:val="right" w:leader="dot" w:pos="8296"/>
        </w:tabs>
        <w:spacing w:line="360" w:lineRule="auto"/>
        <w:rPr>
          <w:rFonts w:hint="eastAsia"/>
          <w:sz w:val="24"/>
          <w:szCs w:val="24"/>
          <w:lang w:val="en-US" w:eastAsia="zh-CN"/>
        </w:rPr>
      </w:pPr>
      <w:hyperlink w:anchor="_Toc338879190" w:history="1">
        <w:r w:rsidRPr="00C27310">
          <w:rPr>
            <w:rStyle w:val="a3"/>
            <w:rFonts w:hint="eastAsia"/>
            <w:color w:val="auto"/>
            <w:sz w:val="24"/>
            <w:szCs w:val="24"/>
            <w:lang w:val="en-US" w:eastAsia="zh-CN"/>
          </w:rPr>
          <w:t>八</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心理委员工作的注意事项</w:t>
        </w:r>
        <w:r w:rsidRPr="00C27310">
          <w:rPr>
            <w:rStyle w:val="a3"/>
            <w:color w:val="auto"/>
          </w:rPr>
          <w:tab/>
        </w:r>
        <w:r w:rsidRPr="00C27310">
          <w:rPr>
            <w:rStyle w:val="a3"/>
            <w:rFonts w:hint="eastAsia"/>
            <w:color w:val="auto"/>
          </w:rPr>
          <w:t>4</w:t>
        </w:r>
      </w:hyperlink>
    </w:p>
    <w:p w:rsidR="00C27310" w:rsidRPr="00C27310" w:rsidRDefault="00C27310" w:rsidP="00C27310">
      <w:pPr>
        <w:pStyle w:val="1"/>
        <w:tabs>
          <w:tab w:val="right" w:leader="dot" w:pos="8296"/>
        </w:tabs>
        <w:spacing w:line="360" w:lineRule="auto"/>
        <w:rPr>
          <w:rFonts w:hint="eastAsia"/>
          <w:lang w:val="en-US" w:eastAsia="zh-CN"/>
        </w:rPr>
      </w:pPr>
      <w:hyperlink w:anchor="_Toc338879195" w:history="1">
        <w:r w:rsidRPr="00C27310">
          <w:rPr>
            <w:rStyle w:val="a3"/>
            <w:rFonts w:hint="eastAsia"/>
            <w:color w:val="auto"/>
            <w:sz w:val="24"/>
            <w:szCs w:val="24"/>
            <w:lang w:val="en-US" w:eastAsia="zh-CN"/>
          </w:rPr>
          <w:t>第二章</w:t>
        </w:r>
        <w:r w:rsidRPr="00C27310">
          <w:rPr>
            <w:rStyle w:val="a3"/>
            <w:rFonts w:hint="eastAsia"/>
            <w:color w:val="auto"/>
            <w:sz w:val="24"/>
            <w:szCs w:val="24"/>
            <w:lang w:val="en-US" w:eastAsia="zh-CN"/>
          </w:rPr>
          <w:t xml:space="preserve"> </w:t>
        </w:r>
        <w:r w:rsidRPr="00C27310">
          <w:rPr>
            <w:rFonts w:hint="eastAsia"/>
            <w:sz w:val="24"/>
            <w:szCs w:val="24"/>
            <w:lang w:val="en-US" w:eastAsia="zh-CN"/>
          </w:rPr>
          <w:t>大学生心理健康的标准</w:t>
        </w:r>
        <w:r w:rsidRPr="00C27310">
          <w:rPr>
            <w:sz w:val="24"/>
            <w:szCs w:val="24"/>
            <w:lang w:val="en-US" w:eastAsia="zh-CN"/>
          </w:rPr>
          <w:tab/>
        </w:r>
        <w:r w:rsidRPr="00C27310">
          <w:rPr>
            <w:rFonts w:hint="eastAsia"/>
            <w:sz w:val="24"/>
            <w:szCs w:val="24"/>
            <w:lang w:val="en-US" w:eastAsia="zh-CN"/>
          </w:rPr>
          <w:t>6</w:t>
        </w:r>
      </w:hyperlink>
    </w:p>
    <w:p w:rsidR="00C27310" w:rsidRPr="00C27310" w:rsidRDefault="00C27310" w:rsidP="00C27310">
      <w:pPr>
        <w:pStyle w:val="1"/>
        <w:tabs>
          <w:tab w:val="right" w:leader="dot" w:pos="8296"/>
        </w:tabs>
        <w:spacing w:line="360" w:lineRule="auto"/>
        <w:rPr>
          <w:rFonts w:hint="eastAsia"/>
          <w:sz w:val="24"/>
          <w:szCs w:val="24"/>
          <w:lang w:val="en-US" w:eastAsia="zh-CN"/>
        </w:rPr>
      </w:pPr>
      <w:hyperlink w:anchor="_Toc338879195" w:history="1">
        <w:r w:rsidRPr="00C27310">
          <w:rPr>
            <w:rStyle w:val="a3"/>
            <w:rFonts w:hint="eastAsia"/>
            <w:color w:val="auto"/>
            <w:sz w:val="24"/>
            <w:szCs w:val="24"/>
            <w:lang w:val="en-US" w:eastAsia="zh-CN"/>
          </w:rPr>
          <w:t>第三章</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大学生常见心理问题的识别</w:t>
        </w:r>
        <w:r w:rsidRPr="00C27310">
          <w:rPr>
            <w:sz w:val="24"/>
            <w:szCs w:val="24"/>
            <w:lang w:val="en-US" w:eastAsia="zh-CN"/>
          </w:rPr>
          <w:tab/>
        </w:r>
        <w:r w:rsidRPr="00C27310">
          <w:rPr>
            <w:rFonts w:hint="eastAsia"/>
            <w:sz w:val="24"/>
            <w:szCs w:val="24"/>
          </w:rPr>
          <w:t>8</w:t>
        </w:r>
      </w:hyperlink>
    </w:p>
    <w:p w:rsidR="00C27310" w:rsidRPr="00C27310" w:rsidRDefault="00C27310" w:rsidP="00C27310">
      <w:pPr>
        <w:pStyle w:val="2"/>
        <w:tabs>
          <w:tab w:val="right" w:leader="dot" w:pos="8296"/>
        </w:tabs>
        <w:spacing w:line="360" w:lineRule="auto"/>
        <w:rPr>
          <w:sz w:val="24"/>
          <w:szCs w:val="24"/>
          <w:lang w:val="en-US" w:eastAsia="zh-CN"/>
        </w:rPr>
      </w:pPr>
      <w:hyperlink w:anchor="_Toc338879196" w:history="1">
        <w:r w:rsidRPr="00C27310">
          <w:rPr>
            <w:rStyle w:val="a3"/>
            <w:rFonts w:hint="eastAsia"/>
            <w:color w:val="auto"/>
            <w:sz w:val="24"/>
            <w:szCs w:val="24"/>
            <w:lang w:val="en-US" w:eastAsia="zh-CN"/>
          </w:rPr>
          <w:t>一</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心理异常的识别原则</w:t>
        </w:r>
        <w:r w:rsidRPr="00C27310">
          <w:rPr>
            <w:sz w:val="24"/>
            <w:szCs w:val="24"/>
            <w:lang w:val="en-US" w:eastAsia="zh-CN"/>
          </w:rPr>
          <w:tab/>
        </w:r>
        <w:r w:rsidRPr="00C27310">
          <w:rPr>
            <w:rFonts w:hint="eastAsia"/>
            <w:sz w:val="24"/>
            <w:szCs w:val="24"/>
            <w:lang w:val="en-US" w:eastAsia="zh-CN"/>
          </w:rPr>
          <w:t>8</w:t>
        </w:r>
      </w:hyperlink>
    </w:p>
    <w:p w:rsidR="00C27310" w:rsidRPr="00C27310" w:rsidRDefault="00C27310" w:rsidP="00C27310">
      <w:pPr>
        <w:pStyle w:val="2"/>
        <w:tabs>
          <w:tab w:val="right" w:leader="dot" w:pos="8296"/>
        </w:tabs>
        <w:spacing w:line="360" w:lineRule="auto"/>
        <w:rPr>
          <w:sz w:val="24"/>
          <w:szCs w:val="24"/>
          <w:lang w:val="en-US" w:eastAsia="zh-CN"/>
        </w:rPr>
      </w:pPr>
      <w:hyperlink w:anchor="_Toc338879197" w:history="1">
        <w:r w:rsidRPr="00C27310">
          <w:rPr>
            <w:rStyle w:val="a3"/>
            <w:rFonts w:hint="eastAsia"/>
            <w:color w:val="auto"/>
            <w:sz w:val="24"/>
            <w:szCs w:val="24"/>
            <w:lang w:val="en-US" w:eastAsia="zh-CN"/>
          </w:rPr>
          <w:t>二</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大学生心理异常的表现</w:t>
        </w:r>
        <w:r w:rsidRPr="00C27310">
          <w:rPr>
            <w:sz w:val="24"/>
            <w:szCs w:val="24"/>
            <w:lang w:val="en-US" w:eastAsia="zh-CN"/>
          </w:rPr>
          <w:tab/>
        </w:r>
        <w:r w:rsidRPr="00C27310">
          <w:rPr>
            <w:rFonts w:hint="eastAsia"/>
            <w:sz w:val="24"/>
            <w:szCs w:val="24"/>
            <w:lang w:val="en-US" w:eastAsia="zh-CN"/>
          </w:rPr>
          <w:t>8</w:t>
        </w:r>
      </w:hyperlink>
    </w:p>
    <w:p w:rsidR="00C27310" w:rsidRPr="00C27310" w:rsidRDefault="00C27310" w:rsidP="00C27310">
      <w:pPr>
        <w:pStyle w:val="1"/>
        <w:tabs>
          <w:tab w:val="right" w:leader="dot" w:pos="8296"/>
        </w:tabs>
        <w:spacing w:line="360" w:lineRule="auto"/>
        <w:rPr>
          <w:sz w:val="24"/>
          <w:szCs w:val="24"/>
          <w:lang w:val="en-US" w:eastAsia="zh-CN"/>
        </w:rPr>
      </w:pPr>
      <w:hyperlink w:anchor="_Toc338879198" w:history="1">
        <w:r w:rsidRPr="00C27310">
          <w:rPr>
            <w:rStyle w:val="a3"/>
            <w:rFonts w:hint="eastAsia"/>
            <w:color w:val="auto"/>
            <w:sz w:val="24"/>
            <w:szCs w:val="24"/>
            <w:lang w:val="en-US" w:eastAsia="zh-CN"/>
          </w:rPr>
          <w:t>第四章</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大学生常见心理问题的处理</w:t>
        </w:r>
        <w:r w:rsidRPr="00C27310">
          <w:rPr>
            <w:lang w:val="en-US" w:eastAsia="zh-CN"/>
          </w:rPr>
          <w:tab/>
        </w:r>
        <w:r w:rsidRPr="00C27310">
          <w:rPr>
            <w:rFonts w:hint="eastAsia"/>
            <w:lang w:val="en-US" w:eastAsia="zh-CN"/>
          </w:rPr>
          <w:t>9</w:t>
        </w:r>
      </w:hyperlink>
      <w:hyperlink w:anchor="_Toc338879199" w:history="1"/>
    </w:p>
    <w:p w:rsidR="00C27310" w:rsidRPr="00C27310" w:rsidRDefault="00C27310" w:rsidP="00C27310">
      <w:pPr>
        <w:pStyle w:val="1"/>
        <w:tabs>
          <w:tab w:val="right" w:leader="dot" w:pos="8296"/>
        </w:tabs>
        <w:spacing w:line="360" w:lineRule="auto"/>
        <w:rPr>
          <w:rFonts w:hint="eastAsia"/>
          <w:sz w:val="24"/>
          <w:szCs w:val="24"/>
          <w:lang w:val="en-US" w:eastAsia="zh-CN"/>
        </w:rPr>
      </w:pPr>
      <w:hyperlink w:anchor="_Toc338879207" w:history="1">
        <w:r w:rsidRPr="00C27310">
          <w:rPr>
            <w:rStyle w:val="a3"/>
            <w:rFonts w:hint="eastAsia"/>
            <w:color w:val="auto"/>
            <w:sz w:val="24"/>
            <w:szCs w:val="24"/>
            <w:lang w:val="en-US" w:eastAsia="zh-CN"/>
          </w:rPr>
          <w:t>第五章</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班级心理健康教育活动设计</w:t>
        </w:r>
        <w:r w:rsidRPr="00C27310">
          <w:rPr>
            <w:sz w:val="24"/>
            <w:szCs w:val="24"/>
            <w:lang w:val="en-US" w:eastAsia="zh-CN"/>
          </w:rPr>
          <w:tab/>
        </w:r>
        <w:r w:rsidRPr="00C27310">
          <w:rPr>
            <w:rFonts w:hint="eastAsia"/>
            <w:sz w:val="24"/>
            <w:szCs w:val="24"/>
            <w:lang w:val="en-US" w:eastAsia="zh-CN"/>
          </w:rPr>
          <w:t>11</w:t>
        </w:r>
      </w:hyperlink>
    </w:p>
    <w:p w:rsidR="00C27310" w:rsidRPr="00C27310" w:rsidRDefault="00C27310" w:rsidP="00C27310">
      <w:pPr>
        <w:pStyle w:val="2"/>
        <w:tabs>
          <w:tab w:val="right" w:leader="dot" w:pos="8296"/>
        </w:tabs>
        <w:spacing w:line="360" w:lineRule="auto"/>
        <w:rPr>
          <w:sz w:val="24"/>
          <w:szCs w:val="24"/>
          <w:lang w:val="en-US" w:eastAsia="zh-CN"/>
        </w:rPr>
      </w:pPr>
      <w:hyperlink w:anchor="_Toc338879196" w:history="1">
        <w:r w:rsidRPr="00C27310">
          <w:rPr>
            <w:rStyle w:val="a3"/>
            <w:rFonts w:hint="eastAsia"/>
            <w:color w:val="auto"/>
            <w:sz w:val="24"/>
            <w:szCs w:val="24"/>
            <w:lang w:val="en-US" w:eastAsia="zh-CN"/>
          </w:rPr>
          <w:t>一</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班级心理健康教育活动的设计原则</w:t>
        </w:r>
        <w:r w:rsidRPr="00C27310">
          <w:rPr>
            <w:sz w:val="24"/>
            <w:szCs w:val="24"/>
            <w:lang w:val="en-US" w:eastAsia="zh-CN"/>
          </w:rPr>
          <w:tab/>
        </w:r>
        <w:r w:rsidRPr="00C27310">
          <w:rPr>
            <w:rFonts w:hint="eastAsia"/>
            <w:sz w:val="24"/>
            <w:szCs w:val="24"/>
            <w:lang w:val="en-US" w:eastAsia="zh-CN"/>
          </w:rPr>
          <w:t>11</w:t>
        </w:r>
      </w:hyperlink>
    </w:p>
    <w:p w:rsidR="00C27310" w:rsidRPr="00C27310" w:rsidRDefault="00C27310" w:rsidP="00C27310">
      <w:pPr>
        <w:pStyle w:val="2"/>
        <w:tabs>
          <w:tab w:val="right" w:leader="dot" w:pos="8296"/>
        </w:tabs>
        <w:spacing w:line="360" w:lineRule="auto"/>
        <w:rPr>
          <w:sz w:val="24"/>
          <w:szCs w:val="24"/>
          <w:lang w:val="en-US" w:eastAsia="zh-CN"/>
        </w:rPr>
      </w:pPr>
      <w:hyperlink w:anchor="_Toc338879196" w:history="1">
        <w:r w:rsidRPr="00C27310">
          <w:rPr>
            <w:rStyle w:val="a3"/>
            <w:rFonts w:hint="eastAsia"/>
            <w:color w:val="auto"/>
            <w:sz w:val="24"/>
            <w:szCs w:val="24"/>
            <w:lang w:val="en-US" w:eastAsia="zh-CN"/>
          </w:rPr>
          <w:t>二</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班级心理健康教育活动的设计步骤</w:t>
        </w:r>
        <w:r w:rsidRPr="00C27310">
          <w:rPr>
            <w:sz w:val="24"/>
            <w:szCs w:val="24"/>
            <w:lang w:val="en-US" w:eastAsia="zh-CN"/>
          </w:rPr>
          <w:tab/>
        </w:r>
        <w:r w:rsidRPr="00C27310">
          <w:rPr>
            <w:rFonts w:hint="eastAsia"/>
            <w:sz w:val="24"/>
            <w:szCs w:val="24"/>
            <w:lang w:val="en-US" w:eastAsia="zh-CN"/>
          </w:rPr>
          <w:t>13</w:t>
        </w:r>
      </w:hyperlink>
    </w:p>
    <w:p w:rsidR="00C27310" w:rsidRPr="00C27310" w:rsidRDefault="00C27310" w:rsidP="00C27310">
      <w:pPr>
        <w:pStyle w:val="2"/>
        <w:tabs>
          <w:tab w:val="right" w:leader="dot" w:pos="8296"/>
        </w:tabs>
        <w:spacing w:line="360" w:lineRule="auto"/>
        <w:rPr>
          <w:rFonts w:hint="eastAsia"/>
          <w:sz w:val="24"/>
          <w:szCs w:val="24"/>
          <w:lang w:val="en-US" w:eastAsia="zh-CN"/>
        </w:rPr>
      </w:pPr>
      <w:hyperlink w:anchor="_Toc338879196" w:history="1">
        <w:r w:rsidRPr="00C27310">
          <w:rPr>
            <w:rStyle w:val="a3"/>
            <w:rFonts w:hint="eastAsia"/>
            <w:color w:val="auto"/>
            <w:sz w:val="24"/>
            <w:szCs w:val="24"/>
            <w:lang w:val="en-US" w:eastAsia="zh-CN"/>
          </w:rPr>
          <w:t>三</w:t>
        </w:r>
        <w:r w:rsidRPr="00C27310">
          <w:rPr>
            <w:rStyle w:val="a3"/>
            <w:rFonts w:hint="eastAsia"/>
            <w:color w:val="auto"/>
            <w:sz w:val="24"/>
            <w:szCs w:val="24"/>
            <w:lang w:val="en-US" w:eastAsia="zh-CN"/>
          </w:rPr>
          <w:t xml:space="preserve"> </w:t>
        </w:r>
        <w:r w:rsidRPr="00C27310">
          <w:rPr>
            <w:rStyle w:val="a3"/>
            <w:rFonts w:hint="eastAsia"/>
            <w:color w:val="auto"/>
            <w:sz w:val="24"/>
            <w:szCs w:val="24"/>
            <w:lang w:val="en-US" w:eastAsia="zh-CN"/>
          </w:rPr>
          <w:t>班级心理健康教育活动的主要形式</w:t>
        </w:r>
        <w:r w:rsidRPr="00C27310">
          <w:rPr>
            <w:lang w:val="en-US" w:eastAsia="zh-CN"/>
          </w:rPr>
          <w:tab/>
        </w:r>
        <w:r w:rsidRPr="00C27310">
          <w:rPr>
            <w:rFonts w:hint="eastAsia"/>
            <w:lang w:val="en-US" w:eastAsia="zh-CN"/>
          </w:rPr>
          <w:t>14</w:t>
        </w:r>
      </w:hyperlink>
    </w:p>
    <w:p w:rsidR="00C27310" w:rsidRPr="00C27310" w:rsidRDefault="00C27310" w:rsidP="00C27310">
      <w:pPr>
        <w:pStyle w:val="1"/>
        <w:tabs>
          <w:tab w:val="right" w:leader="dot" w:pos="8296"/>
        </w:tabs>
        <w:spacing w:line="360" w:lineRule="auto"/>
        <w:rPr>
          <w:rFonts w:hint="eastAsia"/>
          <w:sz w:val="24"/>
          <w:szCs w:val="24"/>
          <w:lang w:val="en-US" w:eastAsia="zh-CN"/>
        </w:rPr>
      </w:pPr>
      <w:hyperlink w:anchor="_Toc338879208" w:history="1">
        <w:r w:rsidRPr="00C27310">
          <w:rPr>
            <w:rStyle w:val="a3"/>
            <w:rFonts w:hint="eastAsia"/>
            <w:color w:val="auto"/>
            <w:sz w:val="24"/>
            <w:szCs w:val="24"/>
            <w:lang w:val="en-US" w:eastAsia="zh-CN"/>
          </w:rPr>
          <w:t>附录</w:t>
        </w:r>
        <w:r w:rsidRPr="00C27310">
          <w:rPr>
            <w:sz w:val="24"/>
            <w:szCs w:val="24"/>
            <w:lang w:val="en-US" w:eastAsia="zh-CN"/>
          </w:rPr>
          <w:tab/>
        </w:r>
        <w:r w:rsidRPr="00C27310">
          <w:rPr>
            <w:rFonts w:hint="eastAsia"/>
            <w:sz w:val="24"/>
            <w:szCs w:val="24"/>
            <w:lang w:val="en-US" w:eastAsia="zh-CN"/>
          </w:rPr>
          <w:t>17</w:t>
        </w:r>
      </w:hyperlink>
    </w:p>
    <w:p w:rsidR="00C27310" w:rsidRPr="00C27310" w:rsidRDefault="00C27310" w:rsidP="00C27310">
      <w:pPr>
        <w:rPr>
          <w:rFonts w:hint="eastAsia"/>
          <w:lang w:val="en-US" w:eastAsia="zh-CN"/>
        </w:rPr>
      </w:pPr>
    </w:p>
    <w:p w:rsidR="00C27310" w:rsidRPr="00C27310" w:rsidRDefault="00C27310" w:rsidP="00C27310">
      <w:pPr>
        <w:pStyle w:val="2"/>
        <w:tabs>
          <w:tab w:val="right" w:leader="dot" w:pos="8296"/>
        </w:tabs>
        <w:spacing w:line="360" w:lineRule="auto"/>
        <w:rPr>
          <w:rFonts w:hint="eastAsia"/>
          <w:sz w:val="24"/>
          <w:szCs w:val="24"/>
          <w:lang w:val="en-US" w:eastAsia="zh-CN"/>
        </w:rPr>
      </w:pPr>
    </w:p>
    <w:p w:rsidR="00C27310" w:rsidRPr="00C27310" w:rsidRDefault="00C27310" w:rsidP="00C27310">
      <w:pPr>
        <w:rPr>
          <w:rFonts w:hint="eastAsia"/>
          <w:lang w:val="en-US" w:eastAsia="zh-CN"/>
        </w:rPr>
      </w:pPr>
    </w:p>
    <w:p w:rsidR="00C27310" w:rsidRPr="00C27310" w:rsidRDefault="00C27310" w:rsidP="00C27310">
      <w:pPr>
        <w:rPr>
          <w:rFonts w:hint="eastAsia"/>
          <w:lang w:val="en-US" w:eastAsia="zh-CN"/>
        </w:rPr>
      </w:pPr>
    </w:p>
    <w:p w:rsidR="00C27310" w:rsidRPr="00C27310" w:rsidRDefault="00C27310" w:rsidP="00C27310">
      <w:pPr>
        <w:widowControl/>
        <w:ind w:firstLineChars="196" w:firstLine="470"/>
        <w:jc w:val="center"/>
        <w:rPr>
          <w:rFonts w:hint="eastAsia"/>
          <w:sz w:val="24"/>
        </w:rPr>
      </w:pPr>
      <w:r w:rsidRPr="00C27310">
        <w:rPr>
          <w:sz w:val="24"/>
        </w:rPr>
        <w:fldChar w:fldCharType="end"/>
      </w:r>
    </w:p>
    <w:p w:rsidR="00C27310" w:rsidRPr="00C27310" w:rsidRDefault="00C27310" w:rsidP="00C27310">
      <w:pPr>
        <w:widowControl/>
        <w:ind w:firstLineChars="196" w:firstLine="470"/>
        <w:jc w:val="center"/>
        <w:rPr>
          <w:rFonts w:hint="eastAsia"/>
          <w:sz w:val="24"/>
        </w:rPr>
      </w:pPr>
    </w:p>
    <w:p w:rsidR="00C27310" w:rsidRPr="00C27310" w:rsidRDefault="00C27310" w:rsidP="00C27310">
      <w:pPr>
        <w:widowControl/>
        <w:ind w:firstLineChars="196" w:firstLine="470"/>
        <w:jc w:val="center"/>
        <w:rPr>
          <w:rFonts w:hint="eastAsia"/>
          <w:sz w:val="24"/>
        </w:rPr>
      </w:pPr>
    </w:p>
    <w:p w:rsidR="00C27310" w:rsidRPr="00C27310" w:rsidRDefault="00C27310" w:rsidP="00C27310">
      <w:pPr>
        <w:widowControl/>
        <w:ind w:firstLineChars="196" w:firstLine="470"/>
        <w:jc w:val="center"/>
        <w:rPr>
          <w:rFonts w:hint="eastAsia"/>
          <w:sz w:val="24"/>
        </w:rPr>
      </w:pPr>
    </w:p>
    <w:p w:rsidR="00C27310" w:rsidRPr="00C27310" w:rsidRDefault="00C27310" w:rsidP="00C27310">
      <w:pPr>
        <w:widowControl/>
        <w:ind w:firstLineChars="196" w:firstLine="470"/>
        <w:jc w:val="center"/>
        <w:rPr>
          <w:rFonts w:hint="eastAsia"/>
          <w:sz w:val="24"/>
        </w:rPr>
      </w:pPr>
    </w:p>
    <w:p w:rsidR="00C27310" w:rsidRPr="00C27310" w:rsidRDefault="00C27310" w:rsidP="00C27310">
      <w:pPr>
        <w:widowControl/>
        <w:ind w:firstLineChars="196" w:firstLine="470"/>
        <w:jc w:val="center"/>
        <w:rPr>
          <w:rFonts w:hint="eastAsia"/>
          <w:sz w:val="24"/>
        </w:rPr>
      </w:pPr>
    </w:p>
    <w:p w:rsidR="00C27310" w:rsidRPr="00C27310" w:rsidRDefault="00C27310" w:rsidP="00C27310">
      <w:pPr>
        <w:widowControl/>
        <w:ind w:firstLineChars="196" w:firstLine="470"/>
        <w:jc w:val="center"/>
        <w:rPr>
          <w:rFonts w:hint="eastAsia"/>
          <w:sz w:val="24"/>
        </w:rPr>
      </w:pPr>
    </w:p>
    <w:p w:rsidR="00C27310" w:rsidRPr="00C27310" w:rsidRDefault="00C27310" w:rsidP="00C27310">
      <w:pPr>
        <w:widowControl/>
        <w:ind w:firstLineChars="196" w:firstLine="470"/>
        <w:jc w:val="center"/>
        <w:rPr>
          <w:rFonts w:hint="eastAsia"/>
          <w:sz w:val="24"/>
        </w:rPr>
      </w:pPr>
    </w:p>
    <w:p w:rsidR="00C27310" w:rsidRPr="00C27310" w:rsidRDefault="00C27310" w:rsidP="00C27310">
      <w:pPr>
        <w:widowControl/>
        <w:rPr>
          <w:rFonts w:hint="eastAsia"/>
          <w:sz w:val="24"/>
        </w:rPr>
      </w:pPr>
    </w:p>
    <w:p w:rsidR="00C27310" w:rsidRPr="00C27310" w:rsidRDefault="00C27310" w:rsidP="00C27310">
      <w:pPr>
        <w:widowControl/>
        <w:rPr>
          <w:rFonts w:hint="eastAsia"/>
          <w:sz w:val="24"/>
        </w:rPr>
      </w:pPr>
    </w:p>
    <w:p w:rsidR="00C27310" w:rsidRPr="00C27310" w:rsidRDefault="00C27310" w:rsidP="00C27310">
      <w:pPr>
        <w:widowControl/>
        <w:rPr>
          <w:rFonts w:hint="eastAsia"/>
          <w:sz w:val="24"/>
        </w:rPr>
      </w:pPr>
    </w:p>
    <w:p w:rsidR="00C27310" w:rsidRPr="00C27310" w:rsidRDefault="00C27310" w:rsidP="00C27310">
      <w:pPr>
        <w:spacing w:line="360" w:lineRule="auto"/>
        <w:jc w:val="center"/>
        <w:rPr>
          <w:rFonts w:ascii="宋体" w:hAnsi="宋体" w:hint="eastAsia"/>
          <w:b/>
          <w:bCs/>
          <w:sz w:val="30"/>
          <w:szCs w:val="30"/>
        </w:rPr>
      </w:pPr>
      <w:r w:rsidRPr="00C27310">
        <w:rPr>
          <w:rFonts w:ascii="宋体" w:hAnsi="宋体" w:hint="eastAsia"/>
          <w:b/>
          <w:bCs/>
          <w:sz w:val="30"/>
          <w:szCs w:val="30"/>
        </w:rPr>
        <w:lastRenderedPageBreak/>
        <w:t>第一章   心理委员章程</w:t>
      </w:r>
    </w:p>
    <w:p w:rsidR="00C27310" w:rsidRPr="00C27310" w:rsidRDefault="00C27310" w:rsidP="00C27310">
      <w:pPr>
        <w:spacing w:line="360" w:lineRule="auto"/>
        <w:jc w:val="center"/>
        <w:rPr>
          <w:rFonts w:ascii="宋体" w:hAnsi="宋体" w:hint="eastAsia"/>
          <w:b/>
          <w:bCs/>
          <w:sz w:val="28"/>
          <w:szCs w:val="28"/>
        </w:rPr>
      </w:pPr>
    </w:p>
    <w:p w:rsidR="00C27310" w:rsidRPr="00C27310" w:rsidRDefault="00C27310" w:rsidP="00C27310">
      <w:pPr>
        <w:spacing w:line="360" w:lineRule="auto"/>
        <w:rPr>
          <w:rFonts w:ascii="宋体" w:hAnsi="宋体" w:hint="eastAsia"/>
          <w:bCs/>
          <w:sz w:val="24"/>
        </w:rPr>
      </w:pPr>
      <w:r w:rsidRPr="00C27310">
        <w:rPr>
          <w:rFonts w:ascii="宋体" w:hAnsi="宋体" w:hint="eastAsia"/>
          <w:bCs/>
          <w:sz w:val="24"/>
        </w:rPr>
        <w:t xml:space="preserve">    班级设立心理委员，</w:t>
      </w:r>
      <w:r w:rsidRPr="00C27310">
        <w:rPr>
          <w:rFonts w:ascii="宋体" w:hAnsi="宋体"/>
          <w:bCs/>
          <w:sz w:val="24"/>
        </w:rPr>
        <w:t>开展</w:t>
      </w:r>
      <w:r w:rsidRPr="00C27310">
        <w:rPr>
          <w:rFonts w:ascii="宋体" w:hAnsi="宋体" w:hint="eastAsia"/>
          <w:bCs/>
          <w:sz w:val="24"/>
        </w:rPr>
        <w:t>同伴互助式的</w:t>
      </w:r>
      <w:r w:rsidRPr="00C27310">
        <w:rPr>
          <w:rFonts w:ascii="宋体" w:hAnsi="宋体"/>
          <w:bCs/>
          <w:sz w:val="24"/>
        </w:rPr>
        <w:t>心理活动</w:t>
      </w:r>
      <w:r w:rsidRPr="00C27310">
        <w:rPr>
          <w:rFonts w:ascii="宋体" w:hAnsi="宋体" w:hint="eastAsia"/>
          <w:bCs/>
          <w:sz w:val="24"/>
        </w:rPr>
        <w:t>意义深远，有利于及时了解班级学生的心理健康状况、普及心理健康知识、提升整体心理健康水平；有利于及时发现心理危机事件、实施初级干预；有利于心理委员在助人的过程中提升心理自助能力。</w:t>
      </w:r>
    </w:p>
    <w:p w:rsidR="00C27310" w:rsidRPr="00C27310" w:rsidRDefault="00C27310" w:rsidP="00C27310">
      <w:pPr>
        <w:spacing w:line="360" w:lineRule="auto"/>
        <w:rPr>
          <w:rFonts w:ascii="宋体" w:hAnsi="宋体" w:hint="eastAsia"/>
          <w:b/>
          <w:bCs/>
          <w:sz w:val="24"/>
        </w:rPr>
      </w:pPr>
      <w:r w:rsidRPr="00C27310">
        <w:rPr>
          <w:rFonts w:ascii="宋体" w:hAnsi="宋体" w:hint="eastAsia"/>
          <w:b/>
          <w:bCs/>
          <w:sz w:val="24"/>
        </w:rPr>
        <w:t>一、心理委员的定义</w:t>
      </w:r>
    </w:p>
    <w:p w:rsidR="00C27310" w:rsidRPr="00C27310" w:rsidRDefault="00C27310" w:rsidP="00C27310">
      <w:pPr>
        <w:spacing w:line="360" w:lineRule="auto"/>
        <w:ind w:firstLineChars="200" w:firstLine="480"/>
        <w:rPr>
          <w:rFonts w:ascii="宋体" w:hAnsi="宋体"/>
          <w:bCs/>
          <w:sz w:val="24"/>
        </w:rPr>
      </w:pPr>
      <w:r w:rsidRPr="00C27310">
        <w:rPr>
          <w:rFonts w:ascii="宋体" w:hAnsi="宋体"/>
          <w:bCs/>
          <w:sz w:val="24"/>
        </w:rPr>
        <w:t>心理委员是为班级同学、寝室同学及身边朋友提供有关心理健康方面帮助的人，是班级学生干部，以平等、尊重、服务同学的态度为有相关需要的同学提供帮助，承担或协助实施针对班级心理健康教育的各类事务或活动。</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bCs/>
          <w:sz w:val="24"/>
        </w:rPr>
        <w:t>心理委员</w:t>
      </w:r>
      <w:r w:rsidRPr="00C27310">
        <w:rPr>
          <w:rFonts w:ascii="宋体" w:hAnsi="宋体" w:hint="eastAsia"/>
          <w:bCs/>
          <w:sz w:val="24"/>
        </w:rPr>
        <w:t>需要</w:t>
      </w:r>
      <w:r w:rsidRPr="00C27310">
        <w:rPr>
          <w:rFonts w:ascii="宋体" w:hAnsi="宋体"/>
          <w:bCs/>
          <w:sz w:val="24"/>
        </w:rPr>
        <w:t>具备一定的条件，如拥有胜任该项工作的个性特征，经过系统的培训之后，</w:t>
      </w:r>
      <w:r w:rsidRPr="00C27310">
        <w:rPr>
          <w:rFonts w:ascii="宋体" w:hAnsi="宋体" w:hint="eastAsia"/>
          <w:bCs/>
          <w:sz w:val="24"/>
        </w:rPr>
        <w:t>并</w:t>
      </w:r>
      <w:r w:rsidRPr="00C27310">
        <w:rPr>
          <w:rFonts w:ascii="宋体" w:hAnsi="宋体"/>
          <w:bCs/>
          <w:sz w:val="24"/>
        </w:rPr>
        <w:t>经</w:t>
      </w:r>
      <w:r w:rsidRPr="00C27310">
        <w:rPr>
          <w:rFonts w:ascii="宋体" w:hAnsi="宋体" w:hint="eastAsia"/>
          <w:bCs/>
          <w:sz w:val="24"/>
        </w:rPr>
        <w:t>过</w:t>
      </w:r>
      <w:r w:rsidRPr="00C27310">
        <w:rPr>
          <w:rFonts w:ascii="宋体" w:hAnsi="宋体"/>
          <w:bCs/>
          <w:sz w:val="24"/>
        </w:rPr>
        <w:t>考核合格后方可担任本职，接受院系和学校心理健康教育机构的双重领导，工作的同时还需接受长期的专业指导和监督，以便有效发挥积极作用</w:t>
      </w:r>
      <w:r w:rsidRPr="00C27310">
        <w:rPr>
          <w:rFonts w:ascii="宋体" w:hAnsi="宋体" w:hint="eastAsia"/>
          <w:bCs/>
          <w:sz w:val="24"/>
        </w:rPr>
        <w:t>。</w:t>
      </w:r>
    </w:p>
    <w:p w:rsidR="00C27310" w:rsidRPr="00C27310" w:rsidRDefault="00C27310" w:rsidP="00C27310">
      <w:pPr>
        <w:spacing w:line="360" w:lineRule="auto"/>
        <w:rPr>
          <w:rFonts w:ascii="宋体" w:hAnsi="宋体" w:hint="eastAsia"/>
          <w:b/>
          <w:bCs/>
          <w:sz w:val="24"/>
        </w:rPr>
      </w:pPr>
      <w:r w:rsidRPr="00C27310">
        <w:rPr>
          <w:rFonts w:ascii="宋体" w:hAnsi="宋体" w:hint="eastAsia"/>
          <w:b/>
          <w:bCs/>
          <w:sz w:val="24"/>
        </w:rPr>
        <w:t>二、心理委员的角色</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心理委员和班级其他干部相比，有着特殊的身份和职责，他（她）所关注的不是某一个具体的事件，所承担的任务也不仅仅局限于某一项具体活动的参与或组织。在工作中班级心理委员由于职责的需要而扮演的角色可以概括为以下五种：</w:t>
      </w:r>
    </w:p>
    <w:p w:rsidR="00C27310" w:rsidRPr="00C27310" w:rsidRDefault="00C27310" w:rsidP="00C27310">
      <w:pPr>
        <w:tabs>
          <w:tab w:val="left" w:pos="360"/>
        </w:tabs>
        <w:spacing w:line="360" w:lineRule="auto"/>
        <w:ind w:firstLineChars="200" w:firstLine="480"/>
        <w:rPr>
          <w:rFonts w:ascii="宋体" w:hAnsi="宋体" w:hint="eastAsia"/>
          <w:bCs/>
          <w:sz w:val="24"/>
        </w:rPr>
      </w:pPr>
      <w:r w:rsidRPr="00C27310">
        <w:rPr>
          <w:rFonts w:ascii="宋体" w:hAnsi="宋体" w:hint="eastAsia"/>
          <w:bCs/>
          <w:sz w:val="24"/>
        </w:rPr>
        <w:t>班级同学的心理观察者。这是指心理委员作为一个旁观者需时刻关注周围同学的言行举止，及时了解、发现同学中可能出现的心理状况和问题，第一时间掌握相关讯息。</w:t>
      </w:r>
    </w:p>
    <w:p w:rsidR="00C27310" w:rsidRPr="00C27310" w:rsidRDefault="00C27310" w:rsidP="00C27310">
      <w:pPr>
        <w:tabs>
          <w:tab w:val="left" w:pos="360"/>
        </w:tabs>
        <w:spacing w:line="360" w:lineRule="auto"/>
        <w:ind w:firstLineChars="200" w:firstLine="480"/>
        <w:rPr>
          <w:rFonts w:ascii="宋体" w:hAnsi="宋体" w:hint="eastAsia"/>
          <w:bCs/>
          <w:sz w:val="24"/>
        </w:rPr>
      </w:pPr>
      <w:r w:rsidRPr="00C27310">
        <w:rPr>
          <w:rFonts w:ascii="宋体" w:hAnsi="宋体" w:hint="eastAsia"/>
          <w:bCs/>
          <w:sz w:val="24"/>
        </w:rPr>
        <w:t>班级同学的心理帮助者。心理委员不仅需要通过观察来发现问题，还应该发挥同伴及同龄人的优势，积极帮助班级同学解决心理困惑和问题。</w:t>
      </w:r>
    </w:p>
    <w:p w:rsidR="00C27310" w:rsidRPr="00C27310" w:rsidRDefault="00C27310" w:rsidP="00C27310">
      <w:pPr>
        <w:tabs>
          <w:tab w:val="left" w:pos="360"/>
        </w:tabs>
        <w:spacing w:line="360" w:lineRule="auto"/>
        <w:ind w:firstLineChars="200" w:firstLine="480"/>
        <w:rPr>
          <w:rFonts w:ascii="宋体" w:hAnsi="宋体" w:hint="eastAsia"/>
          <w:bCs/>
          <w:sz w:val="24"/>
        </w:rPr>
      </w:pPr>
      <w:r w:rsidRPr="00C27310">
        <w:rPr>
          <w:rFonts w:ascii="宋体" w:hAnsi="宋体" w:hint="eastAsia"/>
          <w:bCs/>
          <w:sz w:val="24"/>
        </w:rPr>
        <w:t>学校和班级心理活动的组织者、协调者。高校心理健康教育需借助丰富多彩的活动来实现，而这些活动的开展离不开心理委员的参与和配合以及最终落实。他们是活动的最终落实者，通过心理委员对活动的精心组织和安排，才能确保心理健康教育活动达到预期效果。</w:t>
      </w:r>
    </w:p>
    <w:p w:rsidR="00C27310" w:rsidRPr="00C27310" w:rsidRDefault="00C27310" w:rsidP="00C27310">
      <w:pPr>
        <w:tabs>
          <w:tab w:val="left" w:pos="360"/>
        </w:tabs>
        <w:spacing w:line="360" w:lineRule="auto"/>
        <w:ind w:firstLineChars="200" w:firstLine="480"/>
        <w:rPr>
          <w:rFonts w:ascii="宋体" w:hAnsi="宋体" w:hint="eastAsia"/>
          <w:bCs/>
          <w:sz w:val="24"/>
        </w:rPr>
      </w:pPr>
      <w:r w:rsidRPr="00C27310">
        <w:rPr>
          <w:rFonts w:ascii="宋体" w:hAnsi="宋体" w:hint="eastAsia"/>
          <w:bCs/>
          <w:sz w:val="24"/>
        </w:rPr>
        <w:t>心理健康知识和方法的学习与传播者。心理委员要想有效地开展工作，发挥作用，必须进行必要的专业知识学习和培训。在学习的过程中，不仅提升心理委员对相关心理健康知识的认知和了解，也为其开展工作创造了条件，使其在工作</w:t>
      </w:r>
      <w:r w:rsidRPr="00C27310">
        <w:rPr>
          <w:rFonts w:ascii="宋体" w:hAnsi="宋体" w:hint="eastAsia"/>
          <w:bCs/>
          <w:sz w:val="24"/>
        </w:rPr>
        <w:lastRenderedPageBreak/>
        <w:t>中自觉成为心理健康知识的传播者。</w:t>
      </w:r>
    </w:p>
    <w:p w:rsidR="00C27310" w:rsidRPr="00C27310" w:rsidRDefault="00C27310" w:rsidP="00C27310">
      <w:pPr>
        <w:tabs>
          <w:tab w:val="left" w:pos="360"/>
        </w:tabs>
        <w:spacing w:line="360" w:lineRule="auto"/>
        <w:ind w:firstLineChars="200" w:firstLine="480"/>
        <w:rPr>
          <w:rFonts w:ascii="宋体" w:hAnsi="宋体" w:hint="eastAsia"/>
          <w:bCs/>
          <w:sz w:val="24"/>
        </w:rPr>
      </w:pPr>
      <w:r w:rsidRPr="00C27310">
        <w:rPr>
          <w:rFonts w:ascii="宋体" w:hAnsi="宋体" w:hint="eastAsia"/>
          <w:bCs/>
          <w:sz w:val="24"/>
        </w:rPr>
        <w:t>老师与学生间的心理信息传递者。心理委员是学校与班级学生之间的联结点，是信息上下沟通和传递的通道，即向上汇报学生的心理动态，向下传达学校的有关要求和信息。这不仅是高校心理安全预警体系的重要环节，对于指导高校心理健康工作也有着特殊的意义。</w:t>
      </w:r>
    </w:p>
    <w:p w:rsidR="00C27310" w:rsidRPr="00C27310" w:rsidRDefault="00C27310" w:rsidP="00C27310">
      <w:pPr>
        <w:spacing w:line="360" w:lineRule="auto"/>
        <w:rPr>
          <w:rFonts w:ascii="宋体" w:hAnsi="宋体" w:hint="eastAsia"/>
          <w:b/>
          <w:bCs/>
          <w:sz w:val="24"/>
        </w:rPr>
      </w:pPr>
      <w:r w:rsidRPr="00C27310">
        <w:rPr>
          <w:rFonts w:ascii="宋体" w:hAnsi="宋体" w:hint="eastAsia"/>
          <w:b/>
          <w:bCs/>
          <w:sz w:val="24"/>
        </w:rPr>
        <w:t>三、心理委员的工作宗旨</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在完成学业的同时，通过多种形式协助辅导员和班主任开展班级心理健康工作，关心班级同学，提高他们的心理保健意识、心理素质和心理健康水平，并配合做好校园心理危机防控。</w:t>
      </w:r>
    </w:p>
    <w:p w:rsidR="00C27310" w:rsidRPr="00C27310" w:rsidRDefault="00C27310" w:rsidP="00C27310">
      <w:pPr>
        <w:spacing w:line="360" w:lineRule="auto"/>
        <w:rPr>
          <w:rFonts w:ascii="宋体" w:hAnsi="宋体" w:hint="eastAsia"/>
          <w:b/>
          <w:bCs/>
          <w:sz w:val="24"/>
        </w:rPr>
      </w:pPr>
      <w:r w:rsidRPr="00C27310">
        <w:rPr>
          <w:rFonts w:ascii="宋体" w:hAnsi="宋体" w:hint="eastAsia"/>
          <w:b/>
          <w:bCs/>
          <w:sz w:val="24"/>
        </w:rPr>
        <w:t>四、心理委员的设置与选拔</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1.每班设置1-2名心理委员。</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2.心理委员的选拔采取学生自愿报名或推荐以及辅导员评定等方式最终确定人选。</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3.心理委员尽可能长期担任，中途原则上不更换。</w:t>
      </w:r>
    </w:p>
    <w:p w:rsidR="00C27310" w:rsidRPr="00C27310" w:rsidRDefault="00C27310" w:rsidP="00C27310">
      <w:pPr>
        <w:spacing w:line="360" w:lineRule="auto"/>
        <w:rPr>
          <w:rFonts w:ascii="宋体" w:hAnsi="宋体" w:hint="eastAsia"/>
          <w:b/>
          <w:bCs/>
          <w:sz w:val="24"/>
        </w:rPr>
      </w:pPr>
      <w:r w:rsidRPr="00C27310">
        <w:rPr>
          <w:rFonts w:ascii="宋体" w:hAnsi="宋体" w:hint="eastAsia"/>
          <w:b/>
          <w:bCs/>
          <w:sz w:val="24"/>
        </w:rPr>
        <w:t>五、心理委员的素质要求</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1．为人乐观、开朗，心理健康状况良好。</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2．善于与人沟通，具有一定的语言表达能力。</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3．热心班级心理健康工作，责任心强，具有服务奉献意识。</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4．在学生中有广泛的群众基础，乐于助人。</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5．具有一定组织协调能力，能够积极主动地开展工作。</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6．以热情、真诚的态度对待每一位同学。</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7.对心理学感兴趣，愿意主动学习相关知识并积极参与相关培训</w:t>
      </w:r>
    </w:p>
    <w:p w:rsidR="00C27310" w:rsidRPr="00C27310" w:rsidRDefault="00C27310" w:rsidP="00C27310">
      <w:pPr>
        <w:spacing w:line="360" w:lineRule="auto"/>
        <w:rPr>
          <w:rFonts w:ascii="宋体" w:hAnsi="宋体" w:hint="eastAsia"/>
          <w:b/>
          <w:bCs/>
          <w:sz w:val="24"/>
        </w:rPr>
      </w:pPr>
      <w:r w:rsidRPr="00C27310">
        <w:rPr>
          <w:rFonts w:ascii="宋体" w:hAnsi="宋体" w:hint="eastAsia"/>
          <w:b/>
          <w:bCs/>
          <w:sz w:val="24"/>
        </w:rPr>
        <w:t>六、心理委员的职责</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1．积极、主动地向本班学生宣传心理健康知识，在心理咨询老师指导下，在班级（学校或学院）内开展理健康教育活动。</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2．协助辅导员了解同学的心理动态，主动、客观地收集学生心理信息，每月以书面形式向辅导员汇报本班学生心理状况。</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3．接受大学生心理咨询与健康教育中心及二级学院心理健康教育负责人的业务指导和监督，积极参加心理学专业培训，培训合格后发放合格证，心理委员持证上岗。</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4．在老师的指导下，对遇到心理问题的学生及时实施初级的心理干预，并</w:t>
      </w:r>
      <w:r w:rsidRPr="00C27310">
        <w:rPr>
          <w:rFonts w:ascii="宋体" w:hAnsi="宋体" w:hint="eastAsia"/>
          <w:bCs/>
          <w:sz w:val="24"/>
        </w:rPr>
        <w:lastRenderedPageBreak/>
        <w:t>将干预结果上报二级学院心理健康教育负责人。</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当发现同学中出现下列不良情况时，应在第一时间报辅导员及心理健康负责人，并配合老师采取适当的措施进行干预：①情绪不稳定，行为反常；②因心理问题不能坚持正常地学习；③离校出走、离家出走；④出现自残、自杀、杀人或实施其它过激行为，或有实施这些行为的倾向；遭遇诸如失恋、家庭变故、疾病等突发事件等</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5．积极协助班级、学院的心理健康工作。配合学院开展心理普查、“5·25”心理素质训练周等活动。</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6．注重保持自身心理健康，注意加强心理知识积累。</w:t>
      </w:r>
    </w:p>
    <w:p w:rsidR="00C27310" w:rsidRPr="00C27310" w:rsidRDefault="00C27310" w:rsidP="00C27310">
      <w:pPr>
        <w:spacing w:line="360" w:lineRule="auto"/>
        <w:ind w:firstLineChars="200" w:firstLine="480"/>
        <w:rPr>
          <w:rFonts w:ascii="宋体" w:hAnsi="宋体" w:hint="eastAsia"/>
          <w:bCs/>
          <w:sz w:val="24"/>
        </w:rPr>
      </w:pPr>
      <w:r w:rsidRPr="00C27310">
        <w:rPr>
          <w:rFonts w:ascii="宋体" w:hAnsi="宋体" w:hint="eastAsia"/>
          <w:bCs/>
          <w:sz w:val="24"/>
        </w:rPr>
        <w:t>7．严肃对待工作，尊重他人，恪守工作伦理，严格遵守保密原则。</w:t>
      </w:r>
    </w:p>
    <w:p w:rsidR="00C27310" w:rsidRPr="00C27310" w:rsidRDefault="00C27310" w:rsidP="00C27310">
      <w:pPr>
        <w:spacing w:line="360" w:lineRule="auto"/>
        <w:rPr>
          <w:rFonts w:ascii="宋体" w:hAnsi="宋体" w:hint="eastAsia"/>
          <w:b/>
          <w:sz w:val="24"/>
        </w:rPr>
      </w:pPr>
      <w:r w:rsidRPr="00C27310">
        <w:rPr>
          <w:rFonts w:ascii="宋体" w:hAnsi="宋体" w:hint="eastAsia"/>
          <w:b/>
          <w:sz w:val="24"/>
        </w:rPr>
        <w:t>七、心理委员的考核与奖励</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1．对各班心理委员的学期、年度量化考核纳入班级学生干部考核。</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2．心理委员作为班级干部成员，享受班干部待遇。</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3．每学期评选20%（建议增加比例）的优秀心理委员，</w:t>
      </w:r>
      <w:r w:rsidRPr="00C27310">
        <w:rPr>
          <w:rFonts w:ascii="宋体" w:hAnsi="宋体"/>
          <w:sz w:val="24"/>
        </w:rPr>
        <w:t>予表彰和奖励</w:t>
      </w:r>
      <w:r w:rsidRPr="00C27310">
        <w:rPr>
          <w:rFonts w:ascii="宋体" w:hAnsi="宋体" w:hint="eastAsia"/>
          <w:sz w:val="24"/>
        </w:rPr>
        <w:t>。</w:t>
      </w:r>
    </w:p>
    <w:p w:rsidR="00C27310" w:rsidRPr="00C27310" w:rsidRDefault="00C27310" w:rsidP="00C27310">
      <w:pPr>
        <w:spacing w:line="360" w:lineRule="auto"/>
        <w:rPr>
          <w:rFonts w:ascii="宋体" w:hAnsi="宋体" w:hint="eastAsia"/>
          <w:sz w:val="24"/>
        </w:rPr>
      </w:pPr>
      <w:r w:rsidRPr="00C27310">
        <w:rPr>
          <w:rFonts w:ascii="宋体" w:hAnsi="宋体" w:hint="eastAsia"/>
          <w:b/>
          <w:sz w:val="24"/>
        </w:rPr>
        <w:t>八、心理委员工作应遵循的原则</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（一）保密原则</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保守秘密是心理委员必须遵守的工作原则。遵守保密原则，要求心理委员做到：</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1．不传播同学的隐私，不擅自透露同学的心理问题。</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2．不得以任何形式私自保留反映同学心理信息的资料，包括报告同学心理问题在内的所有材料应该交由学校相关部门和教师保管。</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3．妥善保管并安全传送交由心理委员传递的心理信息资料，如心理测验结果、反映心理问题的信件等资料。未经允许，不得查看资料中的信息。</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4．不得泄露学校有关部门和教师向心理委员传达的、需要保密的相关信息。</w:t>
      </w:r>
    </w:p>
    <w:p w:rsidR="00C27310" w:rsidRPr="00C27310" w:rsidRDefault="00C27310" w:rsidP="00C27310">
      <w:pPr>
        <w:spacing w:line="360" w:lineRule="auto"/>
        <w:rPr>
          <w:rFonts w:ascii="宋体" w:hAnsi="宋体" w:hint="eastAsia"/>
          <w:sz w:val="24"/>
        </w:rPr>
      </w:pPr>
      <w:r w:rsidRPr="00C27310">
        <w:rPr>
          <w:rFonts w:ascii="宋体" w:hAnsi="宋体" w:hint="eastAsia"/>
          <w:sz w:val="24"/>
        </w:rPr>
        <w:t xml:space="preserve">    （二）限制原则</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心理委员应该知道自己的能力限度，清楚自己的职责范围，把握心理委员工作边界，做自己该做和能做的事。不懂得量力而行，就会好心办错事、坏事。心理委员有助人的职责，也接受过一定的业务培训、掌握了一些助人技能，但不等于可以帮助同学解决所有的心理问题。一些同学的心理问题，若其性质和严重程度已经超越了心理委员助人的职责范围和能力限度，心理委员就应该及时转介和报告。</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lastRenderedPageBreak/>
        <w:t>（三）及时报告原则</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心理委员要切实承担起“心理气象员”的职责，发现异常心理现象，尤其是疑似心理危机和精神分裂症、抑郁症等心理疾病问题，一定要在第一时间向学校心理健康教育中心及辅导员老师报告；同时，在力所能及的情况下，保护同学的安全。通常，心理委员及时报告比自己直接去干预更有价值、更为必要。保持高度的警觉、具有强烈的报告意识，是心理委员基本和重要的“职业”素养。由于受专业能力的限制，心理委员不具有诊断心理问题的能力和资格，因此不要求心理委员在确诊同学的心理问题后再做报告。只要觉察到异常，发现可疑，就应该立即报告。允许可疑错报，“小题大作”多报，避免漏报，不可对同学的心理问题掉以轻心。</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（四）助人自助原则</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心理委员在开展班级心理健康教育工作中，要注意自我保护。在帮助同学时，要避免将自己卷入当事人的关系中。有些接受帮助的同学会过度依赖心理委员，甚至对心理委员提出不合理的要求，心理委员要懂得“拒绝”。心理委员会较多地接触到同学中的各种负面情绪，要避免使自身的情绪和心理健康受到影响。如果承受了较大的心理压力，或者在工作中遇到无法应对的心理问题，心理委员要及时向专业老师寻求帮助。心理委员要注意自身的心理调节，维护自己的心理平衡，保持良好的心理状态。如果心理委员工作给自身心理健康带来了损害或者严重妨碍了自己正常的学习和生活，虽经努力也无法避免这种不良影响，就应该主动向老师说明原因，辞去心理委员工作。</w:t>
      </w:r>
    </w:p>
    <w:p w:rsidR="00C27310" w:rsidRPr="00C27310" w:rsidRDefault="00C27310" w:rsidP="00C27310">
      <w:pPr>
        <w:spacing w:line="360" w:lineRule="auto"/>
        <w:ind w:firstLineChars="200" w:firstLine="562"/>
        <w:rPr>
          <w:rFonts w:ascii="宋体" w:hAnsi="宋体" w:hint="eastAsia"/>
          <w:b/>
          <w:bCs/>
          <w:sz w:val="28"/>
          <w:szCs w:val="28"/>
        </w:rPr>
      </w:pPr>
    </w:p>
    <w:p w:rsidR="00C27310" w:rsidRPr="00C27310" w:rsidRDefault="00C27310" w:rsidP="00C27310">
      <w:pPr>
        <w:spacing w:line="360" w:lineRule="auto"/>
        <w:ind w:firstLineChars="200" w:firstLine="562"/>
        <w:rPr>
          <w:rFonts w:ascii="宋体" w:hAnsi="宋体" w:hint="eastAsia"/>
          <w:b/>
          <w:bCs/>
          <w:sz w:val="28"/>
          <w:szCs w:val="28"/>
        </w:rPr>
      </w:pPr>
    </w:p>
    <w:p w:rsidR="00C27310" w:rsidRPr="00C27310" w:rsidRDefault="00C27310" w:rsidP="00C27310">
      <w:pPr>
        <w:spacing w:line="360" w:lineRule="auto"/>
        <w:ind w:firstLineChars="200" w:firstLine="562"/>
        <w:rPr>
          <w:rFonts w:ascii="宋体" w:hAnsi="宋体" w:hint="eastAsia"/>
          <w:b/>
          <w:bCs/>
          <w:sz w:val="28"/>
          <w:szCs w:val="28"/>
        </w:rPr>
      </w:pPr>
    </w:p>
    <w:p w:rsidR="00C27310" w:rsidRPr="00C27310" w:rsidRDefault="00C27310" w:rsidP="00C27310">
      <w:pPr>
        <w:spacing w:line="360" w:lineRule="auto"/>
        <w:ind w:firstLineChars="200" w:firstLine="562"/>
        <w:rPr>
          <w:rFonts w:ascii="宋体" w:hAnsi="宋体" w:hint="eastAsia"/>
          <w:b/>
          <w:bCs/>
          <w:sz w:val="28"/>
          <w:szCs w:val="28"/>
        </w:rPr>
      </w:pPr>
    </w:p>
    <w:p w:rsidR="00C27310" w:rsidRPr="00C27310" w:rsidRDefault="00C27310" w:rsidP="00C27310">
      <w:pPr>
        <w:spacing w:line="360" w:lineRule="auto"/>
        <w:ind w:firstLineChars="200" w:firstLine="562"/>
        <w:rPr>
          <w:rFonts w:ascii="宋体" w:hAnsi="宋体" w:hint="eastAsia"/>
          <w:b/>
          <w:bCs/>
          <w:sz w:val="28"/>
          <w:szCs w:val="28"/>
        </w:rPr>
      </w:pPr>
    </w:p>
    <w:p w:rsidR="00C27310" w:rsidRPr="00C27310" w:rsidRDefault="00C27310" w:rsidP="00C27310">
      <w:pPr>
        <w:spacing w:line="360" w:lineRule="auto"/>
        <w:rPr>
          <w:rFonts w:ascii="宋体" w:hAnsi="宋体" w:hint="eastAsia"/>
          <w:b/>
          <w:bCs/>
          <w:sz w:val="28"/>
          <w:szCs w:val="28"/>
        </w:rPr>
      </w:pPr>
    </w:p>
    <w:p w:rsidR="00C27310" w:rsidRPr="00C27310" w:rsidRDefault="00C27310" w:rsidP="00C27310">
      <w:pPr>
        <w:spacing w:line="360" w:lineRule="auto"/>
        <w:rPr>
          <w:rFonts w:ascii="宋体" w:hAnsi="宋体" w:hint="eastAsia"/>
          <w:b/>
          <w:bCs/>
          <w:sz w:val="28"/>
          <w:szCs w:val="28"/>
        </w:rPr>
      </w:pPr>
    </w:p>
    <w:p w:rsidR="00C27310" w:rsidRPr="00C27310" w:rsidRDefault="00C27310" w:rsidP="00C27310">
      <w:pPr>
        <w:spacing w:line="360" w:lineRule="auto"/>
        <w:rPr>
          <w:rFonts w:ascii="宋体" w:hAnsi="宋体" w:hint="eastAsia"/>
          <w:b/>
          <w:bCs/>
          <w:sz w:val="28"/>
          <w:szCs w:val="28"/>
        </w:rPr>
      </w:pPr>
    </w:p>
    <w:p w:rsidR="00C27310" w:rsidRPr="00C27310" w:rsidRDefault="00C27310" w:rsidP="00C27310">
      <w:pPr>
        <w:spacing w:line="360" w:lineRule="auto"/>
        <w:jc w:val="center"/>
        <w:rPr>
          <w:rFonts w:ascii="宋体" w:hAnsi="宋体" w:hint="eastAsia"/>
          <w:b/>
          <w:bCs/>
          <w:sz w:val="28"/>
          <w:szCs w:val="28"/>
        </w:rPr>
      </w:pPr>
      <w:bookmarkStart w:id="0" w:name="_Toc338879194"/>
      <w:r w:rsidRPr="00C27310">
        <w:rPr>
          <w:rFonts w:ascii="宋体" w:hAnsi="宋体" w:hint="eastAsia"/>
          <w:b/>
          <w:bCs/>
          <w:sz w:val="28"/>
          <w:szCs w:val="28"/>
        </w:rPr>
        <w:lastRenderedPageBreak/>
        <w:t>第二章   大学生心理健康的标准</w:t>
      </w:r>
    </w:p>
    <w:bookmarkEnd w:id="0"/>
    <w:p w:rsidR="00C27310" w:rsidRPr="00C27310" w:rsidRDefault="00C27310" w:rsidP="00C27310">
      <w:pPr>
        <w:spacing w:line="360" w:lineRule="auto"/>
        <w:jc w:val="center"/>
        <w:rPr>
          <w:rFonts w:ascii="宋体" w:hAnsi="宋体" w:hint="eastAsia"/>
          <w:b/>
          <w:sz w:val="24"/>
        </w:rPr>
      </w:pP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大学生的普遍年龄一般在18—25岁之间，从心理学的观点来看，正处于青年中期。大学生的心理，具有青年中期的许多心理特点，但作为一个特殊群体，大学生又不能完全等同于社会上的青年。心理是否健康一般采用量表测量，其标准随着时代变迁、文化背景的变化而变化。根据我国大学生的实际情况，评判大学生的心理健康水平应从以下几个标准给予着重考虑：</w:t>
      </w:r>
    </w:p>
    <w:p w:rsidR="00C27310" w:rsidRPr="00C27310" w:rsidRDefault="00C27310" w:rsidP="00C27310">
      <w:pPr>
        <w:spacing w:line="360" w:lineRule="auto"/>
        <w:rPr>
          <w:rFonts w:ascii="宋体" w:hAnsi="宋体" w:hint="eastAsia"/>
          <w:b/>
          <w:sz w:val="24"/>
        </w:rPr>
      </w:pPr>
      <w:r w:rsidRPr="00C27310">
        <w:rPr>
          <w:rFonts w:ascii="宋体" w:hAnsi="宋体" w:hint="eastAsia"/>
          <w:b/>
          <w:sz w:val="24"/>
        </w:rPr>
        <w:t xml:space="preserve">一、智商正常                                                                  </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 xml:space="preserve">智力，是人的观察力、注意力、记忆力、想象力、思维力、创造力及实践活动能力等的综合，包括在经验中学习或理解的能力、获得和保持知识的能力、迅速而成功地对新情境做出反应的能力、运用推理有效地解决问题的能力等。这是大学生学习、生活与工作的基本心理条件，也是适应周围环境变化所必需的心理保证，因此，衡量大学生的智力是否正常，关键在于其是否正常地、有效地发挥了自我效能：即有强烈的求知欲，乐于学习，能够积极参与学习活动。 </w:t>
      </w:r>
    </w:p>
    <w:p w:rsidR="00C27310" w:rsidRPr="00C27310" w:rsidRDefault="00C27310" w:rsidP="00C27310">
      <w:pPr>
        <w:spacing w:line="360" w:lineRule="auto"/>
        <w:rPr>
          <w:rFonts w:ascii="宋体" w:hAnsi="宋体" w:hint="eastAsia"/>
          <w:b/>
          <w:sz w:val="24"/>
        </w:rPr>
      </w:pPr>
      <w:r w:rsidRPr="00C27310">
        <w:rPr>
          <w:rFonts w:ascii="宋体" w:hAnsi="宋体" w:hint="eastAsia"/>
          <w:b/>
          <w:sz w:val="24"/>
        </w:rPr>
        <w:t>二、情绪健康</w:t>
      </w:r>
    </w:p>
    <w:p w:rsidR="00C27310" w:rsidRPr="00C27310" w:rsidRDefault="00C27310" w:rsidP="00C27310">
      <w:pPr>
        <w:spacing w:line="360" w:lineRule="auto"/>
        <w:ind w:firstLineChars="199" w:firstLine="478"/>
        <w:jc w:val="left"/>
        <w:rPr>
          <w:rFonts w:ascii="宋体" w:hAnsi="宋体" w:hint="eastAsia"/>
          <w:sz w:val="24"/>
        </w:rPr>
      </w:pPr>
      <w:r w:rsidRPr="00C27310">
        <w:rPr>
          <w:rFonts w:ascii="宋体" w:hAnsi="宋体" w:hint="eastAsia"/>
          <w:sz w:val="24"/>
        </w:rPr>
        <w:t>其标志是情绪稳定和心情愉快。包括的内容有：愉快情绪多于负性情绪、乐观开朗、富有朝气，对生活充满希望；情绪较稳定，善于控制与调节自己的情绪，既能克制又能合理宣泄自己的情绪，情绪的表达既符合社会的要求又符合自身的需要，在不同的时间和场合有恰如其分的情绪表达；情绪反应与环境相适应，反应的强度与引起这种情绪的情境相符合。</w:t>
      </w:r>
    </w:p>
    <w:p w:rsidR="00C27310" w:rsidRPr="00C27310" w:rsidRDefault="00C27310" w:rsidP="00C27310">
      <w:pPr>
        <w:spacing w:line="360" w:lineRule="auto"/>
        <w:rPr>
          <w:rFonts w:ascii="宋体" w:hAnsi="宋体" w:hint="eastAsia"/>
          <w:b/>
          <w:sz w:val="24"/>
        </w:rPr>
      </w:pPr>
      <w:r w:rsidRPr="00C27310">
        <w:rPr>
          <w:rFonts w:ascii="宋体" w:hAnsi="宋体" w:hint="eastAsia"/>
          <w:b/>
          <w:sz w:val="24"/>
        </w:rPr>
        <w:t>三、意志健全</w:t>
      </w:r>
    </w:p>
    <w:p w:rsidR="00C27310" w:rsidRPr="00C27310" w:rsidRDefault="00C27310" w:rsidP="00C27310">
      <w:pPr>
        <w:spacing w:line="360" w:lineRule="auto"/>
        <w:ind w:firstLineChars="199" w:firstLine="478"/>
        <w:jc w:val="left"/>
        <w:rPr>
          <w:rFonts w:ascii="宋体" w:hAnsi="宋体" w:hint="eastAsia"/>
          <w:sz w:val="24"/>
        </w:rPr>
      </w:pPr>
      <w:r w:rsidRPr="00C27310">
        <w:rPr>
          <w:rFonts w:ascii="宋体" w:hAnsi="宋体" w:hint="eastAsia"/>
          <w:sz w:val="24"/>
        </w:rPr>
        <w:t>意志是人在完成一种有目的的活动时进行的选择、决定与执行的心理过程。意志健全者在行动的自觉性、果断性、顽强性和自制力等方面都表现出较高的水平。意志健全的大学生在各种活动中都有自觉的目的性，能适时地做出决定并运用切实有准备的方式解决所遇到的问题，在困难和挫折面前，能采取合理的反应方式，能在行动中控制情绪和言而有信，而不是行动盲目、畏惧困难、顽固执拗。</w:t>
      </w:r>
    </w:p>
    <w:p w:rsidR="00C27310" w:rsidRPr="00C27310" w:rsidRDefault="00C27310" w:rsidP="00C27310">
      <w:pPr>
        <w:spacing w:line="360" w:lineRule="auto"/>
        <w:rPr>
          <w:rFonts w:ascii="宋体" w:hAnsi="宋体" w:hint="eastAsia"/>
          <w:b/>
          <w:sz w:val="24"/>
        </w:rPr>
      </w:pPr>
      <w:r w:rsidRPr="00C27310">
        <w:rPr>
          <w:rFonts w:ascii="宋体" w:hAnsi="宋体" w:hint="eastAsia"/>
          <w:b/>
          <w:sz w:val="24"/>
        </w:rPr>
        <w:t>四、人格完善</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人格是个体比较稳定的心理特征的总和。人格完善就是指有健全统一的人格，个人的所想、所说、所做都是协调一致的。人格完善包括人格结构的各要素完整统一；具有正确的自我意识，不产生自我同一性混乱，以积极进取的人生观作为</w:t>
      </w:r>
      <w:r w:rsidRPr="00C27310">
        <w:rPr>
          <w:rFonts w:ascii="宋体" w:hAnsi="宋体" w:hint="eastAsia"/>
          <w:sz w:val="24"/>
        </w:rPr>
        <w:lastRenderedPageBreak/>
        <w:t>人格的核心，并以此为中心把自己的需要、目标和行动统一起来。</w:t>
      </w:r>
    </w:p>
    <w:p w:rsidR="00C27310" w:rsidRPr="00C27310" w:rsidRDefault="00C27310" w:rsidP="00C27310">
      <w:pPr>
        <w:spacing w:line="360" w:lineRule="auto"/>
        <w:rPr>
          <w:rFonts w:ascii="宋体" w:hAnsi="宋体" w:hint="eastAsia"/>
          <w:sz w:val="24"/>
        </w:rPr>
      </w:pPr>
      <w:r w:rsidRPr="00C27310">
        <w:rPr>
          <w:rFonts w:ascii="宋体" w:hAnsi="宋体" w:hint="eastAsia"/>
          <w:b/>
          <w:sz w:val="24"/>
        </w:rPr>
        <w:t>五、自我评价正确</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 xml:space="preserve">正确的自我评价是大学生心理健康的重要条件，大学生在进行自我观察、自我认定、自我判断和自我评价时，能做到自知，恰如其分地认识自己，摆正自己的位置，既不以自己在某些方面高于别人而自傲，也不以某些方面低于别人而自卑，面对挫折与困境，能够自我悦纳，喜欢自己，接受自己，自尊、自强、自制、自爱适度，正视现实，积极进取。 </w:t>
      </w:r>
    </w:p>
    <w:p w:rsidR="00C27310" w:rsidRPr="00C27310" w:rsidRDefault="00C27310" w:rsidP="00C27310">
      <w:pPr>
        <w:spacing w:line="360" w:lineRule="auto"/>
        <w:rPr>
          <w:rFonts w:ascii="宋体" w:hAnsi="宋体" w:hint="eastAsia"/>
          <w:b/>
          <w:sz w:val="24"/>
        </w:rPr>
      </w:pPr>
      <w:r w:rsidRPr="00C27310">
        <w:rPr>
          <w:rFonts w:ascii="宋体" w:hAnsi="宋体" w:hint="eastAsia"/>
          <w:b/>
          <w:sz w:val="24"/>
        </w:rPr>
        <w:t>六、人际关系和谐</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 xml:space="preserve">良好而深厚的人际关系，是事业成功与生活幸福的前提。其表现为：乐于与人交往，既有广泛而深厚的人际关系，又有知心朋友；在交往中保持独立而完整的人格，有自知之明，不卑不亢；能客观评价别人和自己，善取人之长补己之短，宽以待人，乐于助人，积极的交往态度多于消极态度，交往动机端正。 </w:t>
      </w:r>
    </w:p>
    <w:p w:rsidR="00C27310" w:rsidRPr="00C27310" w:rsidRDefault="00C27310" w:rsidP="00C27310">
      <w:pPr>
        <w:spacing w:line="360" w:lineRule="auto"/>
        <w:rPr>
          <w:rFonts w:ascii="宋体" w:hAnsi="宋体" w:hint="eastAsia"/>
          <w:b/>
          <w:sz w:val="24"/>
        </w:rPr>
      </w:pPr>
      <w:r w:rsidRPr="00C27310">
        <w:rPr>
          <w:rFonts w:ascii="宋体" w:hAnsi="宋体" w:hint="eastAsia"/>
          <w:b/>
          <w:sz w:val="24"/>
        </w:rPr>
        <w:t>七、社会适应正常</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个体应与客观现实环境保持良好秩序，既要进行客观观察以取得正确认识，以有效的办法应付环境中的各种困难，不退缩；又要根据环境的特点和自我意识的情况努力进行协调，改变环境适应个体需要或改造自我适应环境。</w:t>
      </w:r>
    </w:p>
    <w:p w:rsidR="00C27310" w:rsidRPr="00C27310" w:rsidRDefault="00C27310" w:rsidP="00C27310">
      <w:pPr>
        <w:rPr>
          <w:rFonts w:hint="eastAsia"/>
          <w:b/>
          <w:sz w:val="44"/>
          <w:szCs w:val="44"/>
        </w:rPr>
      </w:pPr>
    </w:p>
    <w:p w:rsidR="00C27310" w:rsidRPr="00C27310" w:rsidRDefault="00C27310" w:rsidP="00C27310">
      <w:pPr>
        <w:rPr>
          <w:rFonts w:hint="eastAsia"/>
          <w:b/>
          <w:sz w:val="44"/>
          <w:szCs w:val="44"/>
        </w:rPr>
      </w:pPr>
    </w:p>
    <w:p w:rsidR="00C27310" w:rsidRPr="00C27310" w:rsidRDefault="00C27310" w:rsidP="00C27310">
      <w:pPr>
        <w:rPr>
          <w:rFonts w:hint="eastAsia"/>
          <w:b/>
          <w:sz w:val="44"/>
          <w:szCs w:val="44"/>
        </w:rPr>
      </w:pPr>
    </w:p>
    <w:p w:rsidR="00C27310" w:rsidRPr="00C27310" w:rsidRDefault="00C27310" w:rsidP="00C27310">
      <w:pPr>
        <w:rPr>
          <w:rFonts w:hint="eastAsia"/>
          <w:b/>
          <w:sz w:val="44"/>
          <w:szCs w:val="44"/>
        </w:rPr>
      </w:pPr>
    </w:p>
    <w:p w:rsidR="00C27310" w:rsidRPr="00C27310" w:rsidRDefault="00C27310" w:rsidP="00C27310">
      <w:pPr>
        <w:rPr>
          <w:rFonts w:hint="eastAsia"/>
          <w:b/>
          <w:sz w:val="44"/>
          <w:szCs w:val="44"/>
        </w:rPr>
      </w:pPr>
    </w:p>
    <w:p w:rsidR="00C27310" w:rsidRPr="00C27310" w:rsidRDefault="00C27310" w:rsidP="00C27310">
      <w:pPr>
        <w:rPr>
          <w:rFonts w:hint="eastAsia"/>
          <w:b/>
          <w:sz w:val="44"/>
          <w:szCs w:val="44"/>
        </w:rPr>
      </w:pPr>
    </w:p>
    <w:p w:rsidR="00C27310" w:rsidRPr="00C27310" w:rsidRDefault="00C27310" w:rsidP="00C27310">
      <w:pPr>
        <w:rPr>
          <w:rFonts w:hint="eastAsia"/>
          <w:b/>
          <w:sz w:val="44"/>
          <w:szCs w:val="44"/>
        </w:rPr>
      </w:pPr>
    </w:p>
    <w:p w:rsidR="00C27310" w:rsidRPr="00C27310" w:rsidRDefault="00C27310" w:rsidP="00C27310">
      <w:pPr>
        <w:rPr>
          <w:rFonts w:hint="eastAsia"/>
          <w:b/>
          <w:sz w:val="44"/>
          <w:szCs w:val="44"/>
        </w:rPr>
      </w:pPr>
    </w:p>
    <w:p w:rsidR="00C27310" w:rsidRPr="00C27310" w:rsidRDefault="00C27310" w:rsidP="00C27310">
      <w:pPr>
        <w:rPr>
          <w:rFonts w:hint="eastAsia"/>
          <w:b/>
          <w:sz w:val="44"/>
          <w:szCs w:val="44"/>
        </w:rPr>
      </w:pPr>
    </w:p>
    <w:p w:rsidR="00C27310" w:rsidRPr="00C27310" w:rsidRDefault="00C27310" w:rsidP="00C27310">
      <w:pPr>
        <w:rPr>
          <w:rFonts w:hint="eastAsia"/>
          <w:b/>
          <w:sz w:val="44"/>
          <w:szCs w:val="44"/>
        </w:rPr>
      </w:pPr>
    </w:p>
    <w:p w:rsidR="00C27310" w:rsidRPr="00C27310" w:rsidRDefault="00C27310" w:rsidP="00C27310">
      <w:pPr>
        <w:rPr>
          <w:rFonts w:hint="eastAsia"/>
          <w:b/>
          <w:sz w:val="44"/>
          <w:szCs w:val="44"/>
        </w:rPr>
      </w:pPr>
    </w:p>
    <w:p w:rsidR="00C27310" w:rsidRPr="00C27310" w:rsidRDefault="00C27310" w:rsidP="00C27310">
      <w:pPr>
        <w:jc w:val="center"/>
        <w:rPr>
          <w:rFonts w:ascii="宋体" w:hAnsi="宋体" w:cs="宋体" w:hint="eastAsia"/>
          <w:b/>
          <w:sz w:val="28"/>
          <w:szCs w:val="28"/>
        </w:rPr>
      </w:pPr>
      <w:r w:rsidRPr="00C27310">
        <w:rPr>
          <w:rFonts w:ascii="宋体" w:hAnsi="宋体" w:cs="宋体" w:hint="eastAsia"/>
          <w:b/>
          <w:sz w:val="28"/>
          <w:szCs w:val="28"/>
        </w:rPr>
        <w:lastRenderedPageBreak/>
        <w:t>第三章   大学生常见心理问题的识别</w:t>
      </w:r>
    </w:p>
    <w:p w:rsidR="00C27310" w:rsidRPr="00C27310" w:rsidRDefault="00C27310" w:rsidP="00C27310">
      <w:pPr>
        <w:spacing w:line="360" w:lineRule="auto"/>
        <w:ind w:firstLineChars="885" w:firstLine="2132"/>
        <w:rPr>
          <w:rFonts w:ascii="宋体" w:hAnsi="宋体" w:hint="eastAsia"/>
          <w:b/>
          <w:sz w:val="24"/>
        </w:rPr>
      </w:pPr>
      <w:bookmarkStart w:id="1" w:name="_Toc338879196"/>
      <w:r w:rsidRPr="00C27310">
        <w:rPr>
          <w:rFonts w:ascii="宋体" w:hAnsi="宋体" w:hint="eastAsia"/>
          <w:b/>
          <w:sz w:val="24"/>
        </w:rPr>
        <w:t xml:space="preserve">   </w:t>
      </w:r>
    </w:p>
    <w:p w:rsidR="00C27310" w:rsidRPr="00C27310" w:rsidRDefault="00C27310" w:rsidP="00C27310">
      <w:pPr>
        <w:spacing w:line="360" w:lineRule="auto"/>
        <w:rPr>
          <w:rFonts w:ascii="宋体" w:hAnsi="宋体" w:hint="eastAsia"/>
          <w:b/>
          <w:sz w:val="24"/>
        </w:rPr>
      </w:pPr>
      <w:r w:rsidRPr="00C27310">
        <w:rPr>
          <w:rFonts w:ascii="宋体" w:hAnsi="宋体" w:hint="eastAsia"/>
          <w:b/>
          <w:sz w:val="24"/>
        </w:rPr>
        <w:t>一、心理异常的识别原则</w:t>
      </w:r>
      <w:bookmarkEnd w:id="1"/>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心理反应的合理性原则。例如当人受到侮辱时，会产生反感甚至愤怒的反应，这是正常的。然而，无缘无故发怒，或是受到一些微不足道的刺激就不顾场合地大发脾气，这种反应</w:t>
      </w:r>
      <w:r w:rsidRPr="00C27310">
        <w:rPr>
          <w:rFonts w:ascii="宋体" w:hAnsi="宋体" w:hint="eastAsia"/>
          <w:strike/>
          <w:sz w:val="24"/>
        </w:rPr>
        <w:t>就</w:t>
      </w:r>
      <w:r w:rsidRPr="00C27310">
        <w:rPr>
          <w:rFonts w:ascii="宋体" w:hAnsi="宋体" w:hint="eastAsia"/>
          <w:sz w:val="24"/>
        </w:rPr>
        <w:t>是不合理的现象，表示已经出现心理异常。例如当人过度疲劳或紧张时，有时也会产生幻觉，这种反应是合理的。然而，经常莫明其妙产生幻觉，并且事后仍深信不疑，这种反应就不合理，属于异常的心理活动。</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心理活动的内在一致性原则。比如一个人遇到一件令人愉快的事，会产生愉快的情绪，手舞足蹈，欢快地对别人述说，那么这个人有正常的精神与行为。但如果用低沉的语调向别人述说令人愉快的事，或对痛苦的事做出快乐的反映，则称为异常状态。</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个性特征的稳定性原则。例如性格乐观外向的人，平时总会给人一种热情爽朗的感觉。如果外界环境发生了重大的变化，处境逆转，个性特征也有可能会发生改变。但是如果外界环境没有重大变化，而个性特征却出现难以理解的改变，而且持续相当一段时间难以恢复，就很有可能心理异常。</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背离三原则之一者有必要深入分析，请专业人员处理。</w:t>
      </w:r>
    </w:p>
    <w:p w:rsidR="00C27310" w:rsidRPr="00C27310" w:rsidRDefault="00C27310" w:rsidP="00C27310">
      <w:pPr>
        <w:spacing w:line="360" w:lineRule="auto"/>
        <w:rPr>
          <w:rFonts w:ascii="宋体" w:hAnsi="宋体" w:hint="eastAsia"/>
          <w:b/>
          <w:sz w:val="24"/>
        </w:rPr>
      </w:pPr>
      <w:bookmarkStart w:id="2" w:name="_Toc338879197"/>
      <w:r w:rsidRPr="00C27310">
        <w:rPr>
          <w:rFonts w:ascii="宋体" w:hAnsi="宋体" w:hint="eastAsia"/>
          <w:b/>
          <w:sz w:val="24"/>
        </w:rPr>
        <w:t>二、大学生心理异常的表现</w:t>
      </w:r>
      <w:bookmarkEnd w:id="2"/>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(1)学习方面，成绩急剧下降，学习效率低下，学习兴趣消失，不能按时完成作业，千方百计躲避上学和考试。</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(2)生理方面，如失眠早醒，饮食上有时数餐不吃，间或又暴饮暴食，不加选择地乱吃东西。</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(3)情绪方面，出现恐惧、焦虑、抑郁等负性情绪，或情绪高涨、过于激动。</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(4)行为方面，离群独处，沉默少语、少动，精神不集中；过分活跃或重复做某一件无意义的事情；有暴力倾向等。在人际交往上和过去的习惯完全不同，前后判若两人，业余时间的安排以及个人嗜好等方面也出现突然的变化。</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(5)精神症状方面，出现妄想、幻觉，常说错话或做出常人认为异常的事情。</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(6)个性方面，个性发生明显的改变，原来性格上的某些缺点如孤僻，多疑、胆小害羞、性情暴躁或多愁善感等更加严重突出。如原来活泼开朗的人突然变得沉默寡言，原来彬彬有礼的人变得粗暴，原来言词坦然的人变得疑虑重重等。</w:t>
      </w:r>
    </w:p>
    <w:p w:rsidR="00C27310" w:rsidRPr="00C27310" w:rsidRDefault="00C27310" w:rsidP="00C27310">
      <w:pPr>
        <w:spacing w:line="360" w:lineRule="auto"/>
        <w:jc w:val="center"/>
        <w:rPr>
          <w:rFonts w:ascii="宋体" w:hAnsi="宋体" w:cs="宋体" w:hint="eastAsia"/>
          <w:b/>
          <w:sz w:val="28"/>
          <w:szCs w:val="28"/>
        </w:rPr>
      </w:pPr>
      <w:r w:rsidRPr="00C27310">
        <w:rPr>
          <w:rFonts w:ascii="宋体" w:hAnsi="宋体" w:cs="宋体" w:hint="eastAsia"/>
          <w:b/>
          <w:sz w:val="28"/>
          <w:szCs w:val="28"/>
        </w:rPr>
        <w:lastRenderedPageBreak/>
        <w:t>第四章   大学生常见心理问题的处理</w:t>
      </w:r>
    </w:p>
    <w:p w:rsidR="00C27310" w:rsidRPr="00C27310" w:rsidRDefault="00C27310" w:rsidP="00C27310">
      <w:pPr>
        <w:spacing w:line="400" w:lineRule="exact"/>
        <w:ind w:firstLineChars="1029" w:firstLine="2479"/>
        <w:rPr>
          <w:rFonts w:ascii="宋体" w:hAnsi="宋体" w:hint="eastAsia"/>
          <w:b/>
          <w:sz w:val="24"/>
        </w:rPr>
      </w:pP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对同学中出现的心理问题，心理委员应该视问题的轻重缓急采取不同的处理方法。一般有以下处理的原则和方法：</w:t>
      </w:r>
    </w:p>
    <w:p w:rsidR="00C27310" w:rsidRPr="00C27310" w:rsidRDefault="00C27310" w:rsidP="00C27310">
      <w:pPr>
        <w:spacing w:line="360" w:lineRule="auto"/>
        <w:rPr>
          <w:rFonts w:ascii="宋体" w:hAnsi="宋体" w:hint="eastAsia"/>
          <w:b/>
          <w:sz w:val="24"/>
        </w:rPr>
      </w:pPr>
      <w:r w:rsidRPr="00C27310">
        <w:rPr>
          <w:rFonts w:ascii="宋体" w:hAnsi="宋体" w:hint="eastAsia"/>
          <w:b/>
          <w:sz w:val="24"/>
        </w:rPr>
        <w:t>一、感情支持和关心</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不论是对有心理不适、心理障碍还是经历心理危机的同学，心理委员都应该给予同学以感情支持和关心。对这些学生来说，来自同学的支持是一种非常重要的资源，是克服心理不适、战胜心理障碍、度过心理危机不可或缺的力量。</w:t>
      </w:r>
    </w:p>
    <w:p w:rsidR="00C27310" w:rsidRPr="00C27310" w:rsidRDefault="00C27310" w:rsidP="00C27310">
      <w:pPr>
        <w:spacing w:line="360" w:lineRule="auto"/>
        <w:rPr>
          <w:rFonts w:ascii="宋体" w:hAnsi="宋体" w:hint="eastAsia"/>
          <w:b/>
          <w:sz w:val="24"/>
        </w:rPr>
      </w:pPr>
      <w:r w:rsidRPr="00C27310">
        <w:rPr>
          <w:rFonts w:ascii="宋体" w:hAnsi="宋体" w:hint="eastAsia"/>
          <w:b/>
          <w:sz w:val="24"/>
        </w:rPr>
        <w:t>二、情绪疏导和建议</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这一原则和方法适用于心理不适的同学。心理委员如果发现同学出现这样的心理问题，可以主动给予情绪疏导和权威性的帮助。心理委员接受过一定的心理健康知识和技能培训、掌握基本的心理健康知识和心理调节方法，因此在了解清楚同学心理问题的原因、表现后，可以通过聊天、谈心的方式予以心理帮助，也可以建议同学通过其感兴趣的方式（如休息、倾诉、运动、娱乐等）转移注意力，改善心理状态；心理委员还可以向对方推荐一两本比较好的心理自助读物，或者建议他（她）寻求亲朋好友的帮助，借鉴他人的经验来处理自己的问题。对于心理问题比较严重、且自己难以克服，而心理委员也无能为力给予帮助的同学，心理委员应该建议并鼓励其寻求学校心理咨询机构或院心理辅导站的帮助。</w:t>
      </w:r>
    </w:p>
    <w:p w:rsidR="00C27310" w:rsidRPr="00C27310" w:rsidRDefault="00C27310" w:rsidP="00C27310">
      <w:pPr>
        <w:spacing w:line="360" w:lineRule="auto"/>
        <w:rPr>
          <w:rFonts w:ascii="宋体" w:hAnsi="宋体" w:hint="eastAsia"/>
          <w:sz w:val="24"/>
        </w:rPr>
      </w:pPr>
      <w:r w:rsidRPr="00C27310">
        <w:rPr>
          <w:rFonts w:ascii="宋体" w:hAnsi="宋体" w:hint="eastAsia"/>
          <w:b/>
          <w:sz w:val="24"/>
        </w:rPr>
        <w:t>三、及时报告异常表现</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对于同学中出现的可疑心理障碍，心理委员必须在发现后立即上报。由于一些心理障碍会严重影响当事人的身心健康，甚至生命安危，治疗又非常困难，因此需要专业人士进行治疗和干预。心理委员在报告时，应该尽可能详细、准确地报告出该学生的姓名、性别、班级、生源等个人基本信息，尽可能准确、客观地报告出自己所观察到的一些异常的表现、症状和可能的原因，以及心理委员对该同学动态关注的信息，采取的处理措施等。在学院、学校未采取干预措施前，心理委员应注意对表现异常的学生进行学生层面的保护和关注，防止意外事件发生。</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对于同学中出现的心理危机状况，心理委员也必须立即报告，在学校专业人员进行危机干预之前，要尽可能安抚对方的情绪，试图跟对方讲话，分散他们的注意力，想方设法保证同学的安全，避免危机中的同学出现自伤或伤害他人事件的发生。例如：清除危机同学身边的刀、针、绳索等。同时，心理委员也要注意</w:t>
      </w:r>
      <w:r w:rsidRPr="00C27310">
        <w:rPr>
          <w:rFonts w:ascii="宋体" w:hAnsi="宋体" w:hint="eastAsia"/>
          <w:sz w:val="24"/>
        </w:rPr>
        <w:lastRenderedPageBreak/>
        <w:t>保护自己的安全。</w:t>
      </w:r>
    </w:p>
    <w:p w:rsidR="00C27310" w:rsidRPr="00C27310" w:rsidRDefault="00C27310" w:rsidP="00C27310">
      <w:pPr>
        <w:spacing w:line="360" w:lineRule="auto"/>
        <w:rPr>
          <w:rFonts w:ascii="宋体" w:hAnsi="宋体" w:hint="eastAsia"/>
          <w:b/>
          <w:sz w:val="24"/>
        </w:rPr>
      </w:pPr>
      <w:r w:rsidRPr="00C27310">
        <w:rPr>
          <w:rFonts w:ascii="宋体" w:hAnsi="宋体" w:hint="eastAsia"/>
          <w:b/>
          <w:sz w:val="24"/>
        </w:rPr>
        <w:t>四、注意观察，保持接触</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心理委员在给予心理不适的同学以情感支持和心理疏导的同时，要经常关注他们的心理行为变化。一旦发现他们的心理不适长久不见好转，甚至出现恶化现象，就需要及时报告。</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对于有心理障碍、边治疗边学习的同学，在其病情好转或疾病康复期间，心理委员也应该给予密切关注与观察，跟这些同学保持接触，比如了解其用药的情况是否根据医嘱用药，或者是否擅自停药、减药等；了解心理障碍的发展动向等。</w:t>
      </w:r>
    </w:p>
    <w:p w:rsidR="00C27310" w:rsidRPr="00C27310" w:rsidRDefault="00C27310" w:rsidP="00C27310">
      <w:pPr>
        <w:spacing w:line="360" w:lineRule="auto"/>
        <w:rPr>
          <w:rFonts w:ascii="宋体" w:hAnsi="宋体" w:hint="eastAsia"/>
          <w:b/>
          <w:sz w:val="24"/>
        </w:rPr>
      </w:pPr>
      <w:r w:rsidRPr="00C27310">
        <w:rPr>
          <w:rFonts w:ascii="宋体" w:hAnsi="宋体" w:hint="eastAsia"/>
          <w:b/>
          <w:sz w:val="24"/>
        </w:rPr>
        <w:t>五、留心发现，保持警惕</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对容易产生心理危机的高危同学和敏感时段，心理委员需要注意留心发现，保持警惕。</w:t>
      </w: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spacing w:line="360" w:lineRule="auto"/>
        <w:rPr>
          <w:rFonts w:ascii="宋体" w:hAnsi="宋体" w:hint="eastAsia"/>
          <w:sz w:val="24"/>
        </w:rPr>
      </w:pPr>
      <w:r w:rsidRPr="00C27310">
        <w:rPr>
          <w:rFonts w:ascii="宋体" w:hAnsi="宋体" w:hint="eastAsia"/>
          <w:sz w:val="24"/>
        </w:rPr>
        <w:t xml:space="preserve"> </w:t>
      </w:r>
    </w:p>
    <w:p w:rsidR="00C27310" w:rsidRPr="00C27310" w:rsidRDefault="00C27310" w:rsidP="00C27310">
      <w:pPr>
        <w:spacing w:line="360" w:lineRule="auto"/>
        <w:rPr>
          <w:rFonts w:ascii="宋体" w:hAnsi="宋体" w:hint="eastAsia"/>
          <w:sz w:val="24"/>
        </w:rPr>
      </w:pPr>
    </w:p>
    <w:p w:rsidR="00C27310" w:rsidRPr="00C27310" w:rsidRDefault="00C27310" w:rsidP="00C27310">
      <w:pPr>
        <w:spacing w:line="360" w:lineRule="auto"/>
        <w:rPr>
          <w:rFonts w:ascii="宋体" w:hAnsi="宋体" w:hint="eastAsia"/>
          <w:sz w:val="24"/>
        </w:rPr>
      </w:pPr>
    </w:p>
    <w:p w:rsidR="00C27310" w:rsidRPr="00C27310" w:rsidRDefault="00C27310" w:rsidP="00C27310">
      <w:pPr>
        <w:spacing w:line="360" w:lineRule="auto"/>
        <w:rPr>
          <w:rFonts w:ascii="宋体" w:hAnsi="宋体" w:hint="eastAsia"/>
          <w:sz w:val="24"/>
        </w:rPr>
      </w:pPr>
    </w:p>
    <w:p w:rsidR="00C27310" w:rsidRPr="00C27310" w:rsidRDefault="00C27310" w:rsidP="00C27310">
      <w:pPr>
        <w:spacing w:line="360" w:lineRule="auto"/>
        <w:rPr>
          <w:rFonts w:ascii="宋体" w:hAnsi="宋体" w:hint="eastAsia"/>
          <w:sz w:val="24"/>
        </w:rPr>
      </w:pPr>
    </w:p>
    <w:p w:rsidR="00C27310" w:rsidRPr="00C27310" w:rsidRDefault="00C27310" w:rsidP="00C27310">
      <w:pPr>
        <w:spacing w:line="360" w:lineRule="auto"/>
        <w:rPr>
          <w:rFonts w:ascii="宋体" w:hAnsi="宋体" w:hint="eastAsia"/>
          <w:sz w:val="24"/>
        </w:rPr>
      </w:pPr>
    </w:p>
    <w:p w:rsidR="00C27310" w:rsidRPr="00C27310" w:rsidRDefault="00C27310" w:rsidP="00C27310">
      <w:pPr>
        <w:spacing w:line="360" w:lineRule="auto"/>
        <w:rPr>
          <w:rFonts w:ascii="宋体" w:hAnsi="宋体" w:hint="eastAsia"/>
          <w:sz w:val="24"/>
        </w:rPr>
      </w:pPr>
    </w:p>
    <w:p w:rsidR="00C27310" w:rsidRPr="00C27310" w:rsidRDefault="00C27310" w:rsidP="00C27310">
      <w:pPr>
        <w:numPr>
          <w:ilvl w:val="0"/>
          <w:numId w:val="1"/>
        </w:numPr>
        <w:spacing w:line="360" w:lineRule="auto"/>
        <w:jc w:val="center"/>
        <w:rPr>
          <w:rFonts w:hint="eastAsia"/>
          <w:b/>
          <w:sz w:val="24"/>
        </w:rPr>
      </w:pPr>
      <w:r w:rsidRPr="00C27310">
        <w:rPr>
          <w:rFonts w:ascii="宋体" w:hAnsi="宋体" w:cs="宋体" w:hint="eastAsia"/>
          <w:b/>
          <w:sz w:val="28"/>
          <w:szCs w:val="28"/>
        </w:rPr>
        <w:lastRenderedPageBreak/>
        <w:t xml:space="preserve">  班级心理健康教育活动设计</w:t>
      </w:r>
    </w:p>
    <w:p w:rsidR="00C27310" w:rsidRPr="00C27310" w:rsidRDefault="00C27310" w:rsidP="00C27310">
      <w:pPr>
        <w:spacing w:line="360" w:lineRule="auto"/>
        <w:rPr>
          <w:rFonts w:ascii="宋体" w:hAnsi="宋体" w:hint="eastAsia"/>
          <w:b/>
          <w:sz w:val="24"/>
        </w:rPr>
      </w:pPr>
      <w:r w:rsidRPr="00C27310">
        <w:rPr>
          <w:rFonts w:hint="eastAsia"/>
          <w:b/>
          <w:sz w:val="24"/>
        </w:rPr>
        <w:t>一、</w:t>
      </w:r>
      <w:r w:rsidRPr="00C27310">
        <w:rPr>
          <w:rFonts w:ascii="宋体" w:hAnsi="宋体" w:hint="eastAsia"/>
          <w:b/>
          <w:sz w:val="24"/>
        </w:rPr>
        <w:t>班级心理健康教育活动设计原则</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心理健康教育活动不同于一般的课堂教学，既要强调教育性、成长性，又要关注趣味性、互动性。心理委员在设计活动时要把握好以下原则：</w:t>
      </w:r>
    </w:p>
    <w:p w:rsidR="00C27310" w:rsidRPr="00C27310" w:rsidRDefault="00C27310" w:rsidP="00C27310">
      <w:pPr>
        <w:spacing w:line="360" w:lineRule="auto"/>
        <w:ind w:firstLineChars="196" w:firstLine="472"/>
        <w:rPr>
          <w:rFonts w:ascii="宋体" w:hAnsi="宋体" w:hint="eastAsia"/>
          <w:b/>
          <w:sz w:val="24"/>
        </w:rPr>
      </w:pPr>
      <w:r w:rsidRPr="00C27310">
        <w:rPr>
          <w:rFonts w:ascii="宋体" w:hAnsi="宋体" w:hint="eastAsia"/>
          <w:b/>
          <w:sz w:val="24"/>
        </w:rPr>
        <w:t>1、体验性</w:t>
      </w:r>
    </w:p>
    <w:p w:rsidR="00C27310" w:rsidRPr="00C27310" w:rsidRDefault="00C27310" w:rsidP="00C27310">
      <w:pPr>
        <w:spacing w:line="360" w:lineRule="auto"/>
        <w:ind w:firstLineChars="200" w:firstLine="480"/>
        <w:rPr>
          <w:rFonts w:ascii="宋体" w:hAnsi="宋体" w:hint="eastAsia"/>
          <w:sz w:val="24"/>
        </w:rPr>
      </w:pPr>
      <w:r w:rsidRPr="00C27310">
        <w:rPr>
          <w:rFonts w:ascii="宋体" w:hAnsi="宋体" w:hint="eastAsia"/>
          <w:sz w:val="24"/>
        </w:rPr>
        <w:t>心理健康教育活动要以体验性活动为主，板报、讲座等知识教育辅导为辅。心理委员创设特定情境，让同学去亲身经历，亲自实践，要重视同学的直觉经验，和发自内心的独特感受。通过体验式活动，可以帮助同学们在情感、行为和认知的学习上获得成长。</w:t>
      </w:r>
    </w:p>
    <w:p w:rsidR="00C27310" w:rsidRPr="00C27310" w:rsidRDefault="00C27310" w:rsidP="00C27310">
      <w:pPr>
        <w:spacing w:line="360" w:lineRule="auto"/>
        <w:ind w:firstLineChars="200" w:firstLine="480"/>
        <w:rPr>
          <w:rFonts w:ascii="宋体" w:hAnsi="宋体" w:hint="eastAsia"/>
          <w:sz w:val="24"/>
        </w:rPr>
      </w:pPr>
      <w:r w:rsidRPr="00C27310">
        <w:rPr>
          <w:rFonts w:ascii="宋体" w:hAnsi="宋体" w:hint="eastAsia"/>
          <w:sz w:val="24"/>
        </w:rPr>
        <w:t>班级心理健康教育活动要着眼于学生的真正成长，而不只是单纯的传授。心理委员由于自身阅历的局限和心理学专业知识的不足，不适合组织以传授知识为主导的活动，但是可以通过班级心理健康教育活动的方式，引导同学去体验、分享和感受，让大家相互启发，相互支持，共同成长。</w:t>
      </w:r>
    </w:p>
    <w:p w:rsidR="00C27310" w:rsidRPr="00C27310" w:rsidRDefault="00C27310" w:rsidP="00C27310">
      <w:pPr>
        <w:spacing w:line="360" w:lineRule="auto"/>
        <w:ind w:firstLineChars="200" w:firstLine="480"/>
        <w:rPr>
          <w:rFonts w:ascii="宋体" w:hAnsi="宋体" w:hint="eastAsia"/>
          <w:sz w:val="24"/>
        </w:rPr>
      </w:pPr>
      <w:r w:rsidRPr="00C27310">
        <w:rPr>
          <w:rFonts w:ascii="宋体" w:hAnsi="宋体" w:hint="eastAsia"/>
          <w:sz w:val="24"/>
        </w:rPr>
        <w:t>班级心理健康教育活动中，学生的认知结构、情感体验、行为方式可以得到调整、重组和统合。这个过程是同学们积极主动探寻和体验的过程，而不是单纯依靠外力实现的“塑造”、“教育”的过程。开设班级心理健康教育活动的根本目的，不是要让学生背会几条心理学原理，或者掌握几种调节心态的方法、技巧，而是要促使学生在团体的互动中，体验自己的感受，反思自我的成长，思考人生，认识自我与外界的关系，推动人格的完善和发展。</w:t>
      </w:r>
    </w:p>
    <w:p w:rsidR="00C27310" w:rsidRPr="00C27310" w:rsidRDefault="00C27310" w:rsidP="00C27310">
      <w:pPr>
        <w:spacing w:line="360" w:lineRule="auto"/>
        <w:ind w:firstLineChars="196" w:firstLine="472"/>
        <w:rPr>
          <w:rFonts w:ascii="宋体" w:hAnsi="宋体" w:hint="eastAsia"/>
          <w:b/>
          <w:sz w:val="24"/>
        </w:rPr>
      </w:pPr>
      <w:r w:rsidRPr="00C27310">
        <w:rPr>
          <w:rFonts w:ascii="宋体" w:hAnsi="宋体" w:hint="eastAsia"/>
          <w:b/>
          <w:sz w:val="24"/>
        </w:rPr>
        <w:t>2、疏导性</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班级心理健康教育活动主要应该是“非指导性”，而不是“指导性”的。虽然在活动中也会有知识和技能的学习，但是不能以理论说教和行政命令的方式来完成。心理委员由于身份与学识问题，不能对同学做强制的说理和武断的解释，而要力求“随风潜入夜，润物细无声”式的疏导，通过丰富多彩的活动，帮助同学们健康成长。</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无论是班级内部组织的互助活动，还是邀请老师、专家主持的讲座、座谈等活动，都应该注意对学生进行思想引导、价值澄清和情绪疏导，不能空洞说教。大学生和中学生相比，独立意识更强，更喜欢思考，而不是被人教导。心理委员在开展活动的时候，要充满热情，和同学们打成一片，而不能以“专家”、“教育者”自居。对同学们出现的心理困惑，要积极回应，及时给予疏导，不能用简单</w:t>
      </w:r>
      <w:r w:rsidRPr="00C27310">
        <w:rPr>
          <w:rFonts w:ascii="宋体" w:hAnsi="宋体" w:hint="eastAsia"/>
          <w:sz w:val="24"/>
        </w:rPr>
        <w:lastRenderedPageBreak/>
        <w:t>的批评教育方式去粗暴处理。通过体验和疏导，同学们往往会产生有益的领悟，产生认识的飞跃和愉快的情感体验，而只有领悟到问题的症结，才能克服心理不适、促进自身发展。</w:t>
      </w:r>
    </w:p>
    <w:p w:rsidR="00C27310" w:rsidRPr="00C27310" w:rsidRDefault="00C27310" w:rsidP="00C27310">
      <w:pPr>
        <w:spacing w:line="360" w:lineRule="auto"/>
        <w:ind w:firstLineChars="199" w:firstLine="479"/>
        <w:rPr>
          <w:rFonts w:ascii="宋体" w:hAnsi="宋体" w:hint="eastAsia"/>
          <w:b/>
          <w:sz w:val="24"/>
        </w:rPr>
      </w:pPr>
      <w:r w:rsidRPr="00C27310">
        <w:rPr>
          <w:rFonts w:ascii="宋体" w:hAnsi="宋体" w:hint="eastAsia"/>
          <w:b/>
          <w:sz w:val="24"/>
        </w:rPr>
        <w:t>3、活动性</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班级心理健康教育活动主要通过群体交流产生的影响力来调整学生认知、态度、情感和行为，重点应放在学生与学生的交互作用上，通过学生之间的相互影响来促进他们的反思和成长，不能以枯燥的说教或者繁重的作业代替丰富多彩的活动。</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现在，大学生群体活动越来越少，同学们之间缺少深入交流，甚至有些同班同学几年都没说过话。通过开展班级心理健康教育活动，促进同学们的口头交流，有利于提高人际交往能力，增强自信心；有利于宣泄情绪，获得友谊和支持；在交往过程中，更好地体察别人的感受，得到更多的交往经验。</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当然，强调活动性，并不意味着就只是唱歌、跳舞、做游戏，有些班级心理健康教育活动，如心理测试、行动方案写作、论文竞赛等也需要通过非活动性方式完成。</w:t>
      </w:r>
    </w:p>
    <w:p w:rsidR="00C27310" w:rsidRPr="00C27310" w:rsidRDefault="00C27310" w:rsidP="00C27310">
      <w:pPr>
        <w:spacing w:line="360" w:lineRule="auto"/>
        <w:ind w:firstLineChars="196" w:firstLine="472"/>
        <w:rPr>
          <w:rFonts w:ascii="宋体" w:hAnsi="宋体" w:hint="eastAsia"/>
          <w:b/>
          <w:sz w:val="24"/>
        </w:rPr>
      </w:pPr>
      <w:r w:rsidRPr="00C27310">
        <w:rPr>
          <w:rFonts w:ascii="宋体" w:hAnsi="宋体" w:hint="eastAsia"/>
          <w:b/>
          <w:sz w:val="24"/>
        </w:rPr>
        <w:t>4、参与性</w:t>
      </w:r>
    </w:p>
    <w:p w:rsidR="00C27310" w:rsidRPr="00C27310" w:rsidRDefault="00C27310" w:rsidP="00C27310">
      <w:pPr>
        <w:spacing w:line="360" w:lineRule="auto"/>
        <w:ind w:firstLineChars="196" w:firstLine="470"/>
        <w:rPr>
          <w:rFonts w:ascii="宋体" w:hAnsi="宋体" w:hint="eastAsia"/>
          <w:b/>
          <w:sz w:val="24"/>
        </w:rPr>
      </w:pPr>
      <w:r w:rsidRPr="00C27310">
        <w:rPr>
          <w:rFonts w:ascii="宋体" w:hAnsi="宋体" w:hint="eastAsia"/>
          <w:sz w:val="24"/>
        </w:rPr>
        <w:t>班级心理健康教育活动开展的目的是解决学生中存在的心理困扰，促进他们心理成长。但是，有些同学因为自卑、胆小等各种原因，不习惯在公众面前表现自己，更不喜欢当众唱歌、跳舞、讲话。因此，心理委员要善于引导和激发，哪怕同学的想法很不成熟，也要多鼓励和肯定，不可越俎代庖，草草了事。</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班级心理健康教育活动，如果不重视分享和交流，就会流于形式，表面热热闹闹，欢天喜地之后，并没有留下多少有价值的感受。所以，在活动的结束部分，应该是同学们借助自己的内省、他人的反馈和主持人的引导等，去感受、识别和表达自己的体会和心得。这样不仅可以深化学生的感受，强化活动效果，而且可以相互启发、脑力激荡、共同成长。</w:t>
      </w:r>
    </w:p>
    <w:p w:rsidR="00C27310" w:rsidRPr="00C27310" w:rsidRDefault="00C27310" w:rsidP="00C27310">
      <w:pPr>
        <w:spacing w:line="360" w:lineRule="auto"/>
        <w:ind w:firstLineChars="196" w:firstLine="472"/>
        <w:rPr>
          <w:rFonts w:ascii="宋体" w:hAnsi="宋体" w:hint="eastAsia"/>
          <w:b/>
          <w:sz w:val="24"/>
        </w:rPr>
      </w:pPr>
      <w:r w:rsidRPr="00C27310">
        <w:rPr>
          <w:rFonts w:ascii="宋体" w:hAnsi="宋体" w:hint="eastAsia"/>
          <w:b/>
          <w:sz w:val="24"/>
        </w:rPr>
        <w:t>5、重氛围营造</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班级心理健康教育活动的顺利开展，需要建立在同学之间相互信任、关心、支持和接纳的基础上。这种安全、放松的氛围，有利于大家敞开心扉，真诚交流。因此，培育出温暖、安全的团体氛围远比理性争辩重要得多。</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心理委员在组织班级心理健康教育活动的时候，可以借助音乐、图片、道具、游戏等来营造氛围，激发大家参与的热情。在良好的氛围中，人与人之间的隔阂</w:t>
      </w:r>
      <w:r w:rsidRPr="00C27310">
        <w:rPr>
          <w:rFonts w:ascii="宋体" w:hAnsi="宋体" w:hint="eastAsia"/>
          <w:sz w:val="24"/>
        </w:rPr>
        <w:lastRenderedPageBreak/>
        <w:t>就会逐渐消除，认知行为不知不觉得到改变。所以，营造友爱、信任的团体氛围，消除同学们对自由沟通和交流的防卫心理，对班级心理健康教育活动顺利开展至关重要。</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在活动过程中，心理委员要强调活动规范，防止同学之间出现争吵、诟骂现象。即使是专门的辩论或价值澄清活动，也要注意同学之间的友谊和相互尊重。过分的辩论或追求“真理”，往往会损害团体的氛围，伤害同学的自尊心，导致赢了道理、输了效果的结局。通常，只要不出现明显违背“大是大非”的言行，没有必要去一一纠正和讨论。在活动中，同学们要遵循不批判、不指责、多倾听的原则，专注于沟通交流，只有这样才能产生良好的效果。</w:t>
      </w:r>
    </w:p>
    <w:p w:rsidR="00C27310" w:rsidRPr="00C27310" w:rsidRDefault="00C27310" w:rsidP="00C27310">
      <w:pPr>
        <w:numPr>
          <w:ilvl w:val="0"/>
          <w:numId w:val="2"/>
        </w:numPr>
        <w:spacing w:line="360" w:lineRule="auto"/>
        <w:rPr>
          <w:rFonts w:ascii="宋体" w:hAnsi="宋体" w:hint="eastAsia"/>
          <w:b/>
          <w:sz w:val="24"/>
        </w:rPr>
      </w:pPr>
      <w:r w:rsidRPr="00C27310">
        <w:rPr>
          <w:rFonts w:ascii="宋体" w:hAnsi="宋体" w:hint="eastAsia"/>
          <w:b/>
          <w:sz w:val="24"/>
        </w:rPr>
        <w:t>班级心理健康教育活动设计的步骤</w:t>
      </w:r>
    </w:p>
    <w:p w:rsidR="00C27310" w:rsidRPr="00C27310" w:rsidRDefault="00C27310" w:rsidP="00C27310">
      <w:pPr>
        <w:spacing w:line="360" w:lineRule="auto"/>
        <w:rPr>
          <w:rFonts w:ascii="宋体" w:hAnsi="宋体" w:hint="eastAsia"/>
          <w:sz w:val="24"/>
        </w:rPr>
      </w:pPr>
      <w:r w:rsidRPr="00C27310">
        <w:rPr>
          <w:rFonts w:ascii="宋体" w:hAnsi="宋体" w:hint="eastAsia"/>
          <w:sz w:val="24"/>
        </w:rPr>
        <w:t xml:space="preserve">    1．确立活动名称。选择合适的主题，并且取一个恰当的名称，如“寝室你我他”、“友谊与爱情”、“共同成长”等，让人一目了然，亲切自然。</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2．收集资料。主题确立后，就需要收集资料。心理委员因为专业知识和生活阅历有限，可以请教心理老师，在老师的指导下研究和分析主题，并且进一步通过网络、书刊等进行资料的收集和整理工作。</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3．制定目标。在对资料进行分析研究的基础上，结合班级的实际情况，制定出活动目标，比如“增进同学友谊，消除异性之间的隔阂”、“帮助同学树立正确的恋爱观”等。</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4．选择活动方式、方法。根据主题和目标，考虑活动内容的适合性，利用各种资源，选择有效的活动方式和方法，如考研（专升本）问题可以举办经验交流会等。</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5．确定活动时间和场所。根据主题要求、活动安排、人数、环境和天气等因素，确定具体的时间，选择合适的场所。</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6．明确活动流程。这是活动设计中的主要部分。活动流程包括活动的详细过程及具体步骤。为了使活动顺利开展，活动流程应该仔细研究和推敲，从活动开始到结束的每个流程都应有具体的说明。</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7．活动准备。准备不仅指人力、物力、财力等方面，还包括活动中具体方法、技巧的演练等。</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8．总结与评估。活动结束后，心理委员要听取同学们的反馈意见，对活动进行总结，以便以后更好地开展班级心理健康教育活动、总结一定要具体、全面、不能泛泛而谈。要对同学们的感受作出归纳整理，对活动各个环节的效果作出评</w:t>
      </w:r>
      <w:r w:rsidRPr="00C27310">
        <w:rPr>
          <w:rFonts w:ascii="宋体" w:hAnsi="宋体" w:hint="eastAsia"/>
          <w:sz w:val="24"/>
        </w:rPr>
        <w:lastRenderedPageBreak/>
        <w:t>估，撰写总结报告，上报辅导员。</w:t>
      </w:r>
    </w:p>
    <w:p w:rsidR="00C27310" w:rsidRPr="00C27310" w:rsidRDefault="00C27310" w:rsidP="00C27310">
      <w:pPr>
        <w:spacing w:line="360" w:lineRule="auto"/>
        <w:rPr>
          <w:rFonts w:ascii="宋体" w:hAnsi="宋体" w:hint="eastAsia"/>
          <w:b/>
          <w:sz w:val="24"/>
        </w:rPr>
      </w:pPr>
      <w:r w:rsidRPr="00C27310">
        <w:rPr>
          <w:rFonts w:ascii="宋体" w:hAnsi="宋体" w:hint="eastAsia"/>
          <w:b/>
          <w:sz w:val="24"/>
        </w:rPr>
        <w:t>三、班级心理健康教育活动的主要形式</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班级心理健康教育活动内容丰富，形式灵活，可以采用讲座、座谈、辩论、参观访问、拓展训练、心理剧表演、行为训练、心理活动课等富有特色、同学们喜闻乐见的方式进行。</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主题班会以班级为单位，内容包罗万象。和常规班会相比，主题班会针对性强，组织更完备，目的性更明确。心理方面的主题班会，一般由心理委员负责组织，其中主持人可以是心理委员，其他同学也可以邀请班主任、辅导员、心理老师等来主持。主题班会首先要明确合适的主题，一般一次活动只有一个主题，不要面面俱到。时间最好控制在60—90分钟，一般不超过120分钟。</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主题班会的开展要遵循班级心理健康教育活动的一般流程，注重活动的效果和同学的参与。在整个活动中，心理委员都要注重良好氛围的营造。良好的气氛可以减轻和消除同学的心理负担，给他们以安全感。只有这样，同学们才能敞开心扉，积极参与，主动分享自己的体验。在班会活动过程中，主持人要多听少讲，善于调动大家参与的积极性，多引导、启发，少评论、批判。同学之间也以鼓励为主，不批评、不指责，提倡互相启发，共同进步。</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主题班会一般由三个部分组成：</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① 热身活动。班会开始的时候，一般通过热身活动，同学们进入状态，放松情绪，营造气氛。在活动场地的选择上，最好找一个桌椅可以移动的教室，大家可以围坐在一起，也可以分成小组进行讨论。在分组的时候，可以打乱大家平时的座位习惯，这样有利于不熟悉同学之间的交往，减少小团体对主题班会顺利开展的影响。</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② 主题活动。主题活动是班会的核心，整个班会都要围绕主题展开。主持人事先要做精心的准备，了解同学的现状、明确想达到的目标，再通过角色扮演、情景模拟、经验分享、专题讨论、小组交流等形式来推动活动的进行。在这个环节中，心理委员一定要善于引导大家积极投入。没有同学们的主动参与，主题班会是不会取得满意效果的。所以，主持人一定要精心准备活动内容，做好同学的动员工作。</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③ 结束。主题班会的结束环节有两个功能，一是总结回顾，交流心得、感受，强化班会主题；二是号召与激励，对未来班级发展做出展望和计划安排。所以，主题班会的结尾一定需要精心设计，要能打动人、影响人、感染人。一般情</w:t>
      </w:r>
      <w:r w:rsidRPr="00C27310">
        <w:rPr>
          <w:rFonts w:ascii="宋体" w:hAnsi="宋体" w:hint="eastAsia"/>
          <w:sz w:val="24"/>
        </w:rPr>
        <w:lastRenderedPageBreak/>
        <w:t>况下，心理委员可以安排一个小活动、小游戏来结束主题班会。</w:t>
      </w:r>
    </w:p>
    <w:p w:rsidR="00C27310" w:rsidRPr="00C27310" w:rsidRDefault="00C27310" w:rsidP="00C27310">
      <w:pPr>
        <w:spacing w:line="360" w:lineRule="auto"/>
        <w:ind w:firstLineChars="199" w:firstLine="478"/>
        <w:rPr>
          <w:rFonts w:ascii="宋体" w:hAnsi="宋体" w:hint="eastAsia"/>
          <w:sz w:val="24"/>
        </w:rPr>
      </w:pPr>
      <w:r w:rsidRPr="00C27310">
        <w:rPr>
          <w:rFonts w:ascii="宋体" w:hAnsi="宋体" w:hint="eastAsia"/>
          <w:sz w:val="24"/>
        </w:rPr>
        <w:t>这方面的活动和游戏有很多，“心有千千结”、“同心圆”、手语歌等都可以作为班级心理健康教育活动中常用的结尾活动，心理委员可以根据班会的主题进行选择。比如常用的“同心圆”式结尾，就非常有感染力。在活动中，包括心理委员在内的所有人围成一圈，每个人伸出右手，四指合拢，握住右边人的大拇指，并让左边的人握住自己的大拇指，这样大家的手就组成了一个圆。这时候，在音乐的伴奏下，由心理委员有感情地说一些励志性、感动性的话语，也可以带领同学一起大声喊出来，比如“团结就是力量”、“风雨中，我们相依相伴，一路同行”等。具体操作方式，可以根据内容和现场的气氛而定。</w:t>
      </w: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spacing w:line="360" w:lineRule="auto"/>
        <w:ind w:firstLineChars="199" w:firstLine="478"/>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jc w:val="center"/>
        <w:rPr>
          <w:rFonts w:ascii="宋体" w:hAnsi="宋体" w:hint="eastAsia"/>
          <w:sz w:val="24"/>
        </w:rPr>
      </w:pPr>
    </w:p>
    <w:p w:rsidR="00C27310" w:rsidRPr="00C27310" w:rsidRDefault="00C27310" w:rsidP="00C27310">
      <w:pPr>
        <w:rPr>
          <w:rFonts w:hint="eastAsia"/>
          <w:b/>
          <w:sz w:val="44"/>
          <w:szCs w:val="44"/>
        </w:rPr>
      </w:pPr>
    </w:p>
    <w:p w:rsidR="00C27310" w:rsidRPr="00C27310" w:rsidRDefault="00C27310" w:rsidP="00C27310">
      <w:pPr>
        <w:jc w:val="left"/>
        <w:rPr>
          <w:rFonts w:hint="eastAsia"/>
          <w:b/>
          <w:sz w:val="28"/>
          <w:szCs w:val="28"/>
        </w:rPr>
      </w:pPr>
    </w:p>
    <w:p w:rsidR="00C27310" w:rsidRPr="00C27310" w:rsidRDefault="00C27310" w:rsidP="00C27310">
      <w:pPr>
        <w:jc w:val="left"/>
        <w:rPr>
          <w:rFonts w:ascii="宋体" w:hAnsi="宋体" w:cs="宋体" w:hint="eastAsia"/>
          <w:sz w:val="28"/>
          <w:szCs w:val="28"/>
        </w:rPr>
      </w:pPr>
      <w:r w:rsidRPr="00C27310">
        <w:rPr>
          <w:rFonts w:hint="eastAsia"/>
          <w:b/>
          <w:sz w:val="28"/>
          <w:szCs w:val="28"/>
        </w:rPr>
        <w:lastRenderedPageBreak/>
        <w:t>附录</w:t>
      </w:r>
    </w:p>
    <w:p w:rsidR="00C27310" w:rsidRPr="00C27310" w:rsidRDefault="00C27310" w:rsidP="00C27310">
      <w:pPr>
        <w:jc w:val="center"/>
        <w:rPr>
          <w:rFonts w:hint="eastAsia"/>
          <w:b/>
          <w:bCs/>
          <w:sz w:val="28"/>
          <w:szCs w:val="28"/>
        </w:rPr>
      </w:pPr>
      <w:r w:rsidRPr="00C27310">
        <w:rPr>
          <w:rFonts w:hint="eastAsia"/>
          <w:b/>
          <w:bCs/>
          <w:sz w:val="28"/>
          <w:szCs w:val="28"/>
        </w:rPr>
        <w:t>学生心理状态晴雨表</w:t>
      </w:r>
    </w:p>
    <w:p w:rsidR="00C27310" w:rsidRPr="00C27310" w:rsidRDefault="00C27310" w:rsidP="00C27310">
      <w:pPr>
        <w:jc w:val="right"/>
        <w:rPr>
          <w:rFonts w:hint="eastAsia"/>
          <w:b/>
          <w:bCs/>
          <w:sz w:val="24"/>
        </w:rPr>
      </w:pPr>
      <w:r w:rsidRPr="00C27310">
        <w:rPr>
          <w:rFonts w:hint="eastAsia"/>
          <w:b/>
          <w:bCs/>
          <w:sz w:val="24"/>
        </w:rPr>
        <w:t>学院</w:t>
      </w:r>
      <w:r w:rsidRPr="00C27310">
        <w:rPr>
          <w:rFonts w:hint="eastAsia"/>
          <w:b/>
          <w:bCs/>
          <w:sz w:val="24"/>
        </w:rPr>
        <w:t>***</w:t>
      </w:r>
      <w:r w:rsidRPr="00C27310">
        <w:rPr>
          <w:rFonts w:hint="eastAsia"/>
          <w:b/>
          <w:bCs/>
          <w:sz w:val="24"/>
        </w:rPr>
        <w:t>班级</w:t>
      </w:r>
      <w:r w:rsidRPr="00C27310">
        <w:rPr>
          <w:rFonts w:hint="eastAsia"/>
          <w:b/>
          <w:bCs/>
          <w:sz w:val="24"/>
        </w:rPr>
        <w:t>****</w:t>
      </w:r>
    </w:p>
    <w:p w:rsidR="00C27310" w:rsidRPr="00C27310" w:rsidRDefault="00C27310" w:rsidP="00C27310">
      <w:pPr>
        <w:jc w:val="right"/>
        <w:rPr>
          <w:rFonts w:hint="eastAsia"/>
          <w:b/>
          <w:bCs/>
          <w:sz w:val="24"/>
        </w:rPr>
      </w:pPr>
      <w:r w:rsidRPr="00C27310">
        <w:rPr>
          <w:rFonts w:hint="eastAsia"/>
          <w:b/>
          <w:bCs/>
          <w:sz w:val="24"/>
        </w:rPr>
        <w:t>班级心理委员</w:t>
      </w:r>
      <w:r w:rsidRPr="00C27310">
        <w:rPr>
          <w:rFonts w:hint="eastAsia"/>
          <w:b/>
          <w:bCs/>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1260"/>
        <w:gridCol w:w="876"/>
        <w:gridCol w:w="6202"/>
      </w:tblGrid>
      <w:tr w:rsidR="00C27310" w:rsidRPr="00C27310" w:rsidTr="00B4159D">
        <w:trPr>
          <w:trHeight w:val="391"/>
        </w:trPr>
        <w:tc>
          <w:tcPr>
            <w:tcW w:w="840" w:type="dxa"/>
            <w:tcBorders>
              <w:top w:val="single" w:sz="4" w:space="0" w:color="auto"/>
              <w:left w:val="single" w:sz="4" w:space="0" w:color="auto"/>
              <w:bottom w:val="single" w:sz="4" w:space="0" w:color="auto"/>
              <w:right w:val="single" w:sz="4" w:space="0" w:color="auto"/>
            </w:tcBorders>
            <w:vAlign w:val="center"/>
          </w:tcPr>
          <w:p w:rsidR="00C27310" w:rsidRPr="00C27310" w:rsidRDefault="00C27310" w:rsidP="00B4159D">
            <w:pPr>
              <w:spacing w:line="400" w:lineRule="exact"/>
              <w:jc w:val="center"/>
              <w:rPr>
                <w:sz w:val="24"/>
              </w:rPr>
            </w:pPr>
            <w:r w:rsidRPr="00C27310">
              <w:rPr>
                <w:rFonts w:hint="eastAsia"/>
                <w:sz w:val="24"/>
              </w:rPr>
              <w:t>周次</w:t>
            </w:r>
          </w:p>
        </w:tc>
        <w:tc>
          <w:tcPr>
            <w:tcW w:w="1260" w:type="dxa"/>
            <w:tcBorders>
              <w:top w:val="single" w:sz="4" w:space="0" w:color="auto"/>
              <w:left w:val="single" w:sz="4" w:space="0" w:color="auto"/>
              <w:bottom w:val="single" w:sz="4" w:space="0" w:color="auto"/>
              <w:right w:val="single" w:sz="4" w:space="0" w:color="auto"/>
            </w:tcBorders>
            <w:vAlign w:val="center"/>
          </w:tcPr>
          <w:p w:rsidR="00C27310" w:rsidRPr="00C27310" w:rsidRDefault="00C27310" w:rsidP="00B4159D">
            <w:pPr>
              <w:spacing w:line="400" w:lineRule="exact"/>
              <w:jc w:val="center"/>
              <w:rPr>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C27310" w:rsidRPr="00C27310" w:rsidRDefault="00C27310" w:rsidP="00B4159D">
            <w:pPr>
              <w:spacing w:line="400" w:lineRule="exact"/>
              <w:jc w:val="center"/>
              <w:rPr>
                <w:sz w:val="24"/>
              </w:rPr>
            </w:pPr>
            <w:r w:rsidRPr="00C27310">
              <w:rPr>
                <w:rFonts w:hint="eastAsia"/>
                <w:sz w:val="24"/>
              </w:rPr>
              <w:t>日期</w:t>
            </w:r>
          </w:p>
        </w:tc>
        <w:tc>
          <w:tcPr>
            <w:tcW w:w="6202" w:type="dxa"/>
            <w:tcBorders>
              <w:top w:val="single" w:sz="4" w:space="0" w:color="auto"/>
              <w:left w:val="single" w:sz="4" w:space="0" w:color="auto"/>
              <w:bottom w:val="single" w:sz="4" w:space="0" w:color="auto"/>
              <w:right w:val="single" w:sz="4" w:space="0" w:color="auto"/>
            </w:tcBorders>
            <w:vAlign w:val="center"/>
          </w:tcPr>
          <w:p w:rsidR="00C27310" w:rsidRPr="00C27310" w:rsidRDefault="00C27310" w:rsidP="00B4159D">
            <w:pPr>
              <w:spacing w:line="400" w:lineRule="exact"/>
              <w:jc w:val="center"/>
              <w:rPr>
                <w:sz w:val="24"/>
              </w:rPr>
            </w:pPr>
            <w:r w:rsidRPr="00C27310">
              <w:rPr>
                <w:sz w:val="24"/>
              </w:rPr>
              <w:t xml:space="preserve">20    </w:t>
            </w:r>
            <w:r w:rsidRPr="00C27310">
              <w:rPr>
                <w:rFonts w:hint="eastAsia"/>
                <w:sz w:val="24"/>
              </w:rPr>
              <w:t>年</w:t>
            </w:r>
            <w:r w:rsidRPr="00C27310">
              <w:rPr>
                <w:sz w:val="24"/>
              </w:rPr>
              <w:t xml:space="preserve">   </w:t>
            </w:r>
            <w:r w:rsidRPr="00C27310">
              <w:rPr>
                <w:rFonts w:hint="eastAsia"/>
                <w:sz w:val="24"/>
              </w:rPr>
              <w:t>月</w:t>
            </w:r>
            <w:r w:rsidRPr="00C27310">
              <w:rPr>
                <w:sz w:val="24"/>
              </w:rPr>
              <w:t xml:space="preserve">   </w:t>
            </w:r>
            <w:r w:rsidRPr="00C27310">
              <w:rPr>
                <w:rFonts w:hint="eastAsia"/>
                <w:sz w:val="24"/>
              </w:rPr>
              <w:t>日—</w:t>
            </w:r>
            <w:r w:rsidRPr="00C27310">
              <w:rPr>
                <w:sz w:val="24"/>
              </w:rPr>
              <w:t xml:space="preserve">   </w:t>
            </w:r>
            <w:r w:rsidRPr="00C27310">
              <w:rPr>
                <w:rFonts w:hint="eastAsia"/>
                <w:sz w:val="24"/>
              </w:rPr>
              <w:t>月</w:t>
            </w:r>
            <w:r w:rsidRPr="00C27310">
              <w:rPr>
                <w:sz w:val="24"/>
              </w:rPr>
              <w:t xml:space="preserve">   </w:t>
            </w:r>
            <w:r w:rsidRPr="00C27310">
              <w:rPr>
                <w:rFonts w:hint="eastAsia"/>
                <w:sz w:val="24"/>
              </w:rPr>
              <w:t>日</w:t>
            </w:r>
          </w:p>
        </w:tc>
      </w:tr>
      <w:tr w:rsidR="00C27310" w:rsidRPr="00C27310" w:rsidTr="00B4159D">
        <w:trPr>
          <w:trHeight w:val="2957"/>
        </w:trPr>
        <w:tc>
          <w:tcPr>
            <w:tcW w:w="9178" w:type="dxa"/>
            <w:gridSpan w:val="4"/>
            <w:tcBorders>
              <w:top w:val="single" w:sz="4" w:space="0" w:color="auto"/>
              <w:left w:val="single" w:sz="4" w:space="0" w:color="auto"/>
              <w:bottom w:val="single" w:sz="4" w:space="0" w:color="auto"/>
              <w:right w:val="single" w:sz="4" w:space="0" w:color="auto"/>
            </w:tcBorders>
          </w:tcPr>
          <w:p w:rsidR="00C27310" w:rsidRPr="00C27310" w:rsidRDefault="00C27310" w:rsidP="00B4159D">
            <w:pPr>
              <w:ind w:leftChars="200" w:left="420"/>
              <w:rPr>
                <w:rFonts w:hint="eastAsia"/>
                <w:sz w:val="24"/>
              </w:rPr>
            </w:pPr>
            <w:r w:rsidRPr="00C27310">
              <w:rPr>
                <w:rFonts w:hint="eastAsia"/>
                <w:sz w:val="24"/>
              </w:rPr>
              <w:t>每月内班级发生的重大事件，以及对班级同学产生的普遍影响：</w:t>
            </w:r>
          </w:p>
          <w:p w:rsidR="00C27310" w:rsidRPr="00C27310" w:rsidRDefault="00C27310" w:rsidP="00B4159D">
            <w:pPr>
              <w:rPr>
                <w:rFonts w:hint="eastAsia"/>
                <w:sz w:val="24"/>
              </w:rPr>
            </w:pPr>
          </w:p>
        </w:tc>
      </w:tr>
      <w:tr w:rsidR="00C27310" w:rsidRPr="00C27310" w:rsidTr="00B4159D">
        <w:trPr>
          <w:trHeight w:val="4231"/>
        </w:trPr>
        <w:tc>
          <w:tcPr>
            <w:tcW w:w="9178" w:type="dxa"/>
            <w:gridSpan w:val="4"/>
            <w:tcBorders>
              <w:top w:val="single" w:sz="4" w:space="0" w:color="auto"/>
              <w:left w:val="single" w:sz="4" w:space="0" w:color="auto"/>
              <w:bottom w:val="single" w:sz="4" w:space="0" w:color="auto"/>
              <w:right w:val="single" w:sz="4" w:space="0" w:color="auto"/>
            </w:tcBorders>
          </w:tcPr>
          <w:p w:rsidR="00C27310" w:rsidRPr="00C27310" w:rsidRDefault="00C27310" w:rsidP="00B4159D">
            <w:pPr>
              <w:rPr>
                <w:rFonts w:hint="eastAsia"/>
                <w:sz w:val="24"/>
              </w:rPr>
            </w:pPr>
            <w:r w:rsidRPr="00C27310">
              <w:rPr>
                <w:rFonts w:hint="eastAsia"/>
                <w:sz w:val="24"/>
              </w:rPr>
              <w:t>本月内个别（特殊）同学情况描述（包括姓名、性别、联系方式、主要问题等详细信息）：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755"/>
              <w:gridCol w:w="755"/>
              <w:gridCol w:w="755"/>
              <w:gridCol w:w="755"/>
              <w:gridCol w:w="755"/>
              <w:gridCol w:w="755"/>
              <w:gridCol w:w="755"/>
              <w:gridCol w:w="756"/>
              <w:gridCol w:w="756"/>
              <w:gridCol w:w="756"/>
            </w:tblGrid>
            <w:tr w:rsidR="00C27310" w:rsidRPr="00C27310" w:rsidTr="00B4159D">
              <w:tc>
                <w:tcPr>
                  <w:tcW w:w="755" w:type="dxa"/>
                </w:tcPr>
                <w:p w:rsidR="00C27310" w:rsidRPr="00C27310" w:rsidRDefault="00C27310" w:rsidP="00B4159D">
                  <w:pPr>
                    <w:rPr>
                      <w:rFonts w:hint="eastAsia"/>
                      <w:sz w:val="24"/>
                    </w:rPr>
                  </w:pPr>
                  <w:r w:rsidRPr="00C27310">
                    <w:rPr>
                      <w:rFonts w:hint="eastAsia"/>
                      <w:sz w:val="24"/>
                    </w:rPr>
                    <w:t>姓名</w:t>
                  </w:r>
                </w:p>
              </w:tc>
              <w:tc>
                <w:tcPr>
                  <w:tcW w:w="755" w:type="dxa"/>
                </w:tcPr>
                <w:p w:rsidR="00C27310" w:rsidRPr="00C27310" w:rsidRDefault="00C27310" w:rsidP="00B4159D">
                  <w:pPr>
                    <w:rPr>
                      <w:rFonts w:hint="eastAsia"/>
                      <w:sz w:val="24"/>
                    </w:rPr>
                  </w:pPr>
                  <w:r w:rsidRPr="00C27310">
                    <w:rPr>
                      <w:rFonts w:hint="eastAsia"/>
                      <w:sz w:val="24"/>
                    </w:rPr>
                    <w:t>宿舍</w:t>
                  </w:r>
                </w:p>
              </w:tc>
              <w:tc>
                <w:tcPr>
                  <w:tcW w:w="755" w:type="dxa"/>
                </w:tcPr>
                <w:p w:rsidR="00C27310" w:rsidRPr="00C27310" w:rsidRDefault="00C27310" w:rsidP="00B4159D">
                  <w:pPr>
                    <w:rPr>
                      <w:rFonts w:hint="eastAsia"/>
                      <w:sz w:val="24"/>
                    </w:rPr>
                  </w:pPr>
                  <w:r w:rsidRPr="00C27310">
                    <w:rPr>
                      <w:rFonts w:hint="eastAsia"/>
                      <w:sz w:val="24"/>
                    </w:rPr>
                    <w:t>联系电</w:t>
                  </w:r>
                  <w:r w:rsidRPr="00C27310">
                    <w:rPr>
                      <w:rFonts w:hint="eastAsia"/>
                      <w:sz w:val="24"/>
                    </w:rPr>
                    <w:t xml:space="preserve"> </w:t>
                  </w:r>
                  <w:r w:rsidRPr="00C27310">
                    <w:rPr>
                      <w:rFonts w:hint="eastAsia"/>
                      <w:sz w:val="24"/>
                    </w:rPr>
                    <w:t>话</w:t>
                  </w:r>
                </w:p>
              </w:tc>
              <w:tc>
                <w:tcPr>
                  <w:tcW w:w="5287" w:type="dxa"/>
                  <w:gridSpan w:val="7"/>
                </w:tcPr>
                <w:p w:rsidR="00C27310" w:rsidRPr="00C27310" w:rsidRDefault="00C27310" w:rsidP="00B4159D">
                  <w:pPr>
                    <w:jc w:val="center"/>
                    <w:rPr>
                      <w:rFonts w:hint="eastAsia"/>
                      <w:sz w:val="24"/>
                    </w:rPr>
                  </w:pPr>
                  <w:r w:rsidRPr="00C27310">
                    <w:rPr>
                      <w:rFonts w:hint="eastAsia"/>
                      <w:sz w:val="24"/>
                    </w:rPr>
                    <w:t>主要问题</w:t>
                  </w:r>
                </w:p>
              </w:tc>
              <w:tc>
                <w:tcPr>
                  <w:tcW w:w="756" w:type="dxa"/>
                </w:tcPr>
                <w:p w:rsidR="00C27310" w:rsidRPr="00C27310" w:rsidRDefault="00C27310" w:rsidP="00B4159D">
                  <w:pPr>
                    <w:rPr>
                      <w:rFonts w:hint="eastAsia"/>
                      <w:sz w:val="24"/>
                    </w:rPr>
                  </w:pPr>
                  <w:r w:rsidRPr="00C27310">
                    <w:rPr>
                      <w:rFonts w:hint="eastAsia"/>
                      <w:sz w:val="24"/>
                    </w:rPr>
                    <w:t>其他情况</w:t>
                  </w:r>
                </w:p>
              </w:tc>
            </w:tr>
            <w:tr w:rsidR="00C27310" w:rsidRPr="00C27310" w:rsidTr="00B4159D">
              <w:tc>
                <w:tcPr>
                  <w:tcW w:w="755" w:type="dxa"/>
                </w:tcPr>
                <w:p w:rsidR="00C27310" w:rsidRPr="00C27310" w:rsidRDefault="00C27310" w:rsidP="00B4159D">
                  <w:pPr>
                    <w:rPr>
                      <w:rFonts w:hint="eastAsia"/>
                      <w:sz w:val="24"/>
                    </w:rPr>
                  </w:pPr>
                </w:p>
              </w:tc>
              <w:tc>
                <w:tcPr>
                  <w:tcW w:w="755" w:type="dxa"/>
                </w:tcPr>
                <w:p w:rsidR="00C27310" w:rsidRPr="00C27310" w:rsidRDefault="00C27310" w:rsidP="00B4159D">
                  <w:pPr>
                    <w:rPr>
                      <w:rFonts w:hint="eastAsia"/>
                      <w:sz w:val="24"/>
                    </w:rPr>
                  </w:pPr>
                </w:p>
              </w:tc>
              <w:tc>
                <w:tcPr>
                  <w:tcW w:w="755" w:type="dxa"/>
                </w:tcPr>
                <w:p w:rsidR="00C27310" w:rsidRPr="00C27310" w:rsidRDefault="00C27310" w:rsidP="00B4159D">
                  <w:pPr>
                    <w:rPr>
                      <w:rFonts w:hint="eastAsia"/>
                      <w:sz w:val="24"/>
                    </w:rPr>
                  </w:pPr>
                </w:p>
              </w:tc>
              <w:tc>
                <w:tcPr>
                  <w:tcW w:w="755" w:type="dxa"/>
                </w:tcPr>
                <w:p w:rsidR="00C27310" w:rsidRPr="00C27310" w:rsidRDefault="00C27310" w:rsidP="00B4159D">
                  <w:pPr>
                    <w:rPr>
                      <w:rFonts w:hint="eastAsia"/>
                      <w:sz w:val="24"/>
                    </w:rPr>
                  </w:pPr>
                  <w:r w:rsidRPr="00C27310">
                    <w:rPr>
                      <w:rFonts w:hint="eastAsia"/>
                      <w:sz w:val="24"/>
                    </w:rPr>
                    <w:t>失眠天数</w:t>
                  </w:r>
                </w:p>
              </w:tc>
              <w:tc>
                <w:tcPr>
                  <w:tcW w:w="755" w:type="dxa"/>
                </w:tcPr>
                <w:p w:rsidR="00C27310" w:rsidRPr="00C27310" w:rsidRDefault="00C27310" w:rsidP="00B4159D">
                  <w:pPr>
                    <w:rPr>
                      <w:rFonts w:hint="eastAsia"/>
                      <w:sz w:val="24"/>
                    </w:rPr>
                  </w:pPr>
                  <w:r w:rsidRPr="00C27310">
                    <w:rPr>
                      <w:rFonts w:hint="eastAsia"/>
                      <w:sz w:val="24"/>
                    </w:rPr>
                    <w:t>焦虑状态</w:t>
                  </w:r>
                </w:p>
              </w:tc>
              <w:tc>
                <w:tcPr>
                  <w:tcW w:w="755" w:type="dxa"/>
                </w:tcPr>
                <w:p w:rsidR="00C27310" w:rsidRPr="00C27310" w:rsidRDefault="00C27310" w:rsidP="00B4159D">
                  <w:pPr>
                    <w:rPr>
                      <w:rFonts w:hint="eastAsia"/>
                      <w:sz w:val="24"/>
                    </w:rPr>
                  </w:pPr>
                  <w:r w:rsidRPr="00C27310">
                    <w:rPr>
                      <w:rFonts w:hint="eastAsia"/>
                      <w:sz w:val="24"/>
                    </w:rPr>
                    <w:t>情绪低落</w:t>
                  </w:r>
                </w:p>
              </w:tc>
              <w:tc>
                <w:tcPr>
                  <w:tcW w:w="755" w:type="dxa"/>
                </w:tcPr>
                <w:p w:rsidR="00C27310" w:rsidRPr="00C27310" w:rsidRDefault="00C27310" w:rsidP="00B4159D">
                  <w:pPr>
                    <w:rPr>
                      <w:rFonts w:hint="eastAsia"/>
                      <w:sz w:val="24"/>
                    </w:rPr>
                  </w:pPr>
                  <w:r w:rsidRPr="00C27310">
                    <w:rPr>
                      <w:rFonts w:hint="eastAsia"/>
                      <w:sz w:val="24"/>
                    </w:rPr>
                    <w:t>不和同学交流</w:t>
                  </w:r>
                </w:p>
              </w:tc>
              <w:tc>
                <w:tcPr>
                  <w:tcW w:w="755" w:type="dxa"/>
                </w:tcPr>
                <w:p w:rsidR="00C27310" w:rsidRPr="00C27310" w:rsidRDefault="00C27310" w:rsidP="00B4159D">
                  <w:pPr>
                    <w:rPr>
                      <w:rFonts w:hint="eastAsia"/>
                      <w:sz w:val="24"/>
                    </w:rPr>
                  </w:pPr>
                  <w:r w:rsidRPr="00C27310">
                    <w:rPr>
                      <w:rFonts w:hint="eastAsia"/>
                      <w:sz w:val="24"/>
                    </w:rPr>
                    <w:t>不参加任何活动</w:t>
                  </w:r>
                </w:p>
              </w:tc>
              <w:tc>
                <w:tcPr>
                  <w:tcW w:w="756" w:type="dxa"/>
                </w:tcPr>
                <w:p w:rsidR="00C27310" w:rsidRPr="00C27310" w:rsidRDefault="00C27310" w:rsidP="00B4159D">
                  <w:pPr>
                    <w:rPr>
                      <w:rFonts w:hint="eastAsia"/>
                      <w:sz w:val="24"/>
                    </w:rPr>
                  </w:pPr>
                  <w:r w:rsidRPr="00C27310">
                    <w:rPr>
                      <w:rFonts w:hint="eastAsia"/>
                      <w:sz w:val="24"/>
                    </w:rPr>
                    <w:t>暴饮暴食</w:t>
                  </w:r>
                </w:p>
              </w:tc>
              <w:tc>
                <w:tcPr>
                  <w:tcW w:w="756" w:type="dxa"/>
                </w:tcPr>
                <w:p w:rsidR="00C27310" w:rsidRPr="00C27310" w:rsidRDefault="00C27310" w:rsidP="00B4159D">
                  <w:pPr>
                    <w:rPr>
                      <w:rFonts w:hint="eastAsia"/>
                      <w:sz w:val="24"/>
                    </w:rPr>
                  </w:pPr>
                  <w:r w:rsidRPr="00C27310">
                    <w:rPr>
                      <w:rFonts w:hint="eastAsia"/>
                      <w:sz w:val="24"/>
                    </w:rPr>
                    <w:t>。。。</w:t>
                  </w:r>
                </w:p>
              </w:tc>
              <w:tc>
                <w:tcPr>
                  <w:tcW w:w="756" w:type="dxa"/>
                </w:tcPr>
                <w:p w:rsidR="00C27310" w:rsidRPr="00C27310" w:rsidRDefault="00C27310" w:rsidP="00B4159D">
                  <w:pPr>
                    <w:rPr>
                      <w:rFonts w:hint="eastAsia"/>
                      <w:sz w:val="24"/>
                    </w:rPr>
                  </w:pPr>
                </w:p>
              </w:tc>
            </w:tr>
            <w:tr w:rsidR="00C27310" w:rsidRPr="00C27310" w:rsidTr="00B4159D">
              <w:tc>
                <w:tcPr>
                  <w:tcW w:w="755" w:type="dxa"/>
                </w:tcPr>
                <w:p w:rsidR="00C27310" w:rsidRPr="00C27310" w:rsidRDefault="00C27310" w:rsidP="00B4159D">
                  <w:pPr>
                    <w:rPr>
                      <w:rFonts w:hint="eastAsia"/>
                      <w:sz w:val="24"/>
                    </w:rPr>
                  </w:pPr>
                </w:p>
              </w:tc>
              <w:tc>
                <w:tcPr>
                  <w:tcW w:w="755" w:type="dxa"/>
                </w:tcPr>
                <w:p w:rsidR="00C27310" w:rsidRPr="00C27310" w:rsidRDefault="00C27310" w:rsidP="00B4159D">
                  <w:pPr>
                    <w:rPr>
                      <w:rFonts w:hint="eastAsia"/>
                      <w:sz w:val="24"/>
                    </w:rPr>
                  </w:pPr>
                </w:p>
              </w:tc>
              <w:tc>
                <w:tcPr>
                  <w:tcW w:w="755" w:type="dxa"/>
                </w:tcPr>
                <w:p w:rsidR="00C27310" w:rsidRPr="00C27310" w:rsidRDefault="00C27310" w:rsidP="00B4159D">
                  <w:pPr>
                    <w:rPr>
                      <w:rFonts w:hint="eastAsia"/>
                      <w:sz w:val="24"/>
                    </w:rPr>
                  </w:pPr>
                </w:p>
              </w:tc>
              <w:tc>
                <w:tcPr>
                  <w:tcW w:w="755" w:type="dxa"/>
                </w:tcPr>
                <w:p w:rsidR="00C27310" w:rsidRPr="00C27310" w:rsidRDefault="00C27310" w:rsidP="00B4159D">
                  <w:pPr>
                    <w:rPr>
                      <w:rFonts w:hint="eastAsia"/>
                      <w:sz w:val="24"/>
                    </w:rPr>
                  </w:pPr>
                </w:p>
              </w:tc>
              <w:tc>
                <w:tcPr>
                  <w:tcW w:w="755" w:type="dxa"/>
                </w:tcPr>
                <w:p w:rsidR="00C27310" w:rsidRPr="00C27310" w:rsidRDefault="00C27310" w:rsidP="00B4159D">
                  <w:pPr>
                    <w:rPr>
                      <w:rFonts w:hint="eastAsia"/>
                      <w:sz w:val="24"/>
                    </w:rPr>
                  </w:pPr>
                </w:p>
              </w:tc>
              <w:tc>
                <w:tcPr>
                  <w:tcW w:w="755" w:type="dxa"/>
                </w:tcPr>
                <w:p w:rsidR="00C27310" w:rsidRPr="00C27310" w:rsidRDefault="00C27310" w:rsidP="00B4159D">
                  <w:pPr>
                    <w:rPr>
                      <w:rFonts w:hint="eastAsia"/>
                      <w:sz w:val="24"/>
                    </w:rPr>
                  </w:pPr>
                </w:p>
              </w:tc>
              <w:tc>
                <w:tcPr>
                  <w:tcW w:w="755" w:type="dxa"/>
                </w:tcPr>
                <w:p w:rsidR="00C27310" w:rsidRPr="00C27310" w:rsidRDefault="00C27310" w:rsidP="00B4159D">
                  <w:pPr>
                    <w:rPr>
                      <w:rFonts w:hint="eastAsia"/>
                      <w:sz w:val="24"/>
                    </w:rPr>
                  </w:pPr>
                </w:p>
              </w:tc>
              <w:tc>
                <w:tcPr>
                  <w:tcW w:w="755" w:type="dxa"/>
                </w:tcPr>
                <w:p w:rsidR="00C27310" w:rsidRPr="00C27310" w:rsidRDefault="00C27310" w:rsidP="00B4159D">
                  <w:pPr>
                    <w:rPr>
                      <w:rFonts w:hint="eastAsia"/>
                      <w:sz w:val="24"/>
                    </w:rPr>
                  </w:pPr>
                </w:p>
              </w:tc>
              <w:tc>
                <w:tcPr>
                  <w:tcW w:w="756" w:type="dxa"/>
                </w:tcPr>
                <w:p w:rsidR="00C27310" w:rsidRPr="00C27310" w:rsidRDefault="00C27310" w:rsidP="00B4159D">
                  <w:pPr>
                    <w:rPr>
                      <w:rFonts w:hint="eastAsia"/>
                      <w:sz w:val="24"/>
                    </w:rPr>
                  </w:pPr>
                </w:p>
              </w:tc>
              <w:tc>
                <w:tcPr>
                  <w:tcW w:w="756" w:type="dxa"/>
                </w:tcPr>
                <w:p w:rsidR="00C27310" w:rsidRPr="00C27310" w:rsidRDefault="00C27310" w:rsidP="00B4159D">
                  <w:pPr>
                    <w:rPr>
                      <w:rFonts w:hint="eastAsia"/>
                      <w:sz w:val="24"/>
                    </w:rPr>
                  </w:pPr>
                </w:p>
              </w:tc>
              <w:tc>
                <w:tcPr>
                  <w:tcW w:w="756" w:type="dxa"/>
                </w:tcPr>
                <w:p w:rsidR="00C27310" w:rsidRPr="00C27310" w:rsidRDefault="00C27310" w:rsidP="00B4159D">
                  <w:pPr>
                    <w:rPr>
                      <w:rFonts w:hint="eastAsia"/>
                      <w:sz w:val="24"/>
                    </w:rPr>
                  </w:pPr>
                </w:p>
              </w:tc>
            </w:tr>
          </w:tbl>
          <w:p w:rsidR="00C27310" w:rsidRPr="00C27310" w:rsidRDefault="00C27310" w:rsidP="00B4159D">
            <w:pPr>
              <w:rPr>
                <w:rFonts w:hint="eastAsia"/>
                <w:sz w:val="24"/>
              </w:rPr>
            </w:pPr>
          </w:p>
        </w:tc>
      </w:tr>
      <w:tr w:rsidR="00C27310" w:rsidRPr="00C27310" w:rsidTr="00B4159D">
        <w:trPr>
          <w:trHeight w:val="90"/>
        </w:trPr>
        <w:tc>
          <w:tcPr>
            <w:tcW w:w="9178" w:type="dxa"/>
            <w:gridSpan w:val="4"/>
            <w:tcBorders>
              <w:top w:val="single" w:sz="4" w:space="0" w:color="auto"/>
              <w:left w:val="single" w:sz="4" w:space="0" w:color="auto"/>
              <w:bottom w:val="single" w:sz="4" w:space="0" w:color="auto"/>
              <w:right w:val="single" w:sz="4" w:space="0" w:color="auto"/>
            </w:tcBorders>
          </w:tcPr>
          <w:p w:rsidR="00C27310" w:rsidRPr="00C27310" w:rsidRDefault="00C27310" w:rsidP="00B4159D">
            <w:pPr>
              <w:rPr>
                <w:rFonts w:hint="eastAsia"/>
                <w:sz w:val="24"/>
              </w:rPr>
            </w:pPr>
            <w:r w:rsidRPr="00C27310">
              <w:rPr>
                <w:rFonts w:hint="eastAsia"/>
                <w:sz w:val="24"/>
              </w:rPr>
              <w:t>本月内所作的心理服务及感想：</w:t>
            </w:r>
          </w:p>
          <w:p w:rsidR="00C27310" w:rsidRPr="00C27310" w:rsidRDefault="00C27310" w:rsidP="00B4159D">
            <w:pPr>
              <w:rPr>
                <w:rFonts w:hint="eastAsia"/>
                <w:sz w:val="24"/>
              </w:rPr>
            </w:pPr>
          </w:p>
          <w:p w:rsidR="00C27310" w:rsidRPr="00C27310" w:rsidRDefault="00C27310" w:rsidP="00B4159D">
            <w:pPr>
              <w:rPr>
                <w:rFonts w:hint="eastAsia"/>
                <w:sz w:val="24"/>
              </w:rPr>
            </w:pPr>
          </w:p>
          <w:p w:rsidR="00C27310" w:rsidRPr="00C27310" w:rsidRDefault="00C27310" w:rsidP="00B4159D">
            <w:pPr>
              <w:rPr>
                <w:rFonts w:hint="eastAsia"/>
                <w:sz w:val="24"/>
              </w:rPr>
            </w:pPr>
          </w:p>
          <w:p w:rsidR="00C27310" w:rsidRPr="00C27310" w:rsidRDefault="00C27310" w:rsidP="00B4159D">
            <w:pPr>
              <w:rPr>
                <w:rFonts w:hint="eastAsia"/>
                <w:sz w:val="24"/>
              </w:rPr>
            </w:pPr>
          </w:p>
          <w:p w:rsidR="00C27310" w:rsidRPr="00C27310" w:rsidRDefault="00C27310" w:rsidP="00B4159D">
            <w:pPr>
              <w:rPr>
                <w:rFonts w:hint="eastAsia"/>
                <w:sz w:val="24"/>
              </w:rPr>
            </w:pPr>
          </w:p>
          <w:p w:rsidR="00C27310" w:rsidRPr="00C27310" w:rsidRDefault="00C27310" w:rsidP="00B4159D">
            <w:pPr>
              <w:rPr>
                <w:rFonts w:hint="eastAsia"/>
                <w:sz w:val="24"/>
              </w:rPr>
            </w:pPr>
            <w:r w:rsidRPr="00C27310">
              <w:rPr>
                <w:rFonts w:hint="eastAsia"/>
                <w:sz w:val="24"/>
              </w:rPr>
              <w:t>其他反映的问题及建议</w:t>
            </w:r>
          </w:p>
          <w:p w:rsidR="00C27310" w:rsidRPr="00C27310" w:rsidRDefault="00C27310" w:rsidP="00B4159D">
            <w:pPr>
              <w:rPr>
                <w:rFonts w:hint="eastAsia"/>
                <w:sz w:val="24"/>
              </w:rPr>
            </w:pPr>
          </w:p>
          <w:p w:rsidR="00C27310" w:rsidRPr="00C27310" w:rsidRDefault="00C27310" w:rsidP="00B4159D">
            <w:pPr>
              <w:rPr>
                <w:rFonts w:hint="eastAsia"/>
                <w:sz w:val="24"/>
              </w:rPr>
            </w:pPr>
          </w:p>
          <w:p w:rsidR="00C27310" w:rsidRPr="00C27310" w:rsidRDefault="00C27310" w:rsidP="00B4159D">
            <w:pPr>
              <w:rPr>
                <w:rFonts w:hint="eastAsia"/>
                <w:sz w:val="24"/>
              </w:rPr>
            </w:pPr>
          </w:p>
          <w:p w:rsidR="00C27310" w:rsidRPr="00C27310" w:rsidRDefault="00C27310" w:rsidP="00B4159D">
            <w:pPr>
              <w:rPr>
                <w:rFonts w:hint="eastAsia"/>
                <w:sz w:val="24"/>
              </w:rPr>
            </w:pPr>
          </w:p>
          <w:p w:rsidR="00C27310" w:rsidRPr="00C27310" w:rsidRDefault="00C27310" w:rsidP="00B4159D">
            <w:pPr>
              <w:rPr>
                <w:rFonts w:hint="eastAsia"/>
                <w:sz w:val="24"/>
              </w:rPr>
            </w:pPr>
          </w:p>
          <w:p w:rsidR="00C27310" w:rsidRPr="00C27310" w:rsidRDefault="00C27310" w:rsidP="00B4159D">
            <w:pPr>
              <w:rPr>
                <w:rFonts w:hint="eastAsia"/>
                <w:sz w:val="24"/>
              </w:rPr>
            </w:pPr>
          </w:p>
        </w:tc>
      </w:tr>
    </w:tbl>
    <w:p w:rsidR="00C27310" w:rsidRPr="00C27310" w:rsidRDefault="00C27310" w:rsidP="00C27310">
      <w:pPr>
        <w:rPr>
          <w:rFonts w:ascii="黑体" w:eastAsia="黑体"/>
          <w:szCs w:val="21"/>
        </w:rPr>
      </w:pPr>
      <w:r w:rsidRPr="00C27310">
        <w:rPr>
          <w:rFonts w:ascii="黑体" w:eastAsia="黑体" w:hint="eastAsia"/>
          <w:szCs w:val="21"/>
        </w:rPr>
        <w:t>注：1. 请心理委员详细认真地填写此表格；2.每周五放学前请将此表交于辅导员老师处。</w:t>
      </w:r>
    </w:p>
    <w:p w:rsidR="00C27310" w:rsidRPr="00C27310" w:rsidRDefault="00C27310" w:rsidP="00C27310">
      <w:pPr>
        <w:rPr>
          <w:rFonts w:hint="eastAsia"/>
        </w:rPr>
      </w:pPr>
    </w:p>
    <w:p w:rsidR="00C27310" w:rsidRPr="00C27310" w:rsidRDefault="00C27310" w:rsidP="00C27310">
      <w:pPr>
        <w:jc w:val="center"/>
        <w:rPr>
          <w:rFonts w:hint="eastAsia"/>
          <w:b/>
          <w:sz w:val="28"/>
          <w:szCs w:val="28"/>
        </w:rPr>
      </w:pPr>
      <w:r w:rsidRPr="00C27310">
        <w:rPr>
          <w:rFonts w:hint="eastAsia"/>
          <w:b/>
          <w:sz w:val="28"/>
          <w:szCs w:val="28"/>
        </w:rPr>
        <w:lastRenderedPageBreak/>
        <w:t>心理委员组织或参与活动统计表</w:t>
      </w:r>
    </w:p>
    <w:p w:rsidR="00C27310" w:rsidRPr="00C27310" w:rsidRDefault="00C27310" w:rsidP="00C27310">
      <w:pPr>
        <w:jc w:val="right"/>
        <w:rPr>
          <w:rFonts w:hint="eastAsia"/>
          <w:b/>
          <w:sz w:val="18"/>
          <w:szCs w:val="18"/>
        </w:rPr>
      </w:pPr>
      <w:r w:rsidRPr="00C27310">
        <w:rPr>
          <w:rFonts w:hint="eastAsia"/>
          <w:b/>
          <w:sz w:val="18"/>
          <w:szCs w:val="18"/>
        </w:rPr>
        <w:t xml:space="preserve">20    </w:t>
      </w:r>
      <w:r w:rsidRPr="00C27310">
        <w:rPr>
          <w:rFonts w:hint="eastAsia"/>
          <w:b/>
          <w:sz w:val="18"/>
          <w:szCs w:val="18"/>
        </w:rPr>
        <w:t>年</w:t>
      </w:r>
      <w:r w:rsidRPr="00C27310">
        <w:rPr>
          <w:rFonts w:hint="eastAsia"/>
          <w:b/>
          <w:sz w:val="18"/>
          <w:szCs w:val="18"/>
        </w:rPr>
        <w:t xml:space="preserve">     </w:t>
      </w:r>
      <w:r w:rsidRPr="00C27310">
        <w:rPr>
          <w:rFonts w:hint="eastAsia"/>
          <w:b/>
          <w:sz w:val="18"/>
          <w:szCs w:val="18"/>
        </w:rPr>
        <w:t>月</w:t>
      </w:r>
      <w:r w:rsidRPr="00C27310">
        <w:rPr>
          <w:rFonts w:hint="eastAsia"/>
          <w:b/>
          <w:sz w:val="18"/>
          <w:szCs w:val="18"/>
        </w:rPr>
        <w:t xml:space="preserve">      </w:t>
      </w:r>
      <w:r w:rsidRPr="00C27310">
        <w:rPr>
          <w:rFonts w:hint="eastAsia"/>
          <w:b/>
          <w:sz w:val="18"/>
          <w:szCs w:val="1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732"/>
        <w:gridCol w:w="1421"/>
        <w:gridCol w:w="849"/>
        <w:gridCol w:w="1277"/>
        <w:gridCol w:w="1813"/>
        <w:gridCol w:w="1216"/>
      </w:tblGrid>
      <w:tr w:rsidR="00C27310" w:rsidRPr="00C27310" w:rsidTr="00B4159D">
        <w:tc>
          <w:tcPr>
            <w:tcW w:w="1220" w:type="dxa"/>
          </w:tcPr>
          <w:p w:rsidR="00C27310" w:rsidRPr="00C27310" w:rsidRDefault="00C27310" w:rsidP="00B4159D">
            <w:pPr>
              <w:spacing w:line="600" w:lineRule="exact"/>
              <w:jc w:val="center"/>
              <w:rPr>
                <w:sz w:val="24"/>
              </w:rPr>
            </w:pPr>
            <w:r w:rsidRPr="00C27310">
              <w:rPr>
                <w:rFonts w:hint="eastAsia"/>
                <w:sz w:val="24"/>
              </w:rPr>
              <w:t>姓名</w:t>
            </w:r>
          </w:p>
        </w:tc>
        <w:tc>
          <w:tcPr>
            <w:tcW w:w="732" w:type="dxa"/>
          </w:tcPr>
          <w:p w:rsidR="00C27310" w:rsidRPr="00C27310" w:rsidRDefault="00C27310" w:rsidP="00B4159D">
            <w:pPr>
              <w:spacing w:line="600" w:lineRule="exact"/>
              <w:jc w:val="center"/>
              <w:rPr>
                <w:sz w:val="24"/>
              </w:rPr>
            </w:pPr>
            <w:r w:rsidRPr="00C27310">
              <w:rPr>
                <w:rFonts w:hint="eastAsia"/>
                <w:sz w:val="24"/>
              </w:rPr>
              <w:t>所属学院</w:t>
            </w:r>
          </w:p>
        </w:tc>
        <w:tc>
          <w:tcPr>
            <w:tcW w:w="1421" w:type="dxa"/>
          </w:tcPr>
          <w:p w:rsidR="00C27310" w:rsidRPr="00C27310" w:rsidRDefault="00C27310" w:rsidP="00B4159D">
            <w:pPr>
              <w:spacing w:line="600" w:lineRule="exact"/>
              <w:jc w:val="center"/>
              <w:rPr>
                <w:sz w:val="24"/>
              </w:rPr>
            </w:pPr>
            <w:r w:rsidRPr="00C27310">
              <w:rPr>
                <w:rFonts w:hint="eastAsia"/>
                <w:sz w:val="24"/>
              </w:rPr>
              <w:t>活动名称</w:t>
            </w:r>
          </w:p>
        </w:tc>
        <w:tc>
          <w:tcPr>
            <w:tcW w:w="849" w:type="dxa"/>
          </w:tcPr>
          <w:p w:rsidR="00C27310" w:rsidRPr="00C27310" w:rsidRDefault="00C27310" w:rsidP="00B4159D">
            <w:pPr>
              <w:spacing w:line="600" w:lineRule="exact"/>
              <w:jc w:val="center"/>
              <w:rPr>
                <w:rFonts w:hint="eastAsia"/>
                <w:sz w:val="24"/>
              </w:rPr>
            </w:pPr>
            <w:r w:rsidRPr="00C27310">
              <w:rPr>
                <w:rFonts w:hint="eastAsia"/>
                <w:sz w:val="24"/>
              </w:rPr>
              <w:t>活动</w:t>
            </w:r>
          </w:p>
          <w:p w:rsidR="00C27310" w:rsidRPr="00C27310" w:rsidRDefault="00C27310" w:rsidP="00B4159D">
            <w:pPr>
              <w:spacing w:line="600" w:lineRule="exact"/>
              <w:jc w:val="center"/>
              <w:rPr>
                <w:sz w:val="24"/>
              </w:rPr>
            </w:pPr>
            <w:r w:rsidRPr="00C27310">
              <w:rPr>
                <w:rFonts w:hint="eastAsia"/>
                <w:sz w:val="24"/>
              </w:rPr>
              <w:t>时间</w:t>
            </w:r>
          </w:p>
        </w:tc>
        <w:tc>
          <w:tcPr>
            <w:tcW w:w="1277" w:type="dxa"/>
          </w:tcPr>
          <w:p w:rsidR="00C27310" w:rsidRPr="00C27310" w:rsidRDefault="00C27310" w:rsidP="00B4159D">
            <w:pPr>
              <w:spacing w:line="600" w:lineRule="exact"/>
              <w:jc w:val="center"/>
              <w:rPr>
                <w:rFonts w:hint="eastAsia"/>
                <w:sz w:val="24"/>
              </w:rPr>
            </w:pPr>
            <w:r w:rsidRPr="00C27310">
              <w:rPr>
                <w:rFonts w:hint="eastAsia"/>
                <w:sz w:val="24"/>
              </w:rPr>
              <w:t>活动</w:t>
            </w:r>
          </w:p>
          <w:p w:rsidR="00C27310" w:rsidRPr="00C27310" w:rsidRDefault="00C27310" w:rsidP="00B4159D">
            <w:pPr>
              <w:spacing w:line="600" w:lineRule="exact"/>
              <w:jc w:val="center"/>
              <w:rPr>
                <w:sz w:val="24"/>
              </w:rPr>
            </w:pPr>
            <w:r w:rsidRPr="00C27310">
              <w:rPr>
                <w:rFonts w:hint="eastAsia"/>
                <w:sz w:val="24"/>
              </w:rPr>
              <w:t>地点</w:t>
            </w:r>
          </w:p>
        </w:tc>
        <w:tc>
          <w:tcPr>
            <w:tcW w:w="1813" w:type="dxa"/>
          </w:tcPr>
          <w:p w:rsidR="00C27310" w:rsidRPr="00C27310" w:rsidRDefault="00C27310" w:rsidP="00B4159D">
            <w:pPr>
              <w:spacing w:line="600" w:lineRule="exact"/>
              <w:jc w:val="center"/>
              <w:rPr>
                <w:sz w:val="24"/>
              </w:rPr>
            </w:pPr>
            <w:r w:rsidRPr="00C27310">
              <w:rPr>
                <w:rFonts w:hint="eastAsia"/>
                <w:sz w:val="24"/>
              </w:rPr>
              <w:t>主要内容</w:t>
            </w:r>
          </w:p>
        </w:tc>
        <w:tc>
          <w:tcPr>
            <w:tcW w:w="1216" w:type="dxa"/>
          </w:tcPr>
          <w:p w:rsidR="00C27310" w:rsidRPr="00C27310" w:rsidRDefault="00C27310" w:rsidP="00B4159D">
            <w:pPr>
              <w:spacing w:line="600" w:lineRule="exact"/>
              <w:jc w:val="center"/>
              <w:rPr>
                <w:sz w:val="24"/>
              </w:rPr>
            </w:pPr>
            <w:r w:rsidRPr="00C27310">
              <w:rPr>
                <w:rFonts w:hint="eastAsia"/>
                <w:sz w:val="24"/>
              </w:rPr>
              <w:t>主办单位</w:t>
            </w:r>
          </w:p>
        </w:tc>
      </w:tr>
      <w:tr w:rsidR="00C27310" w:rsidRPr="00C27310" w:rsidTr="00B4159D">
        <w:trPr>
          <w:trHeight w:val="1250"/>
        </w:trPr>
        <w:tc>
          <w:tcPr>
            <w:tcW w:w="1220" w:type="dxa"/>
          </w:tcPr>
          <w:p w:rsidR="00C27310" w:rsidRPr="00C27310" w:rsidRDefault="00C27310" w:rsidP="00B4159D">
            <w:pPr>
              <w:spacing w:line="600" w:lineRule="exact"/>
            </w:pPr>
          </w:p>
        </w:tc>
        <w:tc>
          <w:tcPr>
            <w:tcW w:w="732" w:type="dxa"/>
          </w:tcPr>
          <w:p w:rsidR="00C27310" w:rsidRPr="00C27310" w:rsidRDefault="00C27310" w:rsidP="00B4159D">
            <w:pPr>
              <w:spacing w:line="600" w:lineRule="exact"/>
            </w:pPr>
          </w:p>
        </w:tc>
        <w:tc>
          <w:tcPr>
            <w:tcW w:w="1421" w:type="dxa"/>
          </w:tcPr>
          <w:p w:rsidR="00C27310" w:rsidRPr="00C27310" w:rsidRDefault="00C27310" w:rsidP="00B4159D">
            <w:pPr>
              <w:spacing w:line="600" w:lineRule="exact"/>
            </w:pPr>
          </w:p>
        </w:tc>
        <w:tc>
          <w:tcPr>
            <w:tcW w:w="849" w:type="dxa"/>
          </w:tcPr>
          <w:p w:rsidR="00C27310" w:rsidRPr="00C27310" w:rsidRDefault="00C27310" w:rsidP="00B4159D">
            <w:pPr>
              <w:spacing w:line="600" w:lineRule="exact"/>
            </w:pPr>
          </w:p>
        </w:tc>
        <w:tc>
          <w:tcPr>
            <w:tcW w:w="1277" w:type="dxa"/>
          </w:tcPr>
          <w:p w:rsidR="00C27310" w:rsidRPr="00C27310" w:rsidRDefault="00C27310" w:rsidP="00B4159D">
            <w:pPr>
              <w:spacing w:line="600" w:lineRule="exact"/>
            </w:pPr>
          </w:p>
        </w:tc>
        <w:tc>
          <w:tcPr>
            <w:tcW w:w="1813" w:type="dxa"/>
          </w:tcPr>
          <w:p w:rsidR="00C27310" w:rsidRPr="00C27310" w:rsidRDefault="00C27310" w:rsidP="00B4159D">
            <w:pPr>
              <w:spacing w:line="600" w:lineRule="exact"/>
            </w:pPr>
          </w:p>
        </w:tc>
        <w:tc>
          <w:tcPr>
            <w:tcW w:w="1216" w:type="dxa"/>
          </w:tcPr>
          <w:p w:rsidR="00C27310" w:rsidRPr="00C27310" w:rsidRDefault="00C27310" w:rsidP="00B4159D">
            <w:pPr>
              <w:spacing w:line="600" w:lineRule="exact"/>
            </w:pPr>
          </w:p>
        </w:tc>
      </w:tr>
      <w:tr w:rsidR="00C27310" w:rsidRPr="00C27310" w:rsidTr="00B4159D">
        <w:trPr>
          <w:trHeight w:val="1268"/>
        </w:trPr>
        <w:tc>
          <w:tcPr>
            <w:tcW w:w="1220" w:type="dxa"/>
          </w:tcPr>
          <w:p w:rsidR="00C27310" w:rsidRPr="00C27310" w:rsidRDefault="00C27310" w:rsidP="00B4159D">
            <w:pPr>
              <w:spacing w:line="600" w:lineRule="exact"/>
            </w:pPr>
          </w:p>
        </w:tc>
        <w:tc>
          <w:tcPr>
            <w:tcW w:w="732" w:type="dxa"/>
          </w:tcPr>
          <w:p w:rsidR="00C27310" w:rsidRPr="00C27310" w:rsidRDefault="00C27310" w:rsidP="00B4159D">
            <w:pPr>
              <w:spacing w:line="600" w:lineRule="exact"/>
            </w:pPr>
          </w:p>
        </w:tc>
        <w:tc>
          <w:tcPr>
            <w:tcW w:w="1421" w:type="dxa"/>
          </w:tcPr>
          <w:p w:rsidR="00C27310" w:rsidRPr="00C27310" w:rsidRDefault="00C27310" w:rsidP="00B4159D">
            <w:pPr>
              <w:spacing w:line="600" w:lineRule="exact"/>
            </w:pPr>
          </w:p>
        </w:tc>
        <w:tc>
          <w:tcPr>
            <w:tcW w:w="849" w:type="dxa"/>
          </w:tcPr>
          <w:p w:rsidR="00C27310" w:rsidRPr="00C27310" w:rsidRDefault="00C27310" w:rsidP="00B4159D">
            <w:pPr>
              <w:spacing w:line="600" w:lineRule="exact"/>
            </w:pPr>
          </w:p>
        </w:tc>
        <w:tc>
          <w:tcPr>
            <w:tcW w:w="1277" w:type="dxa"/>
          </w:tcPr>
          <w:p w:rsidR="00C27310" w:rsidRPr="00C27310" w:rsidRDefault="00C27310" w:rsidP="00B4159D">
            <w:pPr>
              <w:spacing w:line="600" w:lineRule="exact"/>
            </w:pPr>
          </w:p>
        </w:tc>
        <w:tc>
          <w:tcPr>
            <w:tcW w:w="1813" w:type="dxa"/>
          </w:tcPr>
          <w:p w:rsidR="00C27310" w:rsidRPr="00C27310" w:rsidRDefault="00C27310" w:rsidP="00B4159D">
            <w:pPr>
              <w:spacing w:line="600" w:lineRule="exact"/>
            </w:pPr>
          </w:p>
        </w:tc>
        <w:tc>
          <w:tcPr>
            <w:tcW w:w="1216" w:type="dxa"/>
          </w:tcPr>
          <w:p w:rsidR="00C27310" w:rsidRPr="00C27310" w:rsidRDefault="00C27310" w:rsidP="00B4159D">
            <w:pPr>
              <w:spacing w:line="600" w:lineRule="exact"/>
            </w:pPr>
          </w:p>
        </w:tc>
      </w:tr>
      <w:tr w:rsidR="00C27310" w:rsidRPr="00C27310" w:rsidTr="00B4159D">
        <w:trPr>
          <w:trHeight w:val="1258"/>
        </w:trPr>
        <w:tc>
          <w:tcPr>
            <w:tcW w:w="1220" w:type="dxa"/>
          </w:tcPr>
          <w:p w:rsidR="00C27310" w:rsidRPr="00C27310" w:rsidRDefault="00C27310" w:rsidP="00B4159D">
            <w:pPr>
              <w:spacing w:line="600" w:lineRule="exact"/>
            </w:pPr>
          </w:p>
        </w:tc>
        <w:tc>
          <w:tcPr>
            <w:tcW w:w="732" w:type="dxa"/>
          </w:tcPr>
          <w:p w:rsidR="00C27310" w:rsidRPr="00C27310" w:rsidRDefault="00C27310" w:rsidP="00B4159D">
            <w:pPr>
              <w:spacing w:line="600" w:lineRule="exact"/>
            </w:pPr>
          </w:p>
        </w:tc>
        <w:tc>
          <w:tcPr>
            <w:tcW w:w="1421" w:type="dxa"/>
          </w:tcPr>
          <w:p w:rsidR="00C27310" w:rsidRPr="00C27310" w:rsidRDefault="00C27310" w:rsidP="00B4159D">
            <w:pPr>
              <w:spacing w:line="600" w:lineRule="exact"/>
            </w:pPr>
          </w:p>
        </w:tc>
        <w:tc>
          <w:tcPr>
            <w:tcW w:w="849" w:type="dxa"/>
          </w:tcPr>
          <w:p w:rsidR="00C27310" w:rsidRPr="00C27310" w:rsidRDefault="00C27310" w:rsidP="00B4159D">
            <w:pPr>
              <w:spacing w:line="600" w:lineRule="exact"/>
            </w:pPr>
          </w:p>
        </w:tc>
        <w:tc>
          <w:tcPr>
            <w:tcW w:w="1277" w:type="dxa"/>
          </w:tcPr>
          <w:p w:rsidR="00C27310" w:rsidRPr="00C27310" w:rsidRDefault="00C27310" w:rsidP="00B4159D">
            <w:pPr>
              <w:spacing w:line="600" w:lineRule="exact"/>
            </w:pPr>
          </w:p>
        </w:tc>
        <w:tc>
          <w:tcPr>
            <w:tcW w:w="1813" w:type="dxa"/>
          </w:tcPr>
          <w:p w:rsidR="00C27310" w:rsidRPr="00C27310" w:rsidRDefault="00C27310" w:rsidP="00B4159D">
            <w:pPr>
              <w:spacing w:line="600" w:lineRule="exact"/>
            </w:pPr>
          </w:p>
        </w:tc>
        <w:tc>
          <w:tcPr>
            <w:tcW w:w="1216" w:type="dxa"/>
          </w:tcPr>
          <w:p w:rsidR="00C27310" w:rsidRPr="00C27310" w:rsidRDefault="00C27310" w:rsidP="00B4159D">
            <w:pPr>
              <w:spacing w:line="600" w:lineRule="exact"/>
            </w:pPr>
          </w:p>
        </w:tc>
      </w:tr>
      <w:tr w:rsidR="00C27310" w:rsidRPr="00C27310" w:rsidTr="00B4159D">
        <w:trPr>
          <w:trHeight w:val="1276"/>
        </w:trPr>
        <w:tc>
          <w:tcPr>
            <w:tcW w:w="1220" w:type="dxa"/>
          </w:tcPr>
          <w:p w:rsidR="00C27310" w:rsidRPr="00C27310" w:rsidRDefault="00C27310" w:rsidP="00B4159D">
            <w:pPr>
              <w:spacing w:line="600" w:lineRule="exact"/>
            </w:pPr>
          </w:p>
        </w:tc>
        <w:tc>
          <w:tcPr>
            <w:tcW w:w="732" w:type="dxa"/>
          </w:tcPr>
          <w:p w:rsidR="00C27310" w:rsidRPr="00C27310" w:rsidRDefault="00C27310" w:rsidP="00B4159D">
            <w:pPr>
              <w:spacing w:line="600" w:lineRule="exact"/>
            </w:pPr>
          </w:p>
        </w:tc>
        <w:tc>
          <w:tcPr>
            <w:tcW w:w="1421" w:type="dxa"/>
          </w:tcPr>
          <w:p w:rsidR="00C27310" w:rsidRPr="00C27310" w:rsidRDefault="00C27310" w:rsidP="00B4159D">
            <w:pPr>
              <w:spacing w:line="600" w:lineRule="exact"/>
            </w:pPr>
          </w:p>
        </w:tc>
        <w:tc>
          <w:tcPr>
            <w:tcW w:w="849" w:type="dxa"/>
          </w:tcPr>
          <w:p w:rsidR="00C27310" w:rsidRPr="00C27310" w:rsidRDefault="00C27310" w:rsidP="00B4159D">
            <w:pPr>
              <w:spacing w:line="600" w:lineRule="exact"/>
            </w:pPr>
          </w:p>
        </w:tc>
        <w:tc>
          <w:tcPr>
            <w:tcW w:w="1277" w:type="dxa"/>
          </w:tcPr>
          <w:p w:rsidR="00C27310" w:rsidRPr="00C27310" w:rsidRDefault="00C27310" w:rsidP="00B4159D">
            <w:pPr>
              <w:spacing w:line="600" w:lineRule="exact"/>
            </w:pPr>
          </w:p>
        </w:tc>
        <w:tc>
          <w:tcPr>
            <w:tcW w:w="1813" w:type="dxa"/>
          </w:tcPr>
          <w:p w:rsidR="00C27310" w:rsidRPr="00C27310" w:rsidRDefault="00C27310" w:rsidP="00B4159D">
            <w:pPr>
              <w:spacing w:line="600" w:lineRule="exact"/>
            </w:pPr>
          </w:p>
        </w:tc>
        <w:tc>
          <w:tcPr>
            <w:tcW w:w="1216" w:type="dxa"/>
          </w:tcPr>
          <w:p w:rsidR="00C27310" w:rsidRPr="00C27310" w:rsidRDefault="00C27310" w:rsidP="00B4159D">
            <w:pPr>
              <w:spacing w:line="600" w:lineRule="exact"/>
            </w:pPr>
          </w:p>
        </w:tc>
      </w:tr>
      <w:tr w:rsidR="00C27310" w:rsidRPr="00C27310" w:rsidTr="00B4159D">
        <w:trPr>
          <w:trHeight w:val="1266"/>
        </w:trPr>
        <w:tc>
          <w:tcPr>
            <w:tcW w:w="1220" w:type="dxa"/>
          </w:tcPr>
          <w:p w:rsidR="00C27310" w:rsidRPr="00C27310" w:rsidRDefault="00C27310" w:rsidP="00B4159D">
            <w:pPr>
              <w:spacing w:line="600" w:lineRule="exact"/>
            </w:pPr>
          </w:p>
        </w:tc>
        <w:tc>
          <w:tcPr>
            <w:tcW w:w="732" w:type="dxa"/>
          </w:tcPr>
          <w:p w:rsidR="00C27310" w:rsidRPr="00C27310" w:rsidRDefault="00C27310" w:rsidP="00B4159D">
            <w:pPr>
              <w:spacing w:line="600" w:lineRule="exact"/>
            </w:pPr>
          </w:p>
        </w:tc>
        <w:tc>
          <w:tcPr>
            <w:tcW w:w="1421" w:type="dxa"/>
          </w:tcPr>
          <w:p w:rsidR="00C27310" w:rsidRPr="00C27310" w:rsidRDefault="00C27310" w:rsidP="00B4159D">
            <w:pPr>
              <w:spacing w:line="600" w:lineRule="exact"/>
            </w:pPr>
          </w:p>
        </w:tc>
        <w:tc>
          <w:tcPr>
            <w:tcW w:w="849" w:type="dxa"/>
          </w:tcPr>
          <w:p w:rsidR="00C27310" w:rsidRPr="00C27310" w:rsidRDefault="00C27310" w:rsidP="00B4159D">
            <w:pPr>
              <w:spacing w:line="600" w:lineRule="exact"/>
            </w:pPr>
          </w:p>
        </w:tc>
        <w:tc>
          <w:tcPr>
            <w:tcW w:w="1277" w:type="dxa"/>
          </w:tcPr>
          <w:p w:rsidR="00C27310" w:rsidRPr="00C27310" w:rsidRDefault="00C27310" w:rsidP="00B4159D">
            <w:pPr>
              <w:spacing w:line="600" w:lineRule="exact"/>
            </w:pPr>
          </w:p>
        </w:tc>
        <w:tc>
          <w:tcPr>
            <w:tcW w:w="1813" w:type="dxa"/>
          </w:tcPr>
          <w:p w:rsidR="00C27310" w:rsidRPr="00C27310" w:rsidRDefault="00C27310" w:rsidP="00B4159D">
            <w:pPr>
              <w:spacing w:line="600" w:lineRule="exact"/>
            </w:pPr>
          </w:p>
        </w:tc>
        <w:tc>
          <w:tcPr>
            <w:tcW w:w="1216" w:type="dxa"/>
          </w:tcPr>
          <w:p w:rsidR="00C27310" w:rsidRPr="00C27310" w:rsidRDefault="00C27310" w:rsidP="00B4159D">
            <w:pPr>
              <w:spacing w:line="600" w:lineRule="exact"/>
            </w:pPr>
          </w:p>
        </w:tc>
      </w:tr>
      <w:tr w:rsidR="00C27310" w:rsidRPr="00C27310" w:rsidTr="00B4159D">
        <w:trPr>
          <w:trHeight w:val="1255"/>
        </w:trPr>
        <w:tc>
          <w:tcPr>
            <w:tcW w:w="1220" w:type="dxa"/>
          </w:tcPr>
          <w:p w:rsidR="00C27310" w:rsidRPr="00C27310" w:rsidRDefault="00C27310" w:rsidP="00B4159D">
            <w:pPr>
              <w:spacing w:line="600" w:lineRule="exact"/>
            </w:pPr>
          </w:p>
        </w:tc>
        <w:tc>
          <w:tcPr>
            <w:tcW w:w="732" w:type="dxa"/>
          </w:tcPr>
          <w:p w:rsidR="00C27310" w:rsidRPr="00C27310" w:rsidRDefault="00C27310" w:rsidP="00B4159D">
            <w:pPr>
              <w:spacing w:line="600" w:lineRule="exact"/>
            </w:pPr>
          </w:p>
        </w:tc>
        <w:tc>
          <w:tcPr>
            <w:tcW w:w="1421" w:type="dxa"/>
          </w:tcPr>
          <w:p w:rsidR="00C27310" w:rsidRPr="00C27310" w:rsidRDefault="00C27310" w:rsidP="00B4159D">
            <w:pPr>
              <w:spacing w:line="600" w:lineRule="exact"/>
            </w:pPr>
          </w:p>
        </w:tc>
        <w:tc>
          <w:tcPr>
            <w:tcW w:w="849" w:type="dxa"/>
          </w:tcPr>
          <w:p w:rsidR="00C27310" w:rsidRPr="00C27310" w:rsidRDefault="00C27310" w:rsidP="00B4159D">
            <w:pPr>
              <w:spacing w:line="600" w:lineRule="exact"/>
            </w:pPr>
          </w:p>
        </w:tc>
        <w:tc>
          <w:tcPr>
            <w:tcW w:w="1277" w:type="dxa"/>
          </w:tcPr>
          <w:p w:rsidR="00C27310" w:rsidRPr="00C27310" w:rsidRDefault="00C27310" w:rsidP="00B4159D">
            <w:pPr>
              <w:spacing w:line="600" w:lineRule="exact"/>
            </w:pPr>
          </w:p>
        </w:tc>
        <w:tc>
          <w:tcPr>
            <w:tcW w:w="1813" w:type="dxa"/>
          </w:tcPr>
          <w:p w:rsidR="00C27310" w:rsidRPr="00C27310" w:rsidRDefault="00C27310" w:rsidP="00B4159D">
            <w:pPr>
              <w:spacing w:line="600" w:lineRule="exact"/>
            </w:pPr>
          </w:p>
        </w:tc>
        <w:tc>
          <w:tcPr>
            <w:tcW w:w="1216" w:type="dxa"/>
          </w:tcPr>
          <w:p w:rsidR="00C27310" w:rsidRPr="00C27310" w:rsidRDefault="00C27310" w:rsidP="00B4159D">
            <w:pPr>
              <w:spacing w:line="600" w:lineRule="exact"/>
            </w:pPr>
          </w:p>
        </w:tc>
      </w:tr>
    </w:tbl>
    <w:p w:rsidR="00C27310" w:rsidRPr="00C27310" w:rsidRDefault="00C27310" w:rsidP="00C27310">
      <w:pPr>
        <w:rPr>
          <w:rFonts w:ascii="黑体" w:eastAsia="黑体" w:hint="eastAsia"/>
          <w:szCs w:val="21"/>
        </w:rPr>
      </w:pPr>
      <w:r w:rsidRPr="00C27310">
        <w:rPr>
          <w:rFonts w:ascii="黑体" w:eastAsia="黑体" w:hint="eastAsia"/>
          <w:szCs w:val="21"/>
        </w:rPr>
        <w:t>注：1. 请心理委员详细认真地填写此表格；2.每学期放假前请将此表交于辅导员老师处。</w:t>
      </w:r>
    </w:p>
    <w:p w:rsidR="00C27310" w:rsidRPr="00C27310" w:rsidRDefault="00C27310" w:rsidP="00C27310">
      <w:pPr>
        <w:rPr>
          <w:rFonts w:ascii="黑体" w:eastAsia="黑体" w:hint="eastAsia"/>
          <w:szCs w:val="21"/>
        </w:rPr>
      </w:pPr>
    </w:p>
    <w:p w:rsidR="00C27310" w:rsidRPr="00C27310" w:rsidRDefault="00C27310" w:rsidP="00C27310">
      <w:pPr>
        <w:rPr>
          <w:rFonts w:ascii="黑体" w:eastAsia="黑体" w:hint="eastAsia"/>
          <w:szCs w:val="21"/>
        </w:rPr>
      </w:pPr>
    </w:p>
    <w:p w:rsidR="00C27310" w:rsidRPr="00C27310" w:rsidRDefault="00C27310" w:rsidP="00C27310">
      <w:pPr>
        <w:rPr>
          <w:rFonts w:ascii="黑体" w:eastAsia="黑体" w:hint="eastAsia"/>
          <w:szCs w:val="21"/>
        </w:rPr>
      </w:pPr>
    </w:p>
    <w:p w:rsidR="00C27310" w:rsidRPr="00C27310" w:rsidRDefault="00C27310" w:rsidP="00C27310">
      <w:pPr>
        <w:rPr>
          <w:rFonts w:ascii="黑体" w:eastAsia="黑体" w:hint="eastAsia"/>
          <w:szCs w:val="21"/>
        </w:rPr>
      </w:pPr>
      <w:r w:rsidRPr="00C27310">
        <w:rPr>
          <w:rFonts w:ascii="黑体" w:eastAsia="黑体" w:hint="eastAsia"/>
          <w:szCs w:val="21"/>
        </w:rPr>
        <w:t xml:space="preserve">    </w:t>
      </w:r>
    </w:p>
    <w:p w:rsidR="009E1626" w:rsidRPr="00C27310" w:rsidRDefault="009E1626"/>
    <w:sectPr w:rsidR="009E1626" w:rsidRPr="00C27310">
      <w:footerReference w:type="default" r:id="rId7"/>
      <w:pgSz w:w="11906" w:h="16838"/>
      <w:pgMar w:top="1134" w:right="1797" w:bottom="1134"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1" w:rsidRDefault="006B3191">
    <w:pPr>
      <w:pStyle w:val="a6"/>
      <w:framePr w:wrap="around" w:vAnchor="text" w:hAnchor="margin" w:xAlign="center" w:y="1"/>
      <w:rPr>
        <w:rStyle w:val="a4"/>
      </w:rPr>
    </w:pPr>
    <w:r>
      <w:fldChar w:fldCharType="begin"/>
    </w:r>
    <w:r>
      <w:rPr>
        <w:rStyle w:val="a4"/>
      </w:rPr>
      <w:instrText xml:space="preserve">PAGE  </w:instrText>
    </w:r>
    <w:r>
      <w:fldChar w:fldCharType="end"/>
    </w:r>
  </w:p>
  <w:p w:rsidR="003276B1" w:rsidRDefault="006B319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1" w:rsidRDefault="006B3191">
    <w:pPr>
      <w:pStyle w:val="a6"/>
    </w:pPr>
    <w:r>
      <w:pict>
        <v:shapetype id="_x0000_t202" coordsize="21600,21600" o:spt="202" path="m,l,21600r21600,l21600,xe">
          <v:stroke joinstyle="miter"/>
          <v:path gradientshapeok="t" o:connecttype="rect"/>
        </v:shapetype>
        <v:shape id="文本框 2" o:spid="_x0000_s1025" type="#_x0000_t202" style="position:absolute;margin-left:0;margin-top:0;width:2in;height:2in;z-index:251660288;mso-wrap-style:none;mso-position-horizontal:center;mso-position-horizontal-relative:margin" filled="f" stroked="f" strokeweight="1.25pt">
          <v:fill o:detectmouseclick="t"/>
          <v:textbox style="mso-fit-shape-to-text:t" inset="0,0,0,0">
            <w:txbxContent>
              <w:p w:rsidR="003276B1" w:rsidRDefault="006B3191">
                <w:pPr>
                  <w:pStyle w:val="a6"/>
                  <w:rPr>
                    <w:rStyle w:val="a4"/>
                  </w:rPr>
                </w:pPr>
                <w:r>
                  <w:fldChar w:fldCharType="begin"/>
                </w:r>
                <w:r>
                  <w:rPr>
                    <w:rStyle w:val="a4"/>
                  </w:rPr>
                  <w:instrText xml:space="preserve">PAGE  </w:instrText>
                </w:r>
                <w:r>
                  <w:fldChar w:fldCharType="separate"/>
                </w:r>
                <w:r w:rsidR="00C27310">
                  <w:rPr>
                    <w:rStyle w:val="a4"/>
                    <w:noProof/>
                  </w:rPr>
                  <w:t>1</w:t>
                </w:r>
                <w: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EC" w:rsidRDefault="006B3191" w:rsidP="00DB2C1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9489C"/>
    <w:multiLevelType w:val="singleLevel"/>
    <w:tmpl w:val="5669489C"/>
    <w:lvl w:ilvl="0">
      <w:start w:val="2"/>
      <w:numFmt w:val="chineseCounting"/>
      <w:suff w:val="nothing"/>
      <w:lvlText w:val="%1、"/>
      <w:lvlJc w:val="left"/>
    </w:lvl>
  </w:abstractNum>
  <w:abstractNum w:abstractNumId="1">
    <w:nsid w:val="566A35F7"/>
    <w:multiLevelType w:val="singleLevel"/>
    <w:tmpl w:val="566A35F7"/>
    <w:lvl w:ilvl="0">
      <w:start w:val="5"/>
      <w:numFmt w:val="chineseCounting"/>
      <w:suff w:val="space"/>
      <w:lvlText w:val="第%1章"/>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C27310"/>
    <w:rsid w:val="006B3191"/>
    <w:rsid w:val="009E1626"/>
    <w:rsid w:val="00C27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310"/>
    <w:rPr>
      <w:color w:val="0000FF"/>
      <w:u w:val="single"/>
    </w:rPr>
  </w:style>
  <w:style w:type="character" w:styleId="a4">
    <w:name w:val="page number"/>
    <w:basedOn w:val="a0"/>
    <w:rsid w:val="00C27310"/>
  </w:style>
  <w:style w:type="character" w:customStyle="1" w:styleId="Char">
    <w:name w:val="页眉 Char"/>
    <w:link w:val="a5"/>
    <w:uiPriority w:val="99"/>
    <w:rsid w:val="00C27310"/>
    <w:rPr>
      <w:sz w:val="18"/>
      <w:szCs w:val="18"/>
    </w:rPr>
  </w:style>
  <w:style w:type="paragraph" w:styleId="a5">
    <w:name w:val="header"/>
    <w:basedOn w:val="a"/>
    <w:link w:val="Char"/>
    <w:uiPriority w:val="99"/>
    <w:rsid w:val="00C273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5"/>
    <w:uiPriority w:val="99"/>
    <w:semiHidden/>
    <w:rsid w:val="00C27310"/>
    <w:rPr>
      <w:rFonts w:ascii="Times New Roman" w:eastAsia="宋体" w:hAnsi="Times New Roman" w:cs="Times New Roman"/>
      <w:sz w:val="18"/>
      <w:szCs w:val="18"/>
    </w:rPr>
  </w:style>
  <w:style w:type="paragraph" w:styleId="2">
    <w:name w:val="toc 2"/>
    <w:basedOn w:val="a"/>
    <w:next w:val="a"/>
    <w:rsid w:val="00C27310"/>
    <w:pPr>
      <w:ind w:leftChars="200" w:left="420"/>
    </w:pPr>
    <w:rPr>
      <w:szCs w:val="20"/>
    </w:rPr>
  </w:style>
  <w:style w:type="paragraph" w:styleId="1">
    <w:name w:val="toc 1"/>
    <w:basedOn w:val="a"/>
    <w:next w:val="a"/>
    <w:rsid w:val="00C27310"/>
    <w:rPr>
      <w:szCs w:val="20"/>
    </w:rPr>
  </w:style>
  <w:style w:type="paragraph" w:styleId="a6">
    <w:name w:val="footer"/>
    <w:basedOn w:val="a"/>
    <w:link w:val="Char0"/>
    <w:rsid w:val="00C27310"/>
    <w:pPr>
      <w:tabs>
        <w:tab w:val="center" w:pos="4153"/>
        <w:tab w:val="right" w:pos="8306"/>
      </w:tabs>
      <w:snapToGrid w:val="0"/>
      <w:jc w:val="left"/>
    </w:pPr>
    <w:rPr>
      <w:sz w:val="18"/>
      <w:szCs w:val="18"/>
    </w:rPr>
  </w:style>
  <w:style w:type="character" w:customStyle="1" w:styleId="Char0">
    <w:name w:val="页脚 Char"/>
    <w:basedOn w:val="a0"/>
    <w:link w:val="a6"/>
    <w:rsid w:val="00C27310"/>
    <w:rPr>
      <w:rFonts w:ascii="Times New Roman" w:eastAsia="宋体" w:hAnsi="Times New Roman" w:cs="Times New Roman"/>
      <w:sz w:val="18"/>
      <w:szCs w:val="18"/>
    </w:rPr>
  </w:style>
  <w:style w:type="character" w:styleId="a7">
    <w:name w:val="annotation reference"/>
    <w:rsid w:val="00C27310"/>
    <w:rPr>
      <w:sz w:val="21"/>
      <w:szCs w:val="21"/>
    </w:rPr>
  </w:style>
  <w:style w:type="paragraph" w:styleId="a8">
    <w:name w:val="annotation text"/>
    <w:basedOn w:val="a"/>
    <w:link w:val="Char2"/>
    <w:rsid w:val="00C27310"/>
    <w:pPr>
      <w:jc w:val="left"/>
    </w:pPr>
    <w:rPr>
      <w:lang/>
    </w:rPr>
  </w:style>
  <w:style w:type="character" w:customStyle="1" w:styleId="Char2">
    <w:name w:val="批注文字 Char"/>
    <w:basedOn w:val="a0"/>
    <w:link w:val="a8"/>
    <w:rsid w:val="00C27310"/>
    <w:rPr>
      <w:rFonts w:ascii="Times New Roman" w:eastAsia="宋体" w:hAnsi="Times New Roman" w:cs="Times New Roman"/>
      <w:szCs w:val="24"/>
      <w:lang/>
    </w:rPr>
  </w:style>
  <w:style w:type="paragraph" w:styleId="a9">
    <w:name w:val="Balloon Text"/>
    <w:basedOn w:val="a"/>
    <w:link w:val="Char3"/>
    <w:uiPriority w:val="99"/>
    <w:semiHidden/>
    <w:unhideWhenUsed/>
    <w:rsid w:val="00C27310"/>
    <w:rPr>
      <w:sz w:val="18"/>
      <w:szCs w:val="18"/>
    </w:rPr>
  </w:style>
  <w:style w:type="character" w:customStyle="1" w:styleId="Char3">
    <w:name w:val="批注框文本 Char"/>
    <w:basedOn w:val="a0"/>
    <w:link w:val="a9"/>
    <w:uiPriority w:val="99"/>
    <w:semiHidden/>
    <w:rsid w:val="00C2731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1758</Words>
  <Characters>10026</Characters>
  <Application>Microsoft Office Word</Application>
  <DocSecurity>0</DocSecurity>
  <Lines>83</Lines>
  <Paragraphs>23</Paragraphs>
  <ScaleCrop>false</ScaleCrop>
  <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2017-09-27T09:37:00Z</dcterms:created>
  <dcterms:modified xsi:type="dcterms:W3CDTF">2017-09-27T09:45:00Z</dcterms:modified>
</cp:coreProperties>
</file>